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2665"/>
        <w:gridCol w:w="3034"/>
        <w:gridCol w:w="3913"/>
      </w:tblGrid>
      <w:tr w:rsidR="009748D6" w:rsidRPr="000309F5" w14:paraId="347C687C" w14:textId="77777777" w:rsidTr="00F75685">
        <w:trPr>
          <w:trHeight w:val="1430"/>
        </w:trPr>
        <w:tc>
          <w:tcPr>
            <w:tcW w:w="834" w:type="pct"/>
          </w:tcPr>
          <w:p w14:paraId="77C8D999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6F50BA64" w14:textId="77777777" w:rsidR="00E01D36" w:rsidRDefault="00595C17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Woodhead</w:t>
            </w:r>
            <w:r w:rsidR="00DB4571">
              <w:rPr>
                <w:sz w:val="22"/>
                <w:szCs w:val="22"/>
              </w:rPr>
              <w:t xml:space="preserve"> Fire</w:t>
            </w:r>
          </w:p>
          <w:p w14:paraId="070B7941" w14:textId="77777777" w:rsidR="00DB4571" w:rsidRPr="00E01D36" w:rsidRDefault="001E396E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ID-</w:t>
            </w:r>
            <w:r w:rsidR="00595C17">
              <w:rPr>
                <w:sz w:val="22"/>
                <w:szCs w:val="22"/>
              </w:rPr>
              <w:t>PAF</w:t>
            </w:r>
            <w:r>
              <w:rPr>
                <w:sz w:val="22"/>
                <w:szCs w:val="22"/>
              </w:rPr>
              <w:t>-</w:t>
            </w:r>
            <w:r w:rsidR="00595C17">
              <w:rPr>
                <w:sz w:val="22"/>
                <w:szCs w:val="22"/>
              </w:rPr>
              <w:t>000570</w:t>
            </w:r>
          </w:p>
        </w:tc>
        <w:tc>
          <w:tcPr>
            <w:tcW w:w="1155" w:type="pct"/>
          </w:tcPr>
          <w:p w14:paraId="5E376DE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0F7F4495" w14:textId="77777777" w:rsidR="00354579" w:rsidRDefault="00354579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 Holley</w:t>
            </w:r>
          </w:p>
          <w:p w14:paraId="2076B490" w14:textId="77777777" w:rsidR="00354579" w:rsidRDefault="00354579" w:rsidP="00D210AD">
            <w:pPr>
              <w:rPr>
                <w:iCs/>
                <w:sz w:val="20"/>
                <w:szCs w:val="20"/>
              </w:rPr>
            </w:pPr>
          </w:p>
          <w:p w14:paraId="04F9C724" w14:textId="77777777" w:rsidR="002975EF" w:rsidRPr="0089653C" w:rsidRDefault="00354579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cholley@owyheeair.com</w:t>
            </w:r>
            <w:r w:rsidR="002975EF" w:rsidRPr="0089653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shd w:val="clear" w:color="auto" w:fill="auto"/>
          </w:tcPr>
          <w:p w14:paraId="7D5966D9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69CB8A91" w14:textId="77777777" w:rsidR="002975EF" w:rsidRPr="005C6416" w:rsidRDefault="00595C17" w:rsidP="00B05540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Payette</w:t>
            </w:r>
            <w:r w:rsidR="0089653C">
              <w:rPr>
                <w:bCs/>
                <w:sz w:val="18"/>
                <w:szCs w:val="18"/>
              </w:rPr>
              <w:t xml:space="preserve"> Interagency </w:t>
            </w:r>
            <w:r w:rsidR="001E396E">
              <w:rPr>
                <w:bCs/>
                <w:sz w:val="18"/>
                <w:szCs w:val="18"/>
              </w:rPr>
              <w:t>Dispatch</w:t>
            </w:r>
            <w:r w:rsidR="0089653C">
              <w:rPr>
                <w:bCs/>
                <w:sz w:val="18"/>
                <w:szCs w:val="18"/>
              </w:rPr>
              <w:t xml:space="preserve"> Center</w:t>
            </w:r>
          </w:p>
          <w:p w14:paraId="408FC0B5" w14:textId="77777777" w:rsidR="002975EF" w:rsidRPr="002975EF" w:rsidRDefault="0089653C" w:rsidP="00B05540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1E396E">
              <w:rPr>
                <w:bCs/>
                <w:sz w:val="20"/>
                <w:szCs w:val="20"/>
              </w:rPr>
              <w:t xml:space="preserve">208) </w:t>
            </w:r>
            <w:r w:rsidR="00595C17">
              <w:rPr>
                <w:bCs/>
                <w:sz w:val="20"/>
                <w:szCs w:val="20"/>
              </w:rPr>
              <w:t>364-2757</w:t>
            </w:r>
          </w:p>
        </w:tc>
        <w:tc>
          <w:tcPr>
            <w:tcW w:w="1696" w:type="pct"/>
            <w:shd w:val="clear" w:color="auto" w:fill="auto"/>
          </w:tcPr>
          <w:p w14:paraId="65E0A609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64E8FA4" w14:textId="77777777" w:rsidR="00595C17" w:rsidRPr="00DE5DD7" w:rsidRDefault="00A7252E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F057A">
              <w:rPr>
                <w:bCs/>
                <w:sz w:val="20"/>
                <w:szCs w:val="20"/>
              </w:rPr>
              <w:t>6,</w:t>
            </w:r>
            <w:r w:rsidR="001C2C05">
              <w:rPr>
                <w:bCs/>
                <w:sz w:val="20"/>
                <w:szCs w:val="20"/>
              </w:rPr>
              <w:t>5</w:t>
            </w:r>
            <w:r w:rsidR="009F057A">
              <w:rPr>
                <w:bCs/>
                <w:sz w:val="20"/>
                <w:szCs w:val="20"/>
              </w:rPr>
              <w:t>6</w:t>
            </w:r>
            <w:r w:rsidR="001C2C05">
              <w:rPr>
                <w:bCs/>
                <w:sz w:val="20"/>
                <w:szCs w:val="20"/>
              </w:rPr>
              <w:t>8</w:t>
            </w:r>
            <w:r w:rsidR="00BE20D1">
              <w:rPr>
                <w:bCs/>
                <w:sz w:val="20"/>
                <w:szCs w:val="20"/>
              </w:rPr>
              <w:t xml:space="preserve"> </w:t>
            </w:r>
            <w:r w:rsidR="00DE5DD7" w:rsidRPr="00DE5DD7">
              <w:rPr>
                <w:bCs/>
                <w:sz w:val="20"/>
                <w:szCs w:val="20"/>
              </w:rPr>
              <w:t>interpreted acres</w:t>
            </w:r>
          </w:p>
          <w:p w14:paraId="3EE987C1" w14:textId="77777777" w:rsidR="009748D6" w:rsidRDefault="00595C17" w:rsidP="00EF280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9748D6" w:rsidRPr="00F2370D">
              <w:rPr>
                <w:b/>
                <w:sz w:val="20"/>
                <w:szCs w:val="20"/>
              </w:rPr>
              <w:t>rowth last period:</w:t>
            </w:r>
          </w:p>
          <w:p w14:paraId="2009D6A6" w14:textId="77777777" w:rsidR="00FA5754" w:rsidRPr="00FA5754" w:rsidRDefault="001C2C05" w:rsidP="00EF280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Apx 502 acres</w:t>
            </w:r>
          </w:p>
        </w:tc>
      </w:tr>
      <w:tr w:rsidR="009748D6" w:rsidRPr="000309F5" w14:paraId="6B784AFF" w14:textId="77777777" w:rsidTr="00F75685">
        <w:trPr>
          <w:trHeight w:val="1059"/>
        </w:trPr>
        <w:tc>
          <w:tcPr>
            <w:tcW w:w="834" w:type="pct"/>
            <w:shd w:val="clear" w:color="auto" w:fill="auto"/>
          </w:tcPr>
          <w:p w14:paraId="23C13025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4560BFC7" w14:textId="77777777" w:rsidR="009748D6" w:rsidRPr="00F2370D" w:rsidRDefault="00433094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5754">
              <w:rPr>
                <w:sz w:val="20"/>
                <w:szCs w:val="20"/>
              </w:rPr>
              <w:t>930</w:t>
            </w:r>
            <w:r w:rsidR="0089653C">
              <w:rPr>
                <w:sz w:val="20"/>
                <w:szCs w:val="20"/>
              </w:rPr>
              <w:t xml:space="preserve"> MDT</w:t>
            </w:r>
          </w:p>
          <w:p w14:paraId="2BAA01F2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341973C9" w14:textId="77777777" w:rsidR="009748D6" w:rsidRPr="0000567E" w:rsidRDefault="002975EF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="008F580F">
              <w:rPr>
                <w:sz w:val="20"/>
                <w:szCs w:val="20"/>
              </w:rPr>
              <w:t xml:space="preserve">Oct </w:t>
            </w:r>
            <w:r w:rsidR="005F482E">
              <w:rPr>
                <w:sz w:val="20"/>
                <w:szCs w:val="20"/>
              </w:rPr>
              <w:t>8</w:t>
            </w:r>
          </w:p>
        </w:tc>
        <w:tc>
          <w:tcPr>
            <w:tcW w:w="1155" w:type="pct"/>
            <w:shd w:val="clear" w:color="auto" w:fill="auto"/>
          </w:tcPr>
          <w:p w14:paraId="4F7BBBD0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58E0F393" w14:textId="77777777" w:rsidR="009748D6" w:rsidRPr="00FB3517" w:rsidRDefault="002975E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Nampa, ID</w:t>
            </w:r>
          </w:p>
          <w:p w14:paraId="48ED468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51B6EFF2" w14:textId="77777777" w:rsidR="009748D6" w:rsidRPr="00FB3517" w:rsidRDefault="002975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A5754">
              <w:rPr>
                <w:sz w:val="20"/>
                <w:szCs w:val="20"/>
              </w:rPr>
              <w:t>503) 608 0292</w:t>
            </w:r>
          </w:p>
        </w:tc>
        <w:tc>
          <w:tcPr>
            <w:tcW w:w="1315" w:type="pct"/>
          </w:tcPr>
          <w:p w14:paraId="72200761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51C806BA" w14:textId="77777777" w:rsidR="00BD0A6F" w:rsidRPr="00397853" w:rsidRDefault="002975E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Nate Yorgason</w:t>
            </w:r>
          </w:p>
          <w:p w14:paraId="01B6FC6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63FD549A" w14:textId="77777777" w:rsidR="009748D6" w:rsidRPr="00FB3517" w:rsidRDefault="002975E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(435) 590-1107</w:t>
            </w:r>
          </w:p>
        </w:tc>
        <w:tc>
          <w:tcPr>
            <w:tcW w:w="1696" w:type="pct"/>
          </w:tcPr>
          <w:p w14:paraId="08A394B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068C986F" w14:textId="77777777" w:rsidR="00726359" w:rsidRDefault="008F580F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5AC08209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26497773" w14:textId="77777777" w:rsidR="009748D6" w:rsidRPr="00FB3517" w:rsidRDefault="008F580F" w:rsidP="00073C07">
            <w:pPr>
              <w:spacing w:line="360" w:lineRule="auto"/>
              <w:rPr>
                <w:sz w:val="20"/>
                <w:szCs w:val="20"/>
              </w:rPr>
            </w:pPr>
            <w:r w:rsidRPr="006C54AF">
              <w:rPr>
                <w:sz w:val="20"/>
                <w:szCs w:val="20"/>
              </w:rPr>
              <w:t>505-842-3845</w:t>
            </w:r>
          </w:p>
        </w:tc>
      </w:tr>
      <w:tr w:rsidR="009748D6" w:rsidRPr="000309F5" w14:paraId="7F1390FA" w14:textId="77777777" w:rsidTr="00F75685">
        <w:trPr>
          <w:trHeight w:val="528"/>
        </w:trPr>
        <w:tc>
          <w:tcPr>
            <w:tcW w:w="834" w:type="pct"/>
            <w:shd w:val="clear" w:color="auto" w:fill="auto"/>
          </w:tcPr>
          <w:p w14:paraId="00E1F8C6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78117933" w14:textId="77777777" w:rsidR="009748D6" w:rsidRPr="00F20412" w:rsidRDefault="00595C1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Leigh Agan</w:t>
            </w:r>
          </w:p>
        </w:tc>
        <w:tc>
          <w:tcPr>
            <w:tcW w:w="1155" w:type="pct"/>
            <w:shd w:val="clear" w:color="auto" w:fill="auto"/>
          </w:tcPr>
          <w:p w14:paraId="51639F5A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75E50E71" w14:textId="77777777" w:rsidR="009748D6" w:rsidRPr="008C3BA1" w:rsidRDefault="00DB4571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FA5754">
              <w:rPr>
                <w:sz w:val="20"/>
                <w:szCs w:val="20"/>
              </w:rPr>
              <w:t>7</w:t>
            </w:r>
            <w:r w:rsidR="005F482E">
              <w:rPr>
                <w:sz w:val="20"/>
                <w:szCs w:val="20"/>
              </w:rPr>
              <w:t>9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F680194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 w:rsidR="002975EF">
              <w:rPr>
                <w:b/>
                <w:sz w:val="20"/>
                <w:szCs w:val="20"/>
              </w:rPr>
              <w:t>:</w:t>
            </w:r>
          </w:p>
          <w:p w14:paraId="041186C7" w14:textId="77777777" w:rsidR="002975EF" w:rsidRPr="002975EF" w:rsidRDefault="002975E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N17</w:t>
            </w:r>
            <w:r w:rsidR="008F580F">
              <w:rPr>
                <w:bCs/>
                <w:sz w:val="20"/>
                <w:szCs w:val="20"/>
              </w:rPr>
              <w:t>XZ</w:t>
            </w:r>
            <w:r>
              <w:rPr>
                <w:bCs/>
                <w:sz w:val="20"/>
                <w:szCs w:val="20"/>
              </w:rPr>
              <w:t xml:space="preserve"> / Wescam MX10</w:t>
            </w:r>
          </w:p>
        </w:tc>
        <w:tc>
          <w:tcPr>
            <w:tcW w:w="1696" w:type="pct"/>
          </w:tcPr>
          <w:p w14:paraId="2F6C2516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62D77796" w14:textId="77777777" w:rsidR="006B7586" w:rsidRPr="00392649" w:rsidRDefault="00433094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G. Rowe / C. Holley</w:t>
            </w:r>
          </w:p>
        </w:tc>
      </w:tr>
      <w:tr w:rsidR="009748D6" w:rsidRPr="000309F5" w14:paraId="7AAC4AA9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2CADBEB5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2079F135" w14:textId="77777777" w:rsidR="000773E8" w:rsidRPr="00F2370D" w:rsidRDefault="005F482E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012754BA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5CEA0835" w14:textId="77777777" w:rsidR="00FE57FB" w:rsidRDefault="00750539" w:rsidP="002F73DE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1949D2A4" w14:textId="77777777" w:rsidR="005F482E" w:rsidRPr="005F482E" w:rsidRDefault="005F482E" w:rsidP="002F73DE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22A66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0C56D2E7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9E5A9B4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72BC9747" w14:textId="77777777" w:rsidTr="004A46A0">
        <w:trPr>
          <w:trHeight w:val="614"/>
        </w:trPr>
        <w:tc>
          <w:tcPr>
            <w:tcW w:w="1989" w:type="pct"/>
            <w:gridSpan w:val="2"/>
          </w:tcPr>
          <w:p w14:paraId="3EB9215E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5F41E33F" w14:textId="77777777" w:rsidR="005C6416" w:rsidRPr="00DE7F00" w:rsidRDefault="002975EF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8F580F">
              <w:rPr>
                <w:sz w:val="18"/>
                <w:szCs w:val="18"/>
              </w:rPr>
              <w:t xml:space="preserve">October </w:t>
            </w:r>
            <w:r w:rsidR="005F482E">
              <w:rPr>
                <w:sz w:val="18"/>
                <w:szCs w:val="18"/>
              </w:rPr>
              <w:t>8</w:t>
            </w:r>
            <w:r w:rsidR="00FE4599">
              <w:rPr>
                <w:sz w:val="18"/>
                <w:szCs w:val="18"/>
              </w:rPr>
              <w:t xml:space="preserve"> /</w:t>
            </w:r>
            <w:r w:rsidR="001A1170">
              <w:rPr>
                <w:sz w:val="18"/>
                <w:szCs w:val="18"/>
              </w:rPr>
              <w:t xml:space="preserve"> </w:t>
            </w:r>
            <w:r w:rsidR="008B5E1D">
              <w:rPr>
                <w:sz w:val="18"/>
                <w:szCs w:val="18"/>
              </w:rPr>
              <w:t xml:space="preserve">2000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DB7C864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0E8FA2BC" w14:textId="7777777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3762CA42" w14:textId="77777777" w:rsidR="00C81C64" w:rsidRDefault="00DC68F3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8" w:history="1">
              <w:r w:rsidR="0089653C" w:rsidRPr="00D20708">
                <w:rPr>
                  <w:rStyle w:val="Hyperlink"/>
                  <w:sz w:val="18"/>
                  <w:szCs w:val="18"/>
                </w:rPr>
                <w:t>https://ftp.nifc.gov/public/incident_specific_data/great_basin/2020_Incidents/</w:t>
              </w:r>
            </w:hyperlink>
            <w:r w:rsidR="0089653C">
              <w:rPr>
                <w:sz w:val="18"/>
                <w:szCs w:val="18"/>
              </w:rPr>
              <w:t xml:space="preserve"> </w:t>
            </w:r>
          </w:p>
          <w:p w14:paraId="63F61626" w14:textId="77777777" w:rsidR="005C6416" w:rsidRPr="005C6416" w:rsidRDefault="005C6416" w:rsidP="006527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Digital files emailed to</w:t>
            </w:r>
            <w:r>
              <w:rPr>
                <w:sz w:val="18"/>
                <w:szCs w:val="18"/>
              </w:rPr>
              <w:t xml:space="preserve">: </w:t>
            </w:r>
            <w:hyperlink r:id="rId9" w:history="1">
              <w:r w:rsidRPr="00595C17">
                <w:rPr>
                  <w:rStyle w:val="Hyperlink"/>
                  <w:sz w:val="18"/>
                  <w:szCs w:val="18"/>
                </w:rPr>
                <w:t>fire@owyheeair.com</w:t>
              </w:r>
            </w:hyperlink>
            <w:r w:rsidRPr="00595C17">
              <w:rPr>
                <w:sz w:val="18"/>
                <w:szCs w:val="18"/>
              </w:rPr>
              <w:t>,</w:t>
            </w:r>
            <w:r w:rsidR="0089653C" w:rsidRPr="00595C17">
              <w:rPr>
                <w:sz w:val="18"/>
                <w:szCs w:val="18"/>
              </w:rPr>
              <w:t xml:space="preserve"> </w:t>
            </w:r>
            <w:hyperlink r:id="rId10" w:history="1">
              <w:r w:rsidR="006A6AFD" w:rsidRPr="00595C17">
                <w:rPr>
                  <w:rStyle w:val="Hyperlink"/>
                  <w:sz w:val="18"/>
                  <w:szCs w:val="18"/>
                </w:rPr>
                <w:t>idbdc@firenet.gov,</w:t>
              </w:r>
            </w:hyperlink>
            <w:r w:rsidR="006A6AFD" w:rsidRPr="00595C17">
              <w:rPr>
                <w:rStyle w:val="Hyperlink"/>
                <w:sz w:val="18"/>
                <w:szCs w:val="18"/>
              </w:rPr>
              <w:t xml:space="preserve"> </w:t>
            </w:r>
            <w:r w:rsidR="0089653C" w:rsidRPr="00595C17">
              <w:rPr>
                <w:sz w:val="18"/>
                <w:szCs w:val="18"/>
              </w:rPr>
              <w:t xml:space="preserve"> </w:t>
            </w:r>
            <w:hyperlink r:id="rId11" w:history="1">
              <w:r w:rsidR="00595C17" w:rsidRPr="005C24A1">
                <w:rPr>
                  <w:rStyle w:val="Hyperlink"/>
                  <w:sz w:val="18"/>
                  <w:szCs w:val="18"/>
                </w:rPr>
                <w:t>christine_brown@firenet.gov</w:t>
              </w:r>
            </w:hyperlink>
            <w:r w:rsidR="00595C17" w:rsidRPr="005C24A1">
              <w:rPr>
                <w:sz w:val="18"/>
                <w:szCs w:val="18"/>
              </w:rPr>
              <w:t xml:space="preserve">, </w:t>
            </w:r>
            <w:r w:rsidR="005C24A1" w:rsidRPr="005C24A1">
              <w:rPr>
                <w:sz w:val="18"/>
                <w:szCs w:val="18"/>
              </w:rPr>
              <w:t xml:space="preserve"> </w:t>
            </w:r>
            <w:hyperlink r:id="rId12" w:history="1">
              <w:r w:rsidR="005C24A1" w:rsidRPr="005C24A1">
                <w:rPr>
                  <w:rStyle w:val="Hyperlink"/>
                  <w:sz w:val="18"/>
                  <w:szCs w:val="18"/>
                </w:rPr>
                <w:t>christopher.mccollister@usda.gov</w:t>
              </w:r>
            </w:hyperlink>
            <w:r w:rsidR="005C24A1">
              <w:t xml:space="preserve"> </w:t>
            </w:r>
          </w:p>
        </w:tc>
      </w:tr>
      <w:tr w:rsidR="009748D6" w:rsidRPr="000309F5" w14:paraId="5D1B2EB6" w14:textId="77777777" w:rsidTr="004A46A0">
        <w:trPr>
          <w:trHeight w:val="614"/>
        </w:trPr>
        <w:tc>
          <w:tcPr>
            <w:tcW w:w="1989" w:type="pct"/>
            <w:gridSpan w:val="2"/>
          </w:tcPr>
          <w:p w14:paraId="48047913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6EA5B886" w14:textId="61DEB4DF" w:rsidR="009748D6" w:rsidRPr="00DE7F00" w:rsidRDefault="005C6416" w:rsidP="00431D0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8F580F">
              <w:rPr>
                <w:sz w:val="18"/>
                <w:szCs w:val="18"/>
              </w:rPr>
              <w:t xml:space="preserve">October </w:t>
            </w:r>
            <w:r w:rsidR="005F482E">
              <w:rPr>
                <w:sz w:val="18"/>
                <w:szCs w:val="18"/>
              </w:rPr>
              <w:t>8</w:t>
            </w:r>
            <w:r w:rsidR="00FE4599">
              <w:rPr>
                <w:sz w:val="18"/>
                <w:szCs w:val="18"/>
              </w:rPr>
              <w:t xml:space="preserve"> /</w:t>
            </w:r>
            <w:r w:rsidR="00FE1CB8">
              <w:rPr>
                <w:sz w:val="18"/>
                <w:szCs w:val="18"/>
              </w:rPr>
              <w:t xml:space="preserve"> </w:t>
            </w:r>
            <w:r w:rsidR="00B34C8E">
              <w:rPr>
                <w:sz w:val="18"/>
                <w:szCs w:val="18"/>
              </w:rPr>
              <w:t>2230</w:t>
            </w:r>
            <w:r>
              <w:rPr>
                <w:sz w:val="18"/>
                <w:szCs w:val="18"/>
              </w:rPr>
              <w:t xml:space="preserve"> </w:t>
            </w:r>
            <w:r w:rsidR="005D688C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66A4D8B9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F6D7B15" w14:textId="77777777" w:rsidTr="005426AC">
        <w:trPr>
          <w:trHeight w:val="5275"/>
        </w:trPr>
        <w:tc>
          <w:tcPr>
            <w:tcW w:w="5000" w:type="pct"/>
            <w:gridSpan w:val="4"/>
          </w:tcPr>
          <w:p w14:paraId="76DBDF78" w14:textId="77777777" w:rsidR="00FE1CB8" w:rsidRDefault="009748D6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C18F940" w14:textId="77777777" w:rsidR="00354579" w:rsidRDefault="00354579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14:paraId="151EF36E" w14:textId="0EE299A0" w:rsidR="00354579" w:rsidRPr="00354579" w:rsidRDefault="008B5E1D" w:rsidP="00CF37D5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fire </w:t>
            </w:r>
            <w:r w:rsidR="00DC68F3">
              <w:rPr>
                <w:bCs/>
                <w:sz w:val="22"/>
                <w:szCs w:val="22"/>
              </w:rPr>
              <w:t>g</w:t>
            </w:r>
            <w:r>
              <w:rPr>
                <w:bCs/>
                <w:sz w:val="22"/>
                <w:szCs w:val="22"/>
              </w:rPr>
              <w:t>rew off the Northwest corner with intense and scattered heat. Some of the internal islands filled in slightly. The eastern ridge also had slight growth but no active burning now.</w:t>
            </w:r>
          </w:p>
        </w:tc>
      </w:tr>
    </w:tbl>
    <w:p w14:paraId="0617B05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5D4E008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3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504B9" w14:textId="77777777" w:rsidR="00C00755" w:rsidRDefault="00C00755">
      <w:r>
        <w:separator/>
      </w:r>
    </w:p>
  </w:endnote>
  <w:endnote w:type="continuationSeparator" w:id="0">
    <w:p w14:paraId="09F643E1" w14:textId="77777777" w:rsidR="00C00755" w:rsidRDefault="00C0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3FD56" w14:textId="77777777" w:rsidR="00C00755" w:rsidRDefault="00C00755">
      <w:r>
        <w:separator/>
      </w:r>
    </w:p>
  </w:footnote>
  <w:footnote w:type="continuationSeparator" w:id="0">
    <w:p w14:paraId="2D54EB02" w14:textId="77777777" w:rsidR="00C00755" w:rsidRDefault="00C0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97336" w14:textId="77777777" w:rsidR="00DC68F3" w:rsidRPr="000309F5" w:rsidRDefault="00DC68F3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9B5"/>
    <w:rsid w:val="00006A99"/>
    <w:rsid w:val="00007F16"/>
    <w:rsid w:val="00010783"/>
    <w:rsid w:val="0001445B"/>
    <w:rsid w:val="0001543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618C4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7882"/>
    <w:rsid w:val="00105747"/>
    <w:rsid w:val="00106F2C"/>
    <w:rsid w:val="00115D2C"/>
    <w:rsid w:val="001163D5"/>
    <w:rsid w:val="00116689"/>
    <w:rsid w:val="00121FD9"/>
    <w:rsid w:val="00124A61"/>
    <w:rsid w:val="001250CC"/>
    <w:rsid w:val="00132E05"/>
    <w:rsid w:val="00133DB7"/>
    <w:rsid w:val="0013408A"/>
    <w:rsid w:val="0013509F"/>
    <w:rsid w:val="001366F6"/>
    <w:rsid w:val="00137362"/>
    <w:rsid w:val="00137AA1"/>
    <w:rsid w:val="00140DBE"/>
    <w:rsid w:val="00146DDA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501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0EAD"/>
    <w:rsid w:val="001A1170"/>
    <w:rsid w:val="001A68FE"/>
    <w:rsid w:val="001A6ED5"/>
    <w:rsid w:val="001A7D42"/>
    <w:rsid w:val="001B066C"/>
    <w:rsid w:val="001B28B1"/>
    <w:rsid w:val="001B4C09"/>
    <w:rsid w:val="001B5C88"/>
    <w:rsid w:val="001C06A2"/>
    <w:rsid w:val="001C2C05"/>
    <w:rsid w:val="001C2C7E"/>
    <w:rsid w:val="001C47BF"/>
    <w:rsid w:val="001C4E90"/>
    <w:rsid w:val="001C6E00"/>
    <w:rsid w:val="001D0DEB"/>
    <w:rsid w:val="001E2DF6"/>
    <w:rsid w:val="001E396E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5FA4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798"/>
    <w:rsid w:val="00286C8E"/>
    <w:rsid w:val="00291D48"/>
    <w:rsid w:val="0029227C"/>
    <w:rsid w:val="002975EF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C72AC"/>
    <w:rsid w:val="002D1038"/>
    <w:rsid w:val="002D1942"/>
    <w:rsid w:val="002D2722"/>
    <w:rsid w:val="002D3D4F"/>
    <w:rsid w:val="002D4843"/>
    <w:rsid w:val="002D5C7A"/>
    <w:rsid w:val="002D5E73"/>
    <w:rsid w:val="002E3EF1"/>
    <w:rsid w:val="002E5955"/>
    <w:rsid w:val="002E63D2"/>
    <w:rsid w:val="002F07F3"/>
    <w:rsid w:val="002F59BF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579"/>
    <w:rsid w:val="0035492E"/>
    <w:rsid w:val="00355456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31A3"/>
    <w:rsid w:val="00396A27"/>
    <w:rsid w:val="00397853"/>
    <w:rsid w:val="003A3773"/>
    <w:rsid w:val="003A6E29"/>
    <w:rsid w:val="003A7719"/>
    <w:rsid w:val="003B1386"/>
    <w:rsid w:val="003B18A8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200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528C"/>
    <w:rsid w:val="0042612E"/>
    <w:rsid w:val="004279E9"/>
    <w:rsid w:val="00427F2F"/>
    <w:rsid w:val="00431D06"/>
    <w:rsid w:val="004323B5"/>
    <w:rsid w:val="00433094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BF8"/>
    <w:rsid w:val="00500C74"/>
    <w:rsid w:val="00501687"/>
    <w:rsid w:val="0050262B"/>
    <w:rsid w:val="00505865"/>
    <w:rsid w:val="00506201"/>
    <w:rsid w:val="0051149A"/>
    <w:rsid w:val="00515750"/>
    <w:rsid w:val="005164DA"/>
    <w:rsid w:val="00516546"/>
    <w:rsid w:val="00520C0E"/>
    <w:rsid w:val="00525E9D"/>
    <w:rsid w:val="00530FD9"/>
    <w:rsid w:val="00532AE5"/>
    <w:rsid w:val="0053333E"/>
    <w:rsid w:val="00534059"/>
    <w:rsid w:val="0053405C"/>
    <w:rsid w:val="005342C1"/>
    <w:rsid w:val="005353A5"/>
    <w:rsid w:val="005353FA"/>
    <w:rsid w:val="005368A2"/>
    <w:rsid w:val="00536A9E"/>
    <w:rsid w:val="00536FDF"/>
    <w:rsid w:val="0053799C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5C17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C24A1"/>
    <w:rsid w:val="005C6416"/>
    <w:rsid w:val="005D3005"/>
    <w:rsid w:val="005D688C"/>
    <w:rsid w:val="005D6DC2"/>
    <w:rsid w:val="005E1C09"/>
    <w:rsid w:val="005E37FB"/>
    <w:rsid w:val="005E431F"/>
    <w:rsid w:val="005F1290"/>
    <w:rsid w:val="005F1ABF"/>
    <w:rsid w:val="005F482E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23C0"/>
    <w:rsid w:val="0062351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75450"/>
    <w:rsid w:val="00676EB6"/>
    <w:rsid w:val="00684A98"/>
    <w:rsid w:val="00686C0D"/>
    <w:rsid w:val="00687C7F"/>
    <w:rsid w:val="006901E3"/>
    <w:rsid w:val="00691E5F"/>
    <w:rsid w:val="006943DA"/>
    <w:rsid w:val="00694A13"/>
    <w:rsid w:val="006A11FD"/>
    <w:rsid w:val="006A3847"/>
    <w:rsid w:val="006A4FDE"/>
    <w:rsid w:val="006A6AFD"/>
    <w:rsid w:val="006A6D97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692"/>
    <w:rsid w:val="006E2466"/>
    <w:rsid w:val="006E2613"/>
    <w:rsid w:val="006E7494"/>
    <w:rsid w:val="006F1211"/>
    <w:rsid w:val="006F19CF"/>
    <w:rsid w:val="006F5C02"/>
    <w:rsid w:val="006F7469"/>
    <w:rsid w:val="006F78B9"/>
    <w:rsid w:val="00703A0F"/>
    <w:rsid w:val="00704B0D"/>
    <w:rsid w:val="007059AA"/>
    <w:rsid w:val="00710821"/>
    <w:rsid w:val="00711C11"/>
    <w:rsid w:val="007124A0"/>
    <w:rsid w:val="00712AD6"/>
    <w:rsid w:val="00716BB9"/>
    <w:rsid w:val="00717433"/>
    <w:rsid w:val="00717B5B"/>
    <w:rsid w:val="00726359"/>
    <w:rsid w:val="00726DBF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65BE3"/>
    <w:rsid w:val="007749E6"/>
    <w:rsid w:val="00776781"/>
    <w:rsid w:val="00777A06"/>
    <w:rsid w:val="007803CA"/>
    <w:rsid w:val="00781A34"/>
    <w:rsid w:val="00781D86"/>
    <w:rsid w:val="007827FE"/>
    <w:rsid w:val="00787371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0504"/>
    <w:rsid w:val="007D2542"/>
    <w:rsid w:val="007D545D"/>
    <w:rsid w:val="007E21AF"/>
    <w:rsid w:val="007E2695"/>
    <w:rsid w:val="007E2CE0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1BB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653C"/>
    <w:rsid w:val="00897152"/>
    <w:rsid w:val="008A0012"/>
    <w:rsid w:val="008B01C3"/>
    <w:rsid w:val="008B1FA6"/>
    <w:rsid w:val="008B21F4"/>
    <w:rsid w:val="008B2D20"/>
    <w:rsid w:val="008B5A15"/>
    <w:rsid w:val="008B5B0F"/>
    <w:rsid w:val="008B5E1D"/>
    <w:rsid w:val="008C0A37"/>
    <w:rsid w:val="008C3BA1"/>
    <w:rsid w:val="008C62AC"/>
    <w:rsid w:val="008D05BB"/>
    <w:rsid w:val="008D23D9"/>
    <w:rsid w:val="008D5A4E"/>
    <w:rsid w:val="008D5D7C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8F580F"/>
    <w:rsid w:val="0090008C"/>
    <w:rsid w:val="009001EC"/>
    <w:rsid w:val="009036EF"/>
    <w:rsid w:val="00907AE1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37D56"/>
    <w:rsid w:val="00947969"/>
    <w:rsid w:val="00950730"/>
    <w:rsid w:val="0095133B"/>
    <w:rsid w:val="009513AF"/>
    <w:rsid w:val="009528FE"/>
    <w:rsid w:val="00952FC1"/>
    <w:rsid w:val="00956E68"/>
    <w:rsid w:val="009608B9"/>
    <w:rsid w:val="009615D8"/>
    <w:rsid w:val="0096194E"/>
    <w:rsid w:val="00962B50"/>
    <w:rsid w:val="00963FE4"/>
    <w:rsid w:val="00965732"/>
    <w:rsid w:val="00965B96"/>
    <w:rsid w:val="0097093B"/>
    <w:rsid w:val="00970CF8"/>
    <w:rsid w:val="0097241D"/>
    <w:rsid w:val="00973404"/>
    <w:rsid w:val="00973628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1B05"/>
    <w:rsid w:val="009C2908"/>
    <w:rsid w:val="009C5393"/>
    <w:rsid w:val="009C6B07"/>
    <w:rsid w:val="009C7459"/>
    <w:rsid w:val="009D31DC"/>
    <w:rsid w:val="009D40A9"/>
    <w:rsid w:val="009D6D37"/>
    <w:rsid w:val="009E29F3"/>
    <w:rsid w:val="009E3A25"/>
    <w:rsid w:val="009E507B"/>
    <w:rsid w:val="009E7EA8"/>
    <w:rsid w:val="009F057A"/>
    <w:rsid w:val="009F1D60"/>
    <w:rsid w:val="009F2710"/>
    <w:rsid w:val="009F2D8F"/>
    <w:rsid w:val="00A00F0B"/>
    <w:rsid w:val="00A02981"/>
    <w:rsid w:val="00A02F3F"/>
    <w:rsid w:val="00A0722B"/>
    <w:rsid w:val="00A104CA"/>
    <w:rsid w:val="00A10694"/>
    <w:rsid w:val="00A116CF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B8C"/>
    <w:rsid w:val="00A61C0C"/>
    <w:rsid w:val="00A62489"/>
    <w:rsid w:val="00A62982"/>
    <w:rsid w:val="00A64442"/>
    <w:rsid w:val="00A670FF"/>
    <w:rsid w:val="00A6779D"/>
    <w:rsid w:val="00A70161"/>
    <w:rsid w:val="00A7079D"/>
    <w:rsid w:val="00A7252E"/>
    <w:rsid w:val="00A73225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65AF"/>
    <w:rsid w:val="00AB7A07"/>
    <w:rsid w:val="00AB7DF6"/>
    <w:rsid w:val="00AC351A"/>
    <w:rsid w:val="00AC5EE3"/>
    <w:rsid w:val="00AC7B9C"/>
    <w:rsid w:val="00AD0B8F"/>
    <w:rsid w:val="00AD0DDA"/>
    <w:rsid w:val="00AD2D91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4C8E"/>
    <w:rsid w:val="00B35DF1"/>
    <w:rsid w:val="00B3703E"/>
    <w:rsid w:val="00B379E2"/>
    <w:rsid w:val="00B37EF1"/>
    <w:rsid w:val="00B42AA9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3737"/>
    <w:rsid w:val="00BB7738"/>
    <w:rsid w:val="00BC127E"/>
    <w:rsid w:val="00BC14F0"/>
    <w:rsid w:val="00BC1576"/>
    <w:rsid w:val="00BC25B2"/>
    <w:rsid w:val="00BC36CB"/>
    <w:rsid w:val="00BC5C6D"/>
    <w:rsid w:val="00BC788B"/>
    <w:rsid w:val="00BD0A6F"/>
    <w:rsid w:val="00BD0F74"/>
    <w:rsid w:val="00BD165E"/>
    <w:rsid w:val="00BD5380"/>
    <w:rsid w:val="00BD6ECF"/>
    <w:rsid w:val="00BE0B29"/>
    <w:rsid w:val="00BE20D1"/>
    <w:rsid w:val="00BE270B"/>
    <w:rsid w:val="00BE27B9"/>
    <w:rsid w:val="00BE62DF"/>
    <w:rsid w:val="00BE73A4"/>
    <w:rsid w:val="00BF1C18"/>
    <w:rsid w:val="00BF414E"/>
    <w:rsid w:val="00C00755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1A37"/>
    <w:rsid w:val="00D12934"/>
    <w:rsid w:val="00D13F21"/>
    <w:rsid w:val="00D210AD"/>
    <w:rsid w:val="00D21C6E"/>
    <w:rsid w:val="00D23AFD"/>
    <w:rsid w:val="00D270D0"/>
    <w:rsid w:val="00D30D2A"/>
    <w:rsid w:val="00D331C7"/>
    <w:rsid w:val="00D34256"/>
    <w:rsid w:val="00D344BB"/>
    <w:rsid w:val="00D43C66"/>
    <w:rsid w:val="00D500F7"/>
    <w:rsid w:val="00D606E4"/>
    <w:rsid w:val="00D6314A"/>
    <w:rsid w:val="00D634AF"/>
    <w:rsid w:val="00D63946"/>
    <w:rsid w:val="00D63D0F"/>
    <w:rsid w:val="00D63FF5"/>
    <w:rsid w:val="00D66603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B4571"/>
    <w:rsid w:val="00DC13FB"/>
    <w:rsid w:val="00DC21F4"/>
    <w:rsid w:val="00DC3D19"/>
    <w:rsid w:val="00DC68F3"/>
    <w:rsid w:val="00DC6D9B"/>
    <w:rsid w:val="00DC7543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5DD7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0B12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5F6E"/>
    <w:rsid w:val="00E9760B"/>
    <w:rsid w:val="00EA1BB2"/>
    <w:rsid w:val="00EB1246"/>
    <w:rsid w:val="00EB17D2"/>
    <w:rsid w:val="00EB1921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62478"/>
    <w:rsid w:val="00F72062"/>
    <w:rsid w:val="00F726D0"/>
    <w:rsid w:val="00F74A55"/>
    <w:rsid w:val="00F75685"/>
    <w:rsid w:val="00F77967"/>
    <w:rsid w:val="00F849A2"/>
    <w:rsid w:val="00F84EF9"/>
    <w:rsid w:val="00F8535A"/>
    <w:rsid w:val="00F8555A"/>
    <w:rsid w:val="00F97D00"/>
    <w:rsid w:val="00FA1ED3"/>
    <w:rsid w:val="00FA4C42"/>
    <w:rsid w:val="00FA5754"/>
    <w:rsid w:val="00FB005C"/>
    <w:rsid w:val="00FB10A1"/>
    <w:rsid w:val="00FB2ACB"/>
    <w:rsid w:val="00FB3517"/>
    <w:rsid w:val="00FB3C4A"/>
    <w:rsid w:val="00FB43C7"/>
    <w:rsid w:val="00FB44F1"/>
    <w:rsid w:val="00FB6D8E"/>
    <w:rsid w:val="00FC006E"/>
    <w:rsid w:val="00FC27D9"/>
    <w:rsid w:val="00FC3CD3"/>
    <w:rsid w:val="00FC57F0"/>
    <w:rsid w:val="00FC682E"/>
    <w:rsid w:val="00FD5A98"/>
    <w:rsid w:val="00FE1CB8"/>
    <w:rsid w:val="00FE3838"/>
    <w:rsid w:val="00FE4599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F52583"/>
  <w15:docId w15:val="{A7A136A8-69D9-483E-BCF6-FB7B4300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45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7545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75450"/>
    <w:rPr>
      <w:b/>
      <w:bCs/>
      <w:sz w:val="20"/>
      <w:szCs w:val="20"/>
    </w:rPr>
  </w:style>
  <w:style w:type="character" w:styleId="PageNumber">
    <w:name w:val="page number"/>
    <w:basedOn w:val="DefaultParagraphFont"/>
    <w:rsid w:val="00675450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great_basin/2020_Incident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topher.mccollister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ne_brown@firenet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lpence@blm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e@owyheeair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99A3-D28F-4A5F-8AF6-17B292E3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IR-LAPTOP -193</cp:lastModifiedBy>
  <cp:revision>4</cp:revision>
  <cp:lastPrinted>2004-03-23T21:00:00Z</cp:lastPrinted>
  <dcterms:created xsi:type="dcterms:W3CDTF">2020-10-09T16:59:00Z</dcterms:created>
  <dcterms:modified xsi:type="dcterms:W3CDTF">2020-10-09T03:54:00Z</dcterms:modified>
</cp:coreProperties>
</file>