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0BA9512F" w:rsidR="00DB4571" w:rsidRPr="00E01D36" w:rsidRDefault="009332E2" w:rsidP="00DB38F7">
            <w:pPr>
              <w:spacing w:line="360" w:lineRule="auto"/>
              <w:rPr>
                <w:sz w:val="22"/>
                <w:szCs w:val="22"/>
              </w:rPr>
            </w:pPr>
            <w:proofErr w:type="spellStart"/>
            <w:r>
              <w:rPr>
                <w:sz w:val="22"/>
                <w:szCs w:val="22"/>
              </w:rPr>
              <w:t>Bennion</w:t>
            </w:r>
            <w:proofErr w:type="spellEnd"/>
            <w:r>
              <w:rPr>
                <w:sz w:val="22"/>
                <w:szCs w:val="22"/>
              </w:rPr>
              <w:t xml:space="preserve"> Creek</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4D96D53C" w14:textId="77777777" w:rsidR="007879DC" w:rsidRDefault="009748D6" w:rsidP="00105747">
            <w:pPr>
              <w:spacing w:line="360" w:lineRule="auto"/>
              <w:rPr>
                <w:b/>
                <w:sz w:val="20"/>
                <w:szCs w:val="20"/>
              </w:rPr>
            </w:pPr>
            <w:r w:rsidRPr="00627584">
              <w:rPr>
                <w:b/>
                <w:sz w:val="20"/>
                <w:szCs w:val="20"/>
              </w:rPr>
              <w:t>Interpreted Size</w:t>
            </w:r>
            <w:r w:rsidR="00012113">
              <w:rPr>
                <w:b/>
                <w:sz w:val="20"/>
                <w:szCs w:val="20"/>
              </w:rPr>
              <w:t>:</w:t>
            </w:r>
          </w:p>
          <w:p w14:paraId="712BDDE3" w14:textId="4BEC6551" w:rsidR="009748D6" w:rsidRPr="00627584" w:rsidRDefault="006923E8" w:rsidP="00105747">
            <w:pPr>
              <w:spacing w:line="360" w:lineRule="auto"/>
              <w:rPr>
                <w:b/>
                <w:sz w:val="20"/>
                <w:szCs w:val="20"/>
              </w:rPr>
            </w:pPr>
            <w:r w:rsidRPr="007879DC">
              <w:rPr>
                <w:bCs/>
                <w:sz w:val="20"/>
                <w:szCs w:val="20"/>
              </w:rPr>
              <w:t>8313</w:t>
            </w:r>
            <w:r w:rsidR="00D66038">
              <w:rPr>
                <w:b/>
                <w:sz w:val="20"/>
                <w:szCs w:val="20"/>
              </w:rPr>
              <w:t xml:space="preserve"> </w:t>
            </w:r>
            <w:r w:rsidR="00D66038" w:rsidRPr="00D66038">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251C2CF1" w:rsidR="00DA19C5" w:rsidRPr="004D0E23" w:rsidRDefault="007879DC" w:rsidP="003442A7">
            <w:pPr>
              <w:spacing w:line="360" w:lineRule="auto"/>
              <w:rPr>
                <w:bCs/>
                <w:sz w:val="20"/>
                <w:szCs w:val="20"/>
              </w:rPr>
            </w:pPr>
            <w:r>
              <w:rPr>
                <w:bCs/>
                <w:sz w:val="20"/>
                <w:szCs w:val="20"/>
              </w:rPr>
              <w:t>0</w:t>
            </w:r>
            <w:r w:rsidR="00D66038">
              <w:rPr>
                <w:bCs/>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3C2125E" w:rsidR="009748D6" w:rsidRPr="00F2370D" w:rsidRDefault="00D66038" w:rsidP="00105747">
            <w:pPr>
              <w:spacing w:line="360" w:lineRule="auto"/>
              <w:rPr>
                <w:sz w:val="20"/>
                <w:szCs w:val="20"/>
              </w:rPr>
            </w:pPr>
            <w:r w:rsidRPr="007879DC">
              <w:rPr>
                <w:sz w:val="20"/>
                <w:szCs w:val="20"/>
              </w:rPr>
              <w:t>0100</w:t>
            </w:r>
            <w:r w:rsidR="00F903FB">
              <w:rPr>
                <w:sz w:val="20"/>
                <w:szCs w:val="20"/>
              </w:rPr>
              <w:t xml:space="preserve"> </w:t>
            </w:r>
            <w:r w:rsidR="00264209">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6080BAC"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7879DC">
              <w:rPr>
                <w:sz w:val="20"/>
                <w:szCs w:val="20"/>
              </w:rPr>
              <w:t>2</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4C35711C" w:rsidR="003B44E5" w:rsidRPr="00627584" w:rsidRDefault="00264209" w:rsidP="003B44E5">
            <w:pPr>
              <w:spacing w:line="360" w:lineRule="auto"/>
              <w:rPr>
                <w:sz w:val="20"/>
                <w:szCs w:val="20"/>
              </w:rPr>
            </w:pPr>
            <w:r>
              <w:rPr>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7CFE385C" w:rsidR="009748D6" w:rsidRPr="00FB3517" w:rsidRDefault="003B44E5" w:rsidP="00105747">
            <w:pPr>
              <w:spacing w:line="360" w:lineRule="auto"/>
              <w:rPr>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372D496B" w:rsidR="009748D6" w:rsidRPr="006923E8" w:rsidRDefault="006923E8" w:rsidP="00105747">
            <w:pPr>
              <w:spacing w:line="360" w:lineRule="auto"/>
              <w:rPr>
                <w:bCs/>
                <w:sz w:val="20"/>
                <w:szCs w:val="20"/>
              </w:rPr>
            </w:pPr>
            <w:r w:rsidRPr="006923E8">
              <w:rPr>
                <w:bCs/>
                <w:sz w:val="20"/>
                <w:szCs w:val="20"/>
              </w:rPr>
              <w:t>Russ Bigelow</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25586D32" w:rsidR="009748D6" w:rsidRPr="008C3BA1" w:rsidRDefault="00DB4571" w:rsidP="004E152D">
            <w:pPr>
              <w:spacing w:line="360" w:lineRule="auto"/>
              <w:rPr>
                <w:sz w:val="20"/>
                <w:szCs w:val="20"/>
              </w:rPr>
            </w:pPr>
            <w:r>
              <w:rPr>
                <w:sz w:val="20"/>
                <w:szCs w:val="20"/>
              </w:rPr>
              <w:t>A-</w:t>
            </w:r>
            <w:r w:rsidR="006923E8">
              <w:rPr>
                <w:sz w:val="20"/>
                <w:szCs w:val="20"/>
              </w:rPr>
              <w:t>91</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proofErr w:type="spellStart"/>
            <w:r w:rsidRPr="004E152D">
              <w:rPr>
                <w:bCs/>
              </w:rPr>
              <w:t>Helquist</w:t>
            </w:r>
            <w:proofErr w:type="spellEnd"/>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46F5B30C" w14:textId="6699385E" w:rsidR="000773E8" w:rsidRPr="00F2370D" w:rsidRDefault="000773E8" w:rsidP="001565A4">
            <w:pPr>
              <w:rPr>
                <w:sz w:val="20"/>
                <w:szCs w:val="20"/>
              </w:rPr>
            </w:pPr>
          </w:p>
          <w:p w14:paraId="5AE2B55D" w14:textId="1D2F2B05" w:rsidR="001565A4" w:rsidRPr="00E01D36" w:rsidRDefault="00F903FB" w:rsidP="001565A4">
            <w:pPr>
              <w:rPr>
                <w:highlight w:val="yellow"/>
              </w:rPr>
            </w:pPr>
            <w:r w:rsidRPr="007879DC">
              <w:t>Good</w:t>
            </w:r>
            <w:r>
              <w:rPr>
                <w:highlight w:val="yellow"/>
              </w:rPr>
              <w:t xml:space="preserve"> </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7879D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3534D1E1" w:rsidR="00DA19C5" w:rsidRPr="00264209" w:rsidRDefault="00F903FB" w:rsidP="00AD7448">
            <w:pPr>
              <w:spacing w:line="360" w:lineRule="auto"/>
              <w:rPr>
                <w:sz w:val="18"/>
                <w:szCs w:val="18"/>
                <w:highlight w:val="yellow"/>
              </w:rPr>
            </w:pPr>
            <w:r w:rsidRPr="00F903FB">
              <w:rPr>
                <w:sz w:val="18"/>
                <w:szCs w:val="18"/>
              </w:rPr>
              <w:t xml:space="preserve">June </w:t>
            </w:r>
            <w:r w:rsidR="007879DC" w:rsidRPr="007879DC">
              <w:rPr>
                <w:sz w:val="18"/>
                <w:szCs w:val="18"/>
              </w:rPr>
              <w:t>21, 2021 0129</w:t>
            </w:r>
            <w:r w:rsidR="006923E8" w:rsidRPr="007879DC">
              <w:rPr>
                <w:sz w:val="18"/>
                <w:szCs w:val="18"/>
              </w:rPr>
              <w:t xml:space="preserve"> MDT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090CF9EF"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657131">
              <w:t xml:space="preserve"> </w:t>
            </w:r>
            <w:r w:rsidR="007F2284">
              <w:t>\</w:t>
            </w:r>
            <w:r w:rsidR="00657131" w:rsidRPr="00657131">
              <w:rPr>
                <w:b/>
                <w:sz w:val="18"/>
                <w:szCs w:val="18"/>
              </w:rPr>
              <w:t>incident_specific_data/great_basin/2021_Incidents/2021_Bennion_Creek/IR/202106</w:t>
            </w:r>
            <w:r w:rsidR="007F2284">
              <w:rPr>
                <w:b/>
                <w:sz w:val="18"/>
                <w:szCs w:val="18"/>
              </w:rPr>
              <w:t>2</w:t>
            </w:r>
            <w:r w:rsidR="00657131" w:rsidRPr="00657131">
              <w:rPr>
                <w:b/>
                <w:sz w:val="18"/>
                <w:szCs w:val="18"/>
              </w:rPr>
              <w:t>2</w:t>
            </w:r>
          </w:p>
          <w:p w14:paraId="7DE0D6F8" w14:textId="14B857DD" w:rsidR="00207CDB" w:rsidRPr="00207CDB" w:rsidRDefault="005C6416" w:rsidP="004E152D">
            <w:pPr>
              <w:spacing w:line="360" w:lineRule="auto"/>
              <w:rPr>
                <w:rFonts w:ascii="Arial" w:hAnsi="Arial" w:cs="Arial"/>
                <w:sz w:val="20"/>
                <w:szCs w:val="20"/>
              </w:rPr>
            </w:pPr>
            <w:r w:rsidRPr="00252A2D">
              <w:rPr>
                <w:b/>
                <w:bCs/>
                <w:sz w:val="18"/>
                <w:szCs w:val="18"/>
              </w:rPr>
              <w:t>Digital files emailed to</w:t>
            </w:r>
            <w:r w:rsidR="00264209">
              <w:rPr>
                <w:sz w:val="18"/>
                <w:szCs w:val="18"/>
              </w:rPr>
              <w:t xml:space="preserve">: </w:t>
            </w:r>
            <w:r w:rsidR="006923E8">
              <w:rPr>
                <w:sz w:val="18"/>
                <w:szCs w:val="18"/>
              </w:rPr>
              <w:t>Russell.bigelow@usda.gov</w:t>
            </w:r>
          </w:p>
        </w:tc>
      </w:tr>
      <w:tr w:rsidR="009748D6" w:rsidRPr="000309F5" w14:paraId="0A55A418" w14:textId="77777777" w:rsidTr="004D0E23">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3C1AE32E" w:rsidR="009748D6" w:rsidRPr="00DE7F00" w:rsidRDefault="00F903FB" w:rsidP="004E152D">
            <w:pPr>
              <w:spacing w:line="360" w:lineRule="auto"/>
              <w:rPr>
                <w:sz w:val="18"/>
                <w:szCs w:val="18"/>
              </w:rPr>
            </w:pPr>
            <w:r>
              <w:rPr>
                <w:sz w:val="18"/>
                <w:szCs w:val="18"/>
              </w:rPr>
              <w:t xml:space="preserve">June </w:t>
            </w:r>
            <w:r w:rsidR="007879DC" w:rsidRPr="007879DC">
              <w:rPr>
                <w:sz w:val="18"/>
                <w:szCs w:val="18"/>
              </w:rPr>
              <w:t>22</w:t>
            </w:r>
            <w:r w:rsidRPr="007879DC">
              <w:rPr>
                <w:sz w:val="18"/>
                <w:szCs w:val="18"/>
              </w:rPr>
              <w:t>, 2021 0</w:t>
            </w:r>
            <w:r w:rsidR="007879DC" w:rsidRPr="007879DC">
              <w:rPr>
                <w:sz w:val="18"/>
                <w:szCs w:val="18"/>
              </w:rPr>
              <w:t>245</w:t>
            </w:r>
            <w:r w:rsidRPr="00D66038">
              <w:rPr>
                <w:sz w:val="18"/>
                <w:szCs w:val="18"/>
              </w:rPr>
              <w:t xml:space="preserve"> 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F903FB" w:rsidRDefault="009748D6" w:rsidP="0020561A">
            <w:pPr>
              <w:tabs>
                <w:tab w:val="left" w:pos="9125"/>
              </w:tabs>
              <w:rPr>
                <w:b/>
                <w:sz w:val="22"/>
                <w:szCs w:val="22"/>
              </w:rPr>
            </w:pPr>
            <w:r w:rsidRPr="00F903FB">
              <w:rPr>
                <w:b/>
                <w:sz w:val="22"/>
                <w:szCs w:val="22"/>
              </w:rPr>
              <w:t>Comments /notes on tonight’s mission and this interpretation:</w:t>
            </w:r>
          </w:p>
          <w:p w14:paraId="660DEAD5" w14:textId="77777777" w:rsidR="00987E3A" w:rsidRPr="00F903FB" w:rsidRDefault="00987E3A" w:rsidP="00CF37D5">
            <w:pPr>
              <w:tabs>
                <w:tab w:val="left" w:pos="9125"/>
              </w:tabs>
              <w:rPr>
                <w:bCs/>
                <w:sz w:val="22"/>
                <w:szCs w:val="22"/>
              </w:rPr>
            </w:pPr>
          </w:p>
          <w:p w14:paraId="7BD5D439" w14:textId="1CBF8546" w:rsidR="00785A09" w:rsidRPr="00F903FB" w:rsidRDefault="00F903FB" w:rsidP="00657131">
            <w:pPr>
              <w:tabs>
                <w:tab w:val="left" w:pos="9125"/>
              </w:tabs>
              <w:rPr>
                <w:sz w:val="20"/>
                <w:szCs w:val="20"/>
              </w:rPr>
            </w:pPr>
            <w:r w:rsidRPr="00657131">
              <w:rPr>
                <w:sz w:val="20"/>
                <w:szCs w:val="20"/>
              </w:rPr>
              <w:t xml:space="preserve">Imagery was cloud free and the scanner box fit the entire fire. </w:t>
            </w:r>
            <w:r w:rsidR="00657131">
              <w:rPr>
                <w:sz w:val="20"/>
                <w:szCs w:val="20"/>
              </w:rPr>
              <w:t>There was no intense or scattered heat in the heat perimeter. Most isolated heat sources were toward the center of the fire with two notable exceptions. There was 1 heat source located outside of the perimeter in the SW quadrant of the fire and there was one heat source inside but very close to the heat perimeter in the NW quadrant.</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8238" w14:textId="77777777" w:rsidR="000E6090" w:rsidRDefault="000E6090">
      <w:r>
        <w:separator/>
      </w:r>
    </w:p>
  </w:endnote>
  <w:endnote w:type="continuationSeparator" w:id="0">
    <w:p w14:paraId="77969D43" w14:textId="77777777" w:rsidR="000E6090" w:rsidRDefault="000E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EBD3" w14:textId="77777777" w:rsidR="000E6090" w:rsidRDefault="000E6090">
      <w:r>
        <w:separator/>
      </w:r>
    </w:p>
  </w:footnote>
  <w:footnote w:type="continuationSeparator" w:id="0">
    <w:p w14:paraId="4F84CC52" w14:textId="77777777" w:rsidR="000E6090" w:rsidRDefault="000E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E6090"/>
    <w:rsid w:val="000F0380"/>
    <w:rsid w:val="000F41A0"/>
    <w:rsid w:val="000F489C"/>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131"/>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23E8"/>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09B1"/>
    <w:rsid w:val="00781A34"/>
    <w:rsid w:val="007827FE"/>
    <w:rsid w:val="00785A09"/>
    <w:rsid w:val="007879DC"/>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284"/>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5</cp:revision>
  <cp:lastPrinted>2004-03-23T21:00:00Z</cp:lastPrinted>
  <dcterms:created xsi:type="dcterms:W3CDTF">2021-06-22T03:56:00Z</dcterms:created>
  <dcterms:modified xsi:type="dcterms:W3CDTF">2021-06-22T08:48:00Z</dcterms:modified>
</cp:coreProperties>
</file>