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Boundary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ID-SCF-021230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0C2BDFDD" w:rsidR="3B7E3049" w:rsidRPr="005628F7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</w:t>
            </w:r>
            <w:r w:rsidR="00CD1D6B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ugh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3B9259DE" w:rsidR="00104D30" w:rsidRPr="00104D30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Central Idaho Dispatch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309B19328F6F40249F071FF09CB0C9C3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208-756-5157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9A3AD8F" w14:textId="66EE7452" w:rsidR="00CB16E8" w:rsidRPr="005628F7" w:rsidRDefault="00CB16E8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1,495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4BB41E85" w:rsidR="003B08AC" w:rsidRPr="00482D37" w:rsidRDefault="001F4A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CB16E8">
              <w:rPr>
                <w:rFonts w:ascii="Tahoma" w:hAnsi="Tahoma" w:cs="Tahoma"/>
                <w:sz w:val="20"/>
                <w:szCs w:val="20"/>
              </w:rPr>
              <w:t>53</w:t>
            </w:r>
            <w:r w:rsidR="005628F7" w:rsidRPr="005628F7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77B676B6" w:rsidR="00BC413C" w:rsidRDefault="00C154E9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1922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EndPr/>
            <w:sdtContent>
              <w:p w14:paraId="3F1B5B64" w14:textId="360F565A" w:rsidR="009748D6" w:rsidRPr="00CB255A" w:rsidRDefault="002C14B4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8/2</w:t>
                </w:r>
                <w:r w:rsidR="00C154E9"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>
                  <w:rPr>
                    <w:rFonts w:ascii="Tahoma" w:hAnsi="Tahoma" w:cs="Tahoma"/>
                    <w:sz w:val="20"/>
                    <w:szCs w:val="20"/>
                  </w:rPr>
                  <w:t>/2021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1E3A72F6" w:rsidR="00BC413C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7D1F74C4" w:rsidR="009748D6" w:rsidRPr="00CB255A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541 228-0594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text/>
            </w:sdtPr>
            <w:sdtContent>
              <w:p w14:paraId="2A31F6DD" w14:textId="62791E91" w:rsidR="009D700F" w:rsidRPr="00CB255A" w:rsidRDefault="0025383D" w:rsidP="0025383D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25383D">
                  <w:rPr>
                    <w:rFonts w:ascii="Arial" w:hAnsi="Arial" w:cs="Arial"/>
                    <w:sz w:val="20"/>
                    <w:szCs w:val="20"/>
                  </w:rPr>
                  <w:t>SALMON-CHALLIS NF (208-756-5157)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EndPr/>
            <w:sdtContent>
              <w:p w14:paraId="57B2863B" w14:textId="3179445C" w:rsidR="009748D6" w:rsidRPr="00CB255A" w:rsidRDefault="002562FA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A-7</w:t>
                </w:r>
                <w:r w:rsidR="00C154E9"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2D4DA434" w:rsidR="009748D6" w:rsidRPr="00596A12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N350 SM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254ADBAE" w:rsidR="009748D6" w:rsidRPr="002C13EC" w:rsidRDefault="002562FA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Elizabeth</w:t>
            </w:r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50306B4B" w:rsidR="009748D6" w:rsidRPr="00CE6C1B" w:rsidRDefault="00240C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 w:rsidR="002562FA">
                  <w:rPr>
                    <w:rFonts w:ascii="Tahoma" w:hAnsi="Tahoma" w:cs="Tahoma"/>
                    <w:sz w:val="20"/>
                    <w:szCs w:val="20"/>
                  </w:rPr>
                  <w:t>8/2</w:t>
                </w:r>
                <w:r w:rsidR="00E03FE5"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/2021 @ </w:t>
                </w:r>
                <w:r w:rsidR="00E03FE5">
                  <w:rPr>
                    <w:rFonts w:ascii="Tahoma" w:hAnsi="Tahoma" w:cs="Tahoma"/>
                    <w:sz w:val="20"/>
                    <w:szCs w:val="20"/>
                  </w:rPr>
                  <w:t>1945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MDT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CEEB595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29D382D7" w:rsidR="00120AA4" w:rsidRPr="00695598" w:rsidRDefault="00240CEA" w:rsidP="00120AA4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hyperlink r:id="rId9" w:history="1">
              <w:r w:rsidR="00120AA4" w:rsidRPr="00695598">
                <w:rPr>
                  <w:rStyle w:val="Hyperlink"/>
                  <w:rFonts w:ascii="Tahoma" w:hAnsi="Tahoma" w:cs="Tahoma"/>
                  <w:sz w:val="16"/>
                  <w:szCs w:val="16"/>
                </w:rPr>
                <w:t>https://ftp.nifc.gov/public/incident_specific_data/</w:t>
              </w:r>
            </w:hyperlink>
            <w:r w:rsidR="003C7753" w:rsidRPr="00695598">
              <w:rPr>
                <w:rStyle w:val="Hyperlink"/>
                <w:rFonts w:ascii="Tahoma" w:hAnsi="Tahoma" w:cs="Tahoma"/>
                <w:sz w:val="16"/>
                <w:szCs w:val="16"/>
              </w:rPr>
              <w:t>great_basin/2021_incidents/2021_Boundary\IR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43DA5FF4" w:rsidR="00120AA4" w:rsidRPr="00120AA4" w:rsidRDefault="00120AA4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54A06A98" w:rsidR="00256490" w:rsidRPr="00CE6C1B" w:rsidRDefault="001149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149A6">
              <w:rPr>
                <w:rFonts w:ascii="Tahoma" w:hAnsi="Tahoma" w:cs="Tahoma"/>
                <w:sz w:val="20"/>
                <w:szCs w:val="20"/>
              </w:rPr>
              <w:t>8/2</w:t>
            </w:r>
            <w:r w:rsidR="00E03FE5">
              <w:rPr>
                <w:rFonts w:ascii="Tahoma" w:hAnsi="Tahoma" w:cs="Tahoma"/>
                <w:sz w:val="20"/>
                <w:szCs w:val="20"/>
              </w:rPr>
              <w:t>8</w:t>
            </w:r>
            <w:r w:rsidRPr="001149A6">
              <w:rPr>
                <w:rFonts w:ascii="Tahoma" w:hAnsi="Tahoma" w:cs="Tahoma"/>
                <w:sz w:val="20"/>
                <w:szCs w:val="20"/>
              </w:rPr>
              <w:t>/2021 @</w:t>
            </w:r>
            <w:r w:rsidR="00E03FE5">
              <w:rPr>
                <w:rFonts w:ascii="Tahoma" w:hAnsi="Tahoma" w:cs="Tahoma"/>
                <w:sz w:val="20"/>
                <w:szCs w:val="20"/>
              </w:rPr>
              <w:t xml:space="preserve"> 2045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01970519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A4E767E" w14:textId="77777777" w:rsidR="005628F7" w:rsidRDefault="005628F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DF49936" w14:textId="0EB06F53" w:rsidR="005628F7" w:rsidRDefault="001149A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tonight’s interpretation with the IR perimeter from 8/2</w:t>
            </w:r>
            <w:r w:rsidR="001B5279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/2021 2</w:t>
            </w:r>
            <w:r w:rsidR="001B5279">
              <w:rPr>
                <w:rFonts w:ascii="Tahoma" w:hAnsi="Tahoma" w:cs="Tahoma"/>
                <w:bCs/>
                <w:sz w:val="20"/>
                <w:szCs w:val="20"/>
              </w:rPr>
              <w:t>020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r w:rsidR="00BE1931">
              <w:rPr>
                <w:rFonts w:ascii="Tahoma" w:hAnsi="Tahoma" w:cs="Tahoma"/>
                <w:bCs/>
                <w:sz w:val="20"/>
                <w:szCs w:val="20"/>
              </w:rPr>
              <w:t>The event polygon has not been updated)</w:t>
            </w:r>
          </w:p>
          <w:p w14:paraId="5F638B88" w14:textId="08ECC75D" w:rsidR="00BE1931" w:rsidRDefault="00BE1931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EA8DDEC" w14:textId="69534082" w:rsidR="00BE1931" w:rsidRDefault="00BE1931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Most of the growth this period occurred in the north portion of the heat perimeter.  Growth occurred with intense heat</w:t>
            </w:r>
            <w:r w:rsidR="00E03FE5">
              <w:rPr>
                <w:rFonts w:ascii="Tahoma" w:hAnsi="Tahoma" w:cs="Tahoma"/>
                <w:bCs/>
                <w:sz w:val="20"/>
                <w:szCs w:val="20"/>
              </w:rPr>
              <w:t xml:space="preserve">.  A spot was detected approximately ¼ miles to the north of the main heat perimeter </w:t>
            </w:r>
          </w:p>
          <w:p w14:paraId="3901B0B9" w14:textId="77777777" w:rsidR="00E03FE5" w:rsidRDefault="00E03FE5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132A0A8" w14:textId="10EA9F19" w:rsidR="00BE1931" w:rsidRDefault="00E03FE5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</w:t>
            </w:r>
            <w:r w:rsidR="00BE1931">
              <w:rPr>
                <w:rFonts w:ascii="Tahoma" w:hAnsi="Tahoma" w:cs="Tahoma"/>
                <w:bCs/>
                <w:sz w:val="20"/>
                <w:szCs w:val="20"/>
              </w:rPr>
              <w:t xml:space="preserve"> also occurred to the south, with intense heat.</w:t>
            </w:r>
          </w:p>
          <w:p w14:paraId="2DBB5FD0" w14:textId="085769FC" w:rsidR="00E03FE5" w:rsidRDefault="00E03FE5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C899D99" w14:textId="5A8C83FF" w:rsidR="00E03FE5" w:rsidRDefault="00E03FE5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 few other small areas of growth occurred on the west end of the heat perimeter.</w:t>
            </w:r>
          </w:p>
          <w:p w14:paraId="6B5AE65B" w14:textId="77777777" w:rsidR="00BE1931" w:rsidRDefault="00BE1931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0887B32" w14:textId="37154170" w:rsidR="00BE1931" w:rsidRDefault="00BE1931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interior of the fire contained scattered and isolated heat. </w:t>
            </w:r>
          </w:p>
          <w:p w14:paraId="0DC083A8" w14:textId="0BA69CDD" w:rsidR="001149A6" w:rsidRPr="005628F7" w:rsidRDefault="001149A6" w:rsidP="00BE193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05B2F" w14:textId="77777777" w:rsidR="00240CEA" w:rsidRDefault="00240CEA">
      <w:r>
        <w:separator/>
      </w:r>
    </w:p>
  </w:endnote>
  <w:endnote w:type="continuationSeparator" w:id="0">
    <w:p w14:paraId="5824002E" w14:textId="77777777" w:rsidR="00240CEA" w:rsidRDefault="00240CEA">
      <w:r>
        <w:continuationSeparator/>
      </w:r>
    </w:p>
  </w:endnote>
  <w:endnote w:type="continuationNotice" w:id="1">
    <w:p w14:paraId="2BAE4BE4" w14:textId="77777777" w:rsidR="00240CEA" w:rsidRDefault="00240C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CE3E" w14:textId="77777777" w:rsidR="00240CEA" w:rsidRDefault="00240CEA">
      <w:r>
        <w:separator/>
      </w:r>
    </w:p>
  </w:footnote>
  <w:footnote w:type="continuationSeparator" w:id="0">
    <w:p w14:paraId="463B31FA" w14:textId="77777777" w:rsidR="00240CEA" w:rsidRDefault="00240CEA">
      <w:r>
        <w:continuationSeparator/>
      </w:r>
    </w:p>
  </w:footnote>
  <w:footnote w:type="continuationNotice" w:id="1">
    <w:p w14:paraId="5CE7D790" w14:textId="77777777" w:rsidR="00240CEA" w:rsidRDefault="00240C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9A6"/>
    <w:rsid w:val="00114A72"/>
    <w:rsid w:val="00120AA4"/>
    <w:rsid w:val="00127DEF"/>
    <w:rsid w:val="00133DB7"/>
    <w:rsid w:val="00134B72"/>
    <w:rsid w:val="00141085"/>
    <w:rsid w:val="00181A56"/>
    <w:rsid w:val="00196AB2"/>
    <w:rsid w:val="001A24AC"/>
    <w:rsid w:val="001B5279"/>
    <w:rsid w:val="001F4AF5"/>
    <w:rsid w:val="002147BE"/>
    <w:rsid w:val="0022172E"/>
    <w:rsid w:val="00235C41"/>
    <w:rsid w:val="00240CEA"/>
    <w:rsid w:val="0025383D"/>
    <w:rsid w:val="00253969"/>
    <w:rsid w:val="00253C6D"/>
    <w:rsid w:val="002542F2"/>
    <w:rsid w:val="00255E41"/>
    <w:rsid w:val="002562FA"/>
    <w:rsid w:val="00256490"/>
    <w:rsid w:val="00262E34"/>
    <w:rsid w:val="002B0C85"/>
    <w:rsid w:val="002C13EC"/>
    <w:rsid w:val="002C14B4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C7753"/>
    <w:rsid w:val="003D2858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628F7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95598"/>
    <w:rsid w:val="006A7C64"/>
    <w:rsid w:val="006B09FD"/>
    <w:rsid w:val="006C6E41"/>
    <w:rsid w:val="006D53AE"/>
    <w:rsid w:val="006D7F75"/>
    <w:rsid w:val="006E6940"/>
    <w:rsid w:val="006F6036"/>
    <w:rsid w:val="007010B3"/>
    <w:rsid w:val="007300C4"/>
    <w:rsid w:val="007924FE"/>
    <w:rsid w:val="007B2F7F"/>
    <w:rsid w:val="007B549F"/>
    <w:rsid w:val="007B55ED"/>
    <w:rsid w:val="007B6C16"/>
    <w:rsid w:val="007C1560"/>
    <w:rsid w:val="007D7A43"/>
    <w:rsid w:val="007F12F4"/>
    <w:rsid w:val="00813501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8E229F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303D"/>
    <w:rsid w:val="00B770B9"/>
    <w:rsid w:val="00B87BF0"/>
    <w:rsid w:val="00B95784"/>
    <w:rsid w:val="00BA35D4"/>
    <w:rsid w:val="00BC413C"/>
    <w:rsid w:val="00BD0A6F"/>
    <w:rsid w:val="00BD42B4"/>
    <w:rsid w:val="00BE1931"/>
    <w:rsid w:val="00BE2533"/>
    <w:rsid w:val="00BE2907"/>
    <w:rsid w:val="00BE672D"/>
    <w:rsid w:val="00C14C67"/>
    <w:rsid w:val="00C154E9"/>
    <w:rsid w:val="00C503E4"/>
    <w:rsid w:val="00C61171"/>
    <w:rsid w:val="00C65C15"/>
    <w:rsid w:val="00C67270"/>
    <w:rsid w:val="00C7762A"/>
    <w:rsid w:val="00C843D1"/>
    <w:rsid w:val="00CA2C01"/>
    <w:rsid w:val="00CB16E8"/>
    <w:rsid w:val="00CB255A"/>
    <w:rsid w:val="00CC4FC6"/>
    <w:rsid w:val="00CD1607"/>
    <w:rsid w:val="00CD1D6B"/>
    <w:rsid w:val="00CE2CD7"/>
    <w:rsid w:val="00CE6C1B"/>
    <w:rsid w:val="00D32068"/>
    <w:rsid w:val="00D43B77"/>
    <w:rsid w:val="00D63E03"/>
    <w:rsid w:val="00DB3048"/>
    <w:rsid w:val="00DC6D9B"/>
    <w:rsid w:val="00DD509E"/>
    <w:rsid w:val="00DD56A9"/>
    <w:rsid w:val="00E03FE5"/>
    <w:rsid w:val="00E60DDD"/>
    <w:rsid w:val="00E62D6D"/>
    <w:rsid w:val="00E741EC"/>
    <w:rsid w:val="00EA74C5"/>
    <w:rsid w:val="00EC28D6"/>
    <w:rsid w:val="00EE1FE3"/>
    <w:rsid w:val="00EF32FC"/>
    <w:rsid w:val="00EF3FE1"/>
    <w:rsid w:val="00EF76FD"/>
    <w:rsid w:val="00F02560"/>
    <w:rsid w:val="00F24237"/>
    <w:rsid w:val="00F3089C"/>
    <w:rsid w:val="00F56F4B"/>
    <w:rsid w:val="00FA6154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F7247A" w:rsidP="00F7247A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Boundary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F7247A" w:rsidP="00F7247A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ID-SCF-021230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F7247A" w:rsidP="00F7247A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F7247A" w:rsidP="00F7247A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A-69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F7247A" w:rsidP="00F7247A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Central Idaho 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F7247A" w:rsidP="00F7247A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F7247A" w:rsidP="00F7247A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F7247A" w:rsidP="00F7247A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F7247A" w:rsidP="00F7247A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F7247A" w:rsidP="00F7247A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Maegan Maughan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F7247A" w:rsidP="00F7247A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309B19328F6F40249F071FF09CB0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A68C-299D-431A-82E1-1B0D5399E0B3}"/>
      </w:docPartPr>
      <w:docPartBody>
        <w:p w:rsidR="003B1CFF" w:rsidRDefault="00F7247A" w:rsidP="00F7247A">
          <w:pPr>
            <w:pStyle w:val="309B19328F6F40249F071FF09CB0C9C3"/>
          </w:pPr>
          <w:r>
            <w:rPr>
              <w:rFonts w:ascii="Tahoma" w:hAnsi="Tahoma" w:cs="Tahoma"/>
              <w:sz w:val="20"/>
              <w:szCs w:val="20"/>
            </w:rPr>
            <w:t>208-756-5157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3B1CFF"/>
    <w:rsid w:val="006C6E41"/>
    <w:rsid w:val="00842E9C"/>
    <w:rsid w:val="008530D1"/>
    <w:rsid w:val="009F09F1"/>
    <w:rsid w:val="00A161CB"/>
    <w:rsid w:val="00B02EC5"/>
    <w:rsid w:val="00C322D5"/>
    <w:rsid w:val="00D90CB6"/>
    <w:rsid w:val="00F7247A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47A"/>
    <w:rPr>
      <w:color w:val="808080"/>
    </w:rPr>
  </w:style>
  <w:style w:type="paragraph" w:customStyle="1" w:styleId="E8EF5999EF2842A1A0E8C4E1E96EC2471">
    <w:name w:val="E8EF5999EF2842A1A0E8C4E1E96EC2471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B19328F6F40249F071FF09CB0C9C3">
    <w:name w:val="309B19328F6F40249F071FF09CB0C9C3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949EA06864661BA18E1E76F34A8D6">
    <w:name w:val="A47949EA06864661BA18E1E76F34A8D6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136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Gough, Dale S</cp:lastModifiedBy>
  <cp:revision>23</cp:revision>
  <cp:lastPrinted>2004-03-23T22:00:00Z</cp:lastPrinted>
  <dcterms:created xsi:type="dcterms:W3CDTF">2021-08-23T06:20:00Z</dcterms:created>
  <dcterms:modified xsi:type="dcterms:W3CDTF">2021-08-29T02:32:00Z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