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80" w:rightFromText="180" w:vertAnchor="text" w:horzAnchor="margin" w:tblpXSpec="right" w:tblpY="12"/>
        <w:tblOverlap w:val="never"/>
        <w:tblW w:w="6978" w:type="dxa"/>
        <w:tblLook w:val="04A0" w:firstRow="1" w:lastRow="0" w:firstColumn="1" w:lastColumn="0" w:noHBand="0" w:noVBand="1"/>
      </w:tblPr>
      <w:tblGrid>
        <w:gridCol w:w="1697"/>
        <w:gridCol w:w="1698"/>
        <w:gridCol w:w="3583"/>
      </w:tblGrid>
      <w:tr w:rsidR="005A1CE0" w:rsidRPr="005A1CE0" w14:paraId="3102B50F" w14:textId="77777777" w:rsidTr="005A1CE0">
        <w:trPr>
          <w:trHeight w:val="710"/>
        </w:trPr>
        <w:tc>
          <w:tcPr>
            <w:tcW w:w="3395" w:type="dxa"/>
            <w:gridSpan w:val="2"/>
            <w:shd w:val="clear" w:color="auto" w:fill="FFFF00"/>
          </w:tcPr>
          <w:p w14:paraId="5CF7171F" w14:textId="4AF08C33" w:rsidR="005A1CE0" w:rsidRPr="005A1CE0" w:rsidRDefault="005A1CE0" w:rsidP="00D74C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C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IC</w:t>
            </w:r>
            <w:r w:rsidR="00CD4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="005813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 Hillman</w:t>
            </w:r>
            <w:r w:rsidR="00072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813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="00072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813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M. Doherty (t)</w:t>
            </w:r>
          </w:p>
          <w:p w14:paraId="0E3EEE69" w14:textId="5E23F7FF" w:rsidR="005A1CE0" w:rsidRPr="005A1CE0" w:rsidRDefault="00E87245" w:rsidP="00D74C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801 </w:t>
            </w:r>
            <w:r w:rsidR="00072C7A">
              <w:rPr>
                <w:rFonts w:ascii="Times New Roman" w:eastAsia="Calibri" w:hAnsi="Times New Roman" w:cs="Times New Roman"/>
                <w:b/>
              </w:rPr>
              <w:t>598-5992</w:t>
            </w:r>
          </w:p>
        </w:tc>
        <w:tc>
          <w:tcPr>
            <w:tcW w:w="0" w:type="auto"/>
            <w:shd w:val="clear" w:color="auto" w:fill="FFFF00"/>
          </w:tcPr>
          <w:p w14:paraId="1F4CE612" w14:textId="7A344836" w:rsidR="005A1CE0" w:rsidRPr="005A1CE0" w:rsidRDefault="00E87245" w:rsidP="00D74C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OPS – </w:t>
            </w:r>
          </w:p>
          <w:p w14:paraId="642315A8" w14:textId="430A8135" w:rsidR="005A1CE0" w:rsidRPr="005A1CE0" w:rsidRDefault="005A1CE0" w:rsidP="00D74C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74C7B" w:rsidRPr="005A1CE0" w14:paraId="2EF92210" w14:textId="77777777" w:rsidTr="009F75DC">
        <w:trPr>
          <w:trHeight w:val="707"/>
        </w:trPr>
        <w:tc>
          <w:tcPr>
            <w:tcW w:w="3395" w:type="dxa"/>
            <w:gridSpan w:val="2"/>
            <w:shd w:val="clear" w:color="auto" w:fill="FFFF00"/>
            <w:vAlign w:val="center"/>
          </w:tcPr>
          <w:p w14:paraId="44F7C17C" w14:textId="77777777" w:rsidR="00D74C7B" w:rsidRDefault="00E87245" w:rsidP="009D64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PIO</w:t>
            </w:r>
            <w:r w:rsidR="009D6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Dan Osterkamp</w:t>
            </w:r>
          </w:p>
          <w:p w14:paraId="31A3CAB9" w14:textId="2598D839" w:rsidR="009D6425" w:rsidRPr="009D6425" w:rsidRDefault="005813F9" w:rsidP="009D64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(801) 214-5277</w:t>
            </w:r>
          </w:p>
        </w:tc>
        <w:tc>
          <w:tcPr>
            <w:tcW w:w="0" w:type="auto"/>
            <w:shd w:val="clear" w:color="auto" w:fill="FFFF00"/>
          </w:tcPr>
          <w:p w14:paraId="73A4DEA4" w14:textId="709D46D5" w:rsidR="005A1CE0" w:rsidRDefault="00CD4825" w:rsidP="00D74C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Logistics </w:t>
            </w:r>
            <w:r w:rsidR="005813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</w:p>
          <w:p w14:paraId="16FE25B4" w14:textId="0E68FE2E" w:rsidR="00D74C7B" w:rsidRPr="005A1CE0" w:rsidRDefault="00E85AAD" w:rsidP="005813F9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="00D63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436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Scott </w:t>
            </w:r>
            <w:proofErr w:type="spellStart"/>
            <w:r w:rsidR="00436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</w:t>
            </w:r>
            <w:r w:rsidR="000157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eidler</w:t>
            </w:r>
            <w:proofErr w:type="spellEnd"/>
          </w:p>
        </w:tc>
      </w:tr>
      <w:tr w:rsidR="009F75DC" w:rsidRPr="005A1CE0" w14:paraId="1F0BCC4B" w14:textId="77777777" w:rsidTr="00D74C7B">
        <w:trPr>
          <w:trHeight w:val="391"/>
        </w:trPr>
        <w:tc>
          <w:tcPr>
            <w:tcW w:w="3395" w:type="dxa"/>
            <w:gridSpan w:val="2"/>
            <w:shd w:val="clear" w:color="auto" w:fill="FFFF00"/>
            <w:vAlign w:val="center"/>
          </w:tcPr>
          <w:p w14:paraId="269C9814" w14:textId="53DFEBE1" w:rsidR="009F75DC" w:rsidRPr="00D74C7B" w:rsidRDefault="00CD4825" w:rsidP="00D74C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Div A –</w:t>
            </w:r>
            <w:r w:rsidR="009D6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03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Dave </w:t>
            </w:r>
            <w:proofErr w:type="spellStart"/>
            <w:r w:rsidR="00503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Varo</w:t>
            </w:r>
            <w:r w:rsidR="00386D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0" w:type="auto"/>
            <w:shd w:val="clear" w:color="auto" w:fill="FFFF00"/>
          </w:tcPr>
          <w:p w14:paraId="6083100E" w14:textId="158A2ADB" w:rsidR="009F75DC" w:rsidRDefault="00AD3E36" w:rsidP="00AC7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701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DIV Z</w:t>
            </w:r>
            <w:r w:rsidR="005D2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077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(SHOTS)</w:t>
            </w:r>
          </w:p>
        </w:tc>
      </w:tr>
      <w:tr w:rsidR="005A1CE0" w:rsidRPr="005A1CE0" w14:paraId="034B5B94" w14:textId="77777777" w:rsidTr="00BE5E42">
        <w:trPr>
          <w:trHeight w:val="368"/>
        </w:trPr>
        <w:tc>
          <w:tcPr>
            <w:tcW w:w="3395" w:type="dxa"/>
            <w:gridSpan w:val="2"/>
            <w:shd w:val="clear" w:color="auto" w:fill="FFF2CC" w:themeFill="accent4" w:themeFillTint="33"/>
          </w:tcPr>
          <w:p w14:paraId="22A91F9B" w14:textId="77777777" w:rsidR="005A1CE0" w:rsidRPr="005A1CE0" w:rsidRDefault="00D74C7B" w:rsidP="00D74C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4D2E464A" w14:textId="77777777" w:rsidR="005A1CE0" w:rsidRPr="005A1CE0" w:rsidRDefault="00CD4825" w:rsidP="00D74C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Resources</w:t>
            </w:r>
          </w:p>
        </w:tc>
      </w:tr>
      <w:tr w:rsidR="005A1CE0" w:rsidRPr="005A1CE0" w14:paraId="7C9C8BB2" w14:textId="77777777" w:rsidTr="00BE5E42">
        <w:trPr>
          <w:trHeight w:val="391"/>
        </w:trPr>
        <w:tc>
          <w:tcPr>
            <w:tcW w:w="3395" w:type="dxa"/>
            <w:gridSpan w:val="2"/>
            <w:shd w:val="clear" w:color="auto" w:fill="FFF2CC" w:themeFill="accent4" w:themeFillTint="33"/>
          </w:tcPr>
          <w:p w14:paraId="7D04F64F" w14:textId="27D8406F" w:rsidR="005A1CE0" w:rsidRPr="005A1CE0" w:rsidRDefault="00804667" w:rsidP="009F75D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Heavy Brush 13</w:t>
            </w:r>
            <w:r w:rsidR="00F72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3A4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="00A35A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426A21B9" w14:textId="7D581C61" w:rsidR="005A1CE0" w:rsidRPr="005A1CE0" w:rsidRDefault="00A964F2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Lone Peak IHC </w:t>
            </w:r>
            <w:r w:rsidR="00706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7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</w:t>
            </w:r>
            <w:r w:rsidR="00F72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5A1CE0" w:rsidRPr="005A1CE0" w14:paraId="205F4014" w14:textId="77777777" w:rsidTr="00BE5E42">
        <w:trPr>
          <w:trHeight w:val="272"/>
        </w:trPr>
        <w:tc>
          <w:tcPr>
            <w:tcW w:w="3395" w:type="dxa"/>
            <w:gridSpan w:val="2"/>
            <w:shd w:val="clear" w:color="auto" w:fill="FFF2CC" w:themeFill="accent4" w:themeFillTint="33"/>
          </w:tcPr>
          <w:p w14:paraId="1CA83589" w14:textId="097785EC" w:rsidR="005A1CE0" w:rsidRPr="005A1CE0" w:rsidRDefault="00AD3E36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BLM E</w:t>
            </w:r>
            <w:r w:rsidR="00804667">
              <w:rPr>
                <w:rFonts w:ascii="Times New Roman" w:eastAsia="Calibri" w:hAnsi="Times New Roman" w:cs="Times New Roman"/>
                <w:sz w:val="24"/>
                <w:szCs w:val="24"/>
              </w:rPr>
              <w:t>-2436</w:t>
            </w:r>
            <w:r w:rsidR="00F72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9C0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804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7C1A84A2" w14:textId="4FB5BFA5" w:rsidR="005A1CE0" w:rsidRPr="005A1CE0" w:rsidRDefault="007065D8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Iron Mt. IHC</w:t>
            </w:r>
            <w:r w:rsidR="00F72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20</w:t>
            </w:r>
          </w:p>
        </w:tc>
      </w:tr>
      <w:tr w:rsidR="005A1CE0" w:rsidRPr="005A1CE0" w14:paraId="6C3C243D" w14:textId="77777777" w:rsidTr="00BE5E42">
        <w:trPr>
          <w:trHeight w:val="263"/>
        </w:trPr>
        <w:tc>
          <w:tcPr>
            <w:tcW w:w="3395" w:type="dxa"/>
            <w:gridSpan w:val="2"/>
            <w:shd w:val="clear" w:color="auto" w:fill="FFF2CC" w:themeFill="accent4" w:themeFillTint="33"/>
          </w:tcPr>
          <w:p w14:paraId="0129F13F" w14:textId="7D7179C9" w:rsidR="005A1CE0" w:rsidRPr="005A1CE0" w:rsidRDefault="00A06F84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BLM </w:t>
            </w:r>
            <w:r w:rsidR="00CA473A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2438 </w:t>
            </w:r>
            <w:r w:rsidR="006E6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="00F72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4118B748" w14:textId="65872B19" w:rsidR="005A1CE0" w:rsidRPr="005A1CE0" w:rsidRDefault="00BD52A1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Redmond IHC</w:t>
            </w:r>
            <w:r w:rsidR="00F72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A1CE0" w:rsidRPr="005A1CE0" w14:paraId="3AB425EB" w14:textId="77777777" w:rsidTr="00BE5E42">
        <w:trPr>
          <w:trHeight w:val="263"/>
        </w:trPr>
        <w:tc>
          <w:tcPr>
            <w:tcW w:w="3395" w:type="dxa"/>
            <w:gridSpan w:val="2"/>
            <w:shd w:val="clear" w:color="auto" w:fill="FFF2CC" w:themeFill="accent4" w:themeFillTint="33"/>
          </w:tcPr>
          <w:p w14:paraId="5A4730B8" w14:textId="4F70B715" w:rsidR="005A1CE0" w:rsidRPr="005A1CE0" w:rsidRDefault="006E687E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USFS E-381</w:t>
            </w:r>
            <w:r w:rsidR="003A4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="00F72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5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7824E6B8" w14:textId="277D2F1A" w:rsidR="005A1CE0" w:rsidRPr="005A1CE0" w:rsidRDefault="00BD52A1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Trucke</w:t>
            </w:r>
            <w:r w:rsidR="00407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IHC</w:t>
            </w:r>
            <w:r w:rsidR="00F72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  <w:r w:rsidR="00436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5A1CE0" w:rsidRPr="005A1CE0" w14:paraId="58C79E03" w14:textId="77777777" w:rsidTr="00BE5E42">
        <w:trPr>
          <w:trHeight w:val="263"/>
        </w:trPr>
        <w:tc>
          <w:tcPr>
            <w:tcW w:w="3395" w:type="dxa"/>
            <w:gridSpan w:val="2"/>
            <w:shd w:val="clear" w:color="auto" w:fill="FFF2CC" w:themeFill="accent4" w:themeFillTint="33"/>
          </w:tcPr>
          <w:p w14:paraId="2C1F72A0" w14:textId="71937E9B" w:rsidR="005A1CE0" w:rsidRPr="005A1CE0" w:rsidRDefault="00F728E4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5AFF">
              <w:rPr>
                <w:rFonts w:ascii="Times New Roman" w:eastAsia="Calibri" w:hAnsi="Times New Roman" w:cs="Times New Roman"/>
                <w:sz w:val="24"/>
                <w:szCs w:val="24"/>
              </w:rPr>
              <w:t>E-231                                      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4D7D3E30" w14:textId="52DF8697" w:rsidR="005A1CE0" w:rsidRPr="005A1CE0" w:rsidRDefault="005A1CE0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CE0" w:rsidRPr="005A1CE0" w14:paraId="3DC4CC88" w14:textId="77777777" w:rsidTr="00BE5E42">
        <w:trPr>
          <w:trHeight w:val="245"/>
        </w:trPr>
        <w:tc>
          <w:tcPr>
            <w:tcW w:w="3395" w:type="dxa"/>
            <w:gridSpan w:val="2"/>
            <w:shd w:val="clear" w:color="auto" w:fill="FFF2CC" w:themeFill="accent4" w:themeFillTint="33"/>
          </w:tcPr>
          <w:p w14:paraId="7D05CC7A" w14:textId="77777777" w:rsidR="005A1CE0" w:rsidRPr="005A1CE0" w:rsidRDefault="005A1CE0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14:paraId="62825A08" w14:textId="20A7F654" w:rsidR="005A1CE0" w:rsidRPr="005A1CE0" w:rsidRDefault="005A1CE0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CE0" w:rsidRPr="005A1CE0" w14:paraId="4A50D2A4" w14:textId="77777777" w:rsidTr="00BE5E42">
        <w:trPr>
          <w:trHeight w:val="245"/>
        </w:trPr>
        <w:tc>
          <w:tcPr>
            <w:tcW w:w="3395" w:type="dxa"/>
            <w:gridSpan w:val="2"/>
            <w:shd w:val="clear" w:color="auto" w:fill="FFF2CC" w:themeFill="accent4" w:themeFillTint="33"/>
          </w:tcPr>
          <w:p w14:paraId="41E75F43" w14:textId="3B090252" w:rsidR="005A1CE0" w:rsidRPr="005A1CE0" w:rsidRDefault="005A1CE0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14:paraId="643E6FB8" w14:textId="70F43A50" w:rsidR="005A1CE0" w:rsidRPr="005A1CE0" w:rsidRDefault="005A1CE0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CE0" w:rsidRPr="005A1CE0" w14:paraId="5329F551" w14:textId="77777777" w:rsidTr="009344F8">
        <w:trPr>
          <w:trHeight w:val="245"/>
        </w:trPr>
        <w:tc>
          <w:tcPr>
            <w:tcW w:w="3395" w:type="dxa"/>
            <w:gridSpan w:val="2"/>
            <w:shd w:val="clear" w:color="auto" w:fill="auto"/>
          </w:tcPr>
          <w:p w14:paraId="19ADAD87" w14:textId="77777777" w:rsidR="005A1CE0" w:rsidRPr="009344F8" w:rsidRDefault="009344F8" w:rsidP="006C17C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4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AIRCRAFT</w:t>
            </w:r>
          </w:p>
        </w:tc>
        <w:tc>
          <w:tcPr>
            <w:tcW w:w="0" w:type="auto"/>
            <w:shd w:val="clear" w:color="auto" w:fill="auto"/>
          </w:tcPr>
          <w:p w14:paraId="36E6E69D" w14:textId="77777777" w:rsidR="005A1CE0" w:rsidRPr="009344F8" w:rsidRDefault="005A1CE0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CE0" w:rsidRPr="005A1CE0" w14:paraId="36E0D76A" w14:textId="77777777" w:rsidTr="009344F8">
        <w:trPr>
          <w:trHeight w:val="245"/>
        </w:trPr>
        <w:tc>
          <w:tcPr>
            <w:tcW w:w="3395" w:type="dxa"/>
            <w:gridSpan w:val="2"/>
            <w:shd w:val="clear" w:color="auto" w:fill="auto"/>
          </w:tcPr>
          <w:p w14:paraId="0BB50DEE" w14:textId="07F0218A" w:rsidR="005A1CE0" w:rsidRPr="009344F8" w:rsidRDefault="009344F8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4F8">
              <w:rPr>
                <w:rFonts w:ascii="Times New Roman" w:eastAsia="Calibri" w:hAnsi="Times New Roman" w:cs="Times New Roman"/>
                <w:sz w:val="24"/>
                <w:szCs w:val="24"/>
              </w:rPr>
              <w:t>Type 3 – 1B</w:t>
            </w:r>
            <w:r w:rsidR="005E21E9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="00A15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0" w:type="auto"/>
            <w:shd w:val="clear" w:color="auto" w:fill="auto"/>
          </w:tcPr>
          <w:p w14:paraId="3BE40D59" w14:textId="77777777" w:rsidR="005A1CE0" w:rsidRPr="009344F8" w:rsidRDefault="005A1CE0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42A" w:rsidRPr="005A1CE0" w14:paraId="5059E967" w14:textId="77777777" w:rsidTr="009344F8">
        <w:trPr>
          <w:trHeight w:val="245"/>
        </w:trPr>
        <w:tc>
          <w:tcPr>
            <w:tcW w:w="3395" w:type="dxa"/>
            <w:gridSpan w:val="2"/>
            <w:shd w:val="clear" w:color="auto" w:fill="auto"/>
          </w:tcPr>
          <w:p w14:paraId="6AB4CD4E" w14:textId="368EC755" w:rsidR="00A7142A" w:rsidRPr="009344F8" w:rsidRDefault="009344F8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Type </w:t>
            </w:r>
            <w:r w:rsidR="005E21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34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5E21E9">
              <w:rPr>
                <w:rFonts w:ascii="Times New Roman" w:eastAsia="Calibri" w:hAnsi="Times New Roman" w:cs="Times New Roman"/>
                <w:sz w:val="24"/>
                <w:szCs w:val="24"/>
              </w:rPr>
              <w:t>7PJ</w:t>
            </w:r>
          </w:p>
        </w:tc>
        <w:tc>
          <w:tcPr>
            <w:tcW w:w="0" w:type="auto"/>
            <w:shd w:val="clear" w:color="auto" w:fill="auto"/>
          </w:tcPr>
          <w:p w14:paraId="35351456" w14:textId="77777777" w:rsidR="00A7142A" w:rsidRPr="009344F8" w:rsidRDefault="00A7142A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7C2" w:rsidRPr="005A1CE0" w14:paraId="06E3A8F1" w14:textId="77777777" w:rsidTr="009344F8">
        <w:trPr>
          <w:trHeight w:val="245"/>
        </w:trPr>
        <w:tc>
          <w:tcPr>
            <w:tcW w:w="3395" w:type="dxa"/>
            <w:gridSpan w:val="2"/>
            <w:shd w:val="clear" w:color="auto" w:fill="auto"/>
          </w:tcPr>
          <w:p w14:paraId="245BFD2B" w14:textId="36383C89" w:rsidR="006C17C2" w:rsidRPr="009344F8" w:rsidRDefault="006C17C2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80C31E9" w14:textId="77777777" w:rsidR="006C17C2" w:rsidRPr="009344F8" w:rsidRDefault="006C17C2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E42" w:rsidRPr="005A1CE0" w14:paraId="0C85CB04" w14:textId="77777777" w:rsidTr="00BE5E42">
        <w:trPr>
          <w:trHeight w:val="245"/>
        </w:trPr>
        <w:tc>
          <w:tcPr>
            <w:tcW w:w="6978" w:type="dxa"/>
            <w:gridSpan w:val="3"/>
            <w:shd w:val="clear" w:color="auto" w:fill="C5E0B3" w:themeFill="accent6" w:themeFillTint="66"/>
          </w:tcPr>
          <w:p w14:paraId="66D4CB3D" w14:textId="77777777" w:rsidR="00BE5E42" w:rsidRPr="006C17C2" w:rsidRDefault="006C17C2" w:rsidP="006C17C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Radio Frequencies</w:t>
            </w:r>
          </w:p>
        </w:tc>
      </w:tr>
      <w:tr w:rsidR="006C17C2" w:rsidRPr="005A1CE0" w14:paraId="04ADAD62" w14:textId="77777777" w:rsidTr="008B1405">
        <w:trPr>
          <w:trHeight w:val="245"/>
        </w:trPr>
        <w:tc>
          <w:tcPr>
            <w:tcW w:w="1697" w:type="dxa"/>
            <w:shd w:val="clear" w:color="auto" w:fill="C5E0B3" w:themeFill="accent6" w:themeFillTint="66"/>
          </w:tcPr>
          <w:p w14:paraId="03CA027E" w14:textId="21DB4F69" w:rsidR="006C17C2" w:rsidRPr="00D74C7B" w:rsidRDefault="006C17C2" w:rsidP="006C17C2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74C7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TAC </w:t>
            </w:r>
            <w:r w:rsidR="00715F5F">
              <w:rPr>
                <w:rFonts w:ascii="Times New Roman" w:eastAsia="Calibri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698" w:type="dxa"/>
            <w:shd w:val="clear" w:color="auto" w:fill="C5E0B3" w:themeFill="accent6" w:themeFillTint="66"/>
          </w:tcPr>
          <w:p w14:paraId="77CE4B6D" w14:textId="16C6C446" w:rsidR="006C17C2" w:rsidRPr="00D74C7B" w:rsidRDefault="00CD4825" w:rsidP="006C17C2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TX: 166.</w:t>
            </w:r>
            <w:r w:rsidR="00715F5F">
              <w:rPr>
                <w:rFonts w:ascii="Times New Roman" w:hAnsi="Times New Roman" w:cs="Times New Roman"/>
              </w:rPr>
              <w:t>96250</w:t>
            </w:r>
          </w:p>
          <w:p w14:paraId="40308285" w14:textId="2F338D58" w:rsidR="006C17C2" w:rsidRPr="00D74C7B" w:rsidRDefault="00CD4825" w:rsidP="006C17C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RX: 166.</w:t>
            </w:r>
            <w:r w:rsidR="004D1AE3">
              <w:rPr>
                <w:rFonts w:ascii="Times New Roman" w:hAnsi="Times New Roman" w:cs="Times New Roman"/>
              </w:rPr>
              <w:t>96250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200BEDC7" w14:textId="77777777" w:rsidR="006C17C2" w:rsidRPr="00D74C7B" w:rsidRDefault="009F75DC" w:rsidP="006C17C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Div A </w:t>
            </w:r>
          </w:p>
        </w:tc>
      </w:tr>
      <w:tr w:rsidR="006C17C2" w:rsidRPr="005A1CE0" w14:paraId="477E7403" w14:textId="77777777" w:rsidTr="00072ED8">
        <w:trPr>
          <w:trHeight w:val="245"/>
        </w:trPr>
        <w:tc>
          <w:tcPr>
            <w:tcW w:w="1697" w:type="dxa"/>
            <w:shd w:val="clear" w:color="auto" w:fill="C5E0B3" w:themeFill="accent6" w:themeFillTint="66"/>
          </w:tcPr>
          <w:p w14:paraId="15E14406" w14:textId="22C76678" w:rsidR="006C17C2" w:rsidRPr="00D74C7B" w:rsidRDefault="006C17C2" w:rsidP="006C17C2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74C7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TAC </w:t>
            </w:r>
            <w:r w:rsidR="00715F5F">
              <w:rPr>
                <w:rFonts w:ascii="Times New Roman" w:eastAsia="Calibri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698" w:type="dxa"/>
            <w:shd w:val="clear" w:color="auto" w:fill="C5E0B3" w:themeFill="accent6" w:themeFillTint="66"/>
          </w:tcPr>
          <w:p w14:paraId="7DFB4F3A" w14:textId="77777777" w:rsidR="006C17C2" w:rsidRPr="00D74C7B" w:rsidRDefault="00CD4825" w:rsidP="006C17C2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TX: 166.9625</w:t>
            </w:r>
          </w:p>
          <w:p w14:paraId="2D1B54FD" w14:textId="77777777" w:rsidR="006C17C2" w:rsidRPr="00D74C7B" w:rsidRDefault="00CD4825" w:rsidP="006C17C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RX: 166.9625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0C983D90" w14:textId="34620538" w:rsidR="006C17C2" w:rsidRPr="00D74C7B" w:rsidRDefault="00701C9D" w:rsidP="006C17C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DIV Z</w:t>
            </w:r>
          </w:p>
        </w:tc>
      </w:tr>
      <w:tr w:rsidR="006C17C2" w:rsidRPr="005A1CE0" w14:paraId="0E84EA25" w14:textId="77777777" w:rsidTr="008617A0">
        <w:trPr>
          <w:trHeight w:val="245"/>
        </w:trPr>
        <w:tc>
          <w:tcPr>
            <w:tcW w:w="1697" w:type="dxa"/>
            <w:shd w:val="clear" w:color="auto" w:fill="C5E0B3" w:themeFill="accent6" w:themeFillTint="66"/>
          </w:tcPr>
          <w:p w14:paraId="5935617E" w14:textId="77777777" w:rsidR="006C17C2" w:rsidRPr="00D74C7B" w:rsidRDefault="006C17C2" w:rsidP="006C17C2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74C7B">
              <w:rPr>
                <w:rFonts w:ascii="Times New Roman" w:eastAsia="Calibri" w:hAnsi="Times New Roman" w:cs="Times New Roman"/>
                <w:b/>
                <w:color w:val="000000" w:themeColor="text1"/>
              </w:rPr>
              <w:t>Command</w:t>
            </w:r>
          </w:p>
        </w:tc>
        <w:tc>
          <w:tcPr>
            <w:tcW w:w="1698" w:type="dxa"/>
            <w:shd w:val="clear" w:color="auto" w:fill="C5E0B3" w:themeFill="accent6" w:themeFillTint="66"/>
          </w:tcPr>
          <w:p w14:paraId="6FEA06C5" w14:textId="4A5CD605" w:rsidR="00D74C7B" w:rsidRPr="00D74C7B" w:rsidRDefault="00D74C7B" w:rsidP="00D74C7B">
            <w:pPr>
              <w:tabs>
                <w:tab w:val="left" w:pos="255"/>
              </w:tabs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TX: </w:t>
            </w:r>
            <w:r w:rsidR="00C62BB6">
              <w:rPr>
                <w:rFonts w:ascii="Times New Roman" w:eastAsia="Calibri" w:hAnsi="Times New Roman" w:cs="Times New Roman"/>
                <w:color w:val="000000" w:themeColor="text1"/>
              </w:rPr>
              <w:t>164.77500</w:t>
            </w:r>
          </w:p>
          <w:p w14:paraId="6933D68D" w14:textId="2D5C572F" w:rsidR="006C17C2" w:rsidRPr="00D74C7B" w:rsidRDefault="00D74C7B" w:rsidP="00D74C7B">
            <w:pPr>
              <w:tabs>
                <w:tab w:val="left" w:pos="255"/>
              </w:tabs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RX: </w:t>
            </w:r>
            <w:r w:rsidR="00CD4825">
              <w:rPr>
                <w:rFonts w:ascii="Times New Roman" w:eastAsia="Calibri" w:hAnsi="Times New Roman" w:cs="Times New Roman"/>
                <w:color w:val="000000" w:themeColor="text1"/>
              </w:rPr>
              <w:t>17</w:t>
            </w:r>
            <w:r w:rsidR="009344F8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CD4825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 w:rsidR="00506C4E">
              <w:rPr>
                <w:rFonts w:ascii="Times New Roman" w:eastAsia="Calibri" w:hAnsi="Times New Roman" w:cs="Times New Roman"/>
                <w:color w:val="000000" w:themeColor="text1"/>
              </w:rPr>
              <w:t>67500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41635200" w14:textId="686D1802" w:rsidR="006C17C2" w:rsidRDefault="004D1AE3" w:rsidP="00CD482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West Mountain</w:t>
            </w:r>
          </w:p>
          <w:p w14:paraId="04BAD4DE" w14:textId="638A7DDD" w:rsidR="00D93E85" w:rsidRPr="00D74C7B" w:rsidRDefault="00D93E85" w:rsidP="00CD482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Tx Tone: </w:t>
            </w:r>
            <w:r w:rsidR="00C62BB6">
              <w:rPr>
                <w:rFonts w:ascii="Times New Roman" w:eastAsia="Calibri" w:hAnsi="Times New Roman" w:cs="Times New Roman"/>
                <w:color w:val="000000" w:themeColor="text1"/>
              </w:rPr>
              <w:t>156.7</w:t>
            </w:r>
          </w:p>
        </w:tc>
      </w:tr>
      <w:tr w:rsidR="006C17C2" w:rsidRPr="005A1CE0" w14:paraId="65F49E7C" w14:textId="77777777" w:rsidTr="00E27CD1">
        <w:trPr>
          <w:trHeight w:val="245"/>
        </w:trPr>
        <w:tc>
          <w:tcPr>
            <w:tcW w:w="1697" w:type="dxa"/>
            <w:shd w:val="clear" w:color="auto" w:fill="C5E0B3" w:themeFill="accent6" w:themeFillTint="66"/>
          </w:tcPr>
          <w:p w14:paraId="443EDC3D" w14:textId="20EDB44B" w:rsidR="009344F8" w:rsidRPr="00D74C7B" w:rsidRDefault="00C44795" w:rsidP="00A15F5A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A/G 74</w:t>
            </w:r>
          </w:p>
        </w:tc>
        <w:tc>
          <w:tcPr>
            <w:tcW w:w="1698" w:type="dxa"/>
            <w:shd w:val="clear" w:color="auto" w:fill="C5E0B3" w:themeFill="accent6" w:themeFillTint="66"/>
          </w:tcPr>
          <w:p w14:paraId="3A93F790" w14:textId="5F5F8192" w:rsidR="00D74C7B" w:rsidRPr="00D74C7B" w:rsidRDefault="00D74C7B" w:rsidP="00D74C7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TX: </w:t>
            </w:r>
            <w:r w:rsidRPr="00D74C7B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CA1610">
              <w:rPr>
                <w:rFonts w:ascii="Times New Roman" w:eastAsia="Calibri" w:hAnsi="Times New Roman" w:cs="Times New Roman"/>
                <w:color w:val="000000" w:themeColor="text1"/>
              </w:rPr>
              <w:t>54.31000</w:t>
            </w:r>
          </w:p>
          <w:p w14:paraId="598D1C43" w14:textId="6555C999" w:rsidR="006C17C2" w:rsidRPr="00D74C7B" w:rsidRDefault="00D74C7B" w:rsidP="00D74C7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RX:</w:t>
            </w:r>
            <w:r w:rsidR="00C44795">
              <w:rPr>
                <w:rFonts w:ascii="Times New Roman" w:eastAsia="Calibri" w:hAnsi="Times New Roman" w:cs="Times New Roman"/>
                <w:color w:val="000000" w:themeColor="text1"/>
              </w:rPr>
              <w:t xml:space="preserve"> 154.31000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3CD5824D" w14:textId="08719D43" w:rsidR="006C17C2" w:rsidRPr="00D93E85" w:rsidRDefault="00CA1610" w:rsidP="006C17C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DIV A&amp;Z</w:t>
            </w:r>
          </w:p>
        </w:tc>
      </w:tr>
      <w:tr w:rsidR="00D93E85" w:rsidRPr="005A1CE0" w14:paraId="26352793" w14:textId="77777777" w:rsidTr="00962D78">
        <w:trPr>
          <w:trHeight w:val="245"/>
        </w:trPr>
        <w:tc>
          <w:tcPr>
            <w:tcW w:w="1697" w:type="dxa"/>
            <w:shd w:val="clear" w:color="auto" w:fill="C5E0B3" w:themeFill="accent6" w:themeFillTint="66"/>
          </w:tcPr>
          <w:p w14:paraId="7470E511" w14:textId="6BFDA12E" w:rsidR="00D93E85" w:rsidRPr="009344F8" w:rsidRDefault="00D93E85" w:rsidP="00D93E8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698" w:type="dxa"/>
            <w:shd w:val="clear" w:color="auto" w:fill="C5E0B3" w:themeFill="accent6" w:themeFillTint="66"/>
          </w:tcPr>
          <w:p w14:paraId="1DB1981C" w14:textId="3813E579" w:rsidR="00D93E85" w:rsidRPr="00D74C7B" w:rsidRDefault="00D93E85" w:rsidP="00D93E8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TX: </w:t>
            </w:r>
          </w:p>
          <w:p w14:paraId="2A10BE34" w14:textId="0F576F60" w:rsidR="00D93E85" w:rsidRPr="00D74C7B" w:rsidRDefault="00D93E85" w:rsidP="00D93E8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RX: 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4C02AC08" w14:textId="12B62088" w:rsidR="00D93E85" w:rsidRPr="009F75DC" w:rsidRDefault="00D93E85" w:rsidP="00D93E8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F5DA2A3" w14:textId="0453CBF5" w:rsidR="00D93E85" w:rsidRPr="00D74C7B" w:rsidRDefault="00D93E85" w:rsidP="00D93E8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93E85" w:rsidRPr="005A1CE0" w14:paraId="1C831284" w14:textId="77777777" w:rsidTr="00BE5E42">
        <w:trPr>
          <w:trHeight w:val="245"/>
        </w:trPr>
        <w:tc>
          <w:tcPr>
            <w:tcW w:w="3395" w:type="dxa"/>
            <w:gridSpan w:val="2"/>
            <w:shd w:val="clear" w:color="auto" w:fill="C5E0B3" w:themeFill="accent6" w:themeFillTint="66"/>
          </w:tcPr>
          <w:p w14:paraId="603BFC81" w14:textId="497C77AD" w:rsidR="00D93E85" w:rsidRPr="009344F8" w:rsidRDefault="00D93E85" w:rsidP="00D93E8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7852D35A" w14:textId="2BADEA0C" w:rsidR="00D93E85" w:rsidRPr="009344F8" w:rsidRDefault="00D93E85" w:rsidP="00D93E8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</w:tbl>
    <w:p w14:paraId="6B6A1E4D" w14:textId="77777777" w:rsidR="00310E80" w:rsidRDefault="00861957">
      <w:r w:rsidRPr="005A1CE0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973B2" wp14:editId="7D6AA689">
                <wp:simplePos x="0" y="0"/>
                <wp:positionH relativeFrom="column">
                  <wp:posOffset>0</wp:posOffset>
                </wp:positionH>
                <wp:positionV relativeFrom="paragraph">
                  <wp:posOffset>3759200</wp:posOffset>
                </wp:positionV>
                <wp:extent cx="4524375" cy="2409825"/>
                <wp:effectExtent l="0" t="0" r="9525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92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27"/>
                              <w:gridCol w:w="2630"/>
                              <w:gridCol w:w="1768"/>
                            </w:tblGrid>
                            <w:tr w:rsidR="00A7142A" w:rsidRPr="005A1CE0" w14:paraId="5667A7BB" w14:textId="77777777" w:rsidTr="00AC079F">
                              <w:trPr>
                                <w:trHeight w:val="446"/>
                              </w:trPr>
                              <w:tc>
                                <w:tcPr>
                                  <w:tcW w:w="6925" w:type="dxa"/>
                                  <w:gridSpan w:val="3"/>
                                  <w:shd w:val="clear" w:color="auto" w:fill="DBE5F1"/>
                                  <w:vAlign w:val="center"/>
                                </w:tcPr>
                                <w:p w14:paraId="2019C490" w14:textId="77777777" w:rsidR="00C36EDF" w:rsidRDefault="00A7142A" w:rsidP="00A7142A">
                                  <w:pPr>
                                    <w:shd w:val="clear" w:color="auto" w:fill="DBE5F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E5E4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MEDICAL PLAN</w:t>
                                  </w:r>
                                  <w:r w:rsidRPr="00BE5E42">
                                    <w:rPr>
                                      <w:rFonts w:ascii="Times New Roman" w:hAnsi="Times New Roman" w:cs="Times New Roman"/>
                                    </w:rPr>
                                    <w:t>-</w:t>
                                  </w:r>
                                </w:p>
                                <w:p w14:paraId="062E427E" w14:textId="77777777" w:rsidR="00C36EDF" w:rsidRDefault="00C36EDF" w:rsidP="00A7142A">
                                  <w:pPr>
                                    <w:shd w:val="clear" w:color="auto" w:fill="DBE5F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38A2B5C0" w14:textId="1D6D07F5" w:rsidR="00A7142A" w:rsidRPr="00BE5E42" w:rsidRDefault="00A7142A" w:rsidP="00A7142A">
                                  <w:pPr>
                                    <w:shd w:val="clear" w:color="auto" w:fill="DBE5F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E5E42">
                                    <w:rPr>
                                      <w:rFonts w:ascii="Times New Roman" w:hAnsi="Times New Roman" w:cs="Times New Roman"/>
                                    </w:rPr>
                                    <w:t>Notify IC immediately. Refer to IRPG Medical Incident Report Page 118</w:t>
                                  </w:r>
                                  <w:r w:rsidR="006C6A4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and incident within an</w:t>
                                  </w:r>
                                  <w:r w:rsidR="0039410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incident protocol</w:t>
                                  </w:r>
                                  <w:r w:rsidRPr="00BE5E42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  <w:r w:rsidR="002161B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394108">
                                    <w:rPr>
                                      <w:rFonts w:ascii="Times New Roman" w:hAnsi="Times New Roman" w:cs="Times New Roman"/>
                                    </w:rPr>
                                    <w:t>I</w:t>
                                  </w:r>
                                  <w:r w:rsidR="002161B2">
                                    <w:rPr>
                                      <w:rFonts w:ascii="Times New Roman" w:hAnsi="Times New Roman" w:cs="Times New Roman"/>
                                    </w:rPr>
                                    <w:t>dentify closest medical trained perso</w:t>
                                  </w:r>
                                  <w:r w:rsidR="00673BF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nnel, </w:t>
                                  </w:r>
                                  <w:r w:rsidR="006C6A4B">
                                    <w:rPr>
                                      <w:rFonts w:ascii="Times New Roman" w:hAnsi="Times New Roman" w:cs="Times New Roman"/>
                                    </w:rPr>
                                    <w:t>Initiate</w:t>
                                  </w:r>
                                  <w:r w:rsidR="00673BF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MIR response and </w:t>
                                  </w:r>
                                  <w:r w:rsidR="006C6A4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go direct with </w:t>
                                  </w:r>
                                  <w:r w:rsidR="00C36ED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6C6A4B">
                                    <w:rPr>
                                      <w:rFonts w:ascii="Times New Roman" w:hAnsi="Times New Roman" w:cs="Times New Roman"/>
                                    </w:rPr>
                                    <w:t>Dispatch via command</w:t>
                                  </w:r>
                                  <w:r w:rsidR="002F7BBF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14:paraId="552363CF" w14:textId="2F92CCA2" w:rsidR="00A7142A" w:rsidRPr="00BE5E42" w:rsidRDefault="006E3B7E" w:rsidP="00A7142A">
                                  <w:pPr>
                                    <w:shd w:val="clear" w:color="auto" w:fill="DBE5F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highlight w:val="yellow"/>
                                    </w:rPr>
                                    <w:t xml:space="preserve"> </w:t>
                                  </w:r>
                                  <w:r w:rsidR="00926E36">
                                    <w:rPr>
                                      <w:rFonts w:ascii="Times New Roman" w:hAnsi="Times New Roman" w:cs="Times New Roman"/>
                                      <w:highlight w:val="yellow"/>
                                    </w:rPr>
                                    <w:t xml:space="preserve"> </w:t>
                                  </w:r>
                                </w:p>
                                <w:p w14:paraId="49B8ECF7" w14:textId="77777777" w:rsidR="00A7142A" w:rsidRPr="00BE5E42" w:rsidRDefault="00A7142A" w:rsidP="00A7142A">
                                  <w:pPr>
                                    <w:tabs>
                                      <w:tab w:val="left" w:pos="4080"/>
                                    </w:tabs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A7142A" w:rsidRPr="005A1CE0" w14:paraId="69B16DA2" w14:textId="77777777" w:rsidTr="00A7142A">
                              <w:trPr>
                                <w:trHeight w:val="446"/>
                              </w:trPr>
                              <w:tc>
                                <w:tcPr>
                                  <w:tcW w:w="2527" w:type="dxa"/>
                                  <w:shd w:val="clear" w:color="auto" w:fill="DBE5F1"/>
                                  <w:vAlign w:val="center"/>
                                </w:tcPr>
                                <w:p w14:paraId="619A8F44" w14:textId="3F9DBC0C" w:rsidR="00A7142A" w:rsidRPr="005A1CE0" w:rsidRDefault="00A7142A" w:rsidP="00A7142A">
                                  <w:pPr>
                                    <w:tabs>
                                      <w:tab w:val="left" w:pos="4080"/>
                                    </w:tabs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  <w:shd w:val="clear" w:color="auto" w:fill="DBE5F1"/>
                                  <w:vAlign w:val="center"/>
                                </w:tcPr>
                                <w:p w14:paraId="017717D9" w14:textId="36E745B0" w:rsidR="00A7142A" w:rsidRPr="005A1CE0" w:rsidRDefault="00A7142A" w:rsidP="00A7142A">
                                  <w:pPr>
                                    <w:tabs>
                                      <w:tab w:val="left" w:pos="4080"/>
                                    </w:tabs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8" w:type="dxa"/>
                                  <w:shd w:val="clear" w:color="auto" w:fill="DBE5F1"/>
                                  <w:vAlign w:val="center"/>
                                </w:tcPr>
                                <w:p w14:paraId="50DA81C6" w14:textId="5A405AC4" w:rsidR="00A7142A" w:rsidRPr="005A1CE0" w:rsidRDefault="00A7142A" w:rsidP="00A7142A">
                                  <w:pPr>
                                    <w:tabs>
                                      <w:tab w:val="left" w:pos="4080"/>
                                    </w:tabs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2161B2" w:rsidRPr="005A1CE0" w14:paraId="322A01B2" w14:textId="77777777" w:rsidTr="00A7142A">
                              <w:trPr>
                                <w:trHeight w:val="446"/>
                              </w:trPr>
                              <w:tc>
                                <w:tcPr>
                                  <w:tcW w:w="2527" w:type="dxa"/>
                                  <w:shd w:val="clear" w:color="auto" w:fill="DBE5F1"/>
                                  <w:vAlign w:val="center"/>
                                </w:tcPr>
                                <w:p w14:paraId="2D67F0FA" w14:textId="77777777" w:rsidR="002161B2" w:rsidRPr="005A1CE0" w:rsidRDefault="002161B2" w:rsidP="00A7142A">
                                  <w:pPr>
                                    <w:tabs>
                                      <w:tab w:val="left" w:pos="4080"/>
                                    </w:tabs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  <w:shd w:val="clear" w:color="auto" w:fill="DBE5F1"/>
                                  <w:vAlign w:val="center"/>
                                </w:tcPr>
                                <w:p w14:paraId="079469F6" w14:textId="77777777" w:rsidR="002161B2" w:rsidRPr="005A1CE0" w:rsidRDefault="002161B2" w:rsidP="00A7142A">
                                  <w:pPr>
                                    <w:tabs>
                                      <w:tab w:val="left" w:pos="4080"/>
                                    </w:tabs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8" w:type="dxa"/>
                                  <w:shd w:val="clear" w:color="auto" w:fill="DBE5F1"/>
                                  <w:vAlign w:val="center"/>
                                </w:tcPr>
                                <w:p w14:paraId="63B1AC40" w14:textId="77777777" w:rsidR="002161B2" w:rsidRPr="005A1CE0" w:rsidRDefault="002161B2" w:rsidP="00A7142A">
                                  <w:pPr>
                                    <w:tabs>
                                      <w:tab w:val="left" w:pos="4080"/>
                                    </w:tabs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3D712C" w14:textId="77777777" w:rsidR="005A1CE0" w:rsidRPr="00322823" w:rsidRDefault="005A1CE0" w:rsidP="005A1CE0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973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6pt;width:356.25pt;height:1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">
                <v:textbox>
                  <w:txbxContent>
                    <w:tbl>
                      <w:tblPr>
                        <w:tblStyle w:val="TableGrid"/>
                        <w:tblW w:w="692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527"/>
                        <w:gridCol w:w="2630"/>
                        <w:gridCol w:w="1768"/>
                      </w:tblGrid>
                      <w:tr w:rsidR="00A7142A" w:rsidRPr="005A1CE0" w14:paraId="5667A7BB" w14:textId="77777777" w:rsidTr="00AC079F">
                        <w:trPr>
                          <w:trHeight w:val="446"/>
                        </w:trPr>
                        <w:tc>
                          <w:tcPr>
                            <w:tcW w:w="6925" w:type="dxa"/>
                            <w:gridSpan w:val="3"/>
                            <w:shd w:val="clear" w:color="auto" w:fill="DBE5F1"/>
                            <w:vAlign w:val="center"/>
                          </w:tcPr>
                          <w:p w14:paraId="2019C490" w14:textId="77777777" w:rsidR="00C36EDF" w:rsidRDefault="00A7142A" w:rsidP="00A7142A">
                            <w:pPr>
                              <w:shd w:val="clear" w:color="auto" w:fill="DBE5F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5E42">
                              <w:rPr>
                                <w:rFonts w:ascii="Times New Roman" w:hAnsi="Times New Roman" w:cs="Times New Roman"/>
                                <w:b/>
                              </w:rPr>
                              <w:t>MEDICAL PLAN</w:t>
                            </w:r>
                            <w:r w:rsidRPr="00BE5E42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14:paraId="062E427E" w14:textId="77777777" w:rsidR="00C36EDF" w:rsidRDefault="00C36EDF" w:rsidP="00A7142A">
                            <w:pPr>
                              <w:shd w:val="clear" w:color="auto" w:fill="DBE5F1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8A2B5C0" w14:textId="1D6D07F5" w:rsidR="00A7142A" w:rsidRPr="00BE5E42" w:rsidRDefault="00A7142A" w:rsidP="00A7142A">
                            <w:pPr>
                              <w:shd w:val="clear" w:color="auto" w:fill="DBE5F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5E42">
                              <w:rPr>
                                <w:rFonts w:ascii="Times New Roman" w:hAnsi="Times New Roman" w:cs="Times New Roman"/>
                              </w:rPr>
                              <w:t>Notify IC immediately. Refer to IRPG Medical Incident Report Page 118</w:t>
                            </w:r>
                            <w:r w:rsidR="006C6A4B">
                              <w:rPr>
                                <w:rFonts w:ascii="Times New Roman" w:hAnsi="Times New Roman" w:cs="Times New Roman"/>
                              </w:rPr>
                              <w:t xml:space="preserve"> and incident within an</w:t>
                            </w:r>
                            <w:r w:rsidR="00394108">
                              <w:rPr>
                                <w:rFonts w:ascii="Times New Roman" w:hAnsi="Times New Roman" w:cs="Times New Roman"/>
                              </w:rPr>
                              <w:t xml:space="preserve"> incident protocol</w:t>
                            </w:r>
                            <w:r w:rsidRPr="00BE5E4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2161B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94108"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="002161B2">
                              <w:rPr>
                                <w:rFonts w:ascii="Times New Roman" w:hAnsi="Times New Roman" w:cs="Times New Roman"/>
                              </w:rPr>
                              <w:t>dentify closest medical trained perso</w:t>
                            </w:r>
                            <w:r w:rsidR="00673BF4">
                              <w:rPr>
                                <w:rFonts w:ascii="Times New Roman" w:hAnsi="Times New Roman" w:cs="Times New Roman"/>
                              </w:rPr>
                              <w:t xml:space="preserve">nnel, </w:t>
                            </w:r>
                            <w:r w:rsidR="006C6A4B">
                              <w:rPr>
                                <w:rFonts w:ascii="Times New Roman" w:hAnsi="Times New Roman" w:cs="Times New Roman"/>
                              </w:rPr>
                              <w:t>Initiate</w:t>
                            </w:r>
                            <w:r w:rsidR="00673BF4">
                              <w:rPr>
                                <w:rFonts w:ascii="Times New Roman" w:hAnsi="Times New Roman" w:cs="Times New Roman"/>
                              </w:rPr>
                              <w:t xml:space="preserve"> MIR response and </w:t>
                            </w:r>
                            <w:r w:rsidR="006C6A4B">
                              <w:rPr>
                                <w:rFonts w:ascii="Times New Roman" w:hAnsi="Times New Roman" w:cs="Times New Roman"/>
                              </w:rPr>
                              <w:t xml:space="preserve">go direct with </w:t>
                            </w:r>
                            <w:r w:rsidR="00C36ED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C6A4B">
                              <w:rPr>
                                <w:rFonts w:ascii="Times New Roman" w:hAnsi="Times New Roman" w:cs="Times New Roman"/>
                              </w:rPr>
                              <w:t>Dispatch via command</w:t>
                            </w:r>
                            <w:r w:rsidR="002F7BBF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552363CF" w14:textId="2F92CCA2" w:rsidR="00A7142A" w:rsidRPr="00BE5E42" w:rsidRDefault="006E3B7E" w:rsidP="00A7142A">
                            <w:pPr>
                              <w:shd w:val="clear" w:color="auto" w:fill="DBE5F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="00926E36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49B8ECF7" w14:textId="77777777" w:rsidR="00A7142A" w:rsidRPr="00BE5E42" w:rsidRDefault="00A7142A" w:rsidP="00A7142A">
                            <w:pPr>
                              <w:tabs>
                                <w:tab w:val="left" w:pos="4080"/>
                              </w:tabs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c>
                      </w:tr>
                      <w:tr w:rsidR="00A7142A" w:rsidRPr="005A1CE0" w14:paraId="69B16DA2" w14:textId="77777777" w:rsidTr="00A7142A">
                        <w:trPr>
                          <w:trHeight w:val="446"/>
                        </w:trPr>
                        <w:tc>
                          <w:tcPr>
                            <w:tcW w:w="2527" w:type="dxa"/>
                            <w:shd w:val="clear" w:color="auto" w:fill="DBE5F1"/>
                            <w:vAlign w:val="center"/>
                          </w:tcPr>
                          <w:p w14:paraId="619A8F44" w14:textId="3F9DBC0C" w:rsidR="00A7142A" w:rsidRPr="005A1CE0" w:rsidRDefault="00A7142A" w:rsidP="00A7142A">
                            <w:pPr>
                              <w:tabs>
                                <w:tab w:val="left" w:pos="4080"/>
                              </w:tabs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  <w:shd w:val="clear" w:color="auto" w:fill="DBE5F1"/>
                            <w:vAlign w:val="center"/>
                          </w:tcPr>
                          <w:p w14:paraId="017717D9" w14:textId="36E745B0" w:rsidR="00A7142A" w:rsidRPr="005A1CE0" w:rsidRDefault="00A7142A" w:rsidP="00A7142A">
                            <w:pPr>
                              <w:tabs>
                                <w:tab w:val="left" w:pos="4080"/>
                              </w:tabs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768" w:type="dxa"/>
                            <w:shd w:val="clear" w:color="auto" w:fill="DBE5F1"/>
                            <w:vAlign w:val="center"/>
                          </w:tcPr>
                          <w:p w14:paraId="50DA81C6" w14:textId="5A405AC4" w:rsidR="00A7142A" w:rsidRPr="005A1CE0" w:rsidRDefault="00A7142A" w:rsidP="00A7142A">
                            <w:pPr>
                              <w:tabs>
                                <w:tab w:val="left" w:pos="4080"/>
                              </w:tabs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c>
                      </w:tr>
                      <w:tr w:rsidR="002161B2" w:rsidRPr="005A1CE0" w14:paraId="322A01B2" w14:textId="77777777" w:rsidTr="00A7142A">
                        <w:trPr>
                          <w:trHeight w:val="446"/>
                        </w:trPr>
                        <w:tc>
                          <w:tcPr>
                            <w:tcW w:w="2527" w:type="dxa"/>
                            <w:shd w:val="clear" w:color="auto" w:fill="DBE5F1"/>
                            <w:vAlign w:val="center"/>
                          </w:tcPr>
                          <w:p w14:paraId="2D67F0FA" w14:textId="77777777" w:rsidR="002161B2" w:rsidRPr="005A1CE0" w:rsidRDefault="002161B2" w:rsidP="00A7142A">
                            <w:pPr>
                              <w:tabs>
                                <w:tab w:val="left" w:pos="4080"/>
                              </w:tabs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  <w:shd w:val="clear" w:color="auto" w:fill="DBE5F1"/>
                            <w:vAlign w:val="center"/>
                          </w:tcPr>
                          <w:p w14:paraId="079469F6" w14:textId="77777777" w:rsidR="002161B2" w:rsidRPr="005A1CE0" w:rsidRDefault="002161B2" w:rsidP="00A7142A">
                            <w:pPr>
                              <w:tabs>
                                <w:tab w:val="left" w:pos="4080"/>
                              </w:tabs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768" w:type="dxa"/>
                            <w:shd w:val="clear" w:color="auto" w:fill="DBE5F1"/>
                            <w:vAlign w:val="center"/>
                          </w:tcPr>
                          <w:p w14:paraId="63B1AC40" w14:textId="77777777" w:rsidR="002161B2" w:rsidRPr="005A1CE0" w:rsidRDefault="002161B2" w:rsidP="00A7142A">
                            <w:pPr>
                              <w:tabs>
                                <w:tab w:val="left" w:pos="4080"/>
                              </w:tabs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493D712C" w14:textId="77777777" w:rsidR="005A1CE0" w:rsidRPr="00322823" w:rsidRDefault="005A1CE0" w:rsidP="005A1CE0">
                      <w:pPr>
                        <w:shd w:val="clear" w:color="auto" w:fill="D9D9D9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1CE0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509CF" wp14:editId="4B11AEFC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4524375" cy="37242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7557B" w14:textId="77777777" w:rsidR="005A1CE0" w:rsidRPr="00BE5E42" w:rsidRDefault="005A1CE0" w:rsidP="005A1CE0">
                            <w:pPr>
                              <w:shd w:val="clear" w:color="auto" w:fill="E5DFEC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E5E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OBJECTIVES</w:t>
                            </w:r>
                          </w:p>
                          <w:p w14:paraId="79E6F7C4" w14:textId="77777777" w:rsidR="005A1CE0" w:rsidRPr="00BE5E42" w:rsidRDefault="005A1CE0" w:rsidP="005A1CE0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hd w:val="clear" w:color="auto" w:fill="E5DFEC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5E42">
                              <w:rPr>
                                <w:rFonts w:ascii="Times New Roman" w:hAnsi="Times New Roman" w:cs="Times New Roman"/>
                              </w:rPr>
                              <w:t>Provide for firefighter and public safety</w:t>
                            </w:r>
                          </w:p>
                          <w:p w14:paraId="48536DD6" w14:textId="7112ED01" w:rsidR="00FA4859" w:rsidRPr="00826652" w:rsidRDefault="00FA4859" w:rsidP="00826652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hd w:val="clear" w:color="auto" w:fill="E5DFEC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Reinforce established control lines and continu</w:t>
                            </w:r>
                            <w:r w:rsidR="007864C4">
                              <w:rPr>
                                <w:rFonts w:ascii="Times New Roman" w:hAnsi="Times New Roman" w:cs="Times New Roman"/>
                              </w:rPr>
                              <w:t>e to secure fire line where needed</w:t>
                            </w:r>
                          </w:p>
                          <w:p w14:paraId="43A97452" w14:textId="441C1EEA" w:rsidR="00FA4859" w:rsidRPr="00425F8F" w:rsidRDefault="00CC2805" w:rsidP="00425F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E7E6E6" w:themeFill="background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Utilize air resources for water delivery where appropriate </w:t>
                            </w:r>
                          </w:p>
                          <w:p w14:paraId="56E055DD" w14:textId="6EAC3256" w:rsidR="00FA4859" w:rsidRPr="00826652" w:rsidRDefault="00FA4859" w:rsidP="00826652">
                            <w:pPr>
                              <w:shd w:val="clear" w:color="auto" w:fill="E7E6E6" w:themeFill="background2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7D961B0" w14:textId="0C9583DA" w:rsidR="00640747" w:rsidRPr="00640747" w:rsidRDefault="00640747" w:rsidP="006407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E7E6E6" w:themeFill="background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Mop up standards:</w:t>
                            </w:r>
                            <w:r w:rsidR="00F74A3C">
                              <w:rPr>
                                <w:rFonts w:ascii="Times New Roman" w:hAnsi="Times New Roman" w:cs="Times New Roman"/>
                              </w:rPr>
                              <w:t xml:space="preserve"> 60 feet along fire line, 100% on interior islands</w:t>
                            </w:r>
                          </w:p>
                          <w:p w14:paraId="0F303E83" w14:textId="77777777" w:rsidR="00A7142A" w:rsidRPr="00945D41" w:rsidRDefault="00A7142A" w:rsidP="00945D41">
                            <w:pPr>
                              <w:pStyle w:val="ListParagraph1"/>
                              <w:shd w:val="clear" w:color="auto" w:fill="E5DFEC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8DAF058" w14:textId="77777777" w:rsidR="00A7142A" w:rsidRPr="00BE5E42" w:rsidRDefault="00A7142A" w:rsidP="00A7142A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E5E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SAFETY HAZARDS</w:t>
                            </w:r>
                            <w:r w:rsidR="002F0D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243481F" w14:textId="77777777" w:rsidR="00A7142A" w:rsidRPr="00BE5E42" w:rsidRDefault="00945D41" w:rsidP="00A714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Stay hydrated</w:t>
                            </w:r>
                          </w:p>
                          <w:p w14:paraId="3A32932C" w14:textId="77777777" w:rsidR="00A7142A" w:rsidRPr="00BE5E42" w:rsidRDefault="00425F8F" w:rsidP="00A714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Fire and regular t</w:t>
                            </w:r>
                            <w:r w:rsidR="00B67FA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raffic - </w:t>
                            </w:r>
                            <w:r w:rsidR="000C6A71">
                              <w:rPr>
                                <w:rFonts w:ascii="Times New Roman" w:eastAsia="Times New Roman" w:hAnsi="Times New Roman" w:cs="Times New Roman"/>
                              </w:rPr>
                              <w:t>use care on blind</w:t>
                            </w:r>
                            <w:r w:rsidR="00B67FA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corners</w:t>
                            </w:r>
                            <w:r w:rsidR="00945D41">
                              <w:rPr>
                                <w:rFonts w:ascii="Times New Roman" w:eastAsia="Times New Roman" w:hAnsi="Times New Roman" w:cs="Times New Roman"/>
                              </w:rPr>
                              <w:t>, and slow down</w:t>
                            </w:r>
                          </w:p>
                          <w:p w14:paraId="4144C485" w14:textId="25030E43" w:rsidR="00A7142A" w:rsidRPr="00BE5E42" w:rsidRDefault="00A7142A" w:rsidP="00A714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5E42">
                              <w:rPr>
                                <w:rFonts w:ascii="Times New Roman" w:eastAsia="Times New Roman" w:hAnsi="Times New Roman" w:cs="Times New Roman"/>
                              </w:rPr>
                              <w:t>Weather, be prep</w:t>
                            </w:r>
                            <w:r w:rsidR="00B67FA9">
                              <w:rPr>
                                <w:rFonts w:ascii="Times New Roman" w:eastAsia="Times New Roman" w:hAnsi="Times New Roman" w:cs="Times New Roman"/>
                              </w:rPr>
                              <w:t>ared for ho</w:t>
                            </w:r>
                            <w:r w:rsidR="00764512">
                              <w:rPr>
                                <w:rFonts w:ascii="Times New Roman" w:eastAsia="Times New Roman" w:hAnsi="Times New Roman" w:cs="Times New Roman"/>
                              </w:rPr>
                              <w:t>t and dry conditions, temps at or above 100</w:t>
                            </w:r>
                            <w:r w:rsidR="00D92D5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degr</w:t>
                            </w:r>
                            <w:r w:rsidR="00E85AAD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ees </w:t>
                            </w:r>
                          </w:p>
                          <w:p w14:paraId="0633EB60" w14:textId="77777777" w:rsidR="00A7142A" w:rsidRPr="00945D41" w:rsidRDefault="00B67FA9" w:rsidP="00A714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High risk</w:t>
                            </w:r>
                            <w:r w:rsidR="00A7142A" w:rsidRPr="00BE5E4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terrain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and fuels</w:t>
                            </w:r>
                            <w:r w:rsidR="00A7142A" w:rsidRPr="00BE5E42">
                              <w:rPr>
                                <w:rFonts w:ascii="Times New Roman" w:eastAsia="Times New Roman" w:hAnsi="Times New Roman" w:cs="Times New Roman"/>
                              </w:rPr>
                              <w:t>, wear approved footwear and gloves in case of tripping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, and hard hats for overhead hazards</w:t>
                            </w:r>
                          </w:p>
                          <w:p w14:paraId="10D9792D" w14:textId="055F08A7" w:rsidR="00945D41" w:rsidRPr="00A0017F" w:rsidRDefault="00945D41" w:rsidP="00A714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UTV operators need to be trained and carded, do not drive recklessly</w:t>
                            </w:r>
                          </w:p>
                          <w:p w14:paraId="29DBB4F4" w14:textId="04A8CC94" w:rsidR="00A0017F" w:rsidRPr="00BE5E42" w:rsidRDefault="00A0017F" w:rsidP="00A714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Mitigate any possible Covid 19 Exposure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509CF" id="_x0000_s1027" type="#_x0000_t202" style="position:absolute;margin-left:0;margin-top:-.2pt;width:356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">
                <v:textbox>
                  <w:txbxContent>
                    <w:p w14:paraId="0387557B" w14:textId="77777777" w:rsidR="005A1CE0" w:rsidRPr="00BE5E42" w:rsidRDefault="005A1CE0" w:rsidP="005A1CE0">
                      <w:pPr>
                        <w:shd w:val="clear" w:color="auto" w:fill="E5DFEC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E5E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OBJECTIVES</w:t>
                      </w:r>
                    </w:p>
                    <w:p w14:paraId="79E6F7C4" w14:textId="77777777" w:rsidR="005A1CE0" w:rsidRPr="00BE5E42" w:rsidRDefault="005A1CE0" w:rsidP="005A1CE0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hd w:val="clear" w:color="auto" w:fill="E5DFEC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E5E42">
                        <w:rPr>
                          <w:rFonts w:ascii="Times New Roman" w:hAnsi="Times New Roman" w:cs="Times New Roman"/>
                        </w:rPr>
                        <w:t>Provide for firefighter and public safety</w:t>
                      </w:r>
                    </w:p>
                    <w:p w14:paraId="48536DD6" w14:textId="7112ED01" w:rsidR="00FA4859" w:rsidRPr="00826652" w:rsidRDefault="00FA4859" w:rsidP="00826652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hd w:val="clear" w:color="auto" w:fill="E5DFEC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Reinforce established control lines and continu</w:t>
                      </w:r>
                      <w:r w:rsidR="007864C4">
                        <w:rPr>
                          <w:rFonts w:ascii="Times New Roman" w:hAnsi="Times New Roman" w:cs="Times New Roman"/>
                        </w:rPr>
                        <w:t>e to secure fire line where needed</w:t>
                      </w:r>
                    </w:p>
                    <w:p w14:paraId="43A97452" w14:textId="441C1EEA" w:rsidR="00FA4859" w:rsidRPr="00425F8F" w:rsidRDefault="00CC2805" w:rsidP="00425F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E7E6E6" w:themeFill="background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Utilize air resources for water delivery where appropriate </w:t>
                      </w:r>
                    </w:p>
                    <w:p w14:paraId="56E055DD" w14:textId="6EAC3256" w:rsidR="00FA4859" w:rsidRPr="00826652" w:rsidRDefault="00FA4859" w:rsidP="00826652">
                      <w:pPr>
                        <w:shd w:val="clear" w:color="auto" w:fill="E7E6E6" w:themeFill="background2"/>
                        <w:ind w:left="360"/>
                        <w:rPr>
                          <w:rFonts w:ascii="Times New Roman" w:hAnsi="Times New Roman" w:cs="Times New Roman"/>
                        </w:rPr>
                      </w:pPr>
                    </w:p>
                    <w:p w14:paraId="77D961B0" w14:textId="0C9583DA" w:rsidR="00640747" w:rsidRPr="00640747" w:rsidRDefault="00640747" w:rsidP="006407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E7E6E6" w:themeFill="background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Mop up standards:</w:t>
                      </w:r>
                      <w:r w:rsidR="00F74A3C">
                        <w:rPr>
                          <w:rFonts w:ascii="Times New Roman" w:hAnsi="Times New Roman" w:cs="Times New Roman"/>
                        </w:rPr>
                        <w:t xml:space="preserve"> 60 feet along fire line, 100% on interior islands</w:t>
                      </w:r>
                    </w:p>
                    <w:p w14:paraId="0F303E83" w14:textId="77777777" w:rsidR="00A7142A" w:rsidRPr="00945D41" w:rsidRDefault="00A7142A" w:rsidP="00945D41">
                      <w:pPr>
                        <w:pStyle w:val="ListParagraph1"/>
                        <w:shd w:val="clear" w:color="auto" w:fill="E5DFEC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</w:p>
                    <w:p w14:paraId="48DAF058" w14:textId="77777777" w:rsidR="00A7142A" w:rsidRPr="00BE5E42" w:rsidRDefault="00A7142A" w:rsidP="00A7142A">
                      <w:pPr>
                        <w:shd w:val="clear" w:color="auto" w:fill="D9D9D9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E5E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SAFETY HAZARDS</w:t>
                      </w:r>
                      <w:r w:rsidR="002F0D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243481F" w14:textId="77777777" w:rsidR="00A7142A" w:rsidRPr="00BE5E42" w:rsidRDefault="00945D41" w:rsidP="00A714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9D9D9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Stay hydrated</w:t>
                      </w:r>
                    </w:p>
                    <w:p w14:paraId="3A32932C" w14:textId="77777777" w:rsidR="00A7142A" w:rsidRPr="00BE5E42" w:rsidRDefault="00425F8F" w:rsidP="00A714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9D9D9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Fire and regular t</w:t>
                      </w:r>
                      <w:r w:rsidR="00B67FA9">
                        <w:rPr>
                          <w:rFonts w:ascii="Times New Roman" w:eastAsia="Times New Roman" w:hAnsi="Times New Roman" w:cs="Times New Roman"/>
                        </w:rPr>
                        <w:t xml:space="preserve">raffic - </w:t>
                      </w:r>
                      <w:r w:rsidR="000C6A71">
                        <w:rPr>
                          <w:rFonts w:ascii="Times New Roman" w:eastAsia="Times New Roman" w:hAnsi="Times New Roman" w:cs="Times New Roman"/>
                        </w:rPr>
                        <w:t>use care on blind</w:t>
                      </w:r>
                      <w:r w:rsidR="00B67FA9">
                        <w:rPr>
                          <w:rFonts w:ascii="Times New Roman" w:eastAsia="Times New Roman" w:hAnsi="Times New Roman" w:cs="Times New Roman"/>
                        </w:rPr>
                        <w:t xml:space="preserve"> corners</w:t>
                      </w:r>
                      <w:r w:rsidR="00945D41">
                        <w:rPr>
                          <w:rFonts w:ascii="Times New Roman" w:eastAsia="Times New Roman" w:hAnsi="Times New Roman" w:cs="Times New Roman"/>
                        </w:rPr>
                        <w:t>, and slow down</w:t>
                      </w:r>
                    </w:p>
                    <w:p w14:paraId="4144C485" w14:textId="25030E43" w:rsidR="00A7142A" w:rsidRPr="00BE5E42" w:rsidRDefault="00A7142A" w:rsidP="00A714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9D9D9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E5E42">
                        <w:rPr>
                          <w:rFonts w:ascii="Times New Roman" w:eastAsia="Times New Roman" w:hAnsi="Times New Roman" w:cs="Times New Roman"/>
                        </w:rPr>
                        <w:t>Weather, be prep</w:t>
                      </w:r>
                      <w:r w:rsidR="00B67FA9">
                        <w:rPr>
                          <w:rFonts w:ascii="Times New Roman" w:eastAsia="Times New Roman" w:hAnsi="Times New Roman" w:cs="Times New Roman"/>
                        </w:rPr>
                        <w:t>ared for ho</w:t>
                      </w:r>
                      <w:r w:rsidR="00764512">
                        <w:rPr>
                          <w:rFonts w:ascii="Times New Roman" w:eastAsia="Times New Roman" w:hAnsi="Times New Roman" w:cs="Times New Roman"/>
                        </w:rPr>
                        <w:t>t and dry conditions, temps at or above 100</w:t>
                      </w:r>
                      <w:r w:rsidR="00D92D5F">
                        <w:rPr>
                          <w:rFonts w:ascii="Times New Roman" w:eastAsia="Times New Roman" w:hAnsi="Times New Roman" w:cs="Times New Roman"/>
                        </w:rPr>
                        <w:t xml:space="preserve"> degr</w:t>
                      </w:r>
                      <w:r w:rsidR="00E85AAD">
                        <w:rPr>
                          <w:rFonts w:ascii="Times New Roman" w:eastAsia="Times New Roman" w:hAnsi="Times New Roman" w:cs="Times New Roman"/>
                        </w:rPr>
                        <w:t xml:space="preserve">ees </w:t>
                      </w:r>
                    </w:p>
                    <w:p w14:paraId="0633EB60" w14:textId="77777777" w:rsidR="00A7142A" w:rsidRPr="00945D41" w:rsidRDefault="00B67FA9" w:rsidP="00A714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9D9D9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High risk</w:t>
                      </w:r>
                      <w:r w:rsidR="00A7142A" w:rsidRPr="00BE5E42">
                        <w:rPr>
                          <w:rFonts w:ascii="Times New Roman" w:eastAsia="Times New Roman" w:hAnsi="Times New Roman" w:cs="Times New Roman"/>
                        </w:rPr>
                        <w:t xml:space="preserve"> terrain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and fuels</w:t>
                      </w:r>
                      <w:r w:rsidR="00A7142A" w:rsidRPr="00BE5E42">
                        <w:rPr>
                          <w:rFonts w:ascii="Times New Roman" w:eastAsia="Times New Roman" w:hAnsi="Times New Roman" w:cs="Times New Roman"/>
                        </w:rPr>
                        <w:t>, wear approved footwear and gloves in case of tripping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, and hard hats for overhead hazards</w:t>
                      </w:r>
                    </w:p>
                    <w:p w14:paraId="10D9792D" w14:textId="055F08A7" w:rsidR="00945D41" w:rsidRPr="00A0017F" w:rsidRDefault="00945D41" w:rsidP="00A714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9D9D9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UTV operators need to be trained and carded, do not drive recklessly</w:t>
                      </w:r>
                    </w:p>
                    <w:p w14:paraId="29DBB4F4" w14:textId="04A8CC94" w:rsidR="00A0017F" w:rsidRPr="00BE5E42" w:rsidRDefault="00A0017F" w:rsidP="00A714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9D9D9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Mitigate any possible Covid 19 Exposure</w:t>
                      </w:r>
                    </w:p>
                  </w:txbxContent>
                </v:textbox>
              </v:shape>
            </w:pict>
          </mc:Fallback>
        </mc:AlternateContent>
      </w:r>
      <w:r w:rsidR="006A4EED">
        <w:t>8888888888888</w:t>
      </w:r>
    </w:p>
    <w:sectPr w:rsidR="00310E80" w:rsidSect="00861957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7CF2A" w14:textId="77777777" w:rsidR="0094583F" w:rsidRDefault="0094583F" w:rsidP="005A1CE0">
      <w:pPr>
        <w:spacing w:after="0" w:line="240" w:lineRule="auto"/>
      </w:pPr>
      <w:r>
        <w:separator/>
      </w:r>
    </w:p>
  </w:endnote>
  <w:endnote w:type="continuationSeparator" w:id="0">
    <w:p w14:paraId="5DDDA9EB" w14:textId="77777777" w:rsidR="0094583F" w:rsidRDefault="0094583F" w:rsidP="005A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F61B0" w14:textId="77777777" w:rsidR="0094583F" w:rsidRDefault="0094583F" w:rsidP="005A1CE0">
      <w:pPr>
        <w:spacing w:after="0" w:line="240" w:lineRule="auto"/>
      </w:pPr>
      <w:r>
        <w:separator/>
      </w:r>
    </w:p>
  </w:footnote>
  <w:footnote w:type="continuationSeparator" w:id="0">
    <w:p w14:paraId="30213A69" w14:textId="77777777" w:rsidR="0094583F" w:rsidRDefault="0094583F" w:rsidP="005A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EF344" w14:textId="07C1599F" w:rsidR="005A1CE0" w:rsidRPr="005A1CE0" w:rsidRDefault="00A0017F" w:rsidP="00A0017F">
    <w:pPr>
      <w:tabs>
        <w:tab w:val="center" w:pos="7200"/>
        <w:tab w:val="left" w:pos="11880"/>
      </w:tabs>
      <w:spacing w:after="0" w:line="240" w:lineRule="auto"/>
      <w:rPr>
        <w:rFonts w:ascii="Arial Rounded MT Bold" w:eastAsia="Calibri" w:hAnsi="Arial Rounded MT Bold" w:cs="Times New Roman"/>
        <w:sz w:val="40"/>
        <w:szCs w:val="40"/>
      </w:rPr>
    </w:pPr>
    <w:r>
      <w:rPr>
        <w:rFonts w:ascii="Arial Rounded MT Bold" w:eastAsia="Calibri" w:hAnsi="Arial Rounded MT Bold" w:cs="Times New Roman"/>
        <w:sz w:val="40"/>
        <w:szCs w:val="40"/>
      </w:rPr>
      <w:tab/>
    </w:r>
    <w:r w:rsidR="00945D41">
      <w:rPr>
        <w:rFonts w:ascii="Arial Rounded MT Bold" w:eastAsia="Calibri" w:hAnsi="Arial Rounded MT Bold" w:cs="Times New Roman"/>
        <w:sz w:val="40"/>
        <w:szCs w:val="40"/>
      </w:rPr>
      <w:t xml:space="preserve">IAP </w:t>
    </w:r>
    <w:r w:rsidR="004F155E">
      <w:rPr>
        <w:rFonts w:ascii="Arial Rounded MT Bold" w:eastAsia="Calibri" w:hAnsi="Arial Rounded MT Bold" w:cs="Times New Roman"/>
        <w:sz w:val="40"/>
        <w:szCs w:val="40"/>
      </w:rPr>
      <w:t>Broad Canyon</w:t>
    </w:r>
    <w:r w:rsidR="005A1CE0" w:rsidRPr="005A1CE0">
      <w:rPr>
        <w:rFonts w:ascii="Arial Rounded MT Bold" w:eastAsia="Calibri" w:hAnsi="Arial Rounded MT Bold" w:cs="Times New Roman"/>
        <w:sz w:val="40"/>
        <w:szCs w:val="40"/>
      </w:rPr>
      <w:t xml:space="preserve"> </w:t>
    </w:r>
    <w:r w:rsidR="005A1CE0" w:rsidRPr="005A1CE0">
      <w:rPr>
        <w:rFonts w:ascii="Arial Rounded MT Bold" w:eastAsia="Calibri" w:hAnsi="Arial Rounded MT Bold" w:cs="Times New Roman"/>
        <w:sz w:val="24"/>
        <w:szCs w:val="24"/>
      </w:rPr>
      <w:t>(0</w:t>
    </w:r>
    <w:r w:rsidR="00E87245">
      <w:rPr>
        <w:rFonts w:ascii="Arial Rounded MT Bold" w:eastAsia="Calibri" w:hAnsi="Arial Rounded MT Bold" w:cs="Times New Roman"/>
        <w:sz w:val="24"/>
        <w:szCs w:val="24"/>
      </w:rPr>
      <w:t>6</w:t>
    </w:r>
    <w:r w:rsidR="005A1CE0" w:rsidRPr="005A1CE0">
      <w:rPr>
        <w:rFonts w:ascii="Arial Rounded MT Bold" w:eastAsia="Calibri" w:hAnsi="Arial Rounded MT Bold" w:cs="Times New Roman"/>
        <w:sz w:val="24"/>
        <w:szCs w:val="24"/>
      </w:rPr>
      <w:t>/</w:t>
    </w:r>
    <w:r w:rsidR="00F728E4">
      <w:rPr>
        <w:rFonts w:ascii="Arial Rounded MT Bold" w:eastAsia="Calibri" w:hAnsi="Arial Rounded MT Bold" w:cs="Times New Roman"/>
        <w:sz w:val="24"/>
        <w:szCs w:val="24"/>
      </w:rPr>
      <w:t>1</w:t>
    </w:r>
    <w:r w:rsidR="00BD38FA">
      <w:rPr>
        <w:rFonts w:ascii="Arial Rounded MT Bold" w:eastAsia="Calibri" w:hAnsi="Arial Rounded MT Bold" w:cs="Times New Roman"/>
        <w:sz w:val="24"/>
        <w:szCs w:val="24"/>
      </w:rPr>
      <w:t>3</w:t>
    </w:r>
    <w:r w:rsidR="005A1CE0" w:rsidRPr="005A1CE0">
      <w:rPr>
        <w:rFonts w:ascii="Arial Rounded MT Bold" w:eastAsia="Calibri" w:hAnsi="Arial Rounded MT Bold" w:cs="Times New Roman"/>
        <w:sz w:val="24"/>
        <w:szCs w:val="24"/>
      </w:rPr>
      <w:t>/20</w:t>
    </w:r>
    <w:r w:rsidR="00E87245">
      <w:rPr>
        <w:rFonts w:ascii="Arial Rounded MT Bold" w:eastAsia="Calibri" w:hAnsi="Arial Rounded MT Bold" w:cs="Times New Roman"/>
        <w:sz w:val="24"/>
        <w:szCs w:val="24"/>
      </w:rPr>
      <w:t>21</w:t>
    </w:r>
    <w:r w:rsidR="005A1CE0" w:rsidRPr="005A1CE0">
      <w:rPr>
        <w:rFonts w:ascii="Arial Rounded MT Bold" w:eastAsia="Calibri" w:hAnsi="Arial Rounded MT Bold" w:cs="Times New Roman"/>
        <w:sz w:val="24"/>
        <w:szCs w:val="24"/>
      </w:rPr>
      <w:t>)</w:t>
    </w:r>
    <w:r>
      <w:rPr>
        <w:rFonts w:ascii="Arial Rounded MT Bold" w:eastAsia="Calibri" w:hAnsi="Arial Rounded MT Bold" w:cs="Times New Roman"/>
        <w:sz w:val="24"/>
        <w:szCs w:val="24"/>
      </w:rPr>
      <w:tab/>
    </w:r>
  </w:p>
  <w:p w14:paraId="5A3750A4" w14:textId="43C42841" w:rsidR="005A1CE0" w:rsidRPr="005A1CE0" w:rsidRDefault="00945D41" w:rsidP="005A1CE0">
    <w:pPr>
      <w:spacing w:after="0" w:line="240" w:lineRule="auto"/>
      <w:jc w:val="center"/>
      <w:rPr>
        <w:rFonts w:ascii="Arial Rounded MT Bold" w:eastAsia="Calibri" w:hAnsi="Arial Rounded MT Bold" w:cs="Times New Roman"/>
        <w:sz w:val="40"/>
        <w:szCs w:val="40"/>
      </w:rPr>
    </w:pPr>
    <w:r>
      <w:rPr>
        <w:rFonts w:ascii="Arial Rounded MT Bold" w:eastAsia="Calibri" w:hAnsi="Arial Rounded MT Bold" w:cs="Times New Roman"/>
        <w:sz w:val="24"/>
        <w:szCs w:val="24"/>
      </w:rPr>
      <w:t xml:space="preserve"> </w:t>
    </w:r>
    <w:r w:rsidR="00E87245">
      <w:rPr>
        <w:rFonts w:ascii="Arial Rounded MT Bold" w:eastAsia="Calibri" w:hAnsi="Arial Rounded MT Bold" w:cs="Times New Roman"/>
        <w:sz w:val="24"/>
        <w:szCs w:val="24"/>
      </w:rPr>
      <w:t>UT</w:t>
    </w:r>
    <w:r w:rsidR="003137C3">
      <w:rPr>
        <w:rFonts w:ascii="Arial Rounded MT Bold" w:eastAsia="Calibri" w:hAnsi="Arial Rounded MT Bold" w:cs="Times New Roman"/>
        <w:sz w:val="24"/>
        <w:szCs w:val="24"/>
      </w:rPr>
      <w:t xml:space="preserve">-SLD-260 </w:t>
    </w:r>
    <w:r w:rsidR="00E87245">
      <w:rPr>
        <w:rFonts w:ascii="Arial Rounded MT Bold" w:eastAsia="Calibri" w:hAnsi="Arial Rounded MT Bold" w:cs="Times New Roman"/>
        <w:sz w:val="24"/>
        <w:szCs w:val="24"/>
      </w:rPr>
      <w:t>P</w:t>
    </w:r>
    <w:r w:rsidR="003137C3">
      <w:rPr>
        <w:rFonts w:ascii="Arial Rounded MT Bold" w:eastAsia="Calibri" w:hAnsi="Arial Rounded MT Bold" w:cs="Times New Roman"/>
        <w:sz w:val="24"/>
        <w:szCs w:val="24"/>
      </w:rPr>
      <w:t xml:space="preserve">D </w:t>
    </w:r>
    <w:r w:rsidR="00F07A5B">
      <w:rPr>
        <w:rFonts w:ascii="Arial Rounded MT Bold" w:eastAsia="Calibri" w:hAnsi="Arial Rounded MT Bold" w:cs="Times New Roman"/>
        <w:sz w:val="24"/>
        <w:szCs w:val="24"/>
      </w:rPr>
      <w:t>N2P3</w:t>
    </w:r>
    <w:r w:rsidR="00E87245">
      <w:rPr>
        <w:rFonts w:ascii="Arial Rounded MT Bold" w:eastAsia="Calibri" w:hAnsi="Arial Rounded MT Bold" w:cs="Times New Roman"/>
        <w:sz w:val="24"/>
        <w:szCs w:val="24"/>
      </w:rPr>
      <w:t xml:space="preserve"> (1522)</w:t>
    </w:r>
  </w:p>
  <w:p w14:paraId="171D94B9" w14:textId="77777777" w:rsidR="005A1CE0" w:rsidRDefault="005A1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B54C0"/>
    <w:multiLevelType w:val="hybridMultilevel"/>
    <w:tmpl w:val="2102C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80D42"/>
    <w:multiLevelType w:val="hybridMultilevel"/>
    <w:tmpl w:val="E26A7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0"/>
    <w:rsid w:val="0001571F"/>
    <w:rsid w:val="00072C7A"/>
    <w:rsid w:val="000C6A71"/>
    <w:rsid w:val="00142841"/>
    <w:rsid w:val="00151014"/>
    <w:rsid w:val="00196A8E"/>
    <w:rsid w:val="002161B2"/>
    <w:rsid w:val="00237A96"/>
    <w:rsid w:val="0029334A"/>
    <w:rsid w:val="002B1644"/>
    <w:rsid w:val="002F0DB1"/>
    <w:rsid w:val="002F7BBF"/>
    <w:rsid w:val="00310E80"/>
    <w:rsid w:val="003137C3"/>
    <w:rsid w:val="00386DA6"/>
    <w:rsid w:val="00394108"/>
    <w:rsid w:val="003A484D"/>
    <w:rsid w:val="003C5D63"/>
    <w:rsid w:val="003F56A8"/>
    <w:rsid w:val="0040775A"/>
    <w:rsid w:val="004226BD"/>
    <w:rsid w:val="00425F8F"/>
    <w:rsid w:val="00427E4A"/>
    <w:rsid w:val="00431A3D"/>
    <w:rsid w:val="00436041"/>
    <w:rsid w:val="004D1AE3"/>
    <w:rsid w:val="004F155E"/>
    <w:rsid w:val="004F335D"/>
    <w:rsid w:val="00503791"/>
    <w:rsid w:val="00506C4E"/>
    <w:rsid w:val="005227EE"/>
    <w:rsid w:val="005813F9"/>
    <w:rsid w:val="005A1CE0"/>
    <w:rsid w:val="005D21D0"/>
    <w:rsid w:val="005D4943"/>
    <w:rsid w:val="005E21E9"/>
    <w:rsid w:val="00640747"/>
    <w:rsid w:val="00651891"/>
    <w:rsid w:val="00673BF4"/>
    <w:rsid w:val="006A4EED"/>
    <w:rsid w:val="006C13A2"/>
    <w:rsid w:val="006C17C2"/>
    <w:rsid w:val="006C3296"/>
    <w:rsid w:val="006C6A4B"/>
    <w:rsid w:val="006E3B7E"/>
    <w:rsid w:val="006E687E"/>
    <w:rsid w:val="006F123E"/>
    <w:rsid w:val="00701C9D"/>
    <w:rsid w:val="007065D8"/>
    <w:rsid w:val="00715F5F"/>
    <w:rsid w:val="00746C52"/>
    <w:rsid w:val="00764512"/>
    <w:rsid w:val="007849BC"/>
    <w:rsid w:val="007864C4"/>
    <w:rsid w:val="007E3C43"/>
    <w:rsid w:val="007F7FC0"/>
    <w:rsid w:val="0080038A"/>
    <w:rsid w:val="00804667"/>
    <w:rsid w:val="00826652"/>
    <w:rsid w:val="00861957"/>
    <w:rsid w:val="008A0A39"/>
    <w:rsid w:val="008A5384"/>
    <w:rsid w:val="00926E36"/>
    <w:rsid w:val="009344F8"/>
    <w:rsid w:val="0094583F"/>
    <w:rsid w:val="00945D41"/>
    <w:rsid w:val="009C03DB"/>
    <w:rsid w:val="009D6425"/>
    <w:rsid w:val="009F75DC"/>
    <w:rsid w:val="00A0017F"/>
    <w:rsid w:val="00A06F84"/>
    <w:rsid w:val="00A15F5A"/>
    <w:rsid w:val="00A35AFF"/>
    <w:rsid w:val="00A7142A"/>
    <w:rsid w:val="00A964F2"/>
    <w:rsid w:val="00AB7432"/>
    <w:rsid w:val="00AC7726"/>
    <w:rsid w:val="00AD3E36"/>
    <w:rsid w:val="00B67FA9"/>
    <w:rsid w:val="00BD38FA"/>
    <w:rsid w:val="00BD52A1"/>
    <w:rsid w:val="00BE5E42"/>
    <w:rsid w:val="00C1381F"/>
    <w:rsid w:val="00C36EDF"/>
    <w:rsid w:val="00C44271"/>
    <w:rsid w:val="00C44795"/>
    <w:rsid w:val="00C62BB6"/>
    <w:rsid w:val="00C70508"/>
    <w:rsid w:val="00CA1610"/>
    <w:rsid w:val="00CA473A"/>
    <w:rsid w:val="00CB1EC5"/>
    <w:rsid w:val="00CC2805"/>
    <w:rsid w:val="00CD4825"/>
    <w:rsid w:val="00D631A4"/>
    <w:rsid w:val="00D74C7B"/>
    <w:rsid w:val="00D92D5F"/>
    <w:rsid w:val="00D93E85"/>
    <w:rsid w:val="00DB1564"/>
    <w:rsid w:val="00DC798F"/>
    <w:rsid w:val="00DD366F"/>
    <w:rsid w:val="00E85AAD"/>
    <w:rsid w:val="00E87245"/>
    <w:rsid w:val="00EC5A8E"/>
    <w:rsid w:val="00ED175C"/>
    <w:rsid w:val="00F07A5B"/>
    <w:rsid w:val="00F728E4"/>
    <w:rsid w:val="00F74A3C"/>
    <w:rsid w:val="00FA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F51FE"/>
  <w15:docId w15:val="{17620A73-4105-4B24-8B41-E9175672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CE0"/>
  </w:style>
  <w:style w:type="paragraph" w:styleId="Footer">
    <w:name w:val="footer"/>
    <w:basedOn w:val="Normal"/>
    <w:link w:val="FooterChar"/>
    <w:uiPriority w:val="99"/>
    <w:unhideWhenUsed/>
    <w:rsid w:val="005A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CE0"/>
  </w:style>
  <w:style w:type="paragraph" w:customStyle="1" w:styleId="ListParagraph1">
    <w:name w:val="List Paragraph1"/>
    <w:basedOn w:val="Normal"/>
    <w:next w:val="ListParagraph"/>
    <w:uiPriority w:val="34"/>
    <w:qFormat/>
    <w:rsid w:val="005A1CE0"/>
    <w:pPr>
      <w:spacing w:after="200" w:line="276" w:lineRule="auto"/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5A1CE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A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A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Kirks, Jason M</dc:creator>
  <cp:lastModifiedBy>Doherty, Michael J</cp:lastModifiedBy>
  <cp:revision>29</cp:revision>
  <cp:lastPrinted>2021-06-09T12:18:00Z</cp:lastPrinted>
  <dcterms:created xsi:type="dcterms:W3CDTF">2021-06-13T02:03:00Z</dcterms:created>
  <dcterms:modified xsi:type="dcterms:W3CDTF">2021-06-13T03:39:00Z</dcterms:modified>
</cp:coreProperties>
</file>