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DCFB6B2" w14:textId="77777777">
        <w:trPr>
          <w:trHeight w:val="1059"/>
        </w:trPr>
        <w:tc>
          <w:tcPr>
            <w:tcW w:w="1250" w:type="pct"/>
          </w:tcPr>
          <w:p w14:paraId="5997735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2526A8B" w14:textId="2B87636D" w:rsidR="009748D6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Flatt</w:t>
            </w:r>
          </w:p>
          <w:p w14:paraId="22316B63" w14:textId="520DCC59" w:rsidR="004C1662" w:rsidRPr="00CB255A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6B64">
              <w:rPr>
                <w:rFonts w:ascii="Tahoma" w:hAnsi="Tahoma" w:cs="Tahoma"/>
                <w:sz w:val="20"/>
                <w:szCs w:val="20"/>
              </w:rPr>
              <w:t>UT-CCD-000315</w:t>
            </w:r>
          </w:p>
        </w:tc>
        <w:tc>
          <w:tcPr>
            <w:tcW w:w="1250" w:type="pct"/>
          </w:tcPr>
          <w:p w14:paraId="5CF17C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731A6D7" w14:textId="1D760852" w:rsidR="009748D6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Lindsey Kiesz</w:t>
            </w:r>
          </w:p>
        </w:tc>
        <w:tc>
          <w:tcPr>
            <w:tcW w:w="1250" w:type="pct"/>
          </w:tcPr>
          <w:p w14:paraId="06DA59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A7C135A" w14:textId="77777777" w:rsidR="004C1662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6B64">
              <w:rPr>
                <w:rFonts w:ascii="Tahoma" w:hAnsi="Tahoma" w:cs="Tahoma"/>
                <w:sz w:val="20"/>
                <w:szCs w:val="20"/>
              </w:rPr>
              <w:t>Color Country</w:t>
            </w:r>
          </w:p>
          <w:p w14:paraId="01B9A2F0" w14:textId="1809F21B" w:rsidR="00D46B64" w:rsidRPr="00CB255A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6B64">
              <w:rPr>
                <w:rFonts w:ascii="Tahoma" w:hAnsi="Tahoma" w:cs="Tahoma"/>
                <w:sz w:val="20"/>
                <w:szCs w:val="20"/>
              </w:rPr>
              <w:t>435-865-4600</w:t>
            </w:r>
          </w:p>
        </w:tc>
        <w:tc>
          <w:tcPr>
            <w:tcW w:w="1250" w:type="pct"/>
          </w:tcPr>
          <w:p w14:paraId="49AC74A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8031B1B" w14:textId="33671F3E" w:rsidR="009748D6" w:rsidRPr="00CB255A" w:rsidRDefault="009B49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14434 acres </w:t>
            </w:r>
          </w:p>
          <w:p w14:paraId="2A33C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FF60FFA" w14:textId="0097AB1B" w:rsidR="009748D6" w:rsidRPr="00CB255A" w:rsidRDefault="009B49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376 acres</w:t>
            </w:r>
          </w:p>
        </w:tc>
      </w:tr>
      <w:tr w:rsidR="009748D6" w:rsidRPr="000309F5" w14:paraId="29564F25" w14:textId="77777777">
        <w:trPr>
          <w:trHeight w:val="1059"/>
        </w:trPr>
        <w:tc>
          <w:tcPr>
            <w:tcW w:w="1250" w:type="pct"/>
          </w:tcPr>
          <w:p w14:paraId="64A0B27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3EA627C" w14:textId="4A21DA86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0129 MDT</w:t>
            </w:r>
          </w:p>
          <w:p w14:paraId="51D0E2D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59A7FD5" w14:textId="7390C452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6/20/2021</w:t>
            </w:r>
          </w:p>
        </w:tc>
        <w:tc>
          <w:tcPr>
            <w:tcW w:w="1250" w:type="pct"/>
          </w:tcPr>
          <w:p w14:paraId="2326FDA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9DD9908" w14:textId="58358EB4" w:rsidR="009748D6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Wenatchee, WA</w:t>
            </w:r>
          </w:p>
          <w:p w14:paraId="354485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0C51EB0" w14:textId="6DF23101" w:rsidR="009748D6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509-630-6749</w:t>
            </w:r>
          </w:p>
        </w:tc>
        <w:tc>
          <w:tcPr>
            <w:tcW w:w="1250" w:type="pct"/>
          </w:tcPr>
          <w:p w14:paraId="453707F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C7F3A75" w14:textId="77777777" w:rsidR="00D46B64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  <w:r w:rsidRPr="00D46B64">
              <w:rPr>
                <w:rFonts w:ascii="Tahoma" w:hAnsi="Tahoma" w:cs="Tahoma"/>
                <w:sz w:val="20"/>
                <w:szCs w:val="20"/>
              </w:rPr>
              <w:t>te Yorgason</w:t>
            </w:r>
          </w:p>
          <w:p w14:paraId="7D93E1E3" w14:textId="6FF09B3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D4DB215" w14:textId="17966DF2" w:rsidR="009748D6" w:rsidRPr="00CB255A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6B64"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18B5A9C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C3EB1C0" w14:textId="631CF1C1" w:rsidR="00BD0A6F" w:rsidRPr="004C1662" w:rsidRDefault="004C166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5C35DBA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9388BC2" w14:textId="6A979B1C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</w:tr>
      <w:tr w:rsidR="009748D6" w:rsidRPr="000309F5" w14:paraId="1F872080" w14:textId="77777777">
        <w:trPr>
          <w:trHeight w:val="528"/>
        </w:trPr>
        <w:tc>
          <w:tcPr>
            <w:tcW w:w="1250" w:type="pct"/>
          </w:tcPr>
          <w:p w14:paraId="6F2704B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6ED1595" w14:textId="62805D7F" w:rsidR="009748D6" w:rsidRPr="00CB255A" w:rsidRDefault="00D46B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6B64">
              <w:rPr>
                <w:rFonts w:ascii="Tahoma" w:hAnsi="Tahoma" w:cs="Tahoma"/>
                <w:sz w:val="20"/>
                <w:szCs w:val="20"/>
              </w:rPr>
              <w:t>Debra McCarthy</w:t>
            </w:r>
            <w:r w:rsidR="004C1662">
              <w:rPr>
                <w:rFonts w:ascii="Tahoma" w:hAnsi="Tahoma" w:cs="Tahoma"/>
                <w:sz w:val="20"/>
                <w:szCs w:val="20"/>
              </w:rPr>
              <w:t>, SITL</w:t>
            </w:r>
          </w:p>
        </w:tc>
        <w:tc>
          <w:tcPr>
            <w:tcW w:w="1250" w:type="pct"/>
          </w:tcPr>
          <w:p w14:paraId="1061D00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3760FF5" w14:textId="28FA4313" w:rsidR="009748D6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A-28</w:t>
            </w:r>
          </w:p>
        </w:tc>
        <w:tc>
          <w:tcPr>
            <w:tcW w:w="1250" w:type="pct"/>
          </w:tcPr>
          <w:p w14:paraId="334EF0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65C6948" w14:textId="55F30889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1250" w:type="pct"/>
          </w:tcPr>
          <w:p w14:paraId="523FD65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60E595C" w14:textId="74520437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Johnson, Helquist/Mann</w:t>
            </w:r>
          </w:p>
        </w:tc>
      </w:tr>
      <w:tr w:rsidR="009748D6" w:rsidRPr="000309F5" w14:paraId="6700F39B" w14:textId="77777777">
        <w:trPr>
          <w:trHeight w:val="630"/>
        </w:trPr>
        <w:tc>
          <w:tcPr>
            <w:tcW w:w="1250" w:type="pct"/>
            <w:gridSpan w:val="2"/>
          </w:tcPr>
          <w:p w14:paraId="1DF68E9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6C80FC5" w14:textId="764584C3" w:rsidR="009748D6" w:rsidRPr="00CB255A" w:rsidRDefault="009B49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411A9C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4ABB78D" w14:textId="12DE5F21" w:rsidR="009748D6" w:rsidRPr="00CB255A" w:rsidRDefault="009B49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AAD57C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70DC9BB" w14:textId="2B630328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heat sources</w:t>
            </w:r>
          </w:p>
        </w:tc>
      </w:tr>
      <w:tr w:rsidR="009748D6" w:rsidRPr="000309F5" w14:paraId="35D08A94" w14:textId="77777777">
        <w:trPr>
          <w:trHeight w:val="614"/>
        </w:trPr>
        <w:tc>
          <w:tcPr>
            <w:tcW w:w="1250" w:type="pct"/>
            <w:gridSpan w:val="2"/>
          </w:tcPr>
          <w:p w14:paraId="2A8E78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6A1208F" w14:textId="28F5206A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20210620 0200MDT</w:t>
            </w:r>
          </w:p>
        </w:tc>
        <w:tc>
          <w:tcPr>
            <w:tcW w:w="1250" w:type="pct"/>
            <w:gridSpan w:val="2"/>
            <w:vMerge w:val="restart"/>
          </w:tcPr>
          <w:p w14:paraId="5E6AD581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41289F8" w14:textId="77777777" w:rsidR="00591352" w:rsidRPr="000309F5" w:rsidRDefault="00591352" w:rsidP="0059135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Features added to NIFS, Pdf maps, shapefiles, IRIN log</w:t>
            </w:r>
          </w:p>
          <w:p w14:paraId="2B7DBF28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1B2113" w14:textId="1F179E1A" w:rsidR="009748D6" w:rsidRPr="000309F5" w:rsidRDefault="0059135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NIFS, </w:t>
            </w:r>
            <w:r>
              <w:t xml:space="preserve"> </w:t>
            </w:r>
            <w:r w:rsidRPr="00591352">
              <w:rPr>
                <w:rFonts w:ascii="Tahoma" w:hAnsi="Tahoma" w:cs="Tahoma"/>
                <w:sz w:val="20"/>
                <w:szCs w:val="20"/>
              </w:rPr>
              <w:t>https://ftp.wildfire.gov/public/incident_specific_data/great_basin/2021_Incidents/2021_Flatt/IR/</w:t>
            </w:r>
          </w:p>
        </w:tc>
      </w:tr>
      <w:tr w:rsidR="009748D6" w:rsidRPr="000309F5" w14:paraId="5587F3CB" w14:textId="77777777">
        <w:trPr>
          <w:trHeight w:val="614"/>
        </w:trPr>
        <w:tc>
          <w:tcPr>
            <w:tcW w:w="1250" w:type="pct"/>
            <w:gridSpan w:val="2"/>
          </w:tcPr>
          <w:p w14:paraId="1C611DD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4C2A549" w14:textId="2C28681F" w:rsidR="009748D6" w:rsidRPr="00CB255A" w:rsidRDefault="005913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20210620 0400 MDT</w:t>
            </w:r>
          </w:p>
        </w:tc>
        <w:tc>
          <w:tcPr>
            <w:tcW w:w="1250" w:type="pct"/>
            <w:gridSpan w:val="2"/>
            <w:vMerge/>
          </w:tcPr>
          <w:p w14:paraId="4A4BB5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8EB3023" w14:textId="77777777">
        <w:trPr>
          <w:trHeight w:val="5275"/>
        </w:trPr>
        <w:tc>
          <w:tcPr>
            <w:tcW w:w="1250" w:type="pct"/>
            <w:gridSpan w:val="4"/>
          </w:tcPr>
          <w:p w14:paraId="5BA08E4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21D8537" w14:textId="77777777" w:rsidR="009748D6" w:rsidRDefault="009B496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Acres Calculated using geodesic method, UTM 11N. </w:t>
            </w:r>
          </w:p>
          <w:p w14:paraId="374F9BFA" w14:textId="77777777" w:rsidR="009B496C" w:rsidRDefault="009B496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AD2F08" w14:textId="77777777" w:rsidR="009B496C" w:rsidRDefault="009B496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Intense heat noted along places along the western perimeter.</w:t>
            </w:r>
          </w:p>
          <w:p w14:paraId="47EC4638" w14:textId="77777777" w:rsidR="009B496C" w:rsidRDefault="009B496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9804531" w14:textId="090270AB" w:rsidR="009B496C" w:rsidRPr="009B496C" w:rsidRDefault="009B496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Scattered heat in the western part of the perimeter and some in the interior. Little heat along the perimeter to the east and north, and just a couple of isolated heat sources to the south. </w:t>
            </w:r>
          </w:p>
        </w:tc>
      </w:tr>
    </w:tbl>
    <w:p w14:paraId="41A25F3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D2AC8A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CF5D2" w14:textId="77777777" w:rsidR="00465877" w:rsidRDefault="00465877">
      <w:r>
        <w:separator/>
      </w:r>
    </w:p>
  </w:endnote>
  <w:endnote w:type="continuationSeparator" w:id="0">
    <w:p w14:paraId="664A2E05" w14:textId="77777777" w:rsidR="00465877" w:rsidRDefault="0046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2C630" w14:textId="77777777" w:rsidR="00465877" w:rsidRDefault="00465877">
      <w:r>
        <w:separator/>
      </w:r>
    </w:p>
  </w:footnote>
  <w:footnote w:type="continuationSeparator" w:id="0">
    <w:p w14:paraId="1156FAF7" w14:textId="77777777" w:rsidR="00465877" w:rsidRDefault="0046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5DA6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105747"/>
    <w:rsid w:val="00133DB7"/>
    <w:rsid w:val="00181A56"/>
    <w:rsid w:val="0022172E"/>
    <w:rsid w:val="00262E34"/>
    <w:rsid w:val="00320B15"/>
    <w:rsid w:val="003F20F3"/>
    <w:rsid w:val="00465877"/>
    <w:rsid w:val="004C1662"/>
    <w:rsid w:val="00591352"/>
    <w:rsid w:val="005B320F"/>
    <w:rsid w:val="0063737D"/>
    <w:rsid w:val="006446A6"/>
    <w:rsid w:val="00650FBF"/>
    <w:rsid w:val="006D53AE"/>
    <w:rsid w:val="007924FE"/>
    <w:rsid w:val="007B2F7F"/>
    <w:rsid w:val="008905E1"/>
    <w:rsid w:val="00935C5E"/>
    <w:rsid w:val="009748D6"/>
    <w:rsid w:val="009B496C"/>
    <w:rsid w:val="009C2908"/>
    <w:rsid w:val="00A2031B"/>
    <w:rsid w:val="00A56502"/>
    <w:rsid w:val="00A74A0A"/>
    <w:rsid w:val="00A84630"/>
    <w:rsid w:val="00B770B9"/>
    <w:rsid w:val="00BD0A6F"/>
    <w:rsid w:val="00C503E4"/>
    <w:rsid w:val="00C61171"/>
    <w:rsid w:val="00CB255A"/>
    <w:rsid w:val="00D46B64"/>
    <w:rsid w:val="00DC6D9B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AD660D"/>
  <w15:docId w15:val="{F6166C86-8909-40C2-A389-186075F5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Kiesz, Lindsey -FS</cp:lastModifiedBy>
  <cp:revision>5</cp:revision>
  <cp:lastPrinted>2004-03-23T21:00:00Z</cp:lastPrinted>
  <dcterms:created xsi:type="dcterms:W3CDTF">2021-06-19T22:57:00Z</dcterms:created>
  <dcterms:modified xsi:type="dcterms:W3CDTF">2021-06-20T08:26:00Z</dcterms:modified>
</cp:coreProperties>
</file>