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81CE5AD" w14:textId="77777777">
        <w:trPr>
          <w:trHeight w:val="1059"/>
        </w:trPr>
        <w:tc>
          <w:tcPr>
            <w:tcW w:w="1250" w:type="pct"/>
          </w:tcPr>
          <w:p w14:paraId="5F614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8C8C9B" w14:textId="5831DDBF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Wilson Creek NV-ELD-040026</w:t>
            </w:r>
          </w:p>
        </w:tc>
        <w:tc>
          <w:tcPr>
            <w:tcW w:w="1250" w:type="pct"/>
          </w:tcPr>
          <w:p w14:paraId="54FAD8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657FBF5" w14:textId="3BA2990D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6869B0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FF8D094" w14:textId="77777777" w:rsidR="00914962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Ely Interagency Communication Center </w:t>
            </w:r>
          </w:p>
          <w:p w14:paraId="39B58CE1" w14:textId="47F8699F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14:paraId="04EA55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D46278" w14:textId="1D6074FB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1613 acres</w:t>
            </w:r>
          </w:p>
          <w:p w14:paraId="6AD26B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5772D98" w14:textId="43D7FA13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acres since IR provided 6/9/2021</w:t>
            </w:r>
          </w:p>
        </w:tc>
      </w:tr>
      <w:tr w:rsidR="009748D6" w:rsidRPr="000309F5" w14:paraId="4E4770C3" w14:textId="77777777">
        <w:trPr>
          <w:trHeight w:val="1059"/>
        </w:trPr>
        <w:tc>
          <w:tcPr>
            <w:tcW w:w="1250" w:type="pct"/>
          </w:tcPr>
          <w:p w14:paraId="37A4064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A927364" w14:textId="27D66C29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2041 MDT</w:t>
            </w:r>
          </w:p>
          <w:p w14:paraId="4F619EB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F13A993" w14:textId="00676A7F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6/14/2021</w:t>
            </w:r>
          </w:p>
        </w:tc>
        <w:tc>
          <w:tcPr>
            <w:tcW w:w="1250" w:type="pct"/>
          </w:tcPr>
          <w:p w14:paraId="605D625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9279D8" w14:textId="05ADB71D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35956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5505AC8" w14:textId="3628A597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509 630 6749</w:t>
            </w:r>
          </w:p>
        </w:tc>
        <w:tc>
          <w:tcPr>
            <w:tcW w:w="1250" w:type="pct"/>
          </w:tcPr>
          <w:p w14:paraId="46B774D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0A08D7" w14:textId="51E4F1C3" w:rsidR="00BD0A6F" w:rsidRDefault="009149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2701E47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EA58FB5" w14:textId="178E278C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0086BF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C644322" w14:textId="2F42A150" w:rsidR="00BD0A6F" w:rsidRDefault="009149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D70485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951B5D" w14:textId="6AE22627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26699C1" w14:textId="77777777">
        <w:trPr>
          <w:trHeight w:val="528"/>
        </w:trPr>
        <w:tc>
          <w:tcPr>
            <w:tcW w:w="1250" w:type="pct"/>
          </w:tcPr>
          <w:p w14:paraId="25BDC8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CC574AA" w14:textId="040C5A34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 Interagency Communication Center</w:t>
            </w:r>
          </w:p>
        </w:tc>
        <w:tc>
          <w:tcPr>
            <w:tcW w:w="1250" w:type="pct"/>
          </w:tcPr>
          <w:p w14:paraId="3E198A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0B904" w14:textId="3CDD7C53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A-80</w:t>
            </w:r>
          </w:p>
        </w:tc>
        <w:tc>
          <w:tcPr>
            <w:tcW w:w="1250" w:type="pct"/>
          </w:tcPr>
          <w:p w14:paraId="51F6B6E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39DDA" w14:textId="5BEFA625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15B772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CF80863" w14:textId="540E86C3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14:paraId="483BBFBD" w14:textId="77777777">
        <w:trPr>
          <w:trHeight w:val="630"/>
        </w:trPr>
        <w:tc>
          <w:tcPr>
            <w:tcW w:w="1250" w:type="pct"/>
            <w:gridSpan w:val="2"/>
          </w:tcPr>
          <w:p w14:paraId="052548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4D94C7" w14:textId="783B5C2F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55147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A3FFF79" w14:textId="60B255C2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438A9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CC337AD" w14:textId="6298750A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0E4B3ABD" w14:textId="77777777">
        <w:trPr>
          <w:trHeight w:val="614"/>
        </w:trPr>
        <w:tc>
          <w:tcPr>
            <w:tcW w:w="1250" w:type="pct"/>
            <w:gridSpan w:val="2"/>
          </w:tcPr>
          <w:p w14:paraId="37379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E7CEE7" w14:textId="393EFBE3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20210614 2130 MDT</w:t>
            </w:r>
          </w:p>
        </w:tc>
        <w:tc>
          <w:tcPr>
            <w:tcW w:w="1250" w:type="pct"/>
            <w:gridSpan w:val="2"/>
            <w:vMerge w:val="restart"/>
          </w:tcPr>
          <w:p w14:paraId="7CF95EC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5B55FCC" w14:textId="4D44948F" w:rsidR="00BD0A6F" w:rsidRPr="000309F5" w:rsidRDefault="007C384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features update, shapefiles, topo and photo map, IR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</w:p>
          <w:p w14:paraId="1A28B97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75F4E4A" w14:textId="4784EA49" w:rsidR="009748D6" w:rsidRPr="007C3843" w:rsidRDefault="007C38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 to </w:t>
            </w:r>
            <w:r w:rsidRPr="007C3843">
              <w:rPr>
                <w:rFonts w:ascii="Tahoma" w:hAnsi="Tahoma" w:cs="Tahoma"/>
                <w:bCs/>
                <w:sz w:val="20"/>
                <w:szCs w:val="20"/>
              </w:rPr>
              <w:t>eicc@blm.gov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FTP: </w:t>
            </w:r>
            <w:bookmarkStart w:id="0" w:name="_Hlk74596591"/>
            <w:r w:rsidRPr="007C3843">
              <w:rPr>
                <w:rFonts w:ascii="Tahoma" w:hAnsi="Tahoma" w:cs="Tahoma"/>
                <w:bCs/>
                <w:sz w:val="20"/>
                <w:szCs w:val="20"/>
              </w:rPr>
              <w:t>/incident_specific_data/great_basin/2021_Incidents/2021_WilsonCreek/IR/20210615</w:t>
            </w:r>
            <w:bookmarkEnd w:id="0"/>
          </w:p>
        </w:tc>
      </w:tr>
      <w:tr w:rsidR="009748D6" w:rsidRPr="000309F5" w14:paraId="7C59BF90" w14:textId="77777777">
        <w:trPr>
          <w:trHeight w:val="614"/>
        </w:trPr>
        <w:tc>
          <w:tcPr>
            <w:tcW w:w="1250" w:type="pct"/>
            <w:gridSpan w:val="2"/>
          </w:tcPr>
          <w:p w14:paraId="77190D9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72A7AA0" w14:textId="1A1F2196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20210614 2330 MDT</w:t>
            </w:r>
          </w:p>
        </w:tc>
        <w:tc>
          <w:tcPr>
            <w:tcW w:w="1250" w:type="pct"/>
            <w:gridSpan w:val="2"/>
            <w:vMerge/>
          </w:tcPr>
          <w:p w14:paraId="53AF04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B47B520" w14:textId="77777777">
        <w:trPr>
          <w:trHeight w:val="5275"/>
        </w:trPr>
        <w:tc>
          <w:tcPr>
            <w:tcW w:w="1250" w:type="pct"/>
            <w:gridSpan w:val="4"/>
          </w:tcPr>
          <w:p w14:paraId="1A16E32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C844E0" w14:textId="77777777" w:rsidR="009748D6" w:rsidRDefault="009149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3843">
              <w:rPr>
                <w:rFonts w:ascii="Tahoma" w:hAnsi="Tahoma" w:cs="Tahoma"/>
                <w:bCs/>
                <w:sz w:val="20"/>
                <w:szCs w:val="20"/>
              </w:rPr>
              <w:t xml:space="preserve">Acres calculated in NAD 1983 UTM 11N, geodesic area. </w:t>
            </w:r>
          </w:p>
          <w:p w14:paraId="765CFFA8" w14:textId="77777777" w:rsidR="007C3843" w:rsidRDefault="007C38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96F875" w14:textId="77777777" w:rsidR="007C3843" w:rsidRDefault="007C38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using IR perimeter provided 6/9/2021.</w:t>
            </w:r>
          </w:p>
          <w:p w14:paraId="5148E499" w14:textId="77777777" w:rsidR="007C3843" w:rsidRDefault="007C38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1477E0" w14:textId="0AE01089" w:rsidR="007C3843" w:rsidRPr="007C3843" w:rsidRDefault="007C38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few areas of intense heat noted within the fire perimeter, as well as scattered heat, and a few isolated heat sources. No heat detected east of Wilson creek. Only a couple of isolated heat sources in the southern finger of the perimeter. </w:t>
            </w:r>
          </w:p>
        </w:tc>
      </w:tr>
    </w:tbl>
    <w:p w14:paraId="68FC641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597B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9D69" w14:textId="77777777" w:rsidR="006467A3" w:rsidRDefault="006467A3">
      <w:r>
        <w:separator/>
      </w:r>
    </w:p>
  </w:endnote>
  <w:endnote w:type="continuationSeparator" w:id="0">
    <w:p w14:paraId="206EE57F" w14:textId="77777777" w:rsidR="006467A3" w:rsidRDefault="006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7051" w14:textId="77777777" w:rsidR="006467A3" w:rsidRDefault="006467A3">
      <w:r>
        <w:separator/>
      </w:r>
    </w:p>
  </w:footnote>
  <w:footnote w:type="continuationSeparator" w:id="0">
    <w:p w14:paraId="2FFC98EF" w14:textId="77777777" w:rsidR="006467A3" w:rsidRDefault="0064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26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467A3"/>
    <w:rsid w:val="00650FBF"/>
    <w:rsid w:val="006D53AE"/>
    <w:rsid w:val="007924FE"/>
    <w:rsid w:val="007B2F7F"/>
    <w:rsid w:val="007C3843"/>
    <w:rsid w:val="008905E1"/>
    <w:rsid w:val="00914962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F79528"/>
  <w15:docId w15:val="{18EF6CDF-6D21-482E-98A1-FC2CD28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8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4</cp:revision>
  <cp:lastPrinted>2004-03-23T21:00:00Z</cp:lastPrinted>
  <dcterms:created xsi:type="dcterms:W3CDTF">2021-06-15T03:51:00Z</dcterms:created>
  <dcterms:modified xsi:type="dcterms:W3CDTF">2021-06-15T04:51:00Z</dcterms:modified>
</cp:coreProperties>
</file>