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14:paraId="589C8AA2" w14:textId="77777777">
        <w:trPr>
          <w:trHeight w:val="1059"/>
        </w:trPr>
        <w:tc>
          <w:tcPr>
            <w:tcW w:w="1250" w:type="pct"/>
          </w:tcPr>
          <w:p w14:paraId="589C8A9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30A90B0B" w14:textId="77777777" w:rsidR="009748D6" w:rsidRDefault="00FE4C57" w:rsidP="00105747">
            <w:pPr>
              <w:spacing w:line="360" w:lineRule="auto"/>
              <w:rPr>
                <w:rFonts w:ascii="Tahoma" w:hAnsi="Tahoma" w:cs="Tahoma"/>
                <w:sz w:val="20"/>
                <w:szCs w:val="20"/>
              </w:rPr>
            </w:pPr>
            <w:r>
              <w:rPr>
                <w:rFonts w:ascii="Tahoma" w:hAnsi="Tahoma" w:cs="Tahoma"/>
                <w:sz w:val="20"/>
                <w:szCs w:val="20"/>
              </w:rPr>
              <w:t>Rum Creek</w:t>
            </w:r>
          </w:p>
          <w:p w14:paraId="589C8A99" w14:textId="7FD0EB39" w:rsidR="00FE4C57" w:rsidRPr="00CB255A" w:rsidRDefault="00880DBB" w:rsidP="00105747">
            <w:pPr>
              <w:spacing w:line="360" w:lineRule="auto"/>
              <w:rPr>
                <w:rFonts w:ascii="Tahoma" w:hAnsi="Tahoma" w:cs="Tahoma"/>
                <w:sz w:val="20"/>
                <w:szCs w:val="20"/>
              </w:rPr>
            </w:pPr>
            <w:r>
              <w:rPr>
                <w:rFonts w:ascii="Tahoma" w:hAnsi="Tahoma" w:cs="Tahoma"/>
                <w:sz w:val="20"/>
                <w:szCs w:val="20"/>
              </w:rPr>
              <w:t>ID-SCF-022105</w:t>
            </w:r>
          </w:p>
        </w:tc>
        <w:tc>
          <w:tcPr>
            <w:tcW w:w="1250" w:type="pct"/>
          </w:tcPr>
          <w:p w14:paraId="589C8A9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89C8A9B" w14:textId="5152D4D7" w:rsidR="009748D6" w:rsidRPr="00CB255A" w:rsidRDefault="00FE4C57" w:rsidP="00105747">
            <w:pPr>
              <w:spacing w:line="360" w:lineRule="auto"/>
              <w:rPr>
                <w:rFonts w:ascii="Tahoma" w:hAnsi="Tahoma" w:cs="Tahoma"/>
                <w:sz w:val="20"/>
                <w:szCs w:val="20"/>
              </w:rPr>
            </w:pPr>
            <w:r>
              <w:rPr>
                <w:rFonts w:ascii="Tahoma" w:hAnsi="Tahoma" w:cs="Tahoma"/>
                <w:sz w:val="20"/>
                <w:szCs w:val="20"/>
              </w:rPr>
              <w:t>Mark Grupe</w:t>
            </w:r>
          </w:p>
        </w:tc>
        <w:tc>
          <w:tcPr>
            <w:tcW w:w="1250" w:type="pct"/>
          </w:tcPr>
          <w:p w14:paraId="589C8A9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1068A86B" w14:textId="36BE9EA8" w:rsidR="00880DBB" w:rsidRPr="00CB255A" w:rsidRDefault="00880DBB" w:rsidP="00880DBB">
            <w:pPr>
              <w:spacing w:line="360" w:lineRule="auto"/>
              <w:rPr>
                <w:rFonts w:ascii="Tahoma" w:hAnsi="Tahoma" w:cs="Tahoma"/>
                <w:sz w:val="20"/>
                <w:szCs w:val="20"/>
              </w:rPr>
            </w:pPr>
            <w:r>
              <w:rPr>
                <w:rFonts w:ascii="Arial" w:hAnsi="Arial" w:cs="Arial"/>
                <w:sz w:val="20"/>
                <w:szCs w:val="20"/>
              </w:rPr>
              <w:t>Central Idaho Dispatch (208-756-5157)</w:t>
            </w:r>
          </w:p>
          <w:p w14:paraId="589C8A9D" w14:textId="355DB87C" w:rsidR="009748D6" w:rsidRPr="00CB255A" w:rsidRDefault="009748D6" w:rsidP="00105747">
            <w:pPr>
              <w:spacing w:line="360" w:lineRule="auto"/>
              <w:rPr>
                <w:rFonts w:ascii="Tahoma" w:hAnsi="Tahoma" w:cs="Tahoma"/>
                <w:sz w:val="20"/>
                <w:szCs w:val="20"/>
              </w:rPr>
            </w:pPr>
          </w:p>
        </w:tc>
        <w:tc>
          <w:tcPr>
            <w:tcW w:w="1250" w:type="pct"/>
          </w:tcPr>
          <w:p w14:paraId="589C8A9F" w14:textId="44795695"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7DFB728F" w14:textId="4CD69706" w:rsidR="00BD3B15" w:rsidRPr="00BD3B15" w:rsidRDefault="00BD3B15" w:rsidP="00105747">
            <w:pPr>
              <w:spacing w:line="360" w:lineRule="auto"/>
              <w:rPr>
                <w:rFonts w:ascii="Tahoma" w:hAnsi="Tahoma" w:cs="Tahoma"/>
                <w:bCs/>
                <w:sz w:val="20"/>
                <w:szCs w:val="20"/>
              </w:rPr>
            </w:pPr>
            <w:r w:rsidRPr="00BD3B15">
              <w:rPr>
                <w:rFonts w:ascii="Tahoma" w:hAnsi="Tahoma" w:cs="Tahoma"/>
                <w:bCs/>
                <w:sz w:val="20"/>
                <w:szCs w:val="20"/>
              </w:rPr>
              <w:t>98,404</w:t>
            </w:r>
            <w:r>
              <w:rPr>
                <w:rFonts w:ascii="Tahoma" w:hAnsi="Tahoma" w:cs="Tahoma"/>
                <w:bCs/>
                <w:sz w:val="20"/>
                <w:szCs w:val="20"/>
              </w:rPr>
              <w:t xml:space="preserve"> acres</w:t>
            </w:r>
          </w:p>
          <w:p w14:paraId="589C8AA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589C8AA1" w14:textId="6B0A1B61" w:rsidR="009748D6" w:rsidRPr="00CB255A" w:rsidRDefault="005B1800" w:rsidP="00105747">
            <w:pPr>
              <w:spacing w:line="360" w:lineRule="auto"/>
              <w:rPr>
                <w:rFonts w:ascii="Tahoma" w:hAnsi="Tahoma" w:cs="Tahoma"/>
                <w:sz w:val="20"/>
                <w:szCs w:val="20"/>
              </w:rPr>
            </w:pPr>
            <w:r>
              <w:rPr>
                <w:rFonts w:ascii="Tahoma" w:hAnsi="Tahoma" w:cs="Tahoma"/>
                <w:sz w:val="20"/>
                <w:szCs w:val="20"/>
              </w:rPr>
              <w:t xml:space="preserve">Since 8/26: </w:t>
            </w:r>
            <w:r w:rsidR="00BD3B15">
              <w:rPr>
                <w:rFonts w:ascii="Tahoma" w:hAnsi="Tahoma" w:cs="Tahoma"/>
                <w:sz w:val="20"/>
                <w:szCs w:val="20"/>
              </w:rPr>
              <w:t>1,583 acres</w:t>
            </w:r>
          </w:p>
        </w:tc>
      </w:tr>
      <w:tr w:rsidR="009748D6" w:rsidRPr="000309F5" w14:paraId="589C8AB3" w14:textId="77777777">
        <w:trPr>
          <w:trHeight w:val="1059"/>
        </w:trPr>
        <w:tc>
          <w:tcPr>
            <w:tcW w:w="1250" w:type="pct"/>
          </w:tcPr>
          <w:p w14:paraId="589C8AA3"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589C8AA4" w14:textId="720EF44E" w:rsidR="009748D6" w:rsidRPr="00CB255A" w:rsidRDefault="005B1800" w:rsidP="00105747">
            <w:pPr>
              <w:spacing w:line="360" w:lineRule="auto"/>
              <w:rPr>
                <w:rFonts w:ascii="Tahoma" w:hAnsi="Tahoma" w:cs="Tahoma"/>
                <w:sz w:val="20"/>
                <w:szCs w:val="20"/>
              </w:rPr>
            </w:pPr>
            <w:r>
              <w:rPr>
                <w:rFonts w:ascii="Tahoma" w:hAnsi="Tahoma" w:cs="Tahoma"/>
                <w:sz w:val="20"/>
                <w:szCs w:val="20"/>
              </w:rPr>
              <w:t>2301 MDT</w:t>
            </w:r>
          </w:p>
          <w:p w14:paraId="589C8AA5"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589C8AA6" w14:textId="1734AD80" w:rsidR="009748D6" w:rsidRPr="00CB255A" w:rsidRDefault="005B1800" w:rsidP="00105747">
            <w:pPr>
              <w:spacing w:line="360" w:lineRule="auto"/>
              <w:rPr>
                <w:rFonts w:ascii="Tahoma" w:hAnsi="Tahoma" w:cs="Tahoma"/>
                <w:sz w:val="20"/>
                <w:szCs w:val="20"/>
              </w:rPr>
            </w:pPr>
            <w:r>
              <w:rPr>
                <w:rFonts w:ascii="Tahoma" w:hAnsi="Tahoma" w:cs="Tahoma"/>
                <w:sz w:val="20"/>
                <w:szCs w:val="20"/>
              </w:rPr>
              <w:t>8/28/2022</w:t>
            </w:r>
          </w:p>
        </w:tc>
        <w:tc>
          <w:tcPr>
            <w:tcW w:w="1250" w:type="pct"/>
          </w:tcPr>
          <w:p w14:paraId="589C8AA7"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589C8AA8" w14:textId="21434297" w:rsidR="009748D6" w:rsidRPr="00CB255A" w:rsidRDefault="00FE4C57" w:rsidP="00105747">
            <w:pPr>
              <w:spacing w:line="360" w:lineRule="auto"/>
              <w:rPr>
                <w:rFonts w:ascii="Tahoma" w:hAnsi="Tahoma" w:cs="Tahoma"/>
                <w:sz w:val="20"/>
                <w:szCs w:val="20"/>
              </w:rPr>
            </w:pPr>
            <w:r>
              <w:rPr>
                <w:rFonts w:ascii="Tahoma" w:hAnsi="Tahoma" w:cs="Tahoma"/>
                <w:sz w:val="20"/>
                <w:szCs w:val="20"/>
              </w:rPr>
              <w:t>Placerville, CA</w:t>
            </w:r>
          </w:p>
          <w:p w14:paraId="589C8AA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589C8AAA" w14:textId="4AAF87E3" w:rsidR="009748D6" w:rsidRPr="00CB255A" w:rsidRDefault="00FE4C57" w:rsidP="00105747">
            <w:pPr>
              <w:spacing w:line="360" w:lineRule="auto"/>
              <w:rPr>
                <w:rFonts w:ascii="Tahoma" w:hAnsi="Tahoma" w:cs="Tahoma"/>
                <w:sz w:val="20"/>
                <w:szCs w:val="20"/>
              </w:rPr>
            </w:pPr>
            <w:r>
              <w:rPr>
                <w:rFonts w:ascii="Tahoma" w:hAnsi="Tahoma" w:cs="Tahoma"/>
                <w:sz w:val="20"/>
                <w:szCs w:val="20"/>
              </w:rPr>
              <w:t>530-620-5787</w:t>
            </w:r>
          </w:p>
        </w:tc>
        <w:tc>
          <w:tcPr>
            <w:tcW w:w="1250" w:type="pct"/>
          </w:tcPr>
          <w:p w14:paraId="589C8AAB" w14:textId="77777777" w:rsidR="009748D6" w:rsidRPr="000309F5" w:rsidRDefault="005B320F" w:rsidP="00105747">
            <w:pPr>
              <w:spacing w:line="360" w:lineRule="auto"/>
              <w:rPr>
                <w:rFonts w:ascii="Tahoma" w:hAnsi="Tahoma" w:cs="Tahoma"/>
                <w:b/>
                <w:sz w:val="20"/>
                <w:szCs w:val="20"/>
              </w:rPr>
            </w:pPr>
            <w:proofErr w:type="spellStart"/>
            <w:r>
              <w:rPr>
                <w:rFonts w:ascii="Tahoma" w:hAnsi="Tahoma" w:cs="Tahoma"/>
                <w:b/>
                <w:sz w:val="20"/>
                <w:szCs w:val="20"/>
              </w:rPr>
              <w:t>GACC</w:t>
            </w:r>
            <w:proofErr w:type="spellEnd"/>
            <w:r>
              <w:rPr>
                <w:rFonts w:ascii="Tahoma" w:hAnsi="Tahoma" w:cs="Tahoma"/>
                <w:b/>
                <w:sz w:val="20"/>
                <w:szCs w:val="20"/>
              </w:rPr>
              <w:t xml:space="preserve"> IR Liaison</w:t>
            </w:r>
            <w:r w:rsidR="009748D6" w:rsidRPr="000309F5">
              <w:rPr>
                <w:rFonts w:ascii="Tahoma" w:hAnsi="Tahoma" w:cs="Tahoma"/>
                <w:b/>
                <w:sz w:val="20"/>
                <w:szCs w:val="20"/>
              </w:rPr>
              <w:t>:</w:t>
            </w:r>
          </w:p>
          <w:p w14:paraId="589C8AAC" w14:textId="36CC005A" w:rsidR="00BD0A6F" w:rsidRPr="00F44F96" w:rsidRDefault="00F44F96" w:rsidP="00105747">
            <w:pPr>
              <w:spacing w:line="360" w:lineRule="auto"/>
              <w:rPr>
                <w:rFonts w:ascii="Tahoma" w:hAnsi="Tahoma" w:cs="Tahoma"/>
                <w:bCs/>
                <w:sz w:val="20"/>
                <w:szCs w:val="20"/>
              </w:rPr>
            </w:pPr>
            <w:r w:rsidRPr="00F44F96">
              <w:rPr>
                <w:rFonts w:ascii="Tahoma" w:hAnsi="Tahoma" w:cs="Tahoma"/>
                <w:bCs/>
                <w:sz w:val="20"/>
                <w:szCs w:val="20"/>
              </w:rPr>
              <w:t>Nate Yorgason</w:t>
            </w:r>
          </w:p>
          <w:p w14:paraId="589C8AAD" w14:textId="77777777" w:rsidR="009748D6" w:rsidRPr="000309F5" w:rsidRDefault="005B320F" w:rsidP="00105747">
            <w:pPr>
              <w:spacing w:line="360" w:lineRule="auto"/>
              <w:rPr>
                <w:rFonts w:ascii="Tahoma" w:hAnsi="Tahoma" w:cs="Tahoma"/>
                <w:b/>
                <w:sz w:val="20"/>
                <w:szCs w:val="20"/>
              </w:rPr>
            </w:pPr>
            <w:proofErr w:type="spellStart"/>
            <w:r>
              <w:rPr>
                <w:rFonts w:ascii="Tahoma" w:hAnsi="Tahoma" w:cs="Tahoma"/>
                <w:b/>
                <w:sz w:val="20"/>
                <w:szCs w:val="20"/>
              </w:rPr>
              <w:t>GACC</w:t>
            </w:r>
            <w:proofErr w:type="spellEnd"/>
            <w:r>
              <w:rPr>
                <w:rFonts w:ascii="Tahoma" w:hAnsi="Tahoma" w:cs="Tahoma"/>
                <w:b/>
                <w:sz w:val="20"/>
                <w:szCs w:val="20"/>
              </w:rPr>
              <w:t xml:space="preserve"> IR Liaison</w:t>
            </w:r>
            <w:r w:rsidR="00BD0A6F">
              <w:rPr>
                <w:rFonts w:ascii="Tahoma" w:hAnsi="Tahoma" w:cs="Tahoma"/>
                <w:b/>
                <w:sz w:val="20"/>
                <w:szCs w:val="20"/>
              </w:rPr>
              <w:t xml:space="preserve"> Phone:</w:t>
            </w:r>
          </w:p>
          <w:p w14:paraId="589C8AAE" w14:textId="1F938080" w:rsidR="009748D6" w:rsidRPr="00CB255A" w:rsidRDefault="00F44F96" w:rsidP="00105747">
            <w:pPr>
              <w:spacing w:line="360" w:lineRule="auto"/>
              <w:rPr>
                <w:rFonts w:ascii="Tahoma" w:hAnsi="Tahoma" w:cs="Tahoma"/>
                <w:sz w:val="20"/>
                <w:szCs w:val="20"/>
              </w:rPr>
            </w:pPr>
            <w:r>
              <w:rPr>
                <w:rFonts w:ascii="Tahoma" w:hAnsi="Tahoma" w:cs="Tahoma"/>
                <w:sz w:val="20"/>
                <w:szCs w:val="20"/>
              </w:rPr>
              <w:t>435-590-1107</w:t>
            </w:r>
          </w:p>
        </w:tc>
        <w:tc>
          <w:tcPr>
            <w:tcW w:w="1250" w:type="pct"/>
          </w:tcPr>
          <w:p w14:paraId="589C8A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589C8AB0" w14:textId="66A3B4BA" w:rsidR="00BD0A6F" w:rsidRDefault="00470836" w:rsidP="00105747">
            <w:pPr>
              <w:spacing w:line="360" w:lineRule="auto"/>
              <w:rPr>
                <w:rFonts w:ascii="Tahoma" w:hAnsi="Tahoma" w:cs="Tahoma"/>
                <w:b/>
                <w:sz w:val="20"/>
                <w:szCs w:val="20"/>
              </w:rPr>
            </w:pPr>
            <w:r>
              <w:rPr>
                <w:rFonts w:ascii="Tahoma" w:hAnsi="Tahoma" w:cs="Tahoma"/>
                <w:sz w:val="20"/>
                <w:szCs w:val="20"/>
              </w:rPr>
              <w:t>Jan Johnson</w:t>
            </w:r>
          </w:p>
          <w:p w14:paraId="589C8AB1"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89C8AB2" w14:textId="44FCC281" w:rsidR="009748D6" w:rsidRPr="00CB255A" w:rsidRDefault="00470836" w:rsidP="00105747">
            <w:pPr>
              <w:spacing w:line="360" w:lineRule="auto"/>
              <w:rPr>
                <w:rFonts w:ascii="Tahoma" w:hAnsi="Tahoma" w:cs="Tahoma"/>
                <w:sz w:val="20"/>
                <w:szCs w:val="20"/>
              </w:rPr>
            </w:pPr>
            <w:r>
              <w:rPr>
                <w:rFonts w:ascii="Tahoma" w:hAnsi="Tahoma" w:cs="Tahoma"/>
                <w:sz w:val="20"/>
                <w:szCs w:val="20"/>
              </w:rPr>
              <w:t>801-824-5440</w:t>
            </w:r>
          </w:p>
        </w:tc>
      </w:tr>
      <w:tr w:rsidR="009748D6" w:rsidRPr="000309F5" w14:paraId="589C8ABC" w14:textId="77777777">
        <w:trPr>
          <w:trHeight w:val="528"/>
        </w:trPr>
        <w:tc>
          <w:tcPr>
            <w:tcW w:w="1250" w:type="pct"/>
          </w:tcPr>
          <w:p w14:paraId="589C8AB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589C8AB5" w14:textId="4FA0CF08" w:rsidR="00470836" w:rsidRPr="00CB255A" w:rsidRDefault="00F44F96" w:rsidP="00470836">
            <w:pPr>
              <w:rPr>
                <w:rFonts w:ascii="Tahoma" w:hAnsi="Tahoma" w:cs="Tahoma"/>
                <w:sz w:val="20"/>
                <w:szCs w:val="20"/>
              </w:rPr>
            </w:pPr>
            <w:proofErr w:type="spellStart"/>
            <w:r>
              <w:rPr>
                <w:rFonts w:ascii="Tahoma" w:hAnsi="Tahoma" w:cs="Tahoma"/>
                <w:sz w:val="20"/>
                <w:szCs w:val="20"/>
              </w:rPr>
              <w:t>Valentijn</w:t>
            </w:r>
            <w:proofErr w:type="spellEnd"/>
            <w:r>
              <w:rPr>
                <w:rFonts w:ascii="Tahoma" w:hAnsi="Tahoma" w:cs="Tahoma"/>
                <w:sz w:val="20"/>
                <w:szCs w:val="20"/>
              </w:rPr>
              <w:t xml:space="preserve"> Hoff</w:t>
            </w:r>
          </w:p>
        </w:tc>
        <w:tc>
          <w:tcPr>
            <w:tcW w:w="1250" w:type="pct"/>
          </w:tcPr>
          <w:p w14:paraId="589C8AB6"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589C8AB7" w14:textId="16BCCAEE" w:rsidR="009748D6" w:rsidRPr="00CB255A" w:rsidRDefault="00880DBB" w:rsidP="00105747">
            <w:pPr>
              <w:spacing w:line="360" w:lineRule="auto"/>
              <w:rPr>
                <w:rFonts w:ascii="Tahoma" w:hAnsi="Tahoma" w:cs="Tahoma"/>
                <w:sz w:val="20"/>
                <w:szCs w:val="20"/>
              </w:rPr>
            </w:pPr>
            <w:r>
              <w:rPr>
                <w:rFonts w:ascii="Tahoma" w:hAnsi="Tahoma" w:cs="Tahoma"/>
                <w:sz w:val="20"/>
                <w:szCs w:val="20"/>
              </w:rPr>
              <w:t>14</w:t>
            </w:r>
            <w:r w:rsidR="00E069E2">
              <w:rPr>
                <w:rFonts w:ascii="Tahoma" w:hAnsi="Tahoma" w:cs="Tahoma"/>
                <w:sz w:val="20"/>
                <w:szCs w:val="20"/>
              </w:rPr>
              <w:t>3</w:t>
            </w:r>
          </w:p>
        </w:tc>
        <w:tc>
          <w:tcPr>
            <w:tcW w:w="1250" w:type="pct"/>
          </w:tcPr>
          <w:p w14:paraId="589C8AB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89C8AB9" w14:textId="02BE6AA5" w:rsidR="009748D6" w:rsidRPr="00CB255A" w:rsidRDefault="00692B96" w:rsidP="00105747">
            <w:pPr>
              <w:spacing w:line="360" w:lineRule="auto"/>
              <w:rPr>
                <w:rFonts w:ascii="Tahoma" w:hAnsi="Tahoma" w:cs="Tahoma"/>
                <w:sz w:val="20"/>
                <w:szCs w:val="20"/>
              </w:rPr>
            </w:pPr>
            <w:r>
              <w:rPr>
                <w:rFonts w:ascii="Tahoma" w:hAnsi="Tahoma" w:cs="Tahoma"/>
                <w:sz w:val="20"/>
                <w:szCs w:val="20"/>
              </w:rPr>
              <w:t>N149Z Phoenix</w:t>
            </w:r>
          </w:p>
        </w:tc>
        <w:tc>
          <w:tcPr>
            <w:tcW w:w="1250" w:type="pct"/>
          </w:tcPr>
          <w:p w14:paraId="589C8ABA" w14:textId="5121A3AF" w:rsidR="009748D6" w:rsidRPr="000309F5" w:rsidRDefault="00692B96" w:rsidP="00692B96">
            <w:pPr>
              <w:rPr>
                <w:rFonts w:ascii="Tahoma" w:hAnsi="Tahoma" w:cs="Tahoma"/>
                <w:b/>
                <w:sz w:val="20"/>
                <w:szCs w:val="20"/>
              </w:rPr>
            </w:pPr>
            <w:r>
              <w:rPr>
                <w:rFonts w:ascii="Tahoma" w:hAnsi="Tahoma" w:cs="Tahoma"/>
                <w:b/>
                <w:sz w:val="20"/>
                <w:szCs w:val="20"/>
              </w:rPr>
              <w:t>Pilots/</w:t>
            </w:r>
            <w:r w:rsidR="009748D6" w:rsidRPr="000309F5">
              <w:rPr>
                <w:rFonts w:ascii="Tahoma" w:hAnsi="Tahoma" w:cs="Tahoma"/>
                <w:b/>
                <w:sz w:val="20"/>
                <w:szCs w:val="20"/>
              </w:rPr>
              <w:t>Tech:</w:t>
            </w:r>
          </w:p>
          <w:p w14:paraId="1B35858C" w14:textId="0E7B5976" w:rsidR="00692B96" w:rsidRPr="00692B96" w:rsidRDefault="00692B96" w:rsidP="00692B96">
            <w:pPr>
              <w:rPr>
                <w:rFonts w:ascii="Tahoma" w:hAnsi="Tahoma" w:cs="Tahoma"/>
                <w:sz w:val="20"/>
                <w:szCs w:val="20"/>
              </w:rPr>
            </w:pPr>
            <w:r w:rsidRPr="00692B96">
              <w:rPr>
                <w:rFonts w:ascii="Tahoma" w:hAnsi="Tahoma" w:cs="Tahoma"/>
                <w:sz w:val="20"/>
                <w:szCs w:val="20"/>
              </w:rPr>
              <w:t>Pilo</w:t>
            </w:r>
            <w:r>
              <w:rPr>
                <w:rFonts w:ascii="Tahoma" w:hAnsi="Tahoma" w:cs="Tahoma"/>
                <w:sz w:val="20"/>
                <w:szCs w:val="20"/>
              </w:rPr>
              <w:t>ts</w:t>
            </w:r>
            <w:r w:rsidRPr="00692B96">
              <w:rPr>
                <w:rFonts w:ascii="Tahoma" w:hAnsi="Tahoma" w:cs="Tahoma"/>
                <w:sz w:val="20"/>
                <w:szCs w:val="20"/>
              </w:rPr>
              <w:t xml:space="preserve">: </w:t>
            </w:r>
            <w:proofErr w:type="spellStart"/>
            <w:r w:rsidRPr="00692B96">
              <w:rPr>
                <w:rFonts w:ascii="Tahoma" w:hAnsi="Tahoma" w:cs="Tahoma"/>
                <w:sz w:val="20"/>
                <w:szCs w:val="20"/>
              </w:rPr>
              <w:t>Helquist</w:t>
            </w:r>
            <w:proofErr w:type="spellEnd"/>
            <w:r>
              <w:rPr>
                <w:rFonts w:ascii="Tahoma" w:hAnsi="Tahoma" w:cs="Tahoma"/>
                <w:sz w:val="20"/>
                <w:szCs w:val="20"/>
              </w:rPr>
              <w:t>/</w:t>
            </w:r>
            <w:r w:rsidRPr="00692B96">
              <w:rPr>
                <w:rFonts w:ascii="Tahoma" w:hAnsi="Tahoma" w:cs="Tahoma"/>
                <w:sz w:val="20"/>
                <w:szCs w:val="20"/>
              </w:rPr>
              <w:t>Boyce</w:t>
            </w:r>
          </w:p>
          <w:p w14:paraId="589C8ABB" w14:textId="6F50FBD0" w:rsidR="009748D6" w:rsidRPr="00CB255A" w:rsidRDefault="00692B96" w:rsidP="00692B96">
            <w:pPr>
              <w:rPr>
                <w:rFonts w:ascii="Tahoma" w:hAnsi="Tahoma" w:cs="Tahoma"/>
                <w:sz w:val="20"/>
                <w:szCs w:val="20"/>
              </w:rPr>
            </w:pPr>
            <w:r w:rsidRPr="00692B96">
              <w:rPr>
                <w:rFonts w:ascii="Tahoma" w:hAnsi="Tahoma" w:cs="Tahoma"/>
                <w:sz w:val="20"/>
                <w:szCs w:val="20"/>
              </w:rPr>
              <w:t>Tech: Michael (208-914-4643)</w:t>
            </w:r>
          </w:p>
        </w:tc>
      </w:tr>
      <w:tr w:rsidR="009748D6" w:rsidRPr="000309F5" w14:paraId="589C8AC3" w14:textId="77777777">
        <w:trPr>
          <w:trHeight w:val="630"/>
        </w:trPr>
        <w:tc>
          <w:tcPr>
            <w:tcW w:w="1250" w:type="pct"/>
            <w:gridSpan w:val="2"/>
          </w:tcPr>
          <w:p w14:paraId="589C8ABD" w14:textId="77777777" w:rsidR="009748D6" w:rsidRPr="000309F5" w:rsidRDefault="009748D6" w:rsidP="00105747">
            <w:pPr>
              <w:spacing w:line="360" w:lineRule="auto"/>
              <w:rPr>
                <w:rFonts w:ascii="Tahoma" w:hAnsi="Tahoma" w:cs="Tahoma"/>
                <w:b/>
                <w:sz w:val="20"/>
                <w:szCs w:val="20"/>
              </w:rPr>
            </w:pPr>
            <w:proofErr w:type="spellStart"/>
            <w:r w:rsidRPr="000309F5">
              <w:rPr>
                <w:rFonts w:ascii="Tahoma" w:hAnsi="Tahoma" w:cs="Tahoma"/>
                <w:b/>
                <w:sz w:val="20"/>
                <w:szCs w:val="20"/>
              </w:rPr>
              <w:t>IRIN</w:t>
            </w:r>
            <w:proofErr w:type="spellEnd"/>
            <w:r w:rsidRPr="000309F5">
              <w:rPr>
                <w:rFonts w:ascii="Tahoma" w:hAnsi="Tahoma" w:cs="Tahoma"/>
                <w:b/>
                <w:sz w:val="20"/>
                <w:szCs w:val="20"/>
              </w:rPr>
              <w:t xml:space="preserve"> Comments on imagery:</w:t>
            </w:r>
          </w:p>
          <w:p w14:paraId="589C8ABE" w14:textId="09179876" w:rsidR="009748D6" w:rsidRPr="00CB255A" w:rsidRDefault="005B1800" w:rsidP="00105747">
            <w:pPr>
              <w:spacing w:line="360" w:lineRule="auto"/>
              <w:rPr>
                <w:rFonts w:ascii="Tahoma" w:hAnsi="Tahoma" w:cs="Tahoma"/>
                <w:sz w:val="20"/>
                <w:szCs w:val="20"/>
              </w:rPr>
            </w:pPr>
            <w:r>
              <w:rPr>
                <w:rFonts w:ascii="Tahoma" w:hAnsi="Tahoma" w:cs="Tahoma"/>
                <w:sz w:val="20"/>
                <w:szCs w:val="20"/>
              </w:rPr>
              <w:t>Good registration</w:t>
            </w:r>
          </w:p>
        </w:tc>
        <w:tc>
          <w:tcPr>
            <w:tcW w:w="1250" w:type="pct"/>
          </w:tcPr>
          <w:p w14:paraId="589C8AB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589C8AC0" w14:textId="6D663415" w:rsidR="009748D6" w:rsidRPr="00CB255A" w:rsidRDefault="005B1800" w:rsidP="00105747">
            <w:pPr>
              <w:spacing w:line="360" w:lineRule="auto"/>
              <w:rPr>
                <w:rFonts w:ascii="Tahoma" w:hAnsi="Tahoma" w:cs="Tahoma"/>
                <w:sz w:val="20"/>
                <w:szCs w:val="20"/>
              </w:rPr>
            </w:pPr>
            <w:r>
              <w:rPr>
                <w:rFonts w:ascii="Tahoma" w:hAnsi="Tahoma" w:cs="Tahoma"/>
                <w:sz w:val="20"/>
                <w:szCs w:val="20"/>
              </w:rPr>
              <w:t>C</w:t>
            </w:r>
            <w:r w:rsidR="00757245">
              <w:rPr>
                <w:rFonts w:ascii="Tahoma" w:hAnsi="Tahoma" w:cs="Tahoma"/>
                <w:sz w:val="20"/>
                <w:szCs w:val="20"/>
              </w:rPr>
              <w:t>l</w:t>
            </w:r>
            <w:r>
              <w:rPr>
                <w:rFonts w:ascii="Tahoma" w:hAnsi="Tahoma" w:cs="Tahoma"/>
                <w:sz w:val="20"/>
                <w:szCs w:val="20"/>
              </w:rPr>
              <w:t>ear</w:t>
            </w:r>
          </w:p>
        </w:tc>
        <w:tc>
          <w:tcPr>
            <w:tcW w:w="1250" w:type="pct"/>
          </w:tcPr>
          <w:p w14:paraId="589C8AC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589C8AC2" w14:textId="1DD83AD2" w:rsidR="009748D6" w:rsidRPr="00CB255A" w:rsidRDefault="00511726" w:rsidP="00511726">
            <w:pPr>
              <w:rPr>
                <w:rFonts w:ascii="Tahoma" w:hAnsi="Tahoma" w:cs="Tahoma"/>
                <w:sz w:val="20"/>
                <w:szCs w:val="20"/>
              </w:rPr>
            </w:pPr>
            <w:r>
              <w:rPr>
                <w:rFonts w:ascii="Tahoma" w:hAnsi="Tahoma" w:cs="Tahoma"/>
                <w:sz w:val="20"/>
                <w:szCs w:val="20"/>
              </w:rPr>
              <w:t xml:space="preserve">Map heat perimeter, intense &amp; isolated heat.  PDF maps, </w:t>
            </w:r>
            <w:proofErr w:type="spellStart"/>
            <w:r>
              <w:rPr>
                <w:rFonts w:ascii="Tahoma" w:hAnsi="Tahoma" w:cs="Tahoma"/>
                <w:sz w:val="20"/>
                <w:szCs w:val="20"/>
              </w:rPr>
              <w:t>KMZ</w:t>
            </w:r>
            <w:proofErr w:type="spellEnd"/>
            <w:r>
              <w:rPr>
                <w:rFonts w:ascii="Tahoma" w:hAnsi="Tahoma" w:cs="Tahoma"/>
                <w:sz w:val="20"/>
                <w:szCs w:val="20"/>
              </w:rPr>
              <w:t>, geodatabase &amp; Shapefiles</w:t>
            </w:r>
          </w:p>
        </w:tc>
      </w:tr>
      <w:tr w:rsidR="009748D6" w:rsidRPr="000309F5" w14:paraId="589C8ACA" w14:textId="77777777">
        <w:trPr>
          <w:trHeight w:val="614"/>
        </w:trPr>
        <w:tc>
          <w:tcPr>
            <w:tcW w:w="1250" w:type="pct"/>
            <w:gridSpan w:val="2"/>
          </w:tcPr>
          <w:p w14:paraId="589C8AC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589C8AC5" w14:textId="38098BFB" w:rsidR="009748D6" w:rsidRPr="00CB255A" w:rsidRDefault="005B1800" w:rsidP="00105747">
            <w:pPr>
              <w:spacing w:line="360" w:lineRule="auto"/>
              <w:rPr>
                <w:rFonts w:ascii="Tahoma" w:hAnsi="Tahoma" w:cs="Tahoma"/>
                <w:sz w:val="20"/>
                <w:szCs w:val="20"/>
              </w:rPr>
            </w:pPr>
            <w:r>
              <w:rPr>
                <w:rFonts w:ascii="Tahoma" w:hAnsi="Tahoma" w:cs="Tahoma"/>
                <w:sz w:val="20"/>
                <w:szCs w:val="20"/>
              </w:rPr>
              <w:t>8/29/2022 0100 MDT</w:t>
            </w:r>
          </w:p>
        </w:tc>
        <w:tc>
          <w:tcPr>
            <w:tcW w:w="1250" w:type="pct"/>
            <w:gridSpan w:val="2"/>
            <w:vMerge w:val="restart"/>
          </w:tcPr>
          <w:p w14:paraId="589C8AC6"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589C8AC7" w14:textId="053BAF07" w:rsidR="00BD0A6F" w:rsidRPr="000309F5" w:rsidRDefault="00680331" w:rsidP="00680331">
            <w:pPr>
              <w:spacing w:line="360" w:lineRule="auto"/>
              <w:rPr>
                <w:rFonts w:ascii="Tahoma" w:hAnsi="Tahoma" w:cs="Tahoma"/>
                <w:b/>
                <w:sz w:val="20"/>
                <w:szCs w:val="20"/>
              </w:rPr>
            </w:pPr>
            <w:r>
              <w:rPr>
                <w:rFonts w:ascii="Tahoma" w:hAnsi="Tahoma" w:cs="Tahoma"/>
                <w:sz w:val="20"/>
                <w:szCs w:val="20"/>
              </w:rPr>
              <w:t xml:space="preserve">PDF maps, </w:t>
            </w:r>
            <w:proofErr w:type="spellStart"/>
            <w:r>
              <w:rPr>
                <w:rFonts w:ascii="Tahoma" w:hAnsi="Tahoma" w:cs="Tahoma"/>
                <w:sz w:val="20"/>
                <w:szCs w:val="20"/>
              </w:rPr>
              <w:t>KMZ</w:t>
            </w:r>
            <w:proofErr w:type="spellEnd"/>
            <w:r>
              <w:rPr>
                <w:rFonts w:ascii="Tahoma" w:hAnsi="Tahoma" w:cs="Tahoma"/>
                <w:sz w:val="20"/>
                <w:szCs w:val="20"/>
              </w:rPr>
              <w:t>, geodatabase &amp; Shapefiles, update NIFS</w:t>
            </w:r>
          </w:p>
          <w:p w14:paraId="589C8AC8"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589C8AC9" w14:textId="25B9AD8C" w:rsidR="009748D6" w:rsidRPr="00680331" w:rsidRDefault="00680331" w:rsidP="00105747">
            <w:pPr>
              <w:spacing w:line="360" w:lineRule="auto"/>
              <w:rPr>
                <w:rFonts w:ascii="Tahoma" w:hAnsi="Tahoma" w:cs="Tahoma"/>
                <w:bCs/>
                <w:sz w:val="20"/>
                <w:szCs w:val="20"/>
              </w:rPr>
            </w:pPr>
            <w:r w:rsidRPr="00B93E4B">
              <w:rPr>
                <w:rFonts w:ascii="Tahoma" w:hAnsi="Tahoma" w:cs="Tahoma"/>
                <w:bCs/>
                <w:sz w:val="20"/>
                <w:szCs w:val="20"/>
              </w:rPr>
              <w:t>ftp://ftp.nifc.gov</w:t>
            </w:r>
            <w:r w:rsidRPr="00680331">
              <w:rPr>
                <w:rFonts w:ascii="Tahoma" w:hAnsi="Tahoma" w:cs="Tahoma"/>
                <w:bCs/>
                <w:sz w:val="20"/>
                <w:szCs w:val="20"/>
              </w:rPr>
              <w:t>/incident_specific_data/great_basin/2022_Incidents/2022_Moose/IR</w:t>
            </w:r>
          </w:p>
        </w:tc>
      </w:tr>
      <w:tr w:rsidR="009748D6" w:rsidRPr="000309F5" w14:paraId="589C8ACE" w14:textId="77777777">
        <w:trPr>
          <w:trHeight w:val="614"/>
        </w:trPr>
        <w:tc>
          <w:tcPr>
            <w:tcW w:w="1250" w:type="pct"/>
            <w:gridSpan w:val="2"/>
          </w:tcPr>
          <w:p w14:paraId="589C8AC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589C8ACC" w14:textId="7B289946" w:rsidR="009748D6" w:rsidRPr="00CB255A" w:rsidRDefault="005B1800" w:rsidP="00105747">
            <w:pPr>
              <w:spacing w:line="360" w:lineRule="auto"/>
              <w:rPr>
                <w:rFonts w:ascii="Tahoma" w:hAnsi="Tahoma" w:cs="Tahoma"/>
                <w:sz w:val="20"/>
                <w:szCs w:val="20"/>
              </w:rPr>
            </w:pPr>
            <w:r>
              <w:rPr>
                <w:rFonts w:ascii="Tahoma" w:hAnsi="Tahoma" w:cs="Tahoma"/>
                <w:sz w:val="20"/>
                <w:szCs w:val="20"/>
              </w:rPr>
              <w:t xml:space="preserve">8/29/2022  </w:t>
            </w:r>
            <w:r w:rsidR="00680331">
              <w:rPr>
                <w:rFonts w:ascii="Tahoma" w:hAnsi="Tahoma" w:cs="Tahoma"/>
                <w:sz w:val="20"/>
                <w:szCs w:val="20"/>
              </w:rPr>
              <w:t>0240</w:t>
            </w:r>
            <w:r>
              <w:rPr>
                <w:rFonts w:ascii="Tahoma" w:hAnsi="Tahoma" w:cs="Tahoma"/>
                <w:sz w:val="20"/>
                <w:szCs w:val="20"/>
              </w:rPr>
              <w:t xml:space="preserve">  MDT</w:t>
            </w:r>
          </w:p>
        </w:tc>
        <w:tc>
          <w:tcPr>
            <w:tcW w:w="1250" w:type="pct"/>
            <w:gridSpan w:val="2"/>
            <w:vMerge/>
          </w:tcPr>
          <w:p w14:paraId="589C8ACD" w14:textId="77777777" w:rsidR="009748D6" w:rsidRPr="000309F5" w:rsidRDefault="009748D6" w:rsidP="00105747">
            <w:pPr>
              <w:spacing w:line="360" w:lineRule="auto"/>
              <w:rPr>
                <w:rFonts w:ascii="Tahoma" w:hAnsi="Tahoma" w:cs="Tahoma"/>
                <w:b/>
                <w:sz w:val="20"/>
                <w:szCs w:val="20"/>
              </w:rPr>
            </w:pPr>
          </w:p>
        </w:tc>
      </w:tr>
      <w:tr w:rsidR="009748D6" w:rsidRPr="000309F5" w14:paraId="589C8AD1" w14:textId="77777777">
        <w:trPr>
          <w:trHeight w:val="5275"/>
        </w:trPr>
        <w:tc>
          <w:tcPr>
            <w:tcW w:w="1250" w:type="pct"/>
            <w:gridSpan w:val="4"/>
          </w:tcPr>
          <w:p w14:paraId="589C8ACF"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589C8AD0" w14:textId="5513A606" w:rsidR="009748D6" w:rsidRPr="00030E1D" w:rsidRDefault="00030E1D" w:rsidP="00105747">
            <w:pPr>
              <w:spacing w:line="360" w:lineRule="auto"/>
              <w:rPr>
                <w:rFonts w:ascii="Tahoma" w:hAnsi="Tahoma" w:cs="Tahoma"/>
                <w:bCs/>
                <w:sz w:val="20"/>
                <w:szCs w:val="20"/>
              </w:rPr>
            </w:pPr>
            <w:r>
              <w:rPr>
                <w:rFonts w:ascii="Tahoma" w:hAnsi="Tahoma" w:cs="Tahoma"/>
                <w:bCs/>
                <w:sz w:val="20"/>
                <w:szCs w:val="20"/>
              </w:rPr>
              <w:t>Interpretation started with Event Polygon found in NIFS.</w:t>
            </w:r>
            <w:r w:rsidR="00F62349">
              <w:rPr>
                <w:rFonts w:ascii="Tahoma" w:hAnsi="Tahoma" w:cs="Tahoma"/>
                <w:bCs/>
                <w:sz w:val="20"/>
                <w:szCs w:val="20"/>
              </w:rPr>
              <w:t xml:space="preserve">  In order to provide IR products in a timely manner only isolated heat sources near the perimeter were mapped.  Isolated heats also exist in the interior.  Fire mostly active in southern flank where the fire continues to fill in the nooks and crannies.</w:t>
            </w:r>
          </w:p>
        </w:tc>
      </w:tr>
    </w:tbl>
    <w:p w14:paraId="589C8AD2" w14:textId="77777777" w:rsidR="0022172E" w:rsidRPr="000309F5" w:rsidRDefault="0022172E" w:rsidP="009748D6">
      <w:pPr>
        <w:pStyle w:val="Header"/>
        <w:rPr>
          <w:rStyle w:val="PageNumber"/>
          <w:rFonts w:ascii="Tahoma" w:hAnsi="Tahoma" w:cs="Tahoma"/>
          <w:b/>
          <w:bCs/>
        </w:rPr>
      </w:pPr>
    </w:p>
    <w:p w14:paraId="589C8AD3"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C8AD6" w14:textId="77777777" w:rsidR="007B2F7F" w:rsidRDefault="007B2F7F">
      <w:r>
        <w:separator/>
      </w:r>
    </w:p>
  </w:endnote>
  <w:endnote w:type="continuationSeparator" w:id="0">
    <w:p w14:paraId="589C8AD7" w14:textId="77777777" w:rsidR="007B2F7F" w:rsidRDefault="007B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C8AD4" w14:textId="77777777" w:rsidR="007B2F7F" w:rsidRDefault="007B2F7F">
      <w:r>
        <w:separator/>
      </w:r>
    </w:p>
  </w:footnote>
  <w:footnote w:type="continuationSeparator" w:id="0">
    <w:p w14:paraId="589C8AD5" w14:textId="77777777" w:rsidR="007B2F7F" w:rsidRDefault="007B2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8AD8"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46A6"/>
    <w:rsid w:val="000309F5"/>
    <w:rsid w:val="00030E1D"/>
    <w:rsid w:val="00105747"/>
    <w:rsid w:val="00133DB7"/>
    <w:rsid w:val="00181A56"/>
    <w:rsid w:val="0022172E"/>
    <w:rsid w:val="00262E34"/>
    <w:rsid w:val="00320B15"/>
    <w:rsid w:val="003F20F3"/>
    <w:rsid w:val="00470836"/>
    <w:rsid w:val="00511726"/>
    <w:rsid w:val="005B1800"/>
    <w:rsid w:val="005B320F"/>
    <w:rsid w:val="0063737D"/>
    <w:rsid w:val="006446A6"/>
    <w:rsid w:val="00650FBF"/>
    <w:rsid w:val="00680331"/>
    <w:rsid w:val="00692B96"/>
    <w:rsid w:val="006D53AE"/>
    <w:rsid w:val="00757245"/>
    <w:rsid w:val="007924FE"/>
    <w:rsid w:val="007B2F7F"/>
    <w:rsid w:val="00880DBB"/>
    <w:rsid w:val="008905E1"/>
    <w:rsid w:val="00935C5E"/>
    <w:rsid w:val="009748D6"/>
    <w:rsid w:val="009C2908"/>
    <w:rsid w:val="00A2031B"/>
    <w:rsid w:val="00A56502"/>
    <w:rsid w:val="00B770B9"/>
    <w:rsid w:val="00BD0A6F"/>
    <w:rsid w:val="00BD3B15"/>
    <w:rsid w:val="00C503E4"/>
    <w:rsid w:val="00C61171"/>
    <w:rsid w:val="00CB255A"/>
    <w:rsid w:val="00DC6D9B"/>
    <w:rsid w:val="00E069E2"/>
    <w:rsid w:val="00EF76FD"/>
    <w:rsid w:val="00F44F96"/>
    <w:rsid w:val="00F62349"/>
    <w:rsid w:val="00FB3C4A"/>
    <w:rsid w:val="00FE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9C8A98"/>
  <w15:docId w15:val="{D805E8C3-694B-4DBD-AA5E-CF845A33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2792">
      <w:bodyDiv w:val="1"/>
      <w:marLeft w:val="0"/>
      <w:marRight w:val="0"/>
      <w:marTop w:val="0"/>
      <w:marBottom w:val="0"/>
      <w:divBdr>
        <w:top w:val="none" w:sz="0" w:space="0" w:color="auto"/>
        <w:left w:val="none" w:sz="0" w:space="0" w:color="auto"/>
        <w:bottom w:val="none" w:sz="0" w:space="0" w:color="auto"/>
        <w:right w:val="none" w:sz="0" w:space="0" w:color="auto"/>
      </w:divBdr>
      <w:divsChild>
        <w:div w:id="1850946397">
          <w:marLeft w:val="0"/>
          <w:marRight w:val="0"/>
          <w:marTop w:val="0"/>
          <w:marBottom w:val="0"/>
          <w:divBdr>
            <w:top w:val="none" w:sz="0" w:space="0" w:color="auto"/>
            <w:left w:val="none" w:sz="0" w:space="0" w:color="auto"/>
            <w:bottom w:val="none" w:sz="0" w:space="0" w:color="auto"/>
            <w:right w:val="none" w:sz="0" w:space="0" w:color="auto"/>
          </w:divBdr>
        </w:div>
        <w:div w:id="286160121">
          <w:marLeft w:val="0"/>
          <w:marRight w:val="0"/>
          <w:marTop w:val="0"/>
          <w:marBottom w:val="0"/>
          <w:divBdr>
            <w:top w:val="none" w:sz="0" w:space="0" w:color="auto"/>
            <w:left w:val="none" w:sz="0" w:space="0" w:color="auto"/>
            <w:bottom w:val="none" w:sz="0" w:space="0" w:color="auto"/>
            <w:right w:val="none" w:sz="0" w:space="0" w:color="auto"/>
          </w:divBdr>
        </w:div>
        <w:div w:id="530144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382</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Grupe, Mark</cp:lastModifiedBy>
  <cp:revision>17</cp:revision>
  <cp:lastPrinted>2004-03-23T21:00:00Z</cp:lastPrinted>
  <dcterms:created xsi:type="dcterms:W3CDTF">2014-03-03T14:32:00Z</dcterms:created>
  <dcterms:modified xsi:type="dcterms:W3CDTF">2022-08-29T08:06:00Z</dcterms:modified>
</cp:coreProperties>
</file>