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589C8AA2" w14:textId="77777777">
        <w:trPr>
          <w:trHeight w:val="1059"/>
        </w:trPr>
        <w:tc>
          <w:tcPr>
            <w:tcW w:w="1250" w:type="pct"/>
          </w:tcPr>
          <w:p w14:paraId="589C8A98" w14:textId="6A0D0685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30A90B0B" w14:textId="05AFBB0C" w:rsidR="009748D6" w:rsidRDefault="00E33D2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Moose</w:t>
            </w:r>
          </w:p>
          <w:p w14:paraId="589C8A99" w14:textId="7FD0EB39" w:rsidR="00FE4C57" w:rsidRPr="00CB255A" w:rsidRDefault="00880DB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ID-SCF-022105</w:t>
            </w:r>
          </w:p>
        </w:tc>
        <w:tc>
          <w:tcPr>
            <w:tcW w:w="1250" w:type="pct"/>
          </w:tcPr>
          <w:p w14:paraId="589C8A9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589C8A9B" w14:textId="52A8F0C0" w:rsidR="009748D6" w:rsidRPr="00CB255A" w:rsidRDefault="00143D4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Kurt Teuber</w:t>
            </w:r>
          </w:p>
        </w:tc>
        <w:tc>
          <w:tcPr>
            <w:tcW w:w="1250" w:type="pct"/>
          </w:tcPr>
          <w:p w14:paraId="589C8A9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1068A86B" w14:textId="36BE9EA8" w:rsidR="00880DBB" w:rsidRPr="00CB255A" w:rsidRDefault="00880DBB" w:rsidP="00880DB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Central Idaho Dispatch (208-756-5157)</w:t>
            </w:r>
          </w:p>
          <w:p w14:paraId="589C8A9D" w14:textId="355DB87C"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14:paraId="589C8A9F" w14:textId="44795695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7DFB728F" w14:textId="5ABE67EE" w:rsidR="00BD3B15" w:rsidRPr="003475BC" w:rsidRDefault="00E600B1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125,507 </w:t>
            </w:r>
            <w:r w:rsidR="006E6741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3C536F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BD3B15" w:rsidRPr="003475BC">
              <w:rPr>
                <w:rFonts w:ascii="Tahoma" w:hAnsi="Tahoma" w:cs="Tahoma"/>
                <w:bCs/>
                <w:sz w:val="20"/>
                <w:szCs w:val="20"/>
              </w:rPr>
              <w:t>acres</w:t>
            </w:r>
          </w:p>
          <w:p w14:paraId="589C8AA0" w14:textId="77777777" w:rsidR="009748D6" w:rsidRPr="00926C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475BC">
              <w:rPr>
                <w:rFonts w:ascii="Tahoma" w:hAnsi="Tahoma" w:cs="Tahoma"/>
                <w:b/>
                <w:sz w:val="20"/>
                <w:szCs w:val="20"/>
              </w:rPr>
              <w:t>Grow</w:t>
            </w:r>
            <w:r w:rsidRPr="00926CF8">
              <w:rPr>
                <w:rFonts w:ascii="Tahoma" w:hAnsi="Tahoma" w:cs="Tahoma"/>
                <w:b/>
                <w:sz w:val="20"/>
                <w:szCs w:val="20"/>
              </w:rPr>
              <w:t>th last period:</w:t>
            </w:r>
          </w:p>
          <w:p w14:paraId="589C8AA1" w14:textId="45C3E822" w:rsidR="009748D6" w:rsidRPr="00CB255A" w:rsidRDefault="00E600B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503</w:t>
            </w:r>
            <w:r w:rsidR="00BD3B15" w:rsidRPr="00926CF8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 w14:paraId="589C8AB3" w14:textId="77777777">
        <w:trPr>
          <w:trHeight w:val="1059"/>
        </w:trPr>
        <w:tc>
          <w:tcPr>
            <w:tcW w:w="1250" w:type="pct"/>
          </w:tcPr>
          <w:p w14:paraId="589C8AA3" w14:textId="77777777" w:rsidR="00BD0A6F" w:rsidRPr="003F1BA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</w:t>
            </w:r>
            <w:r w:rsidRPr="003F1BAB">
              <w:rPr>
                <w:rFonts w:ascii="Tahoma" w:hAnsi="Tahoma" w:cs="Tahoma"/>
                <w:b/>
                <w:sz w:val="20"/>
                <w:szCs w:val="20"/>
              </w:rPr>
              <w:t>ght Time:</w:t>
            </w:r>
          </w:p>
          <w:p w14:paraId="589C8AA4" w14:textId="3601447B" w:rsidR="009748D6" w:rsidRPr="00944A1E" w:rsidRDefault="00E600B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7A6A35">
              <w:rPr>
                <w:rFonts w:ascii="Tahoma" w:hAnsi="Tahoma" w:cs="Tahoma"/>
                <w:sz w:val="20"/>
                <w:szCs w:val="20"/>
              </w:rPr>
              <w:t>309</w:t>
            </w:r>
            <w:r w:rsidR="005B1800" w:rsidRPr="003F1BAB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14:paraId="589C8AA5" w14:textId="77777777" w:rsidR="00BD0A6F" w:rsidRPr="00944A1E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44A1E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944A1E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89C8AA6" w14:textId="6B9848E3" w:rsidR="009748D6" w:rsidRPr="00CB255A" w:rsidRDefault="00202AD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="005B1800" w:rsidRPr="00944A1E">
              <w:rPr>
                <w:rFonts w:ascii="Tahoma" w:hAnsi="Tahoma" w:cs="Tahoma"/>
                <w:sz w:val="20"/>
                <w:szCs w:val="20"/>
              </w:rPr>
              <w:t>/</w:t>
            </w:r>
            <w:r w:rsidR="007A6A35">
              <w:rPr>
                <w:rFonts w:ascii="Tahoma" w:hAnsi="Tahoma" w:cs="Tahoma"/>
                <w:sz w:val="20"/>
                <w:szCs w:val="20"/>
              </w:rPr>
              <w:t>10</w:t>
            </w:r>
            <w:r w:rsidR="005B1800" w:rsidRPr="00944A1E">
              <w:rPr>
                <w:rFonts w:ascii="Tahoma" w:hAnsi="Tahoma" w:cs="Tahoma"/>
                <w:sz w:val="20"/>
                <w:szCs w:val="20"/>
              </w:rPr>
              <w:t>/2022</w:t>
            </w:r>
          </w:p>
        </w:tc>
        <w:tc>
          <w:tcPr>
            <w:tcW w:w="1250" w:type="pct"/>
          </w:tcPr>
          <w:p w14:paraId="589C8AA7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589C8AA8" w14:textId="0EB25405" w:rsidR="009748D6" w:rsidRPr="00CB255A" w:rsidRDefault="00143D4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Sonoma, CA</w:t>
            </w:r>
          </w:p>
          <w:p w14:paraId="589C8AA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589C8AAA" w14:textId="10ECCB0E" w:rsidR="009748D6" w:rsidRPr="00CB255A" w:rsidRDefault="00FE4C5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</w:t>
            </w:r>
            <w:r w:rsidR="00143D44">
              <w:rPr>
                <w:rFonts w:ascii="Tahoma" w:hAnsi="Tahoma" w:cs="Tahoma"/>
                <w:sz w:val="20"/>
                <w:szCs w:val="20"/>
              </w:rPr>
              <w:t>386-0685</w:t>
            </w:r>
          </w:p>
        </w:tc>
        <w:tc>
          <w:tcPr>
            <w:tcW w:w="1250" w:type="pct"/>
          </w:tcPr>
          <w:p w14:paraId="589C8AAB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89C8AAC" w14:textId="36CC005A" w:rsidR="00BD0A6F" w:rsidRPr="00F44F96" w:rsidRDefault="00F44F96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F44F96">
              <w:rPr>
                <w:rFonts w:ascii="Tahoma" w:hAnsi="Tahoma" w:cs="Tahoma"/>
                <w:bCs/>
                <w:sz w:val="20"/>
                <w:szCs w:val="20"/>
              </w:rPr>
              <w:t>Nate Yorgason</w:t>
            </w:r>
          </w:p>
          <w:p w14:paraId="589C8AAD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589C8AAE" w14:textId="1F938080" w:rsidR="009748D6" w:rsidRPr="00CB255A" w:rsidRDefault="00F44F9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435-590-1107</w:t>
            </w:r>
          </w:p>
        </w:tc>
        <w:tc>
          <w:tcPr>
            <w:tcW w:w="1250" w:type="pct"/>
          </w:tcPr>
          <w:p w14:paraId="589C8AA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589C8AB0" w14:textId="6D6E0473" w:rsidR="00BD0A6F" w:rsidRPr="00202AD9" w:rsidRDefault="00202AD9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Tom Mellin</w:t>
            </w:r>
          </w:p>
          <w:p w14:paraId="589C8AB1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589C8AB2" w14:textId="79470848" w:rsidR="009748D6" w:rsidRPr="00CB255A" w:rsidRDefault="00202AD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(505) 301-8167</w:t>
            </w:r>
          </w:p>
        </w:tc>
      </w:tr>
      <w:tr w:rsidR="009748D6" w:rsidRPr="000309F5" w14:paraId="589C8ABC" w14:textId="77777777">
        <w:trPr>
          <w:trHeight w:val="528"/>
        </w:trPr>
        <w:tc>
          <w:tcPr>
            <w:tcW w:w="1250" w:type="pct"/>
          </w:tcPr>
          <w:p w14:paraId="589C8AB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66FC018B" w14:textId="77777777" w:rsidR="00F40A1D" w:rsidRDefault="00676270" w:rsidP="0047083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Matthew Rajala, SITL</w:t>
            </w:r>
          </w:p>
          <w:p w14:paraId="7914F501" w14:textId="77777777" w:rsidR="00676270" w:rsidRDefault="00676270" w:rsidP="0047083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435-979-4152</w:t>
            </w:r>
          </w:p>
          <w:p w14:paraId="589C8AB5" w14:textId="397499AD" w:rsidR="00676270" w:rsidRPr="00F40A1D" w:rsidRDefault="00676270" w:rsidP="0047083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Matthew_rajala@firenet.gov</w:t>
            </w:r>
          </w:p>
        </w:tc>
        <w:tc>
          <w:tcPr>
            <w:tcW w:w="1250" w:type="pct"/>
          </w:tcPr>
          <w:p w14:paraId="589C8AB6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589C8AB7" w14:textId="315676B5" w:rsidR="009748D6" w:rsidRPr="00CB255A" w:rsidRDefault="00880DB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676270">
              <w:rPr>
                <w:rFonts w:ascii="Tahoma" w:hAnsi="Tahoma" w:cs="Tahoma"/>
                <w:sz w:val="20"/>
                <w:szCs w:val="20"/>
              </w:rPr>
              <w:t>6</w:t>
            </w:r>
            <w:r w:rsidR="007A6A35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250" w:type="pct"/>
          </w:tcPr>
          <w:p w14:paraId="589C8AB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589C8AB9" w14:textId="02BE6AA5" w:rsidR="009748D6" w:rsidRPr="00CB255A" w:rsidRDefault="00692B9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N149Z Phoenix</w:t>
            </w:r>
          </w:p>
        </w:tc>
        <w:tc>
          <w:tcPr>
            <w:tcW w:w="1250" w:type="pct"/>
          </w:tcPr>
          <w:p w14:paraId="589C8ABA" w14:textId="5121A3AF" w:rsidR="009748D6" w:rsidRPr="000309F5" w:rsidRDefault="00692B96" w:rsidP="00692B96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Pilots/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Tech:</w:t>
            </w:r>
          </w:p>
          <w:p w14:paraId="1B35858C" w14:textId="50DC49C0" w:rsidR="00692B96" w:rsidRPr="00692B96" w:rsidRDefault="00692B96" w:rsidP="00692B96">
            <w:pPr>
              <w:rPr>
                <w:rFonts w:ascii="Tahoma" w:hAnsi="Tahoma" w:cs="Tahoma"/>
                <w:sz w:val="20"/>
                <w:szCs w:val="20"/>
              </w:rPr>
            </w:pPr>
            <w:r w:rsidRPr="00692B96">
              <w:rPr>
                <w:rFonts w:ascii="Tahoma" w:hAnsi="Tahoma" w:cs="Tahoma"/>
                <w:sz w:val="20"/>
                <w:szCs w:val="20"/>
              </w:rPr>
              <w:t>Pilo</w:t>
            </w:r>
            <w:r>
              <w:rPr>
                <w:rFonts w:ascii="Tahoma" w:hAnsi="Tahoma" w:cs="Tahoma"/>
                <w:sz w:val="20"/>
                <w:szCs w:val="20"/>
              </w:rPr>
              <w:t>ts</w:t>
            </w:r>
            <w:r w:rsidRPr="00692B96">
              <w:rPr>
                <w:rFonts w:ascii="Tahoma" w:hAnsi="Tahoma" w:cs="Tahoma"/>
                <w:sz w:val="20"/>
                <w:szCs w:val="20"/>
              </w:rPr>
              <w:t xml:space="preserve">: </w:t>
            </w:r>
            <w:proofErr w:type="spellStart"/>
            <w:r w:rsidRPr="00692B96">
              <w:rPr>
                <w:rFonts w:ascii="Tahoma" w:hAnsi="Tahoma" w:cs="Tahoma"/>
                <w:sz w:val="20"/>
                <w:szCs w:val="20"/>
              </w:rPr>
              <w:t>Helquist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F40A1D">
              <w:rPr>
                <w:rFonts w:ascii="Tahoma" w:hAnsi="Tahoma" w:cs="Tahoma"/>
                <w:sz w:val="20"/>
                <w:szCs w:val="20"/>
              </w:rPr>
              <w:t>Watts</w:t>
            </w:r>
          </w:p>
          <w:p w14:paraId="589C8ABB" w14:textId="61E58BD6" w:rsidR="009748D6" w:rsidRPr="00CB255A" w:rsidRDefault="00692B96" w:rsidP="00692B96">
            <w:pPr>
              <w:rPr>
                <w:rFonts w:ascii="Tahoma" w:hAnsi="Tahoma" w:cs="Tahoma"/>
                <w:sz w:val="20"/>
                <w:szCs w:val="20"/>
              </w:rPr>
            </w:pPr>
            <w:r w:rsidRPr="00692B96">
              <w:rPr>
                <w:rFonts w:ascii="Tahoma" w:hAnsi="Tahoma" w:cs="Tahoma"/>
                <w:sz w:val="20"/>
                <w:szCs w:val="20"/>
              </w:rPr>
              <w:t xml:space="preserve">Tech: </w:t>
            </w:r>
            <w:r w:rsidR="00E6534F">
              <w:rPr>
                <w:rFonts w:ascii="Tahoma" w:hAnsi="Tahoma" w:cs="Tahoma"/>
                <w:sz w:val="20"/>
                <w:szCs w:val="20"/>
              </w:rPr>
              <w:t>Josh</w:t>
            </w:r>
          </w:p>
        </w:tc>
      </w:tr>
      <w:tr w:rsidR="009748D6" w:rsidRPr="000309F5" w14:paraId="589C8AC3" w14:textId="77777777">
        <w:trPr>
          <w:trHeight w:val="630"/>
        </w:trPr>
        <w:tc>
          <w:tcPr>
            <w:tcW w:w="1250" w:type="pct"/>
            <w:gridSpan w:val="2"/>
          </w:tcPr>
          <w:p w14:paraId="589C8AB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589C8ABE" w14:textId="09179876" w:rsidR="009748D6" w:rsidRPr="00CB255A" w:rsidRDefault="005B180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 registration</w:t>
            </w:r>
          </w:p>
        </w:tc>
        <w:tc>
          <w:tcPr>
            <w:tcW w:w="1250" w:type="pct"/>
          </w:tcPr>
          <w:p w14:paraId="589C8AB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589C8AC0" w14:textId="5DC81D6F" w:rsidR="009748D6" w:rsidRPr="00CB255A" w:rsidRDefault="004A7D7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589C8AC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589C8AC2" w14:textId="1DD83AD2" w:rsidR="009748D6" w:rsidRPr="00CB255A" w:rsidRDefault="00511726" w:rsidP="0051172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perimeter, intense &amp; isolated heat.  PDF maps, KMZ, geodatabase &amp; Shapefiles</w:t>
            </w:r>
          </w:p>
        </w:tc>
      </w:tr>
      <w:tr w:rsidR="009748D6" w:rsidRPr="000309F5" w14:paraId="589C8ACA" w14:textId="77777777">
        <w:trPr>
          <w:trHeight w:val="614"/>
        </w:trPr>
        <w:tc>
          <w:tcPr>
            <w:tcW w:w="1250" w:type="pct"/>
            <w:gridSpan w:val="2"/>
          </w:tcPr>
          <w:p w14:paraId="589C8AC4" w14:textId="77777777" w:rsidR="009748D6" w:rsidRPr="00944A1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</w:t>
            </w:r>
            <w:r w:rsidRPr="00944A1E">
              <w:rPr>
                <w:rFonts w:ascii="Tahoma" w:hAnsi="Tahoma" w:cs="Tahoma"/>
                <w:b/>
                <w:sz w:val="20"/>
                <w:szCs w:val="20"/>
              </w:rPr>
              <w:t>te and Time Imagery Received by Interpreter:</w:t>
            </w:r>
          </w:p>
          <w:p w14:paraId="589C8AC5" w14:textId="7F1A78F6" w:rsidR="009748D6" w:rsidRPr="00CB255A" w:rsidRDefault="00202AD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="005B1800" w:rsidRPr="00944A1E">
              <w:rPr>
                <w:rFonts w:ascii="Tahoma" w:hAnsi="Tahoma" w:cs="Tahoma"/>
                <w:sz w:val="20"/>
                <w:szCs w:val="20"/>
              </w:rPr>
              <w:t>/</w:t>
            </w:r>
            <w:r w:rsidR="007A6A35">
              <w:rPr>
                <w:rFonts w:ascii="Tahoma" w:hAnsi="Tahoma" w:cs="Tahoma"/>
                <w:sz w:val="20"/>
                <w:szCs w:val="20"/>
              </w:rPr>
              <w:t>10</w:t>
            </w:r>
            <w:r w:rsidR="005B1800" w:rsidRPr="00944A1E">
              <w:rPr>
                <w:rFonts w:ascii="Tahoma" w:hAnsi="Tahoma" w:cs="Tahoma"/>
                <w:sz w:val="20"/>
                <w:szCs w:val="20"/>
              </w:rPr>
              <w:t>/</w:t>
            </w:r>
            <w:r w:rsidR="002D4548">
              <w:rPr>
                <w:rFonts w:ascii="Tahoma" w:hAnsi="Tahoma" w:cs="Tahoma"/>
                <w:sz w:val="20"/>
                <w:szCs w:val="20"/>
              </w:rPr>
              <w:t xml:space="preserve">22 </w:t>
            </w:r>
            <w:r w:rsidR="007A6A35">
              <w:rPr>
                <w:rFonts w:ascii="Tahoma" w:hAnsi="Tahoma" w:cs="Tahoma"/>
                <w:sz w:val="20"/>
                <w:szCs w:val="20"/>
              </w:rPr>
              <w:t>2340</w:t>
            </w:r>
            <w:r w:rsidR="005B1800" w:rsidRPr="00944A1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B1800" w:rsidRPr="000C34F9"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1250" w:type="pct"/>
            <w:gridSpan w:val="2"/>
            <w:vMerge w:val="restart"/>
          </w:tcPr>
          <w:p w14:paraId="589C8AC6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589C8AC7" w14:textId="053BAF07" w:rsidR="00BD0A6F" w:rsidRPr="000309F5" w:rsidRDefault="00680331" w:rsidP="0068033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PDF maps, KMZ, geodatabase &amp; Shapefiles, update NIFS</w:t>
            </w:r>
          </w:p>
          <w:p w14:paraId="589C8AC8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589C8AC9" w14:textId="25B9AD8C" w:rsidR="009748D6" w:rsidRPr="00680331" w:rsidRDefault="00680331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B93E4B">
              <w:rPr>
                <w:rFonts w:ascii="Tahoma" w:hAnsi="Tahoma" w:cs="Tahoma"/>
                <w:bCs/>
                <w:sz w:val="20"/>
                <w:szCs w:val="20"/>
              </w:rPr>
              <w:t>ftp://ftp.nifc.gov</w:t>
            </w:r>
            <w:r w:rsidRPr="00680331">
              <w:rPr>
                <w:rFonts w:ascii="Tahoma" w:hAnsi="Tahoma" w:cs="Tahoma"/>
                <w:bCs/>
                <w:sz w:val="20"/>
                <w:szCs w:val="20"/>
              </w:rPr>
              <w:t>/incident_specific_data/great_basin/2022_Incidents/2022_Moose/IR</w:t>
            </w:r>
          </w:p>
        </w:tc>
      </w:tr>
      <w:tr w:rsidR="009748D6" w:rsidRPr="000309F5" w14:paraId="589C8ACE" w14:textId="77777777">
        <w:trPr>
          <w:trHeight w:val="614"/>
        </w:trPr>
        <w:tc>
          <w:tcPr>
            <w:tcW w:w="1250" w:type="pct"/>
            <w:gridSpan w:val="2"/>
          </w:tcPr>
          <w:p w14:paraId="589C8ACB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589C8ACC" w14:textId="2A482F75" w:rsidR="009748D6" w:rsidRPr="00CB255A" w:rsidRDefault="003F1BA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="005B1800">
              <w:rPr>
                <w:rFonts w:ascii="Tahoma" w:hAnsi="Tahoma" w:cs="Tahoma"/>
                <w:sz w:val="20"/>
                <w:szCs w:val="20"/>
              </w:rPr>
              <w:t>/</w:t>
            </w:r>
            <w:r w:rsidR="00E600B1">
              <w:rPr>
                <w:rFonts w:ascii="Tahoma" w:hAnsi="Tahoma" w:cs="Tahoma"/>
                <w:sz w:val="20"/>
                <w:szCs w:val="20"/>
              </w:rPr>
              <w:t>1</w:t>
            </w:r>
            <w:r w:rsidR="007A6A35">
              <w:rPr>
                <w:rFonts w:ascii="Tahoma" w:hAnsi="Tahoma" w:cs="Tahoma"/>
                <w:sz w:val="20"/>
                <w:szCs w:val="20"/>
              </w:rPr>
              <w:t>1/</w:t>
            </w:r>
            <w:proofErr w:type="gramStart"/>
            <w:r w:rsidR="005B1800">
              <w:rPr>
                <w:rFonts w:ascii="Tahoma" w:hAnsi="Tahoma" w:cs="Tahoma"/>
                <w:sz w:val="20"/>
                <w:szCs w:val="20"/>
              </w:rPr>
              <w:t xml:space="preserve">2022  </w:t>
            </w:r>
            <w:r w:rsidR="00E600B1">
              <w:rPr>
                <w:rFonts w:ascii="Tahoma" w:hAnsi="Tahoma" w:cs="Tahoma"/>
                <w:sz w:val="20"/>
                <w:szCs w:val="20"/>
              </w:rPr>
              <w:t>0</w:t>
            </w:r>
            <w:r w:rsidR="007A6A35">
              <w:rPr>
                <w:rFonts w:ascii="Tahoma" w:hAnsi="Tahoma" w:cs="Tahoma"/>
                <w:sz w:val="20"/>
                <w:szCs w:val="20"/>
              </w:rPr>
              <w:t>600</w:t>
            </w:r>
            <w:proofErr w:type="gramEnd"/>
            <w:r w:rsidR="005B1800" w:rsidRPr="00AD049F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1250" w:type="pct"/>
            <w:gridSpan w:val="2"/>
            <w:vMerge/>
          </w:tcPr>
          <w:p w14:paraId="589C8AC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589C8AD1" w14:textId="77777777">
        <w:trPr>
          <w:trHeight w:val="5275"/>
        </w:trPr>
        <w:tc>
          <w:tcPr>
            <w:tcW w:w="1250" w:type="pct"/>
            <w:gridSpan w:val="4"/>
          </w:tcPr>
          <w:p w14:paraId="589C8ACF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6E31F6C3" w14:textId="09793D07" w:rsidR="00F54D05" w:rsidRDefault="00030E1D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Interpretation started with </w:t>
            </w:r>
            <w:r w:rsidR="002F243C">
              <w:rPr>
                <w:rFonts w:ascii="Tahoma" w:hAnsi="Tahoma" w:cs="Tahoma"/>
                <w:bCs/>
                <w:sz w:val="20"/>
                <w:szCs w:val="20"/>
              </w:rPr>
              <w:t xml:space="preserve">the </w:t>
            </w:r>
            <w:r w:rsidR="00DE3D7C">
              <w:rPr>
                <w:rFonts w:ascii="Tahoma" w:hAnsi="Tahoma" w:cs="Tahoma"/>
                <w:bCs/>
                <w:sz w:val="20"/>
                <w:szCs w:val="20"/>
              </w:rPr>
              <w:t xml:space="preserve">previous night’s IR polygon as it appeared to be the same as the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Event Polygon found in NIFS.</w:t>
            </w:r>
            <w:r w:rsidR="00F62349">
              <w:rPr>
                <w:rFonts w:ascii="Tahoma" w:hAnsi="Tahoma" w:cs="Tahoma"/>
                <w:bCs/>
                <w:sz w:val="20"/>
                <w:szCs w:val="20"/>
              </w:rPr>
              <w:t xml:space="preserve">  In order to provide IR products in a timely manner only isolated heat sources near the perimeter were mapped.  Isolated heats </w:t>
            </w:r>
            <w:r w:rsidR="006A4673">
              <w:rPr>
                <w:rFonts w:ascii="Tahoma" w:hAnsi="Tahoma" w:cs="Tahoma"/>
                <w:bCs/>
                <w:sz w:val="20"/>
                <w:szCs w:val="20"/>
              </w:rPr>
              <w:t xml:space="preserve">and </w:t>
            </w:r>
            <w:r w:rsidR="005626A1">
              <w:rPr>
                <w:rFonts w:ascii="Tahoma" w:hAnsi="Tahoma" w:cs="Tahoma"/>
                <w:bCs/>
                <w:sz w:val="20"/>
                <w:szCs w:val="20"/>
              </w:rPr>
              <w:t xml:space="preserve">small </w:t>
            </w:r>
            <w:r w:rsidR="006A4673">
              <w:rPr>
                <w:rFonts w:ascii="Tahoma" w:hAnsi="Tahoma" w:cs="Tahoma"/>
                <w:bCs/>
                <w:sz w:val="20"/>
                <w:szCs w:val="20"/>
              </w:rPr>
              <w:t xml:space="preserve">pockets of scattered heat </w:t>
            </w:r>
            <w:r w:rsidR="00F62349">
              <w:rPr>
                <w:rFonts w:ascii="Tahoma" w:hAnsi="Tahoma" w:cs="Tahoma"/>
                <w:bCs/>
                <w:sz w:val="20"/>
                <w:szCs w:val="20"/>
              </w:rPr>
              <w:t>also exist in the interior.</w:t>
            </w:r>
          </w:p>
          <w:p w14:paraId="6CE29B92" w14:textId="77777777" w:rsidR="005626A1" w:rsidRDefault="005626A1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512EF8CD" w14:textId="06DA3CF8" w:rsidR="009748D6" w:rsidRDefault="004B14CE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The </w:t>
            </w:r>
            <w:r w:rsidR="005626A1">
              <w:rPr>
                <w:rFonts w:ascii="Tahoma" w:hAnsi="Tahoma" w:cs="Tahoma"/>
                <w:bCs/>
                <w:sz w:val="20"/>
                <w:szCs w:val="20"/>
              </w:rPr>
              <w:t>sout</w:t>
            </w:r>
            <w:r w:rsidR="0082477F">
              <w:rPr>
                <w:rFonts w:ascii="Tahoma" w:hAnsi="Tahoma" w:cs="Tahoma"/>
                <w:bCs/>
                <w:sz w:val="20"/>
                <w:szCs w:val="20"/>
              </w:rPr>
              <w:t>heast edge is still most active area, but intensity appears less than previous night</w:t>
            </w:r>
            <w:r w:rsidR="00E600B1">
              <w:rPr>
                <w:rFonts w:ascii="Tahoma" w:hAnsi="Tahoma" w:cs="Tahoma"/>
                <w:bCs/>
                <w:sz w:val="20"/>
                <w:szCs w:val="20"/>
              </w:rPr>
              <w:t>s</w:t>
            </w:r>
            <w:r w:rsidR="0082477F">
              <w:rPr>
                <w:rFonts w:ascii="Tahoma" w:hAnsi="Tahoma" w:cs="Tahoma"/>
                <w:bCs/>
                <w:sz w:val="20"/>
                <w:szCs w:val="20"/>
              </w:rPr>
              <w:t xml:space="preserve">.  </w:t>
            </w:r>
            <w:r w:rsidR="00E600B1">
              <w:rPr>
                <w:rFonts w:ascii="Tahoma" w:hAnsi="Tahoma" w:cs="Tahoma"/>
                <w:bCs/>
                <w:sz w:val="20"/>
                <w:szCs w:val="20"/>
              </w:rPr>
              <w:t>S</w:t>
            </w:r>
            <w:r w:rsidR="0082477F">
              <w:rPr>
                <w:rFonts w:ascii="Tahoma" w:hAnsi="Tahoma" w:cs="Tahoma"/>
                <w:bCs/>
                <w:sz w:val="20"/>
                <w:szCs w:val="20"/>
              </w:rPr>
              <w:t>potting ahead of the front is apparent.</w:t>
            </w:r>
            <w:r w:rsidR="002F243C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  <w:p w14:paraId="4F15C642" w14:textId="77777777" w:rsidR="00AD049F" w:rsidRDefault="00AD049F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  <w:p w14:paraId="396706B8" w14:textId="77777777" w:rsidR="00143D44" w:rsidRDefault="00143D44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589C8AD0" w14:textId="71EB4937" w:rsidR="00143D44" w:rsidRPr="00030E1D" w:rsidRDefault="00143D44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143D44">
              <w:rPr>
                <w:rFonts w:ascii="Tahoma" w:hAnsi="Tahoma" w:cs="Tahoma"/>
                <w:bCs/>
                <w:sz w:val="20"/>
                <w:szCs w:val="20"/>
              </w:rPr>
              <w:t>{7420DAD6-11D5-42CD-9779-41489600A63D}</w:t>
            </w:r>
          </w:p>
        </w:tc>
      </w:tr>
    </w:tbl>
    <w:p w14:paraId="589C8AD2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589C8AD3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4900C" w14:textId="77777777" w:rsidR="002932F5" w:rsidRDefault="002932F5">
      <w:r>
        <w:separator/>
      </w:r>
    </w:p>
  </w:endnote>
  <w:endnote w:type="continuationSeparator" w:id="0">
    <w:p w14:paraId="068BDC5E" w14:textId="77777777" w:rsidR="002932F5" w:rsidRDefault="00293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7C063" w14:textId="77777777" w:rsidR="002932F5" w:rsidRDefault="002932F5">
      <w:r>
        <w:separator/>
      </w:r>
    </w:p>
  </w:footnote>
  <w:footnote w:type="continuationSeparator" w:id="0">
    <w:p w14:paraId="1E3E5EAB" w14:textId="77777777" w:rsidR="002932F5" w:rsidRDefault="002932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C8AD8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309F5"/>
    <w:rsid w:val="00030E1D"/>
    <w:rsid w:val="00073615"/>
    <w:rsid w:val="00073BAC"/>
    <w:rsid w:val="00077249"/>
    <w:rsid w:val="00081B1A"/>
    <w:rsid w:val="000C34F9"/>
    <w:rsid w:val="00105747"/>
    <w:rsid w:val="00133DB7"/>
    <w:rsid w:val="00143D44"/>
    <w:rsid w:val="00181A56"/>
    <w:rsid w:val="001C46BD"/>
    <w:rsid w:val="00202AD9"/>
    <w:rsid w:val="0022172E"/>
    <w:rsid w:val="00242FE9"/>
    <w:rsid w:val="0025133F"/>
    <w:rsid w:val="00262E34"/>
    <w:rsid w:val="00265E00"/>
    <w:rsid w:val="002932F5"/>
    <w:rsid w:val="002D4548"/>
    <w:rsid w:val="002F243C"/>
    <w:rsid w:val="002F24FE"/>
    <w:rsid w:val="00320B15"/>
    <w:rsid w:val="00334031"/>
    <w:rsid w:val="003475BC"/>
    <w:rsid w:val="003B1FAF"/>
    <w:rsid w:val="003C043B"/>
    <w:rsid w:val="003C536F"/>
    <w:rsid w:val="003F1BAB"/>
    <w:rsid w:val="003F20F3"/>
    <w:rsid w:val="00426F79"/>
    <w:rsid w:val="00470836"/>
    <w:rsid w:val="004743FF"/>
    <w:rsid w:val="004A7D78"/>
    <w:rsid w:val="004B14CE"/>
    <w:rsid w:val="004C1E2D"/>
    <w:rsid w:val="004C1EA9"/>
    <w:rsid w:val="00511726"/>
    <w:rsid w:val="0052796B"/>
    <w:rsid w:val="005626A1"/>
    <w:rsid w:val="005A459F"/>
    <w:rsid w:val="005A4B93"/>
    <w:rsid w:val="005B1800"/>
    <w:rsid w:val="005B320F"/>
    <w:rsid w:val="005F4F3E"/>
    <w:rsid w:val="0063737D"/>
    <w:rsid w:val="006446A6"/>
    <w:rsid w:val="00650FBF"/>
    <w:rsid w:val="00676270"/>
    <w:rsid w:val="00680331"/>
    <w:rsid w:val="00680DA0"/>
    <w:rsid w:val="00692B96"/>
    <w:rsid w:val="006A4673"/>
    <w:rsid w:val="006D405C"/>
    <w:rsid w:val="006D53AE"/>
    <w:rsid w:val="006E6741"/>
    <w:rsid w:val="00701507"/>
    <w:rsid w:val="00757245"/>
    <w:rsid w:val="007673EB"/>
    <w:rsid w:val="007924FE"/>
    <w:rsid w:val="007A6A35"/>
    <w:rsid w:val="007B2F7F"/>
    <w:rsid w:val="007C7271"/>
    <w:rsid w:val="0082477F"/>
    <w:rsid w:val="00856B8E"/>
    <w:rsid w:val="00880DBB"/>
    <w:rsid w:val="008905E1"/>
    <w:rsid w:val="009227E0"/>
    <w:rsid w:val="00926CF8"/>
    <w:rsid w:val="00935C5E"/>
    <w:rsid w:val="00944A1E"/>
    <w:rsid w:val="00962DEB"/>
    <w:rsid w:val="00970D4C"/>
    <w:rsid w:val="009748D6"/>
    <w:rsid w:val="009B48F0"/>
    <w:rsid w:val="009C2908"/>
    <w:rsid w:val="009E14DA"/>
    <w:rsid w:val="00A2031B"/>
    <w:rsid w:val="00A475B9"/>
    <w:rsid w:val="00A56502"/>
    <w:rsid w:val="00AC5D42"/>
    <w:rsid w:val="00AD049F"/>
    <w:rsid w:val="00B70D11"/>
    <w:rsid w:val="00B770B9"/>
    <w:rsid w:val="00B85FC3"/>
    <w:rsid w:val="00BD0A6F"/>
    <w:rsid w:val="00BD3B15"/>
    <w:rsid w:val="00C503E4"/>
    <w:rsid w:val="00C61171"/>
    <w:rsid w:val="00C716DE"/>
    <w:rsid w:val="00C972A5"/>
    <w:rsid w:val="00CB255A"/>
    <w:rsid w:val="00CE729D"/>
    <w:rsid w:val="00D4558E"/>
    <w:rsid w:val="00DC6D9B"/>
    <w:rsid w:val="00DD6E2F"/>
    <w:rsid w:val="00DE3D7C"/>
    <w:rsid w:val="00DF7778"/>
    <w:rsid w:val="00E069E2"/>
    <w:rsid w:val="00E30475"/>
    <w:rsid w:val="00E33D2D"/>
    <w:rsid w:val="00E600B1"/>
    <w:rsid w:val="00E6534F"/>
    <w:rsid w:val="00ED0FD3"/>
    <w:rsid w:val="00ED6440"/>
    <w:rsid w:val="00EF76FD"/>
    <w:rsid w:val="00F40A1D"/>
    <w:rsid w:val="00F44F96"/>
    <w:rsid w:val="00F54D05"/>
    <w:rsid w:val="00F62349"/>
    <w:rsid w:val="00F841A0"/>
    <w:rsid w:val="00F87574"/>
    <w:rsid w:val="00FB3C4A"/>
    <w:rsid w:val="00FE47BD"/>
    <w:rsid w:val="00FE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89C8A98"/>
  <w15:docId w15:val="{D805E8C3-694B-4DBD-AA5E-CF845A334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2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6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888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Kurt Teuber</cp:lastModifiedBy>
  <cp:revision>42</cp:revision>
  <cp:lastPrinted>2004-03-23T21:00:00Z</cp:lastPrinted>
  <dcterms:created xsi:type="dcterms:W3CDTF">2022-08-31T19:18:00Z</dcterms:created>
  <dcterms:modified xsi:type="dcterms:W3CDTF">2022-09-11T13:16:00Z</dcterms:modified>
</cp:coreProperties>
</file>