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25490EE9" w14:textId="77777777">
        <w:trPr>
          <w:trHeight w:val="1059"/>
        </w:trPr>
        <w:tc>
          <w:tcPr>
            <w:tcW w:w="1250" w:type="pct"/>
          </w:tcPr>
          <w:p w14:paraId="2DC43DDE" w14:textId="77777777" w:rsidR="009748D6" w:rsidRPr="00B778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27EC7F7" w14:textId="77777777" w:rsidR="009748D6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Norton</w:t>
            </w:r>
          </w:p>
          <w:p w14:paraId="5C863581" w14:textId="2B6B2B7A" w:rsidR="009664FA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(I</w:t>
            </w:r>
            <w:r w:rsidR="002E607D" w:rsidRPr="00B778EF">
              <w:rPr>
                <w:rFonts w:ascii="Tahoma" w:hAnsi="Tahoma" w:cs="Tahoma"/>
                <w:sz w:val="20"/>
                <w:szCs w:val="20"/>
              </w:rPr>
              <w:t>D</w:t>
            </w:r>
            <w:r w:rsidRPr="00B778EF">
              <w:rPr>
                <w:rFonts w:ascii="Tahoma" w:hAnsi="Tahoma" w:cs="Tahoma"/>
                <w:sz w:val="20"/>
                <w:szCs w:val="20"/>
              </w:rPr>
              <w:t>-SCF-022139)</w:t>
            </w:r>
          </w:p>
        </w:tc>
        <w:tc>
          <w:tcPr>
            <w:tcW w:w="1250" w:type="pct"/>
          </w:tcPr>
          <w:p w14:paraId="23BF77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349B143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3D2218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600E0E3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6434D30" w14:textId="558CEF9B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664FA"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</w:tc>
        <w:tc>
          <w:tcPr>
            <w:tcW w:w="1250" w:type="pct"/>
          </w:tcPr>
          <w:p w14:paraId="2EF4E6AE" w14:textId="77777777" w:rsidR="009748D6" w:rsidRPr="003417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17D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4427C8D" w14:textId="59FB21EB" w:rsidR="009748D6" w:rsidRPr="003417D1" w:rsidRDefault="00D16D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17D1">
              <w:rPr>
                <w:rFonts w:ascii="Tahoma" w:hAnsi="Tahoma" w:cs="Tahoma"/>
                <w:sz w:val="20"/>
                <w:szCs w:val="20"/>
              </w:rPr>
              <w:t>4</w:t>
            </w:r>
            <w:r w:rsidR="00301958" w:rsidRPr="003417D1">
              <w:rPr>
                <w:rFonts w:ascii="Tahoma" w:hAnsi="Tahoma" w:cs="Tahoma"/>
                <w:sz w:val="20"/>
                <w:szCs w:val="20"/>
              </w:rPr>
              <w:t>70</w:t>
            </w:r>
            <w:r w:rsidR="009664FA" w:rsidRPr="003417D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B0F0D0" w14:textId="77777777" w:rsidR="009748D6" w:rsidRPr="003417D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17D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1308E4" w14:textId="71290E67" w:rsidR="009748D6" w:rsidRPr="003417D1" w:rsidRDefault="003417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17D1">
              <w:rPr>
                <w:rFonts w:ascii="Tahoma" w:hAnsi="Tahoma" w:cs="Tahoma"/>
                <w:sz w:val="20"/>
                <w:szCs w:val="20"/>
              </w:rPr>
              <w:t>29</w:t>
            </w:r>
            <w:r w:rsidR="009664FA" w:rsidRPr="003417D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FA90EDC" w14:textId="77777777" w:rsidTr="001461C5">
        <w:trPr>
          <w:trHeight w:val="1059"/>
        </w:trPr>
        <w:tc>
          <w:tcPr>
            <w:tcW w:w="1250" w:type="pct"/>
            <w:shd w:val="clear" w:color="auto" w:fill="auto"/>
          </w:tcPr>
          <w:p w14:paraId="7ECDD2B0" w14:textId="77777777" w:rsidR="00BD0A6F" w:rsidRPr="001B0E3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0E3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918A62B" w14:textId="32BBA5EB" w:rsidR="009748D6" w:rsidRPr="001B0E31" w:rsidRDefault="001B0E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E31">
              <w:rPr>
                <w:rFonts w:ascii="Tahoma" w:hAnsi="Tahoma" w:cs="Tahoma"/>
                <w:sz w:val="20"/>
                <w:szCs w:val="20"/>
              </w:rPr>
              <w:t>0055</w:t>
            </w:r>
            <w:r w:rsidR="009664FA" w:rsidRPr="001B0E3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1AB9FC2" w14:textId="77777777" w:rsidR="00BD0A6F" w:rsidRPr="001B0E3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E3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B0E3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01C8AAD" w14:textId="26BEB8CF" w:rsidR="009748D6" w:rsidRPr="001B0E31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E31">
              <w:rPr>
                <w:rFonts w:ascii="Tahoma" w:hAnsi="Tahoma" w:cs="Tahoma"/>
                <w:sz w:val="20"/>
                <w:szCs w:val="20"/>
              </w:rPr>
              <w:t>08/</w:t>
            </w:r>
            <w:r w:rsidR="001B0E31" w:rsidRPr="001B0E31">
              <w:rPr>
                <w:rFonts w:ascii="Tahoma" w:hAnsi="Tahoma" w:cs="Tahoma"/>
                <w:sz w:val="20"/>
                <w:szCs w:val="20"/>
              </w:rPr>
              <w:t>16</w:t>
            </w:r>
            <w:r w:rsidRPr="001B0E31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200E75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7B7D2F2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322435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21E9FD3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5BE61FF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6631E9" w14:textId="03D50788" w:rsidR="00BD0A6F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9957A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99DAA6" w14:textId="1B53F4B3" w:rsidR="009748D6" w:rsidRPr="00CB255A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14:paraId="4765D2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83BA5FE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135BBEDE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1B609F7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E8ACB9E" w14:textId="77777777">
        <w:trPr>
          <w:trHeight w:val="528"/>
        </w:trPr>
        <w:tc>
          <w:tcPr>
            <w:tcW w:w="1250" w:type="pct"/>
          </w:tcPr>
          <w:p w14:paraId="13AC0EBA" w14:textId="77777777" w:rsidR="009748D6" w:rsidRPr="00B778E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ABDB256" w14:textId="2738698B" w:rsidR="009748D6" w:rsidRPr="00B778EF" w:rsidRDefault="002C74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C74E4">
              <w:rPr>
                <w:rFonts w:ascii="Arial" w:hAnsi="Arial" w:cs="Arial"/>
                <w:sz w:val="20"/>
                <w:szCs w:val="20"/>
              </w:rPr>
              <w:t xml:space="preserve">Tara </w:t>
            </w:r>
            <w:proofErr w:type="spellStart"/>
            <w:r w:rsidRPr="002C74E4">
              <w:rPr>
                <w:rFonts w:ascii="Arial" w:hAnsi="Arial" w:cs="Arial"/>
                <w:sz w:val="20"/>
                <w:szCs w:val="20"/>
              </w:rPr>
              <w:t>Kurtzbein</w:t>
            </w:r>
            <w:proofErr w:type="spellEnd"/>
          </w:p>
        </w:tc>
        <w:tc>
          <w:tcPr>
            <w:tcW w:w="1250" w:type="pct"/>
          </w:tcPr>
          <w:p w14:paraId="6A6F72FE" w14:textId="77777777" w:rsidR="009748D6" w:rsidRPr="00B778E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78E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778E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09B6DBD" w14:textId="3B501A91" w:rsidR="009748D6" w:rsidRPr="00B778EF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8EF">
              <w:rPr>
                <w:rFonts w:ascii="Tahoma" w:hAnsi="Tahoma" w:cs="Tahoma"/>
                <w:sz w:val="20"/>
                <w:szCs w:val="20"/>
              </w:rPr>
              <w:t>A</w:t>
            </w:r>
            <w:r w:rsidR="00843AB5" w:rsidRPr="00B778EF">
              <w:rPr>
                <w:rFonts w:ascii="Tahoma" w:hAnsi="Tahoma" w:cs="Tahoma"/>
                <w:sz w:val="20"/>
                <w:szCs w:val="20"/>
              </w:rPr>
              <w:t>-</w:t>
            </w:r>
            <w:r w:rsidR="00E775FA" w:rsidRPr="00B778EF">
              <w:rPr>
                <w:rFonts w:ascii="Tahoma" w:hAnsi="Tahoma" w:cs="Tahoma"/>
                <w:sz w:val="20"/>
                <w:szCs w:val="20"/>
              </w:rPr>
              <w:t>1</w:t>
            </w:r>
            <w:r w:rsidR="002C74E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75CDC1F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97773F" w14:textId="55383F60" w:rsidR="009748D6" w:rsidRPr="00CB255A" w:rsidRDefault="003312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 Phoenix</w:t>
            </w:r>
          </w:p>
        </w:tc>
        <w:tc>
          <w:tcPr>
            <w:tcW w:w="1250" w:type="pct"/>
          </w:tcPr>
          <w:p w14:paraId="5AC6AD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2FE3D85" w14:textId="6EA06261" w:rsidR="00C116E1" w:rsidRPr="00CB255A" w:rsidRDefault="00977A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Boyce, Watts </w:t>
            </w:r>
            <w:r w:rsidR="002E607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Teats</w:t>
            </w:r>
            <w:r w:rsidR="00B778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00075F3" w14:textId="77777777">
        <w:trPr>
          <w:trHeight w:val="630"/>
        </w:trPr>
        <w:tc>
          <w:tcPr>
            <w:tcW w:w="1250" w:type="pct"/>
            <w:gridSpan w:val="2"/>
          </w:tcPr>
          <w:p w14:paraId="6DB23DFE" w14:textId="77777777" w:rsidR="009748D6" w:rsidRPr="00977A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7A5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A01320E" w14:textId="3621AE01" w:rsidR="009748D6" w:rsidRPr="00977A5B" w:rsidRDefault="00BF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7A5B"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4AEA3BCC" w14:textId="77777777" w:rsidR="009748D6" w:rsidRPr="00977A5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7A5B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704CC7D" w14:textId="48A86082" w:rsidR="009748D6" w:rsidRPr="00977A5B" w:rsidRDefault="00BF62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7A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E25A6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58107C4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213E336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769FC35" w14:textId="77777777">
        <w:trPr>
          <w:trHeight w:val="614"/>
        </w:trPr>
        <w:tc>
          <w:tcPr>
            <w:tcW w:w="1250" w:type="pct"/>
            <w:gridSpan w:val="2"/>
          </w:tcPr>
          <w:p w14:paraId="2CB98AF9" w14:textId="77777777" w:rsidR="009748D6" w:rsidRPr="001B0E3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B0E3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51545ED" w14:textId="0E582360" w:rsidR="009748D6" w:rsidRPr="001B0E31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E31">
              <w:rPr>
                <w:rFonts w:ascii="Tahoma" w:hAnsi="Tahoma" w:cs="Tahoma"/>
                <w:sz w:val="20"/>
                <w:szCs w:val="20"/>
              </w:rPr>
              <w:t>08/</w:t>
            </w:r>
            <w:r w:rsidR="001B0E31" w:rsidRPr="001B0E31">
              <w:rPr>
                <w:rFonts w:ascii="Tahoma" w:hAnsi="Tahoma" w:cs="Tahoma"/>
                <w:sz w:val="20"/>
                <w:szCs w:val="20"/>
              </w:rPr>
              <w:t>16</w:t>
            </w:r>
            <w:r w:rsidRPr="001B0E3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 w:rsidRPr="001B0E31">
              <w:rPr>
                <w:rFonts w:ascii="Tahoma" w:hAnsi="Tahoma" w:cs="Tahoma"/>
                <w:sz w:val="20"/>
                <w:szCs w:val="20"/>
              </w:rPr>
              <w:t>@</w:t>
            </w:r>
            <w:r w:rsidRPr="001B0E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0E31" w:rsidRPr="001B0E31">
              <w:rPr>
                <w:rFonts w:ascii="Tahoma" w:hAnsi="Tahoma" w:cs="Tahoma"/>
                <w:sz w:val="20"/>
                <w:szCs w:val="20"/>
              </w:rPr>
              <w:t>0306</w:t>
            </w:r>
            <w:r w:rsidRPr="001B0E31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1250" w:type="pct"/>
            <w:gridSpan w:val="2"/>
            <w:vMerge w:val="restart"/>
          </w:tcPr>
          <w:p w14:paraId="7C288A0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A45500B" w14:textId="738DED29" w:rsidR="00BD0A6F" w:rsidRPr="000309F5" w:rsidRDefault="009664F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Geodatabase, Shapefiles, Maps, KMZ and IRIN Log</w:t>
            </w:r>
          </w:p>
          <w:p w14:paraId="101C93B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34AB6BA" w14:textId="540DC55F" w:rsidR="009748D6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5039AF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335C4FB1" w14:textId="5993560C" w:rsidR="009664FA" w:rsidRPr="009664FA" w:rsidRDefault="009664FA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664FA">
              <w:rPr>
                <w:rFonts w:ascii="Tahoma" w:hAnsi="Tahoma" w:cs="Tahoma"/>
                <w:bCs/>
                <w:sz w:val="18"/>
                <w:szCs w:val="18"/>
              </w:rPr>
              <w:t>/incident_specific_data/great_basin/2022_Incidents/2022_Norton/IR</w:t>
            </w:r>
          </w:p>
        </w:tc>
      </w:tr>
      <w:tr w:rsidR="009748D6" w:rsidRPr="000309F5" w14:paraId="35DFFC2D" w14:textId="77777777">
        <w:trPr>
          <w:trHeight w:val="614"/>
        </w:trPr>
        <w:tc>
          <w:tcPr>
            <w:tcW w:w="1250" w:type="pct"/>
            <w:gridSpan w:val="2"/>
          </w:tcPr>
          <w:p w14:paraId="37FD8553" w14:textId="77777777" w:rsidR="009748D6" w:rsidRPr="003417D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17D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417D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417D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09599" w14:textId="5E92021C" w:rsidR="009748D6" w:rsidRPr="003417D1" w:rsidRDefault="009664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417D1">
              <w:rPr>
                <w:rFonts w:ascii="Tahoma" w:hAnsi="Tahoma" w:cs="Tahoma"/>
                <w:sz w:val="20"/>
                <w:szCs w:val="20"/>
              </w:rPr>
              <w:t>08/</w:t>
            </w:r>
            <w:r w:rsidR="003417D1">
              <w:rPr>
                <w:rFonts w:ascii="Tahoma" w:hAnsi="Tahoma" w:cs="Tahoma"/>
                <w:sz w:val="20"/>
                <w:szCs w:val="20"/>
              </w:rPr>
              <w:t>16</w:t>
            </w:r>
            <w:r w:rsidRPr="003417D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D5FB5" w:rsidRPr="003417D1">
              <w:rPr>
                <w:rFonts w:ascii="Tahoma" w:hAnsi="Tahoma" w:cs="Tahoma"/>
                <w:sz w:val="20"/>
                <w:szCs w:val="20"/>
              </w:rPr>
              <w:t>@</w:t>
            </w:r>
            <w:r w:rsidRPr="003417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17D1">
              <w:rPr>
                <w:rFonts w:ascii="Tahoma" w:hAnsi="Tahoma" w:cs="Tahoma"/>
                <w:sz w:val="20"/>
                <w:szCs w:val="20"/>
              </w:rPr>
              <w:t>0400</w:t>
            </w:r>
            <w:r w:rsidRPr="003417D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0FA7DD4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ECF28F6" w14:textId="77777777">
        <w:trPr>
          <w:trHeight w:val="5275"/>
        </w:trPr>
        <w:tc>
          <w:tcPr>
            <w:tcW w:w="1250" w:type="pct"/>
            <w:gridSpan w:val="4"/>
          </w:tcPr>
          <w:p w14:paraId="6CDA23F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D10095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EBA353" w14:textId="77777777" w:rsidR="00514823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16C86C" w14:textId="487CC048" w:rsidR="00514823" w:rsidRDefault="002E60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</w:t>
            </w:r>
            <w:r w:rsidR="00124F68">
              <w:rPr>
                <w:rFonts w:ascii="Tahoma" w:hAnsi="Tahoma" w:cs="Tahoma"/>
                <w:b/>
                <w:sz w:val="20"/>
                <w:szCs w:val="20"/>
              </w:rPr>
              <w:t>is continued from previous night’s IR Heat Perimeter.</w:t>
            </w:r>
          </w:p>
          <w:p w14:paraId="11F354CE" w14:textId="77777777" w:rsidR="00514823" w:rsidRDefault="005148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6DAD4D" w14:textId="5CF0A254" w:rsidR="00514823" w:rsidRDefault="00D16D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3417D1">
              <w:rPr>
                <w:rFonts w:ascii="Tahoma" w:hAnsi="Tahoma" w:cs="Tahoma"/>
                <w:b/>
                <w:sz w:val="20"/>
                <w:szCs w:val="20"/>
              </w:rPr>
              <w:t>70</w:t>
            </w:r>
            <w:r w:rsidR="00843A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14823">
              <w:rPr>
                <w:rFonts w:ascii="Tahoma" w:hAnsi="Tahoma" w:cs="Tahoma"/>
                <w:b/>
                <w:sz w:val="20"/>
                <w:szCs w:val="20"/>
              </w:rPr>
              <w:t>acres on the south slope east of Norton Ridge Lookout.</w:t>
            </w:r>
          </w:p>
          <w:p w14:paraId="382478A6" w14:textId="12D96D9C" w:rsidR="00D14912" w:rsidRDefault="00D149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Continued Heat Perimeter growth patterns.</w:t>
            </w:r>
          </w:p>
          <w:p w14:paraId="39E558CF" w14:textId="71111A22" w:rsidR="001461C5" w:rsidRDefault="002E60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Perimeter growth is </w:t>
            </w:r>
            <w:r w:rsidR="00124F68">
              <w:rPr>
                <w:rFonts w:ascii="Tahoma" w:hAnsi="Tahoma" w:cs="Tahoma"/>
                <w:b/>
                <w:sz w:val="20"/>
                <w:szCs w:val="20"/>
              </w:rPr>
              <w:t>in small pockets round the Western and Southern perimeters</w:t>
            </w:r>
            <w:r w:rsidR="003712F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07A27780" w14:textId="63908970" w:rsidR="003712FD" w:rsidRPr="000309F5" w:rsidRDefault="003417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An Isolated Heat Source can be found </w:t>
            </w:r>
            <w:r w:rsidR="009D7AAC">
              <w:rPr>
                <w:rFonts w:ascii="Tahoma" w:hAnsi="Tahoma" w:cs="Tahoma"/>
                <w:b/>
                <w:sz w:val="20"/>
                <w:szCs w:val="20"/>
              </w:rPr>
              <w:t xml:space="preserve">well outside of the Southeastern </w:t>
            </w:r>
            <w:r w:rsidR="009D7AAC">
              <w:rPr>
                <w:rFonts w:ascii="Tahoma" w:hAnsi="Tahoma" w:cs="Tahoma"/>
                <w:b/>
                <w:sz w:val="20"/>
                <w:szCs w:val="20"/>
              </w:rPr>
              <w:t>Heat Perimeter</w:t>
            </w:r>
            <w:r w:rsidR="009D7AA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6C635FCC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B5F0DD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3599" w14:textId="77777777" w:rsidR="003556EC" w:rsidRDefault="003556EC">
      <w:r>
        <w:separator/>
      </w:r>
    </w:p>
  </w:endnote>
  <w:endnote w:type="continuationSeparator" w:id="0">
    <w:p w14:paraId="4F96060B" w14:textId="77777777" w:rsidR="003556EC" w:rsidRDefault="0035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8458" w14:textId="77777777" w:rsidR="003556EC" w:rsidRDefault="003556EC">
      <w:r>
        <w:separator/>
      </w:r>
    </w:p>
  </w:footnote>
  <w:footnote w:type="continuationSeparator" w:id="0">
    <w:p w14:paraId="2571A1D0" w14:textId="77777777" w:rsidR="003556EC" w:rsidRDefault="0035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2F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46FF7"/>
    <w:rsid w:val="000C310E"/>
    <w:rsid w:val="000E0160"/>
    <w:rsid w:val="00105747"/>
    <w:rsid w:val="00124F68"/>
    <w:rsid w:val="00133DB7"/>
    <w:rsid w:val="001461C5"/>
    <w:rsid w:val="0014767B"/>
    <w:rsid w:val="00181A56"/>
    <w:rsid w:val="001B0E31"/>
    <w:rsid w:val="0022172E"/>
    <w:rsid w:val="00262E34"/>
    <w:rsid w:val="00290C0B"/>
    <w:rsid w:val="002C74E4"/>
    <w:rsid w:val="002E607D"/>
    <w:rsid w:val="002F3E07"/>
    <w:rsid w:val="00301958"/>
    <w:rsid w:val="00306129"/>
    <w:rsid w:val="00320B15"/>
    <w:rsid w:val="003312AC"/>
    <w:rsid w:val="003417D1"/>
    <w:rsid w:val="003556EC"/>
    <w:rsid w:val="003712FD"/>
    <w:rsid w:val="003F20F3"/>
    <w:rsid w:val="0041300E"/>
    <w:rsid w:val="004420BB"/>
    <w:rsid w:val="00466A67"/>
    <w:rsid w:val="004975D9"/>
    <w:rsid w:val="004C30D3"/>
    <w:rsid w:val="004E6668"/>
    <w:rsid w:val="00514823"/>
    <w:rsid w:val="0053442C"/>
    <w:rsid w:val="005B320F"/>
    <w:rsid w:val="005C11D7"/>
    <w:rsid w:val="0063737D"/>
    <w:rsid w:val="006446A6"/>
    <w:rsid w:val="00650FBF"/>
    <w:rsid w:val="00652EB2"/>
    <w:rsid w:val="00665FFB"/>
    <w:rsid w:val="006D53AE"/>
    <w:rsid w:val="006E49B1"/>
    <w:rsid w:val="007924FE"/>
    <w:rsid w:val="007B2F7F"/>
    <w:rsid w:val="00843AB5"/>
    <w:rsid w:val="008905E1"/>
    <w:rsid w:val="008D1651"/>
    <w:rsid w:val="008F7383"/>
    <w:rsid w:val="00935C5E"/>
    <w:rsid w:val="009664FA"/>
    <w:rsid w:val="009748D6"/>
    <w:rsid w:val="00977A5B"/>
    <w:rsid w:val="009C2908"/>
    <w:rsid w:val="009C2F28"/>
    <w:rsid w:val="009D7AAC"/>
    <w:rsid w:val="009D7DC3"/>
    <w:rsid w:val="00A2031B"/>
    <w:rsid w:val="00A56502"/>
    <w:rsid w:val="00B159F4"/>
    <w:rsid w:val="00B6629E"/>
    <w:rsid w:val="00B770B9"/>
    <w:rsid w:val="00B778EF"/>
    <w:rsid w:val="00BD0A6F"/>
    <w:rsid w:val="00BF03DF"/>
    <w:rsid w:val="00BF5989"/>
    <w:rsid w:val="00BF62E3"/>
    <w:rsid w:val="00C116E1"/>
    <w:rsid w:val="00C43E81"/>
    <w:rsid w:val="00C503E4"/>
    <w:rsid w:val="00C61171"/>
    <w:rsid w:val="00CB255A"/>
    <w:rsid w:val="00CD5FB5"/>
    <w:rsid w:val="00D07279"/>
    <w:rsid w:val="00D14912"/>
    <w:rsid w:val="00D16DCE"/>
    <w:rsid w:val="00D57AB0"/>
    <w:rsid w:val="00D90BBE"/>
    <w:rsid w:val="00DA626A"/>
    <w:rsid w:val="00DC6D9B"/>
    <w:rsid w:val="00E10246"/>
    <w:rsid w:val="00E11CF8"/>
    <w:rsid w:val="00E65379"/>
    <w:rsid w:val="00E775FA"/>
    <w:rsid w:val="00E94CE6"/>
    <w:rsid w:val="00EA7712"/>
    <w:rsid w:val="00EF76FD"/>
    <w:rsid w:val="00F50448"/>
    <w:rsid w:val="00F74E65"/>
    <w:rsid w:val="00FB3C4A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8E8CC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674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29</cp:revision>
  <cp:lastPrinted>2004-03-23T21:00:00Z</cp:lastPrinted>
  <dcterms:created xsi:type="dcterms:W3CDTF">2014-03-03T14:32:00Z</dcterms:created>
  <dcterms:modified xsi:type="dcterms:W3CDTF">2022-08-16T10:01:00Z</dcterms:modified>
</cp:coreProperties>
</file>