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7254D69A" w14:textId="77777777">
        <w:trPr>
          <w:trHeight w:val="1059"/>
        </w:trPr>
        <w:tc>
          <w:tcPr>
            <w:tcW w:w="1250" w:type="pct"/>
          </w:tcPr>
          <w:p w14:paraId="2A18480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14BC7694" w14:textId="77777777" w:rsidR="009748D6" w:rsidRDefault="00C60F7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Patrol Point</w:t>
            </w:r>
          </w:p>
          <w:p w14:paraId="00901ECC" w14:textId="3466FA79" w:rsidR="00D86A9D" w:rsidRPr="00CB255A" w:rsidRDefault="00D86A9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86A9D">
              <w:rPr>
                <w:rFonts w:ascii="Tahoma" w:hAnsi="Tahoma" w:cs="Tahoma"/>
                <w:sz w:val="20"/>
                <w:szCs w:val="20"/>
              </w:rPr>
              <w:t>ID PAF 5433</w:t>
            </w:r>
          </w:p>
        </w:tc>
        <w:tc>
          <w:tcPr>
            <w:tcW w:w="1250" w:type="pct"/>
          </w:tcPr>
          <w:p w14:paraId="33FA1AF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1CE8C7E1" w14:textId="3D003084" w:rsidR="009748D6" w:rsidRPr="00CB255A" w:rsidRDefault="00C60F7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Lindsey Kiesz</w:t>
            </w:r>
          </w:p>
        </w:tc>
        <w:tc>
          <w:tcPr>
            <w:tcW w:w="1250" w:type="pct"/>
          </w:tcPr>
          <w:p w14:paraId="2948BB6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16BDF3AA" w14:textId="3D652260" w:rsidR="00C60F77" w:rsidRDefault="00C60F7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ID PAC Payette Dispatch </w:t>
            </w:r>
          </w:p>
          <w:p w14:paraId="664AF4AA" w14:textId="4393C373" w:rsidR="009748D6" w:rsidRPr="00CB255A" w:rsidRDefault="00C60F7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60F77">
              <w:rPr>
                <w:rFonts w:ascii="Tahoma" w:hAnsi="Tahoma" w:cs="Tahoma"/>
                <w:sz w:val="20"/>
                <w:szCs w:val="20"/>
              </w:rPr>
              <w:t>208-634-2757</w:t>
            </w:r>
          </w:p>
        </w:tc>
        <w:tc>
          <w:tcPr>
            <w:tcW w:w="1250" w:type="pct"/>
          </w:tcPr>
          <w:p w14:paraId="6498F87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5B8088CD" w14:textId="45C52757" w:rsidR="009748D6" w:rsidRPr="00CB255A" w:rsidRDefault="008A3AD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151</w:t>
            </w:r>
            <w:r w:rsidR="00D86A9D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14:paraId="6D0D1AA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2AC568DE" w14:textId="2188FBFE" w:rsidR="009748D6" w:rsidRPr="00CB255A" w:rsidRDefault="008A3AD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89 acres</w:t>
            </w:r>
          </w:p>
        </w:tc>
      </w:tr>
      <w:tr w:rsidR="009748D6" w:rsidRPr="000309F5" w14:paraId="5A2A466A" w14:textId="77777777">
        <w:trPr>
          <w:trHeight w:val="1059"/>
        </w:trPr>
        <w:tc>
          <w:tcPr>
            <w:tcW w:w="1250" w:type="pct"/>
          </w:tcPr>
          <w:p w14:paraId="3BB9B680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E9B1D59" w14:textId="4C9F07B8" w:rsidR="009748D6" w:rsidRPr="00CB255A" w:rsidRDefault="008A3AD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2340 </w:t>
            </w:r>
            <w:r w:rsidR="00D86A9D">
              <w:rPr>
                <w:rFonts w:ascii="Tahoma" w:hAnsi="Tahoma" w:cs="Tahoma"/>
                <w:sz w:val="20"/>
                <w:szCs w:val="20"/>
              </w:rPr>
              <w:t>MDT</w:t>
            </w:r>
          </w:p>
          <w:p w14:paraId="7FC1B8CB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45DB3F4E" w14:textId="4FE3FA04" w:rsidR="009748D6" w:rsidRPr="00CB255A" w:rsidRDefault="00D86A9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8/2</w:t>
            </w:r>
            <w:r w:rsidR="00C969DB">
              <w:rPr>
                <w:rFonts w:ascii="Tahoma" w:hAnsi="Tahoma" w:cs="Tahoma"/>
                <w:sz w:val="20"/>
                <w:szCs w:val="20"/>
              </w:rPr>
              <w:t>7</w:t>
            </w:r>
            <w:r>
              <w:rPr>
                <w:rFonts w:ascii="Tahoma" w:hAnsi="Tahoma" w:cs="Tahoma"/>
                <w:sz w:val="20"/>
                <w:szCs w:val="20"/>
              </w:rPr>
              <w:t>/2022</w:t>
            </w:r>
          </w:p>
        </w:tc>
        <w:tc>
          <w:tcPr>
            <w:tcW w:w="1250" w:type="pct"/>
          </w:tcPr>
          <w:p w14:paraId="07185B0C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4C698851" w14:textId="089D4391" w:rsidR="009748D6" w:rsidRPr="00CB255A" w:rsidRDefault="00C60F7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Wenatchee, WA</w:t>
            </w:r>
          </w:p>
          <w:p w14:paraId="079F64A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08E5B46A" w14:textId="3FE3315E" w:rsidR="009748D6" w:rsidRPr="00CB255A" w:rsidRDefault="00C60F7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541.255.6393</w:t>
            </w:r>
          </w:p>
        </w:tc>
        <w:tc>
          <w:tcPr>
            <w:tcW w:w="1250" w:type="pct"/>
          </w:tcPr>
          <w:p w14:paraId="6F46F423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1010D44F" w14:textId="41B0DBFD" w:rsidR="00BD0A6F" w:rsidRDefault="00C60F77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Nate Yorgason</w:t>
            </w:r>
          </w:p>
          <w:p w14:paraId="70AD9C42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4F508DB5" w14:textId="4264EE8F" w:rsidR="009748D6" w:rsidRPr="00CB255A" w:rsidRDefault="00C60F7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60F77">
              <w:rPr>
                <w:rFonts w:ascii="Tahoma" w:hAnsi="Tahoma" w:cs="Tahoma"/>
                <w:sz w:val="20"/>
                <w:szCs w:val="20"/>
              </w:rPr>
              <w:t>435-590-1107</w:t>
            </w:r>
          </w:p>
        </w:tc>
        <w:tc>
          <w:tcPr>
            <w:tcW w:w="1250" w:type="pct"/>
          </w:tcPr>
          <w:p w14:paraId="60592AC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563CB3EE" w14:textId="77777777" w:rsidR="00C969DB" w:rsidRDefault="00C969D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969DB"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14:paraId="41047997" w14:textId="7C11E9A1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63B9637B" w14:textId="05D2E8E7" w:rsidR="009748D6" w:rsidRPr="00CB255A" w:rsidRDefault="00C969D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969DB">
              <w:rPr>
                <w:rFonts w:ascii="Tahoma" w:hAnsi="Tahoma" w:cs="Tahoma"/>
                <w:sz w:val="20"/>
                <w:szCs w:val="20"/>
              </w:rPr>
              <w:t>801.824.4540</w:t>
            </w:r>
          </w:p>
        </w:tc>
      </w:tr>
      <w:tr w:rsidR="009748D6" w:rsidRPr="000309F5" w14:paraId="69573C36" w14:textId="77777777">
        <w:trPr>
          <w:trHeight w:val="528"/>
        </w:trPr>
        <w:tc>
          <w:tcPr>
            <w:tcW w:w="1250" w:type="pct"/>
          </w:tcPr>
          <w:p w14:paraId="22DC3D7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762E6906" w14:textId="1CD77A9C" w:rsidR="009748D6" w:rsidRPr="00CB255A" w:rsidRDefault="00D86A9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 PAC Payette Dispatch</w:t>
            </w:r>
          </w:p>
        </w:tc>
        <w:tc>
          <w:tcPr>
            <w:tcW w:w="1250" w:type="pct"/>
          </w:tcPr>
          <w:p w14:paraId="6D7FFBD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61EE7B0B" w14:textId="3F9EAB0C" w:rsidR="009748D6" w:rsidRPr="00CB255A" w:rsidRDefault="00C969D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250" w:type="pct"/>
          </w:tcPr>
          <w:p w14:paraId="14F3378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1A60A69" w14:textId="0D5007AE" w:rsidR="009748D6" w:rsidRPr="00CB255A" w:rsidRDefault="006A69E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149z/Phoenix</w:t>
            </w:r>
          </w:p>
        </w:tc>
        <w:tc>
          <w:tcPr>
            <w:tcW w:w="1250" w:type="pct"/>
          </w:tcPr>
          <w:p w14:paraId="69EA4C3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5C7AAD4D" w14:textId="455226D4" w:rsidR="009748D6" w:rsidRPr="00CB255A" w:rsidRDefault="00D86A9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Watts,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Helquist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/Rhodes</w:t>
            </w:r>
          </w:p>
        </w:tc>
      </w:tr>
      <w:tr w:rsidR="009748D6" w:rsidRPr="000309F5" w14:paraId="495EF315" w14:textId="77777777">
        <w:trPr>
          <w:trHeight w:val="630"/>
        </w:trPr>
        <w:tc>
          <w:tcPr>
            <w:tcW w:w="1250" w:type="pct"/>
            <w:gridSpan w:val="2"/>
          </w:tcPr>
          <w:p w14:paraId="52ADCA4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70358D0F" w14:textId="20CD2514" w:rsidR="009748D6" w:rsidRPr="00CB255A" w:rsidRDefault="00D86A9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51716A0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06FDE990" w14:textId="1297FA95" w:rsidR="009748D6" w:rsidRPr="00CB255A" w:rsidRDefault="008A3AD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  <w:r w:rsidR="00D86A9D">
              <w:rPr>
                <w:rFonts w:ascii="Tahoma" w:hAnsi="Tahoma" w:cs="Tahoma"/>
                <w:sz w:val="20"/>
                <w:szCs w:val="20"/>
              </w:rPr>
              <w:t>lear</w:t>
            </w:r>
            <w:r>
              <w:rPr>
                <w:rFonts w:ascii="Tahoma" w:hAnsi="Tahoma" w:cs="Tahoma"/>
                <w:sz w:val="20"/>
                <w:szCs w:val="20"/>
              </w:rPr>
              <w:t>, clouds in area but not over fire</w:t>
            </w:r>
          </w:p>
        </w:tc>
        <w:tc>
          <w:tcPr>
            <w:tcW w:w="1250" w:type="pct"/>
          </w:tcPr>
          <w:p w14:paraId="55F5EA5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562AF752" w14:textId="30FDFEB5" w:rsidR="009748D6" w:rsidRPr="00CB255A" w:rsidRDefault="00C60F7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Identify initial perimeter, determine heat sources</w:t>
            </w:r>
          </w:p>
        </w:tc>
      </w:tr>
      <w:tr w:rsidR="009748D6" w:rsidRPr="000309F5" w14:paraId="4AA39315" w14:textId="77777777">
        <w:trPr>
          <w:trHeight w:val="614"/>
        </w:trPr>
        <w:tc>
          <w:tcPr>
            <w:tcW w:w="1250" w:type="pct"/>
            <w:gridSpan w:val="2"/>
          </w:tcPr>
          <w:p w14:paraId="5AA054D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53E4226F" w14:textId="3D4C4B1C" w:rsidR="009748D6" w:rsidRPr="00CB255A" w:rsidRDefault="00D86A9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8/2</w:t>
            </w:r>
            <w:r w:rsidR="00C969DB">
              <w:rPr>
                <w:rFonts w:ascii="Tahoma" w:hAnsi="Tahoma" w:cs="Tahoma"/>
                <w:sz w:val="20"/>
                <w:szCs w:val="20"/>
              </w:rPr>
              <w:t>7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/2022 </w:t>
            </w:r>
            <w:r w:rsidR="008A3AD5">
              <w:rPr>
                <w:rFonts w:ascii="Tahoma" w:hAnsi="Tahoma" w:cs="Tahoma"/>
                <w:sz w:val="20"/>
                <w:szCs w:val="20"/>
              </w:rPr>
              <w:t xml:space="preserve">0030 </w:t>
            </w:r>
            <w:r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1250" w:type="pct"/>
            <w:gridSpan w:val="2"/>
            <w:vMerge w:val="restart"/>
          </w:tcPr>
          <w:p w14:paraId="7209E419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430D0626" w14:textId="77777777" w:rsidR="00D86A9D" w:rsidRPr="000309F5" w:rsidRDefault="00D86A9D" w:rsidP="00D86A9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NIFS data updates, shapefile, geodatabase, IR map, log file</w:t>
            </w:r>
          </w:p>
          <w:p w14:paraId="008082E1" w14:textId="3131155B" w:rsidR="00BD0A6F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D29A583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21BF8023" w14:textId="5F42DCB4" w:rsidR="009748D6" w:rsidRPr="000309F5" w:rsidRDefault="00D86A9D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86A9D">
              <w:rPr>
                <w:rFonts w:ascii="Tahoma" w:hAnsi="Tahoma" w:cs="Tahoma"/>
                <w:sz w:val="20"/>
                <w:szCs w:val="20"/>
              </w:rPr>
              <w:t>https://ftp.wildfire.gov/public/incident_specific_data/great_basin/2022_Incidents/2022_PatrolPoint/IR/</w:t>
            </w:r>
          </w:p>
        </w:tc>
      </w:tr>
      <w:tr w:rsidR="009748D6" w:rsidRPr="000309F5" w14:paraId="2727A114" w14:textId="77777777">
        <w:trPr>
          <w:trHeight w:val="614"/>
        </w:trPr>
        <w:tc>
          <w:tcPr>
            <w:tcW w:w="1250" w:type="pct"/>
            <w:gridSpan w:val="2"/>
          </w:tcPr>
          <w:p w14:paraId="004E7AB4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5DC5F859" w14:textId="3A3924FA" w:rsidR="009748D6" w:rsidRPr="00CB255A" w:rsidRDefault="00D86A9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8/2</w:t>
            </w:r>
            <w:r w:rsidR="00C969DB">
              <w:rPr>
                <w:rFonts w:ascii="Tahoma" w:hAnsi="Tahoma" w:cs="Tahoma"/>
                <w:sz w:val="20"/>
                <w:szCs w:val="20"/>
              </w:rPr>
              <w:t>8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/2022 </w:t>
            </w:r>
            <w:r w:rsidR="008A3AD5">
              <w:rPr>
                <w:rFonts w:ascii="Tahoma" w:hAnsi="Tahoma" w:cs="Tahoma"/>
                <w:sz w:val="20"/>
                <w:szCs w:val="20"/>
              </w:rPr>
              <w:t>0300</w:t>
            </w:r>
            <w:r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/>
          </w:tcPr>
          <w:p w14:paraId="0ED5479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0C335A9A" w14:textId="77777777">
        <w:trPr>
          <w:trHeight w:val="5275"/>
        </w:trPr>
        <w:tc>
          <w:tcPr>
            <w:tcW w:w="1250" w:type="pct"/>
            <w:gridSpan w:val="4"/>
          </w:tcPr>
          <w:p w14:paraId="365B4B77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606C4DD9" w14:textId="77777777" w:rsidR="00D86A9D" w:rsidRDefault="00D86A9D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  <w:p w14:paraId="671BFA59" w14:textId="77777777" w:rsidR="008A3AD5" w:rsidRDefault="008A3AD5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Started interpreting tonight using previous IR perimeter.</w:t>
            </w:r>
          </w:p>
          <w:p w14:paraId="7DAF9092" w14:textId="77777777" w:rsidR="008A3AD5" w:rsidRDefault="008A3AD5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676AEDD8" w14:textId="059EFD36" w:rsidR="008A3AD5" w:rsidRPr="00D86A9D" w:rsidRDefault="008A3AD5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Growth on fire was primarily to the north west, with an area of intense heat and scattered heat throughout much of the area of growth. </w:t>
            </w:r>
          </w:p>
        </w:tc>
      </w:tr>
    </w:tbl>
    <w:p w14:paraId="29278556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C330157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17095" w14:textId="77777777" w:rsidR="00095B12" w:rsidRDefault="00095B12">
      <w:r>
        <w:separator/>
      </w:r>
    </w:p>
  </w:endnote>
  <w:endnote w:type="continuationSeparator" w:id="0">
    <w:p w14:paraId="724E29DD" w14:textId="77777777" w:rsidR="00095B12" w:rsidRDefault="00095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8886C" w14:textId="77777777" w:rsidR="00095B12" w:rsidRDefault="00095B12">
      <w:r>
        <w:separator/>
      </w:r>
    </w:p>
  </w:footnote>
  <w:footnote w:type="continuationSeparator" w:id="0">
    <w:p w14:paraId="28CA85BF" w14:textId="77777777" w:rsidR="00095B12" w:rsidRDefault="00095B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EA443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309F5"/>
    <w:rsid w:val="00095B12"/>
    <w:rsid w:val="00105747"/>
    <w:rsid w:val="00133DB7"/>
    <w:rsid w:val="00181A56"/>
    <w:rsid w:val="0022172E"/>
    <w:rsid w:val="00262E34"/>
    <w:rsid w:val="002710A3"/>
    <w:rsid w:val="002E55A6"/>
    <w:rsid w:val="00320B15"/>
    <w:rsid w:val="003F20F3"/>
    <w:rsid w:val="005B320F"/>
    <w:rsid w:val="0063737D"/>
    <w:rsid w:val="006446A6"/>
    <w:rsid w:val="00650FBF"/>
    <w:rsid w:val="006A69ED"/>
    <w:rsid w:val="006D53AE"/>
    <w:rsid w:val="007924FE"/>
    <w:rsid w:val="007B2F7F"/>
    <w:rsid w:val="008905E1"/>
    <w:rsid w:val="008A3AD5"/>
    <w:rsid w:val="00935C5E"/>
    <w:rsid w:val="009748D6"/>
    <w:rsid w:val="009C2908"/>
    <w:rsid w:val="009E6268"/>
    <w:rsid w:val="00A2031B"/>
    <w:rsid w:val="00A56502"/>
    <w:rsid w:val="00B770B9"/>
    <w:rsid w:val="00BD0A6F"/>
    <w:rsid w:val="00C503E4"/>
    <w:rsid w:val="00C60F77"/>
    <w:rsid w:val="00C61171"/>
    <w:rsid w:val="00C969DB"/>
    <w:rsid w:val="00CB255A"/>
    <w:rsid w:val="00D222EA"/>
    <w:rsid w:val="00D86A9D"/>
    <w:rsid w:val="00DC6D9B"/>
    <w:rsid w:val="00EF76FD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8E6DB44"/>
  <w15:docId w15:val="{8D975F8B-098F-456D-B02D-99A646075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28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Kiesz, Lindsey -FS</cp:lastModifiedBy>
  <cp:revision>5</cp:revision>
  <cp:lastPrinted>2004-03-23T21:00:00Z</cp:lastPrinted>
  <dcterms:created xsi:type="dcterms:W3CDTF">2022-08-28T03:42:00Z</dcterms:created>
  <dcterms:modified xsi:type="dcterms:W3CDTF">2022-08-28T08:04:00Z</dcterms:modified>
</cp:coreProperties>
</file>