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5766AFB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Prophyry</w:t>
            </w:r>
            <w:proofErr w:type="spellEnd"/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6C974F57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Kohley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2C3B5208" w14:textId="02BDF5A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106A7330" w:rsidR="000A036C" w:rsidRPr="00CB255A" w:rsidRDefault="00EA2B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1,8</w:t>
            </w:r>
            <w:r w:rsidR="00A02847">
              <w:rPr>
                <w:rFonts w:ascii="Tahoma" w:hAnsi="Tahoma" w:cs="Tahoma"/>
                <w:sz w:val="20"/>
                <w:szCs w:val="20"/>
              </w:rPr>
              <w:t>62</w:t>
            </w:r>
            <w:r w:rsidR="000A036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13B1DCB9" w:rsidR="009748D6" w:rsidRPr="00CB255A" w:rsidRDefault="00A028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1B7E9020" w:rsidR="009748D6" w:rsidRPr="00CB255A" w:rsidRDefault="00E728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2317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7DD0D109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34648">
              <w:rPr>
                <w:rFonts w:ascii="Tahoma" w:hAnsi="Tahoma" w:cs="Tahoma"/>
                <w:sz w:val="20"/>
                <w:szCs w:val="20"/>
              </w:rPr>
              <w:t>2</w:t>
            </w:r>
            <w:r w:rsidR="000853D0">
              <w:rPr>
                <w:rFonts w:ascii="Tahoma" w:hAnsi="Tahoma" w:cs="Tahoma"/>
                <w:sz w:val="20"/>
                <w:szCs w:val="20"/>
              </w:rPr>
              <w:t>3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1CFC93FD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18AAFBE8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406-425-2071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6B657680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72FD9">
              <w:rPr>
                <w:rFonts w:ascii="Tahoma" w:hAnsi="Tahoma" w:cs="Tahoma"/>
                <w:sz w:val="20"/>
                <w:szCs w:val="20"/>
              </w:rPr>
              <w:t>1</w:t>
            </w:r>
            <w:r w:rsidR="000853D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3ABA801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525285F7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  <w:r w:rsidR="007F7D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B7E23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Helquist,</w:t>
            </w:r>
            <w:r w:rsidR="00B5539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Watts</w:t>
            </w:r>
            <w:proofErr w:type="spellEnd"/>
            <w:proofErr w:type="gramEnd"/>
          </w:p>
          <w:p w14:paraId="6F3F4518" w14:textId="1D6F2F4D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5539F">
              <w:rPr>
                <w:rFonts w:ascii="Tahoma" w:hAnsi="Tahoma" w:cs="Tahoma"/>
                <w:sz w:val="20"/>
                <w:szCs w:val="20"/>
              </w:rPr>
              <w:t>Rhodes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502A2164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 with good alignment</w:t>
            </w:r>
            <w:r w:rsidR="00E728CD">
              <w:rPr>
                <w:rFonts w:ascii="Tahoma" w:hAnsi="Tahoma" w:cs="Tahoma"/>
                <w:sz w:val="20"/>
                <w:szCs w:val="20"/>
              </w:rPr>
              <w:t>.  Imagery was</w:t>
            </w:r>
            <w:r w:rsidR="00A02847">
              <w:rPr>
                <w:rFonts w:ascii="Tahoma" w:hAnsi="Tahoma" w:cs="Tahoma"/>
                <w:sz w:val="20"/>
                <w:szCs w:val="20"/>
              </w:rPr>
              <w:t xml:space="preserve"> acquired via one pass traveling east/west.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6EAE1F7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C387D">
              <w:rPr>
                <w:rFonts w:ascii="Tahoma" w:hAnsi="Tahoma" w:cs="Tahoma"/>
                <w:sz w:val="20"/>
                <w:szCs w:val="20"/>
              </w:rPr>
              <w:t>2</w:t>
            </w:r>
            <w:r w:rsidR="000853D0">
              <w:rPr>
                <w:rFonts w:ascii="Tahoma" w:hAnsi="Tahoma" w:cs="Tahoma"/>
                <w:sz w:val="20"/>
                <w:szCs w:val="20"/>
              </w:rPr>
              <w:t>3</w:t>
            </w:r>
            <w:r w:rsidR="009C387D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E728CD">
              <w:rPr>
                <w:rFonts w:ascii="Tahoma" w:hAnsi="Tahoma" w:cs="Tahoma"/>
                <w:sz w:val="20"/>
                <w:szCs w:val="20"/>
              </w:rPr>
              <w:t>2317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2C65A789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C387D">
              <w:rPr>
                <w:rFonts w:ascii="Tahoma" w:hAnsi="Tahoma" w:cs="Tahoma"/>
                <w:sz w:val="20"/>
                <w:szCs w:val="20"/>
              </w:rPr>
              <w:t>2</w:t>
            </w:r>
            <w:r w:rsidR="000853D0">
              <w:rPr>
                <w:rFonts w:ascii="Tahoma" w:hAnsi="Tahoma" w:cs="Tahoma"/>
                <w:sz w:val="20"/>
                <w:szCs w:val="20"/>
              </w:rPr>
              <w:t>4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586C80">
              <w:rPr>
                <w:rFonts w:ascii="Tahoma" w:hAnsi="Tahoma" w:cs="Tahoma"/>
                <w:sz w:val="20"/>
                <w:szCs w:val="20"/>
              </w:rPr>
              <w:t>0500</w:t>
            </w:r>
            <w:r w:rsidR="00A943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32ADC1A" w14:textId="77777777" w:rsidR="00586C80" w:rsidRDefault="00586C8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ECDD07" w14:textId="11D02EE7" w:rsidR="00723E2D" w:rsidRPr="00550C38" w:rsidRDefault="00AB584D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>Event Polygon downloaded at 8/</w:t>
            </w:r>
            <w:r w:rsidR="00C34648" w:rsidRPr="00550C3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95614" w:rsidRPr="00550C38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/2022 </w:t>
            </w:r>
            <w:r w:rsidR="00D95614" w:rsidRPr="00550C38">
              <w:rPr>
                <w:rFonts w:ascii="Tahoma" w:hAnsi="Tahoma" w:cs="Tahoma"/>
                <w:bCs/>
                <w:sz w:val="20"/>
                <w:szCs w:val="20"/>
              </w:rPr>
              <w:t>0411</w:t>
            </w:r>
            <w:r w:rsidR="000C3E70" w:rsidRPr="00550C3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A41913" w14:textId="77777777" w:rsidR="008F1D79" w:rsidRPr="00550C38" w:rsidRDefault="008F1D79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0574FD" w14:textId="1FFAE0EC" w:rsidR="00D11C7B" w:rsidRPr="00550C38" w:rsidRDefault="00D11C7B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Three areas </w:t>
            </w:r>
            <w:r w:rsidR="00E14897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of </w:t>
            </w:r>
            <w:r w:rsidR="00AC6876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intense heat were observed </w:t>
            </w:r>
            <w:r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in tonight’s imagery.  These areas </w:t>
            </w:r>
            <w:r w:rsidR="008B1F41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contained </w:t>
            </w:r>
            <w:r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more intense heat signatures from the previous night. </w:t>
            </w:r>
            <w:r w:rsidR="008B1F41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 The most intense heat was observed on the north central finger which is now burning on the south facing slope high in the </w:t>
            </w:r>
            <w:r w:rsidR="00550C38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drainage immediately south of </w:t>
            </w:r>
            <w:proofErr w:type="spellStart"/>
            <w:r w:rsidR="00550C38" w:rsidRPr="00550C38">
              <w:rPr>
                <w:rFonts w:ascii="Tahoma" w:hAnsi="Tahoma" w:cs="Tahoma"/>
                <w:bCs/>
                <w:sz w:val="20"/>
                <w:szCs w:val="20"/>
              </w:rPr>
              <w:t>Curven</w:t>
            </w:r>
            <w:proofErr w:type="spellEnd"/>
            <w:r w:rsidR="00550C38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 Creek. </w:t>
            </w:r>
            <w:r w:rsidR="008B1F41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37C08AB3" w14:textId="77777777" w:rsidR="00D11C7B" w:rsidRPr="00550C38" w:rsidRDefault="00D11C7B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9AD09C" w14:textId="5C339261" w:rsidR="00A50F47" w:rsidRPr="00550C38" w:rsidRDefault="00A50F47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38">
              <w:rPr>
                <w:rFonts w:ascii="Tahoma" w:hAnsi="Tahoma" w:cs="Tahoma"/>
                <w:bCs/>
                <w:sz w:val="20"/>
                <w:szCs w:val="20"/>
              </w:rPr>
              <w:t>Three</w:t>
            </w:r>
            <w:r w:rsidR="00D44773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</w:t>
            </w:r>
            <w:r w:rsidRPr="00550C38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D44773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 on the north side w</w:t>
            </w:r>
            <w:r w:rsidRPr="00550C38">
              <w:rPr>
                <w:rFonts w:ascii="Tahoma" w:hAnsi="Tahoma" w:cs="Tahoma"/>
                <w:bCs/>
                <w:sz w:val="20"/>
                <w:szCs w:val="20"/>
              </w:rPr>
              <w:t>ere</w:t>
            </w:r>
            <w:r w:rsidR="00D44773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 mapped outside the </w:t>
            </w:r>
            <w:r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north </w:t>
            </w:r>
            <w:r w:rsidR="00D44773" w:rsidRPr="00550C38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8F1D79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</w:p>
          <w:p w14:paraId="42F41E95" w14:textId="630CA312" w:rsidR="00A50F47" w:rsidRPr="00550C38" w:rsidRDefault="00A50F47" w:rsidP="00586C80">
            <w:pPr>
              <w:tabs>
                <w:tab w:val="left" w:pos="9125"/>
              </w:tabs>
              <w:spacing w:line="480" w:lineRule="auto"/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1) </w:t>
            </w:r>
            <w:r w:rsidRPr="00550C38">
              <w:rPr>
                <w:rFonts w:ascii="Tahoma" w:hAnsi="Tahoma" w:cs="Tahoma"/>
                <w:bCs/>
                <w:sz w:val="20"/>
                <w:szCs w:val="20"/>
              </w:rPr>
              <w:t>115°30.9095476'W 45°16.7228407'N</w:t>
            </w:r>
            <w:r w:rsidR="008F1D79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Pr="00550C38">
              <w:rPr>
                <w:rFonts w:ascii="Tahoma" w:hAnsi="Tahoma" w:cs="Tahoma"/>
                <w:bCs/>
                <w:sz w:val="20"/>
                <w:szCs w:val="20"/>
              </w:rPr>
              <w:t>115°30.8280516'W 45°16.6750672'N</w:t>
            </w:r>
            <w:r w:rsidR="008F1D79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, and 3) </w:t>
            </w:r>
            <w:r w:rsidRPr="00550C38">
              <w:rPr>
                <w:rFonts w:ascii="Tahoma" w:hAnsi="Tahoma" w:cs="Tahoma"/>
                <w:bCs/>
                <w:sz w:val="20"/>
                <w:szCs w:val="20"/>
              </w:rPr>
              <w:t>115°29.9990405'W 45°16.7284611'N</w:t>
            </w:r>
          </w:p>
          <w:p w14:paraId="05276025" w14:textId="4183704D" w:rsidR="00A50F47" w:rsidRPr="00550C38" w:rsidRDefault="00A50F47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Two </w:t>
            </w:r>
            <w:r w:rsidR="00586C80" w:rsidRPr="00550C38">
              <w:rPr>
                <w:rFonts w:ascii="Tahoma" w:hAnsi="Tahoma" w:cs="Tahoma"/>
                <w:bCs/>
                <w:sz w:val="20"/>
                <w:szCs w:val="20"/>
              </w:rPr>
              <w:t>areas on the south side of the fire, near the South Fork Salmon River, continue to hold heat</w:t>
            </w:r>
            <w:r w:rsidR="008F1D79" w:rsidRPr="00550C38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2C23C87C" w14:textId="6A780460" w:rsidR="00586C80" w:rsidRPr="00550C38" w:rsidRDefault="00586C80" w:rsidP="00AC0ACC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38">
              <w:rPr>
                <w:rFonts w:ascii="Tahoma" w:hAnsi="Tahoma" w:cs="Tahoma"/>
                <w:bCs/>
                <w:sz w:val="20"/>
                <w:szCs w:val="20"/>
              </w:rPr>
              <w:t>115°29.6702462'W 45°15.4413862'N</w:t>
            </w:r>
            <w:r w:rsidR="008F1D79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 and 2) </w:t>
            </w:r>
            <w:r w:rsidRPr="00550C38">
              <w:rPr>
                <w:rFonts w:ascii="Tahoma" w:hAnsi="Tahoma" w:cs="Tahoma"/>
                <w:bCs/>
                <w:sz w:val="20"/>
                <w:szCs w:val="20"/>
              </w:rPr>
              <w:t>115°29.2627662'W 45°15.6352905'N</w:t>
            </w:r>
          </w:p>
          <w:p w14:paraId="194CBEE1" w14:textId="63BBFF12" w:rsidR="008F1D79" w:rsidRPr="00550C38" w:rsidRDefault="008F1D79" w:rsidP="008F1D79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One isolated heat source in the Smith Saddle </w:t>
            </w:r>
            <w:r w:rsidRPr="00550C38">
              <w:rPr>
                <w:rFonts w:ascii="Tahoma" w:hAnsi="Tahoma" w:cs="Tahoma"/>
                <w:bCs/>
                <w:sz w:val="20"/>
                <w:szCs w:val="20"/>
              </w:rPr>
              <w:t>has been observed for the past three nights</w:t>
            </w:r>
            <w:r w:rsidR="00550C38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</w:p>
          <w:p w14:paraId="03A03CCF" w14:textId="25A45D19" w:rsidR="008F1D79" w:rsidRPr="00550C38" w:rsidRDefault="008F1D79" w:rsidP="008F1D79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38">
              <w:rPr>
                <w:rFonts w:ascii="Tahoma" w:hAnsi="Tahoma" w:cs="Tahoma"/>
                <w:bCs/>
                <w:sz w:val="20"/>
                <w:szCs w:val="20"/>
              </w:rPr>
              <w:t>115°31.9870934'W 45°17.0180249'N</w:t>
            </w:r>
          </w:p>
          <w:p w14:paraId="590283E6" w14:textId="31F62C6C" w:rsidR="00AB584D" w:rsidRPr="00550C38" w:rsidRDefault="00586C80" w:rsidP="00586C80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38">
              <w:rPr>
                <w:rFonts w:ascii="Tahoma" w:hAnsi="Tahoma" w:cs="Tahoma"/>
                <w:bCs/>
                <w:sz w:val="20"/>
                <w:szCs w:val="20"/>
              </w:rPr>
              <w:t>Otherwise, scattered and isolated heat on the interior of the fire diminished from the previous night.</w:t>
            </w:r>
          </w:p>
          <w:p w14:paraId="13ABC770" w14:textId="2F3D52A5" w:rsidR="00EA4544" w:rsidRPr="00285DF6" w:rsidRDefault="00EA4544" w:rsidP="007F7D0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DBFE" w14:textId="77777777" w:rsidR="00BA6A01" w:rsidRDefault="00BA6A01">
      <w:r>
        <w:separator/>
      </w:r>
    </w:p>
  </w:endnote>
  <w:endnote w:type="continuationSeparator" w:id="0">
    <w:p w14:paraId="285EC312" w14:textId="77777777" w:rsidR="00BA6A01" w:rsidRDefault="00BA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FC6D" w14:textId="77777777" w:rsidR="00BA6A01" w:rsidRDefault="00BA6A01">
      <w:r>
        <w:separator/>
      </w:r>
    </w:p>
  </w:footnote>
  <w:footnote w:type="continuationSeparator" w:id="0">
    <w:p w14:paraId="0B56A789" w14:textId="77777777" w:rsidR="00BA6A01" w:rsidRDefault="00BA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6528406">
    <w:abstractNumId w:val="0"/>
  </w:num>
  <w:num w:numId="2" w16cid:durableId="71685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72FD9"/>
    <w:rsid w:val="000853D0"/>
    <w:rsid w:val="000906A7"/>
    <w:rsid w:val="00091AE3"/>
    <w:rsid w:val="000965B1"/>
    <w:rsid w:val="000A036C"/>
    <w:rsid w:val="000C3E70"/>
    <w:rsid w:val="000D71AC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2EC3"/>
    <w:rsid w:val="001D5374"/>
    <w:rsid w:val="00200394"/>
    <w:rsid w:val="00200DCF"/>
    <w:rsid w:val="0022172E"/>
    <w:rsid w:val="00222C68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6944"/>
    <w:rsid w:val="00370B20"/>
    <w:rsid w:val="00383356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560C3"/>
    <w:rsid w:val="004660B7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320F"/>
    <w:rsid w:val="005B7E23"/>
    <w:rsid w:val="005D6130"/>
    <w:rsid w:val="005F2D1A"/>
    <w:rsid w:val="00627740"/>
    <w:rsid w:val="0063737D"/>
    <w:rsid w:val="006446A6"/>
    <w:rsid w:val="00650FBF"/>
    <w:rsid w:val="0066292F"/>
    <w:rsid w:val="00675886"/>
    <w:rsid w:val="006A2688"/>
    <w:rsid w:val="006D3BAD"/>
    <w:rsid w:val="006D53AE"/>
    <w:rsid w:val="00723E2D"/>
    <w:rsid w:val="00733973"/>
    <w:rsid w:val="00745598"/>
    <w:rsid w:val="007828D0"/>
    <w:rsid w:val="00790535"/>
    <w:rsid w:val="007924FE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774D"/>
    <w:rsid w:val="00810EDE"/>
    <w:rsid w:val="0083097A"/>
    <w:rsid w:val="00864020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F1D79"/>
    <w:rsid w:val="00901462"/>
    <w:rsid w:val="00915CC9"/>
    <w:rsid w:val="00935C5E"/>
    <w:rsid w:val="00935D81"/>
    <w:rsid w:val="00947BB7"/>
    <w:rsid w:val="009748D6"/>
    <w:rsid w:val="009802F5"/>
    <w:rsid w:val="00994FDF"/>
    <w:rsid w:val="009B4227"/>
    <w:rsid w:val="009C2908"/>
    <w:rsid w:val="009C387D"/>
    <w:rsid w:val="009C5FFD"/>
    <w:rsid w:val="009D2156"/>
    <w:rsid w:val="009E1E99"/>
    <w:rsid w:val="009F4D6A"/>
    <w:rsid w:val="00A02847"/>
    <w:rsid w:val="00A104C9"/>
    <w:rsid w:val="00A2031B"/>
    <w:rsid w:val="00A4351F"/>
    <w:rsid w:val="00A50F47"/>
    <w:rsid w:val="00A56502"/>
    <w:rsid w:val="00A61DAA"/>
    <w:rsid w:val="00A943EC"/>
    <w:rsid w:val="00AA359B"/>
    <w:rsid w:val="00AB584D"/>
    <w:rsid w:val="00AC6876"/>
    <w:rsid w:val="00AF22B3"/>
    <w:rsid w:val="00B5539F"/>
    <w:rsid w:val="00B55B8D"/>
    <w:rsid w:val="00B55C6E"/>
    <w:rsid w:val="00B770B9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78E6"/>
    <w:rsid w:val="00DB5D53"/>
    <w:rsid w:val="00DC6D9B"/>
    <w:rsid w:val="00DD2577"/>
    <w:rsid w:val="00DE2624"/>
    <w:rsid w:val="00DF1578"/>
    <w:rsid w:val="00E14897"/>
    <w:rsid w:val="00E24C78"/>
    <w:rsid w:val="00E42CCB"/>
    <w:rsid w:val="00E51078"/>
    <w:rsid w:val="00E52933"/>
    <w:rsid w:val="00E64E92"/>
    <w:rsid w:val="00E728CD"/>
    <w:rsid w:val="00EA2B3E"/>
    <w:rsid w:val="00EA4544"/>
    <w:rsid w:val="00EA5175"/>
    <w:rsid w:val="00EB24E3"/>
    <w:rsid w:val="00ED2BC2"/>
    <w:rsid w:val="00EF5950"/>
    <w:rsid w:val="00EF76FD"/>
    <w:rsid w:val="00F025C7"/>
    <w:rsid w:val="00F03FD8"/>
    <w:rsid w:val="00F05CF6"/>
    <w:rsid w:val="00F30AF8"/>
    <w:rsid w:val="00F34F7A"/>
    <w:rsid w:val="00F53895"/>
    <w:rsid w:val="00F542EF"/>
    <w:rsid w:val="00FA3EB1"/>
    <w:rsid w:val="00FB37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1385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Thomas Kohley</cp:lastModifiedBy>
  <cp:revision>40</cp:revision>
  <cp:lastPrinted>2004-03-23T21:00:00Z</cp:lastPrinted>
  <dcterms:created xsi:type="dcterms:W3CDTF">2022-08-08T07:52:00Z</dcterms:created>
  <dcterms:modified xsi:type="dcterms:W3CDTF">2022-08-24T11:04:00Z</dcterms:modified>
</cp:coreProperties>
</file>