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r>
              <w:t>Woodtick</w:t>
            </w:r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A97D607" w:rsidR="00E57D7F" w:rsidRPr="00EB683A" w:rsidRDefault="00F806E8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2,130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8D2A55A" w:rsidR="009748D6" w:rsidRPr="00652A36" w:rsidRDefault="00F80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1,126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291951E" w:rsidR="009748D6" w:rsidRPr="00EB683A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2</w:t>
            </w:r>
            <w:r w:rsidR="005A6A91">
              <w:rPr>
                <w:rFonts w:ascii="Tahoma" w:hAnsi="Tahoma" w:cs="Tahoma"/>
                <w:sz w:val="20"/>
                <w:szCs w:val="20"/>
              </w:rPr>
              <w:t>1</w:t>
            </w:r>
            <w:r w:rsidR="00BE55AC">
              <w:rPr>
                <w:rFonts w:ascii="Tahoma" w:hAnsi="Tahoma" w:cs="Tahoma"/>
                <w:sz w:val="20"/>
                <w:szCs w:val="20"/>
              </w:rPr>
              <w:t>6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8382F2C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01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5A08909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BE55AC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F9DD89E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333" w:type="pct"/>
          </w:tcPr>
          <w:p w14:paraId="6A678D39" w14:textId="14860BE0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B683A">
              <w:rPr>
                <w:rFonts w:ascii="Tahoma" w:hAnsi="Tahoma" w:cs="Tahoma"/>
                <w:bCs/>
                <w:sz w:val="20"/>
                <w:szCs w:val="20"/>
              </w:rPr>
              <w:t>Helquist / Johnson</w:t>
            </w:r>
          </w:p>
          <w:p w14:paraId="225EB9DC" w14:textId="00AAC8E0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Mann / Guzman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10012BC" w:rsidR="009748D6" w:rsidRPr="00126394" w:rsidRDefault="00A80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Light clouds.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DD4CE10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01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BE55AC">
              <w:rPr>
                <w:rFonts w:ascii="Tahoma" w:hAnsi="Tahoma" w:cs="Tahoma"/>
                <w:sz w:val="20"/>
                <w:szCs w:val="20"/>
              </w:rPr>
              <w:t>549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4E0CDF2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01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04</w:t>
            </w:r>
            <w:r w:rsidR="005A6A91">
              <w:rPr>
                <w:rFonts w:ascii="Tahoma" w:hAnsi="Tahoma" w:cs="Tahoma"/>
                <w:sz w:val="20"/>
                <w:szCs w:val="20"/>
              </w:rPr>
              <w:t>30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34186561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BE55AC">
              <w:rPr>
                <w:rFonts w:ascii="Tahoma" w:hAnsi="Tahoma" w:cs="Tahoma"/>
                <w:sz w:val="20"/>
                <w:szCs w:val="20"/>
              </w:rPr>
              <w:t>0630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180F38FA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IRWIN ID marker</w:t>
            </w:r>
            <w:r w:rsidR="005A752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pul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led on 07/31/2022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69BAE403" w:rsidR="002A6AE9" w:rsidRPr="003E1352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>3004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 from the feature service polygon I started with.</w:t>
            </w:r>
          </w:p>
          <w:p w14:paraId="2C855746" w14:textId="2D60A419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>4,130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1,126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>The right side of the fire showed the most activity with a lot of intense heat and scattered heat as it pushed up against Camas Creek and the Forest boundary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There was also some growth on the western perimeter just east of Woodtick Creek.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Some scattered heat and isolated heat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remain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in the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rest of the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interior.  </w:t>
            </w: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ECD2" w14:textId="77777777" w:rsidR="00FC6C25" w:rsidRDefault="00FC6C25">
      <w:r>
        <w:separator/>
      </w:r>
    </w:p>
  </w:endnote>
  <w:endnote w:type="continuationSeparator" w:id="0">
    <w:p w14:paraId="0D3AA3F0" w14:textId="77777777" w:rsidR="00FC6C25" w:rsidRDefault="00FC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77BE" w14:textId="77777777" w:rsidR="00FC6C25" w:rsidRDefault="00FC6C25">
      <w:r>
        <w:separator/>
      </w:r>
    </w:p>
  </w:footnote>
  <w:footnote w:type="continuationSeparator" w:id="0">
    <w:p w14:paraId="0FAEF81C" w14:textId="77777777" w:rsidR="00FC6C25" w:rsidRDefault="00FC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4F46F9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6</cp:revision>
  <cp:lastPrinted>2004-03-23T21:00:00Z</cp:lastPrinted>
  <dcterms:created xsi:type="dcterms:W3CDTF">2022-08-01T10:35:00Z</dcterms:created>
  <dcterms:modified xsi:type="dcterms:W3CDTF">2022-08-01T13:16:00Z</dcterms:modified>
</cp:coreProperties>
</file>