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87D5252" w:rsidR="00E57D7F" w:rsidRPr="00EB683A" w:rsidRDefault="00C015F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4</w:t>
            </w:r>
            <w:r w:rsidR="00702412">
              <w:rPr>
                <w:rFonts w:ascii="Tahoma" w:hAnsi="Tahoma" w:cs="Tahoma"/>
                <w:color w:val="4C4C4C"/>
                <w:sz w:val="18"/>
                <w:szCs w:val="18"/>
              </w:rPr>
              <w:t>9</w:t>
            </w:r>
            <w:r w:rsidR="006A5E11">
              <w:rPr>
                <w:rFonts w:ascii="Tahoma" w:hAnsi="Tahoma" w:cs="Tahoma"/>
                <w:color w:val="4C4C4C"/>
                <w:sz w:val="18"/>
                <w:szCs w:val="18"/>
              </w:rPr>
              <w:t>71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5F1871AE" w:rsidR="009748D6" w:rsidRPr="00652A36" w:rsidRDefault="006A5E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D6D6527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5E11">
              <w:rPr>
                <w:rFonts w:ascii="Tahoma" w:hAnsi="Tahoma" w:cs="Tahoma"/>
                <w:sz w:val="20"/>
                <w:szCs w:val="20"/>
              </w:rPr>
              <w:t>158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271743B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702412">
              <w:rPr>
                <w:rFonts w:ascii="Tahoma" w:hAnsi="Tahoma" w:cs="Tahoma"/>
                <w:sz w:val="20"/>
                <w:szCs w:val="20"/>
              </w:rPr>
              <w:t>0</w:t>
            </w:r>
            <w:r w:rsidR="007E5D4C">
              <w:rPr>
                <w:rFonts w:ascii="Tahoma" w:hAnsi="Tahoma" w:cs="Tahoma"/>
                <w:sz w:val="20"/>
                <w:szCs w:val="20"/>
              </w:rPr>
              <w:t>6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22A2577C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E5D4C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F03CF48" w:rsidR="009748D6" w:rsidRPr="005A62CB" w:rsidRDefault="0023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2F26A678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552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6CF1D32" w:rsidR="009748D6" w:rsidRPr="00126394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6D39FDB2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7E5D4C">
              <w:rPr>
                <w:rFonts w:ascii="Tahoma" w:hAnsi="Tahoma" w:cs="Tahoma"/>
                <w:sz w:val="20"/>
                <w:szCs w:val="20"/>
              </w:rPr>
              <w:t>6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702412">
              <w:rPr>
                <w:rFonts w:ascii="Tahoma" w:hAnsi="Tahoma" w:cs="Tahoma"/>
                <w:sz w:val="20"/>
                <w:szCs w:val="20"/>
              </w:rPr>
              <w:t>200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76019FF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7E5D4C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E11">
              <w:rPr>
                <w:rFonts w:ascii="Tahoma" w:hAnsi="Tahoma" w:cs="Tahoma"/>
                <w:sz w:val="20"/>
                <w:szCs w:val="20"/>
              </w:rPr>
              <w:t>2310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5A1599E4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A5E11">
              <w:rPr>
                <w:rFonts w:ascii="Tahoma" w:hAnsi="Tahoma" w:cs="Tahoma"/>
                <w:sz w:val="20"/>
                <w:szCs w:val="20"/>
              </w:rPr>
              <w:t>2315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4899215F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04B26AE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953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0CCCF47B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971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>western perimeter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of the fire 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has cooled to mostly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scattered 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and isolated heat as well as the areas around the two lakes on the southwest perimeter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>Two areas of intense heat were mapped and those were probably more scattered than intense but were the hottest areas on the forest.  These were located along the southeast perimeter.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C3FA" w14:textId="77777777" w:rsidR="00DF4F5B" w:rsidRDefault="00DF4F5B">
      <w:r>
        <w:separator/>
      </w:r>
    </w:p>
  </w:endnote>
  <w:endnote w:type="continuationSeparator" w:id="0">
    <w:p w14:paraId="616DEEC6" w14:textId="77777777" w:rsidR="00DF4F5B" w:rsidRDefault="00DF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4857" w14:textId="77777777" w:rsidR="00DF4F5B" w:rsidRDefault="00DF4F5B">
      <w:r>
        <w:separator/>
      </w:r>
    </w:p>
  </w:footnote>
  <w:footnote w:type="continuationSeparator" w:id="0">
    <w:p w14:paraId="30AC3B0A" w14:textId="77777777" w:rsidR="00DF4F5B" w:rsidRDefault="00DF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A5E11"/>
    <w:rsid w:val="006B6515"/>
    <w:rsid w:val="006C15EE"/>
    <w:rsid w:val="006D53AE"/>
    <w:rsid w:val="006E3AE4"/>
    <w:rsid w:val="00702412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E5D4C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DF4F5B"/>
    <w:rsid w:val="00E0492C"/>
    <w:rsid w:val="00E061D6"/>
    <w:rsid w:val="00E101C9"/>
    <w:rsid w:val="00E12722"/>
    <w:rsid w:val="00E13515"/>
    <w:rsid w:val="00E166F9"/>
    <w:rsid w:val="00E23667"/>
    <w:rsid w:val="00E3671C"/>
    <w:rsid w:val="00E400B0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12</cp:revision>
  <cp:lastPrinted>2004-03-23T21:00:00Z</cp:lastPrinted>
  <dcterms:created xsi:type="dcterms:W3CDTF">2022-08-01T10:35:00Z</dcterms:created>
  <dcterms:modified xsi:type="dcterms:W3CDTF">2022-08-07T05:24:00Z</dcterms:modified>
</cp:coreProperties>
</file>