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70BDA" w:rsidRPr="00FA33F3" w:rsidTr="00EE47FF">
        <w:trPr>
          <w:jc w:val="center"/>
        </w:trPr>
        <w:tc>
          <w:tcPr>
            <w:tcW w:w="9360" w:type="dxa"/>
            <w:shd w:val="clear" w:color="auto" w:fill="auto"/>
          </w:tcPr>
          <w:p w:rsidR="00F70BDA" w:rsidRPr="00D658AC" w:rsidRDefault="00F70BDA" w:rsidP="00895EE9">
            <w:pPr>
              <w:pStyle w:val="UnitOverview"/>
            </w:pPr>
            <w:bookmarkStart w:id="0" w:name="_GoBack"/>
            <w:bookmarkEnd w:id="0"/>
            <w:r w:rsidRPr="00D658AC">
              <w:t>UNIT OVERVIEW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76448F">
            <w:pPr>
              <w:ind w:left="1440" w:hanging="1440"/>
            </w:pPr>
            <w:r w:rsidRPr="00FA33F3">
              <w:rPr>
                <w:b/>
              </w:rPr>
              <w:t>Course</w:t>
            </w:r>
            <w:r w:rsidRPr="00FF661C">
              <w:tab/>
            </w:r>
            <w:r w:rsidR="004C655E" w:rsidRPr="004C655E">
              <w:t>Expanded Dispatch Support Dispatcher, D-310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97146B">
            <w:pPr>
              <w:ind w:left="1440" w:hanging="1440"/>
            </w:pPr>
            <w:r w:rsidRPr="00FA33F3">
              <w:rPr>
                <w:b/>
              </w:rPr>
              <w:t>Unit</w:t>
            </w:r>
            <w:r w:rsidRPr="00FF661C">
              <w:tab/>
            </w:r>
            <w:r w:rsidR="00852894" w:rsidRPr="00852894">
              <w:t xml:space="preserve">12 – </w:t>
            </w:r>
            <w:r w:rsidR="0097146B">
              <w:t>Predictive Services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390DDC">
            <w:pPr>
              <w:ind w:left="1440" w:hanging="1440"/>
            </w:pPr>
            <w:r w:rsidRPr="00FA33F3">
              <w:rPr>
                <w:b/>
              </w:rPr>
              <w:t>Time</w:t>
            </w:r>
            <w:r w:rsidRPr="00FF661C">
              <w:tab/>
            </w:r>
            <w:r w:rsidR="00390DDC">
              <w:t>30</w:t>
            </w:r>
            <w:r w:rsidR="00544D89">
              <w:t xml:space="preserve"> </w:t>
            </w:r>
            <w:r w:rsidR="00390DDC">
              <w:t>minutes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Objectives</w:t>
            </w:r>
          </w:p>
          <w:p w:rsidR="006B1BB4" w:rsidRDefault="000961C0" w:rsidP="006B1BB4">
            <w:pPr>
              <w:spacing w:before="120"/>
              <w:ind w:left="1080" w:hanging="720"/>
            </w:pPr>
            <w:r>
              <w:t>1.</w:t>
            </w:r>
            <w:r>
              <w:tab/>
            </w:r>
            <w:r w:rsidR="006B1BB4">
              <w:t xml:space="preserve">Describe </w:t>
            </w:r>
            <w:r w:rsidR="009308E7">
              <w:t xml:space="preserve">how the </w:t>
            </w:r>
            <w:r w:rsidR="00963335">
              <w:t>p</w:t>
            </w:r>
            <w:r w:rsidR="009308E7">
              <w:t xml:space="preserve">redictive </w:t>
            </w:r>
            <w:r w:rsidR="00963335">
              <w:t>s</w:t>
            </w:r>
            <w:r w:rsidR="009308E7">
              <w:t>ervices function i</w:t>
            </w:r>
            <w:r w:rsidR="006B1BB4">
              <w:t>s critical to priority setting and decision making.</w:t>
            </w:r>
          </w:p>
          <w:p w:rsidR="006B1BB4" w:rsidRDefault="006B1BB4" w:rsidP="006B1BB4">
            <w:pPr>
              <w:spacing w:before="120"/>
              <w:ind w:left="1080" w:hanging="720"/>
            </w:pPr>
            <w:r>
              <w:t>2.</w:t>
            </w:r>
            <w:r>
              <w:tab/>
              <w:t xml:space="preserve">Describe the role of the </w:t>
            </w:r>
            <w:proofErr w:type="spellStart"/>
            <w:r>
              <w:t>EDSD</w:t>
            </w:r>
            <w:proofErr w:type="spellEnd"/>
            <w:r>
              <w:t xml:space="preserve"> as it relates to the </w:t>
            </w:r>
            <w:r w:rsidR="009308E7">
              <w:t>predictive services</w:t>
            </w:r>
            <w:r>
              <w:t xml:space="preserve"> function.</w:t>
            </w:r>
          </w:p>
          <w:p w:rsidR="005D13CC" w:rsidRPr="00D96699" w:rsidRDefault="006B1BB4" w:rsidP="009308E7">
            <w:pPr>
              <w:spacing w:before="120"/>
              <w:ind w:left="1080" w:hanging="720"/>
            </w:pPr>
            <w:r>
              <w:t>3.</w:t>
            </w:r>
            <w:r>
              <w:tab/>
            </w:r>
            <w:r w:rsidRPr="00963335">
              <w:t xml:space="preserve">Identify the basic types of information that may be of interest to the </w:t>
            </w:r>
            <w:r w:rsidR="009308E7" w:rsidRPr="00963335">
              <w:t>Intelligence Coordinator and/or Information</w:t>
            </w:r>
            <w:r w:rsidRPr="00963335">
              <w:t xml:space="preserve"> Officer.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Strategy</w:t>
            </w:r>
          </w:p>
          <w:p w:rsidR="00F70BDA" w:rsidRPr="00D658AC" w:rsidRDefault="006F35F6" w:rsidP="006F35F6">
            <w:pPr>
              <w:spacing w:before="120"/>
              <w:ind w:left="360"/>
            </w:pPr>
            <w:r>
              <w:t xml:space="preserve">Introduce students to the predictive services function as it relates to the </w:t>
            </w:r>
            <w:proofErr w:type="spellStart"/>
            <w:r>
              <w:t>EDSD</w:t>
            </w:r>
            <w:proofErr w:type="spellEnd"/>
            <w:r>
              <w:t>. Introduce and discuss the different products that are created or utilized by predictive services.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Instructional Method(s)</w:t>
            </w:r>
          </w:p>
          <w:p w:rsidR="00D75566" w:rsidRPr="00D658AC" w:rsidRDefault="006F35F6" w:rsidP="0076448F">
            <w:pPr>
              <w:pStyle w:val="Bullet"/>
              <w:spacing w:before="120"/>
              <w:ind w:left="1077" w:hanging="717"/>
            </w:pPr>
            <w:r>
              <w:t>Lecture and class discussion</w:t>
            </w:r>
          </w:p>
        </w:tc>
      </w:tr>
      <w:tr w:rsidR="00F70BDA" w:rsidRPr="00FA33F3" w:rsidTr="00EE47FF">
        <w:trPr>
          <w:trHeight w:val="1298"/>
          <w:jc w:val="center"/>
        </w:trPr>
        <w:tc>
          <w:tcPr>
            <w:tcW w:w="9360" w:type="dxa"/>
          </w:tcPr>
          <w:p w:rsidR="00D75566" w:rsidRPr="00FA33F3" w:rsidRDefault="00F70BDA" w:rsidP="00EC7E9E">
            <w:pPr>
              <w:rPr>
                <w:b/>
              </w:rPr>
            </w:pPr>
            <w:r w:rsidRPr="00FA33F3">
              <w:rPr>
                <w:b/>
              </w:rPr>
              <w:t>Instructional Aids</w:t>
            </w:r>
          </w:p>
          <w:p w:rsidR="00320901" w:rsidRDefault="00320901" w:rsidP="00320901">
            <w:pPr>
              <w:pStyle w:val="InstructionalAids"/>
              <w:ind w:left="1077" w:hanging="717"/>
            </w:pPr>
            <w:r>
              <w:t>Personal computer with LCD projector and presentation software</w:t>
            </w:r>
          </w:p>
          <w:p w:rsidR="003E053B" w:rsidRPr="00D658AC" w:rsidRDefault="0029430C" w:rsidP="0029430C">
            <w:pPr>
              <w:pStyle w:val="InstructionalAids"/>
            </w:pPr>
            <w:r>
              <w:t>C</w:t>
            </w:r>
            <w:r w:rsidRPr="0029430C">
              <w:t xml:space="preserve">urrent samples of predictive </w:t>
            </w:r>
            <w:r w:rsidR="007933F3">
              <w:t>services products (see page 12.5</w:t>
            </w:r>
            <w:r w:rsidRPr="0029430C">
              <w:t>)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Exercise(s)</w:t>
            </w:r>
          </w:p>
          <w:p w:rsidR="00F70BDA" w:rsidRPr="00D658AC" w:rsidRDefault="00187E24" w:rsidP="0076448F">
            <w:pPr>
              <w:pStyle w:val="Bullet"/>
              <w:spacing w:before="120"/>
              <w:ind w:left="1080"/>
            </w:pPr>
            <w:r w:rsidRPr="006F35F6">
              <w:t>None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6F35F6" w:rsidRDefault="00F70BDA" w:rsidP="00CA19FD">
            <w:pPr>
              <w:rPr>
                <w:b/>
              </w:rPr>
            </w:pPr>
            <w:r w:rsidRPr="006F35F6">
              <w:rPr>
                <w:b/>
              </w:rPr>
              <w:t>Evaluation Method(s)</w:t>
            </w:r>
          </w:p>
          <w:p w:rsidR="00886182" w:rsidRPr="006F35F6" w:rsidRDefault="006F35F6" w:rsidP="00380408">
            <w:pPr>
              <w:pStyle w:val="Bullet"/>
              <w:spacing w:before="120"/>
              <w:ind w:left="1077" w:hanging="717"/>
            </w:pPr>
            <w:r w:rsidRPr="006F35F6">
              <w:t>Participation</w:t>
            </w:r>
          </w:p>
          <w:p w:rsidR="00FB4C17" w:rsidRDefault="00FB4C17" w:rsidP="00FB4C17">
            <w:pPr>
              <w:pStyle w:val="Bullet"/>
              <w:numPr>
                <w:ilvl w:val="0"/>
                <w:numId w:val="0"/>
              </w:numPr>
              <w:spacing w:before="120"/>
              <w:ind w:left="1440" w:hanging="720"/>
            </w:pPr>
          </w:p>
          <w:p w:rsidR="00097E8B" w:rsidRDefault="00097E8B" w:rsidP="00FB4C17">
            <w:pPr>
              <w:pStyle w:val="Bullet"/>
              <w:numPr>
                <w:ilvl w:val="0"/>
                <w:numId w:val="0"/>
              </w:numPr>
              <w:spacing w:before="120"/>
              <w:ind w:left="1440" w:hanging="720"/>
            </w:pPr>
          </w:p>
          <w:p w:rsidR="00097E8B" w:rsidRDefault="00097E8B" w:rsidP="00FB4C17">
            <w:pPr>
              <w:pStyle w:val="Bullet"/>
              <w:numPr>
                <w:ilvl w:val="0"/>
                <w:numId w:val="0"/>
              </w:numPr>
              <w:spacing w:before="120"/>
              <w:ind w:left="1440" w:hanging="720"/>
            </w:pPr>
          </w:p>
          <w:p w:rsidR="00FB4C17" w:rsidRDefault="00FB4C17" w:rsidP="00FB4C17">
            <w:pPr>
              <w:pStyle w:val="Bullet"/>
              <w:numPr>
                <w:ilvl w:val="0"/>
                <w:numId w:val="0"/>
              </w:numPr>
              <w:spacing w:before="120"/>
              <w:ind w:left="1440" w:hanging="720"/>
            </w:pPr>
          </w:p>
          <w:p w:rsidR="00FB4C17" w:rsidRPr="00D658AC" w:rsidRDefault="00FB4C17" w:rsidP="00FB4C17">
            <w:pPr>
              <w:pStyle w:val="Bullet"/>
              <w:numPr>
                <w:ilvl w:val="0"/>
                <w:numId w:val="0"/>
              </w:numPr>
              <w:spacing w:before="120"/>
              <w:ind w:left="1440" w:hanging="720"/>
            </w:pP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BB2FE7" w:rsidRDefault="00F70BDA" w:rsidP="00CA19FD">
            <w:pPr>
              <w:rPr>
                <w:b/>
              </w:rPr>
            </w:pPr>
            <w:r w:rsidRPr="00BB2FE7">
              <w:rPr>
                <w:b/>
              </w:rPr>
              <w:lastRenderedPageBreak/>
              <w:t>Outline</w:t>
            </w:r>
          </w:p>
          <w:p w:rsidR="00E97A89" w:rsidRPr="00BB2FE7" w:rsidRDefault="00D75566" w:rsidP="00E97A89">
            <w:pPr>
              <w:spacing w:before="120"/>
              <w:ind w:left="1077" w:hanging="717"/>
            </w:pPr>
            <w:r w:rsidRPr="00BB2FE7">
              <w:t>I.</w:t>
            </w:r>
            <w:r w:rsidRPr="00BB2FE7">
              <w:tab/>
            </w:r>
            <w:r w:rsidR="007933F3" w:rsidRPr="00BB2FE7">
              <w:t xml:space="preserve">Intelligence </w:t>
            </w:r>
            <w:r w:rsidR="00B06AEF" w:rsidRPr="00BB2FE7">
              <w:t>i</w:t>
            </w:r>
            <w:r w:rsidR="007933F3" w:rsidRPr="00BB2FE7">
              <w:t xml:space="preserve">n </w:t>
            </w:r>
            <w:r w:rsidR="00B06AEF" w:rsidRPr="00BB2FE7">
              <w:t>t</w:t>
            </w:r>
            <w:r w:rsidR="007933F3" w:rsidRPr="00BB2FE7">
              <w:t>he Dispatch/Coordination System</w:t>
            </w:r>
          </w:p>
          <w:p w:rsidR="00C2009D" w:rsidRPr="00FA33F3" w:rsidRDefault="007933F3" w:rsidP="007933F3">
            <w:pPr>
              <w:spacing w:before="120"/>
              <w:ind w:left="1077" w:hanging="717"/>
              <w:rPr>
                <w:szCs w:val="28"/>
              </w:rPr>
            </w:pPr>
            <w:r w:rsidRPr="00BB2FE7">
              <w:rPr>
                <w:szCs w:val="28"/>
              </w:rPr>
              <w:t>II.</w:t>
            </w:r>
            <w:r w:rsidRPr="00BB2FE7">
              <w:rPr>
                <w:szCs w:val="28"/>
              </w:rPr>
              <w:tab/>
              <w:t>Predictive Services Products</w:t>
            </w:r>
          </w:p>
        </w:tc>
      </w:tr>
      <w:tr w:rsidR="00EE47FF" w:rsidRPr="00FA33F3" w:rsidTr="00EE47FF">
        <w:trPr>
          <w:jc w:val="center"/>
        </w:trPr>
        <w:tc>
          <w:tcPr>
            <w:tcW w:w="9360" w:type="dxa"/>
          </w:tcPr>
          <w:p w:rsidR="00EE47FF" w:rsidRDefault="00EE47FF" w:rsidP="00EE47FF">
            <w:pPr>
              <w:spacing w:before="240"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Aids and Cues Codes</w:t>
            </w:r>
          </w:p>
          <w:p w:rsidR="00EE47FF" w:rsidRDefault="00EE47FF" w:rsidP="00EE47FF">
            <w:pPr>
              <w:tabs>
                <w:tab w:val="left" w:pos="252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codes in the Aids and Cues column are defined as follows:</w:t>
            </w:r>
          </w:p>
          <w:p w:rsidR="00EE47FF" w:rsidRDefault="00EE47FF" w:rsidP="00EE47FF">
            <w:pPr>
              <w:tabs>
                <w:tab w:val="left" w:pos="2880"/>
              </w:tabs>
              <w:ind w:left="2880" w:hanging="28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</w:t>
            </w:r>
            <w:proofErr w:type="spellEnd"/>
            <w:r>
              <w:rPr>
                <w:sz w:val="20"/>
                <w:szCs w:val="20"/>
              </w:rPr>
              <w:t xml:space="preserve">  –  Instructor Guide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IR</w:t>
            </w:r>
            <w:proofErr w:type="spellEnd"/>
            <w:r>
              <w:rPr>
                <w:sz w:val="20"/>
                <w:szCs w:val="20"/>
              </w:rPr>
              <w:t xml:space="preserve">  –  Instructor Reference</w:t>
            </w:r>
          </w:p>
          <w:p w:rsidR="00EE47FF" w:rsidRDefault="00EE47FF" w:rsidP="00EE47FF">
            <w:pPr>
              <w:tabs>
                <w:tab w:val="left" w:pos="2880"/>
              </w:tabs>
              <w:ind w:left="2880" w:hanging="2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 –  Student Workbook</w:t>
            </w:r>
            <w:r>
              <w:rPr>
                <w:sz w:val="20"/>
                <w:szCs w:val="20"/>
              </w:rPr>
              <w:tab/>
              <w:t>SR  –  Student Reference</w:t>
            </w:r>
          </w:p>
          <w:p w:rsidR="00EE47FF" w:rsidRPr="00FA33F3" w:rsidRDefault="00EE47FF" w:rsidP="00EE47FF">
            <w:pPr>
              <w:rPr>
                <w:b/>
              </w:rPr>
            </w:pPr>
            <w:r>
              <w:rPr>
                <w:sz w:val="20"/>
                <w:szCs w:val="20"/>
              </w:rPr>
              <w:t>HO  –  Handout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Slide  –  PowerPoint</w:t>
            </w:r>
          </w:p>
        </w:tc>
      </w:tr>
    </w:tbl>
    <w:p w:rsidR="00F14F8D" w:rsidRDefault="00F14F8D" w:rsidP="00F70BDA">
      <w:pPr>
        <w:rPr>
          <w:szCs w:val="28"/>
        </w:rPr>
      </w:pPr>
    </w:p>
    <w:p w:rsidR="00F70BDA" w:rsidRPr="00F70BDA" w:rsidRDefault="00F70BDA" w:rsidP="00BE3FCC">
      <w:pPr>
        <w:pStyle w:val="Heading1"/>
      </w:pPr>
      <w:r>
        <w:br w:type="page"/>
      </w:r>
      <w:r w:rsidRPr="00F70BDA">
        <w:lastRenderedPageBreak/>
        <w:t>UNIT PRESENTATION</w:t>
      </w:r>
    </w:p>
    <w:p w:rsidR="00F70BDA" w:rsidRPr="00153869" w:rsidRDefault="00F70BDA" w:rsidP="00F70BDA">
      <w:pPr>
        <w:rPr>
          <w:szCs w:val="28"/>
        </w:rPr>
      </w:pPr>
    </w:p>
    <w:p w:rsidR="00320901" w:rsidRDefault="004D3844" w:rsidP="00320901">
      <w:pPr>
        <w:ind w:left="1440" w:hanging="1440"/>
      </w:pPr>
      <w:r w:rsidRPr="004D3844">
        <w:rPr>
          <w:b/>
        </w:rPr>
        <w:t>Course</w:t>
      </w:r>
      <w:r w:rsidR="00320901">
        <w:t>:</w:t>
      </w:r>
      <w:r w:rsidR="00320901">
        <w:tab/>
      </w:r>
      <w:r w:rsidR="006814C0" w:rsidRPr="004C655E">
        <w:t>Expanded Dispatch Support Dispatcher, D-310</w:t>
      </w:r>
    </w:p>
    <w:p w:rsidR="006814C0" w:rsidRDefault="006814C0" w:rsidP="00320901">
      <w:pPr>
        <w:ind w:left="1440" w:hanging="1440"/>
      </w:pPr>
    </w:p>
    <w:p w:rsidR="00F70BDA" w:rsidRPr="00153869" w:rsidRDefault="004D3844" w:rsidP="00320901">
      <w:pPr>
        <w:ind w:left="1440" w:hanging="1440"/>
      </w:pPr>
      <w:r w:rsidRPr="004D3844">
        <w:rPr>
          <w:b/>
        </w:rPr>
        <w:t>Unit</w:t>
      </w:r>
      <w:r w:rsidR="00320901">
        <w:t>:</w:t>
      </w:r>
      <w:r w:rsidR="00320901">
        <w:tab/>
      </w:r>
      <w:r w:rsidR="00852894" w:rsidRPr="00852894">
        <w:t xml:space="preserve">12 – </w:t>
      </w:r>
      <w:r w:rsidR="00963335">
        <w:t>Predictive Services</w:t>
      </w:r>
    </w:p>
    <w:p w:rsidR="00F70BDA" w:rsidRDefault="00F70BDA" w:rsidP="00F70BDA">
      <w:pPr>
        <w:rPr>
          <w:szCs w:val="28"/>
        </w:rPr>
      </w:pPr>
    </w:p>
    <w:p w:rsidR="006E1F45" w:rsidRPr="00153869" w:rsidRDefault="006E1F45" w:rsidP="00F70BDA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160"/>
      </w:tblGrid>
      <w:tr w:rsidR="00F70BDA" w:rsidRPr="000C13B2" w:rsidTr="004A2A74">
        <w:trPr>
          <w:tblHeader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F70BDA" w:rsidRPr="000C13B2" w:rsidRDefault="00F70BDA" w:rsidP="000034B6">
            <w:pPr>
              <w:jc w:val="center"/>
            </w:pPr>
            <w:r w:rsidRPr="000C13B2">
              <w:t>OUTLINE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70BDA" w:rsidRPr="000C13B2" w:rsidRDefault="00F70BDA" w:rsidP="000034B6">
            <w:pPr>
              <w:jc w:val="center"/>
              <w:rPr>
                <w:szCs w:val="28"/>
              </w:rPr>
            </w:pPr>
            <w:r w:rsidRPr="000C13B2">
              <w:rPr>
                <w:szCs w:val="28"/>
              </w:rPr>
              <w:t>AIDS &amp; CUES</w:t>
            </w:r>
          </w:p>
        </w:tc>
      </w:tr>
      <w:tr w:rsidR="00F70BDA" w:rsidRPr="000C13B2" w:rsidTr="004A2A74">
        <w:trPr>
          <w:jc w:val="center"/>
        </w:trPr>
        <w:tc>
          <w:tcPr>
            <w:tcW w:w="7200" w:type="dxa"/>
            <w:tcBorders>
              <w:top w:val="single" w:sz="4" w:space="0" w:color="auto"/>
            </w:tcBorders>
          </w:tcPr>
          <w:p w:rsidR="00320901" w:rsidRDefault="00320901" w:rsidP="00320901"/>
          <w:p w:rsidR="00320901" w:rsidRDefault="00D20FC5" w:rsidP="00320901">
            <w:pPr>
              <w:pStyle w:val="INSTRUCTOR"/>
            </w:pPr>
            <w:r>
              <w:t xml:space="preserve">Unit </w:t>
            </w:r>
            <w:r w:rsidR="00EE47FF">
              <w:t>Title Slide.</w:t>
            </w:r>
          </w:p>
          <w:p w:rsidR="00DD15CC" w:rsidRDefault="00DD15CC" w:rsidP="00320901">
            <w:pPr>
              <w:pStyle w:val="INSTRUCTOR"/>
            </w:pPr>
          </w:p>
          <w:p w:rsidR="00DD15CC" w:rsidRDefault="00DD15CC" w:rsidP="00DD15CC">
            <w:pPr>
              <w:pStyle w:val="INSTRUCTOR"/>
            </w:pPr>
            <w:r>
              <w:t>Present Unit Objectives.</w:t>
            </w:r>
          </w:p>
          <w:p w:rsidR="00320901" w:rsidRDefault="00320901" w:rsidP="00EE10BC"/>
          <w:p w:rsidR="00BB237E" w:rsidRDefault="00BB237E" w:rsidP="009554BD">
            <w:pPr>
              <w:pStyle w:val="II"/>
            </w:pPr>
            <w:r>
              <w:t>I.</w:t>
            </w:r>
            <w:r>
              <w:tab/>
              <w:t>INTELLIGENCE IN THE DISPATCH/</w:t>
            </w:r>
            <w:r w:rsidR="009554BD">
              <w:t xml:space="preserve"> </w:t>
            </w:r>
            <w:r>
              <w:t>COORDINATION SYSTEM</w:t>
            </w:r>
          </w:p>
          <w:p w:rsidR="00BB237E" w:rsidRDefault="00BB237E" w:rsidP="00A86C0E">
            <w:pPr>
              <w:pStyle w:val="IItext"/>
            </w:pPr>
          </w:p>
          <w:p w:rsidR="00BB237E" w:rsidRDefault="00BB237E" w:rsidP="00A86C0E">
            <w:pPr>
              <w:pStyle w:val="IItext"/>
            </w:pPr>
            <w:r>
              <w:t>Incident intelligence describes incident specifics with appropriate technical details to provide managers with a good understanding of the situation for the decision making process.</w:t>
            </w:r>
          </w:p>
          <w:p w:rsidR="00BB237E" w:rsidRDefault="00BB237E" w:rsidP="00A86C0E">
            <w:pPr>
              <w:pStyle w:val="IItext"/>
            </w:pPr>
          </w:p>
          <w:p w:rsidR="00BB237E" w:rsidRDefault="00BB237E" w:rsidP="00A86C0E">
            <w:pPr>
              <w:pStyle w:val="IItext"/>
            </w:pPr>
            <w:r>
              <w:t>Intelligence and Information Officers deal with similar information, but they disseminate it to different audiences.</w:t>
            </w:r>
          </w:p>
          <w:p w:rsidR="00BB237E" w:rsidRDefault="00BB237E" w:rsidP="00A86C0E">
            <w:pPr>
              <w:pStyle w:val="IItext"/>
            </w:pPr>
          </w:p>
          <w:p w:rsidR="00BB237E" w:rsidRDefault="00BB237E" w:rsidP="00A86C0E">
            <w:pPr>
              <w:pStyle w:val="IItext"/>
            </w:pPr>
            <w:r>
              <w:t>Formal intelligence flows through the incident support</w:t>
            </w:r>
            <w:r w:rsidR="00F50915">
              <w:t xml:space="preserve"> </w:t>
            </w:r>
            <w:r>
              <w:t>system channels (as stated in Unit 1).</w:t>
            </w:r>
          </w:p>
          <w:p w:rsidR="00BB237E" w:rsidRDefault="00BB237E" w:rsidP="00A86C0E">
            <w:pPr>
              <w:pStyle w:val="IItext"/>
            </w:pPr>
          </w:p>
          <w:p w:rsidR="00BB237E" w:rsidRDefault="00BB237E" w:rsidP="00A86C0E">
            <w:pPr>
              <w:pStyle w:val="IItext"/>
            </w:pPr>
            <w:r>
              <w:t>Examples:</w:t>
            </w:r>
          </w:p>
          <w:p w:rsidR="00BB237E" w:rsidRDefault="00BB237E" w:rsidP="00BB237E"/>
          <w:p w:rsidR="00BB237E" w:rsidRDefault="00BB237E" w:rsidP="00A86C0E">
            <w:pPr>
              <w:pStyle w:val="IItextindent"/>
            </w:pPr>
            <w:r>
              <w:t>Incident</w:t>
            </w:r>
          </w:p>
          <w:p w:rsidR="00BB237E" w:rsidRDefault="00BB237E" w:rsidP="00BB237E"/>
          <w:p w:rsidR="00BB237E" w:rsidRDefault="00BB237E" w:rsidP="00A86C0E">
            <w:pPr>
              <w:pStyle w:val="IItextindent"/>
            </w:pPr>
            <w:r>
              <w:t>Dispatch offices</w:t>
            </w:r>
          </w:p>
          <w:p w:rsidR="00BB237E" w:rsidRDefault="00BB237E" w:rsidP="00BB237E"/>
          <w:p w:rsidR="00BB237E" w:rsidRDefault="00BB237E" w:rsidP="00A86C0E">
            <w:pPr>
              <w:pStyle w:val="IItextindent"/>
            </w:pPr>
            <w:r>
              <w:t>Geographic Area Coordination Center(s)</w:t>
            </w:r>
          </w:p>
          <w:p w:rsidR="00BB237E" w:rsidRDefault="00BB237E" w:rsidP="00BB237E"/>
          <w:p w:rsidR="00BB237E" w:rsidRDefault="00BB237E" w:rsidP="00A86C0E">
            <w:pPr>
              <w:pStyle w:val="IItextindent"/>
            </w:pPr>
            <w:r>
              <w:t>NICC</w:t>
            </w:r>
          </w:p>
          <w:p w:rsidR="00BB237E" w:rsidRDefault="00BB237E" w:rsidP="00BB237E"/>
          <w:p w:rsidR="00BB237E" w:rsidRDefault="00BB237E" w:rsidP="00A86C0E">
            <w:pPr>
              <w:pStyle w:val="IItextindent"/>
            </w:pPr>
            <w:r>
              <w:t>Incident management team(s)</w:t>
            </w:r>
          </w:p>
          <w:p w:rsidR="00BB237E" w:rsidRDefault="00BB237E" w:rsidP="00BB237E"/>
          <w:p w:rsidR="00BB237E" w:rsidRDefault="00BB237E" w:rsidP="00A86C0E">
            <w:pPr>
              <w:pStyle w:val="IItextindent"/>
            </w:pPr>
            <w:r>
              <w:t>Multi-Agency Coordinating (MAC) Group(s)</w:t>
            </w:r>
          </w:p>
          <w:p w:rsidR="00BB237E" w:rsidRDefault="00BB237E" w:rsidP="00BB237E"/>
          <w:p w:rsidR="00BB237E" w:rsidRDefault="00BB237E" w:rsidP="00A86C0E">
            <w:pPr>
              <w:pStyle w:val="IItextindent"/>
            </w:pPr>
            <w:r>
              <w:t>Fire and aviation personnel from various agencies and at various organizational levels.</w:t>
            </w:r>
          </w:p>
          <w:p w:rsidR="00BB237E" w:rsidRDefault="00BB237E" w:rsidP="00BB237E"/>
          <w:p w:rsidR="00BB237E" w:rsidRDefault="00BB237E" w:rsidP="00A86C0E">
            <w:pPr>
              <w:pStyle w:val="IItextindent"/>
            </w:pPr>
            <w:r>
              <w:t>Other intelligence units.</w:t>
            </w:r>
          </w:p>
          <w:p w:rsidR="00BB237E" w:rsidRDefault="00BB237E" w:rsidP="00BB237E"/>
          <w:p w:rsidR="00BB237E" w:rsidRDefault="00BB237E" w:rsidP="00A86C0E">
            <w:pPr>
              <w:pStyle w:val="IItext"/>
            </w:pPr>
            <w:r>
              <w:t>Accurate and timely reporting of information is an important part of the dispatch/coordination system.</w:t>
            </w:r>
          </w:p>
          <w:p w:rsidR="00BB237E" w:rsidRDefault="00BB237E" w:rsidP="00BB237E"/>
          <w:p w:rsidR="00BB237E" w:rsidRDefault="00BB237E" w:rsidP="00A86C0E">
            <w:pPr>
              <w:pStyle w:val="B"/>
            </w:pPr>
            <w:r>
              <w:t>A.</w:t>
            </w:r>
            <w:r>
              <w:tab/>
              <w:t xml:space="preserve">Role of the </w:t>
            </w:r>
            <w:proofErr w:type="spellStart"/>
            <w:r>
              <w:t>EDSD</w:t>
            </w:r>
            <w:proofErr w:type="spellEnd"/>
          </w:p>
          <w:p w:rsidR="00BB237E" w:rsidRDefault="00BB237E" w:rsidP="00BB237E"/>
          <w:p w:rsidR="00BB237E" w:rsidRDefault="00BB237E" w:rsidP="006F35F6">
            <w:pPr>
              <w:pStyle w:val="2"/>
              <w:ind w:left="1440" w:firstLine="0"/>
            </w:pPr>
            <w:r>
              <w:t>Collect and consolidate incident resource information from these sources:</w:t>
            </w:r>
          </w:p>
          <w:p w:rsidR="00BB237E" w:rsidRDefault="00BB237E" w:rsidP="00BB237E"/>
          <w:p w:rsidR="00BB237E" w:rsidRDefault="006F35F6" w:rsidP="00D0538D">
            <w:pPr>
              <w:pStyle w:val="2textindent"/>
              <w:ind w:left="2160"/>
            </w:pPr>
            <w:r>
              <w:t>ROSS reports</w:t>
            </w:r>
          </w:p>
          <w:p w:rsidR="00BB237E" w:rsidRDefault="00BB237E" w:rsidP="00BB237E"/>
          <w:p w:rsidR="00BB237E" w:rsidRDefault="006F35F6" w:rsidP="00D0538D">
            <w:pPr>
              <w:pStyle w:val="2textindent"/>
              <w:tabs>
                <w:tab w:val="clear" w:pos="2880"/>
              </w:tabs>
              <w:ind w:left="2160"/>
            </w:pPr>
            <w:r>
              <w:t>ICS 209</w:t>
            </w:r>
          </w:p>
          <w:p w:rsidR="00BB237E" w:rsidRDefault="00BB237E" w:rsidP="00BB237E"/>
          <w:p w:rsidR="00BB237E" w:rsidRDefault="006F35F6" w:rsidP="00D0538D">
            <w:pPr>
              <w:pStyle w:val="2textindent"/>
              <w:tabs>
                <w:tab w:val="clear" w:pos="2880"/>
              </w:tabs>
              <w:ind w:left="2160"/>
            </w:pPr>
            <w:r>
              <w:t>Local reports</w:t>
            </w:r>
          </w:p>
          <w:p w:rsidR="00D0538D" w:rsidRDefault="00D0538D" w:rsidP="00D0538D">
            <w:pPr>
              <w:pStyle w:val="ListParagraph"/>
            </w:pPr>
          </w:p>
          <w:p w:rsidR="00D0538D" w:rsidRDefault="00D0538D" w:rsidP="00D0538D">
            <w:pPr>
              <w:pStyle w:val="2textindent"/>
              <w:numPr>
                <w:ilvl w:val="0"/>
                <w:numId w:val="0"/>
              </w:numPr>
              <w:ind w:left="1440"/>
            </w:pPr>
            <w:r>
              <w:t>Examples of useful information:</w:t>
            </w:r>
          </w:p>
          <w:p w:rsidR="00D0538D" w:rsidRDefault="00D0538D" w:rsidP="00D0538D">
            <w:pPr>
              <w:pStyle w:val="2textindent"/>
              <w:numPr>
                <w:ilvl w:val="0"/>
                <w:numId w:val="0"/>
              </w:numPr>
              <w:ind w:left="1440"/>
            </w:pPr>
          </w:p>
          <w:p w:rsidR="00D0538D" w:rsidRDefault="00D0538D" w:rsidP="00D0538D">
            <w:pPr>
              <w:pStyle w:val="2textindent"/>
              <w:tabs>
                <w:tab w:val="clear" w:pos="2880"/>
              </w:tabs>
              <w:ind w:left="2160"/>
            </w:pPr>
            <w:r>
              <w:t>Number of pending or unfilled requests</w:t>
            </w:r>
          </w:p>
          <w:p w:rsidR="00D0538D" w:rsidRDefault="00D0538D" w:rsidP="00D0538D">
            <w:pPr>
              <w:pStyle w:val="2textindent"/>
              <w:numPr>
                <w:ilvl w:val="0"/>
                <w:numId w:val="0"/>
              </w:numPr>
              <w:ind w:left="2880" w:hanging="720"/>
            </w:pPr>
          </w:p>
          <w:p w:rsidR="00D0538D" w:rsidRDefault="00D0538D" w:rsidP="00D0538D">
            <w:pPr>
              <w:pStyle w:val="2textindent"/>
              <w:tabs>
                <w:tab w:val="clear" w:pos="2880"/>
              </w:tabs>
              <w:ind w:left="2160"/>
            </w:pPr>
            <w:proofErr w:type="spellStart"/>
            <w:r>
              <w:t>UTFs</w:t>
            </w:r>
            <w:proofErr w:type="spellEnd"/>
            <w:r>
              <w:t xml:space="preserve"> (</w:t>
            </w:r>
            <w:proofErr w:type="spellStart"/>
            <w:r>
              <w:t>GACC</w:t>
            </w:r>
            <w:proofErr w:type="spellEnd"/>
            <w:r>
              <w:t>, national, etc.)</w:t>
            </w:r>
          </w:p>
          <w:p w:rsidR="00D0538D" w:rsidRDefault="00D0538D" w:rsidP="00D0538D">
            <w:pPr>
              <w:pStyle w:val="ListParagraph"/>
            </w:pPr>
          </w:p>
          <w:p w:rsidR="00D0538D" w:rsidRDefault="00D0538D" w:rsidP="00532193">
            <w:pPr>
              <w:pStyle w:val="2textindent"/>
              <w:tabs>
                <w:tab w:val="clear" w:pos="2880"/>
              </w:tabs>
              <w:ind w:left="2160"/>
            </w:pPr>
            <w:r>
              <w:t xml:space="preserve">Resources available for reassign or </w:t>
            </w:r>
            <w:proofErr w:type="spellStart"/>
            <w:r>
              <w:t>demob</w:t>
            </w:r>
            <w:proofErr w:type="spellEnd"/>
          </w:p>
          <w:p w:rsidR="00BB237E" w:rsidRDefault="00BB237E" w:rsidP="00BB237E"/>
          <w:p w:rsidR="00BB237E" w:rsidRDefault="00BB237E" w:rsidP="00D0538D">
            <w:pPr>
              <w:pStyle w:val="2"/>
              <w:ind w:left="1440" w:firstLine="0"/>
            </w:pPr>
            <w:r>
              <w:t>Disseminat</w:t>
            </w:r>
            <w:r w:rsidR="00D0538D">
              <w:t>ing the Information</w:t>
            </w:r>
            <w:r>
              <w:t>:</w:t>
            </w:r>
          </w:p>
          <w:p w:rsidR="00BB237E" w:rsidRDefault="00BB237E" w:rsidP="00BB237E"/>
          <w:p w:rsidR="00D0538D" w:rsidRDefault="00D0538D" w:rsidP="00D0538D">
            <w:pPr>
              <w:pStyle w:val="2textindent"/>
              <w:numPr>
                <w:ilvl w:val="0"/>
                <w:numId w:val="0"/>
              </w:numPr>
              <w:ind w:left="1440"/>
            </w:pPr>
            <w:r>
              <w:t>WHEN should you be disseminating the incident information?</w:t>
            </w:r>
          </w:p>
          <w:p w:rsidR="00D0538D" w:rsidRDefault="00D0538D" w:rsidP="00D0538D">
            <w:pPr>
              <w:pStyle w:val="2textindent"/>
              <w:numPr>
                <w:ilvl w:val="0"/>
                <w:numId w:val="0"/>
              </w:numPr>
              <w:ind w:left="1440"/>
            </w:pPr>
          </w:p>
          <w:p w:rsidR="00BB237E" w:rsidRDefault="00BB237E" w:rsidP="00D0538D">
            <w:pPr>
              <w:pStyle w:val="2textindent"/>
              <w:tabs>
                <w:tab w:val="clear" w:pos="2880"/>
              </w:tabs>
              <w:ind w:left="2160"/>
            </w:pPr>
            <w:r>
              <w:t>Formal or informal briefings</w:t>
            </w:r>
          </w:p>
          <w:p w:rsidR="00BB237E" w:rsidRDefault="00BB237E" w:rsidP="00BB237E"/>
          <w:p w:rsidR="00BB237E" w:rsidRDefault="00BB237E" w:rsidP="00D0538D">
            <w:pPr>
              <w:pStyle w:val="2textindent"/>
              <w:tabs>
                <w:tab w:val="clear" w:pos="2880"/>
              </w:tabs>
              <w:ind w:left="2160"/>
            </w:pPr>
            <w:r>
              <w:t>Reports, summaries, etc.</w:t>
            </w:r>
          </w:p>
          <w:p w:rsidR="00D0538D" w:rsidRDefault="00D0538D" w:rsidP="00D0538D">
            <w:pPr>
              <w:pStyle w:val="2textindent"/>
              <w:numPr>
                <w:ilvl w:val="0"/>
                <w:numId w:val="0"/>
              </w:numPr>
              <w:ind w:left="1440"/>
            </w:pPr>
          </w:p>
          <w:p w:rsidR="00D0538D" w:rsidRDefault="00D0538D" w:rsidP="00D0538D">
            <w:pPr>
              <w:pStyle w:val="2textindent"/>
              <w:numPr>
                <w:ilvl w:val="0"/>
                <w:numId w:val="0"/>
              </w:numPr>
              <w:ind w:left="1440"/>
            </w:pPr>
          </w:p>
          <w:p w:rsidR="00BB237E" w:rsidRDefault="00D0538D" w:rsidP="00D0538D">
            <w:pPr>
              <w:pStyle w:val="2textindent"/>
              <w:numPr>
                <w:ilvl w:val="0"/>
                <w:numId w:val="0"/>
              </w:numPr>
              <w:ind w:left="1440"/>
            </w:pPr>
            <w:r>
              <w:t>WHO will need the incident information?</w:t>
            </w:r>
          </w:p>
          <w:p w:rsidR="00D0538D" w:rsidRDefault="00D0538D" w:rsidP="00BB237E"/>
          <w:p w:rsidR="00D0538D" w:rsidRDefault="00D0538D" w:rsidP="00D0538D">
            <w:pPr>
              <w:pStyle w:val="2textindent"/>
              <w:tabs>
                <w:tab w:val="clear" w:pos="2880"/>
              </w:tabs>
              <w:ind w:left="2160"/>
            </w:pPr>
            <w:r>
              <w:t>Supervisory Dispatcher</w:t>
            </w:r>
          </w:p>
          <w:p w:rsidR="00D0538D" w:rsidRDefault="00D0538D" w:rsidP="00D0538D">
            <w:pPr>
              <w:pStyle w:val="2textindent"/>
              <w:tabs>
                <w:tab w:val="clear" w:pos="2880"/>
              </w:tabs>
              <w:ind w:left="2160"/>
            </w:pPr>
            <w:r>
              <w:t>Information Officer</w:t>
            </w:r>
          </w:p>
          <w:p w:rsidR="00D0538D" w:rsidRDefault="00D0538D" w:rsidP="00D0538D">
            <w:pPr>
              <w:pStyle w:val="2textindent"/>
              <w:tabs>
                <w:tab w:val="clear" w:pos="2880"/>
              </w:tabs>
              <w:ind w:left="2160"/>
            </w:pPr>
            <w:proofErr w:type="spellStart"/>
            <w:r>
              <w:t>GACC</w:t>
            </w:r>
            <w:proofErr w:type="spellEnd"/>
            <w:r>
              <w:t xml:space="preserve"> / NICC / MAC</w:t>
            </w:r>
          </w:p>
          <w:p w:rsidR="00D0538D" w:rsidRDefault="00D0538D" w:rsidP="00D0538D">
            <w:pPr>
              <w:pStyle w:val="2textindent"/>
              <w:tabs>
                <w:tab w:val="clear" w:pos="2880"/>
              </w:tabs>
              <w:ind w:left="2160"/>
            </w:pPr>
            <w:r>
              <w:t>Other</w:t>
            </w:r>
          </w:p>
          <w:p w:rsidR="00D0538D" w:rsidRDefault="00D0538D" w:rsidP="00BB237E"/>
          <w:p w:rsidR="00BB237E" w:rsidRDefault="00BB237E" w:rsidP="003755BB">
            <w:pPr>
              <w:pStyle w:val="B"/>
            </w:pPr>
            <w:r>
              <w:t>B</w:t>
            </w:r>
            <w:r w:rsidR="00F50915">
              <w:t>.</w:t>
            </w:r>
            <w:r w:rsidR="00F50915">
              <w:tab/>
              <w:t>Why is Intelligence Critical?</w:t>
            </w:r>
          </w:p>
          <w:p w:rsidR="00BB237E" w:rsidRDefault="00BB237E" w:rsidP="003755BB">
            <w:pPr>
              <w:pStyle w:val="Btext"/>
            </w:pPr>
          </w:p>
          <w:p w:rsidR="00BB237E" w:rsidRDefault="00BB237E" w:rsidP="003755BB">
            <w:pPr>
              <w:pStyle w:val="2"/>
            </w:pPr>
            <w:r>
              <w:t>1.</w:t>
            </w:r>
            <w:r>
              <w:tab/>
              <w:t>Keeps managers informed to make decisions.</w:t>
            </w:r>
          </w:p>
          <w:p w:rsidR="00BB237E" w:rsidRDefault="00BB237E" w:rsidP="003755BB">
            <w:pPr>
              <w:pStyle w:val="2"/>
            </w:pPr>
          </w:p>
          <w:p w:rsidR="00BB237E" w:rsidRDefault="00BB237E" w:rsidP="003755BB">
            <w:pPr>
              <w:pStyle w:val="2"/>
            </w:pPr>
            <w:r>
              <w:t>2.</w:t>
            </w:r>
            <w:r>
              <w:tab/>
              <w:t>Competition for resources at</w:t>
            </w:r>
            <w:r w:rsidR="00F50915">
              <w:t xml:space="preserve"> </w:t>
            </w:r>
            <w:r>
              <w:t>Preparedness Levels 4 or 5.</w:t>
            </w:r>
          </w:p>
          <w:p w:rsidR="00BB237E" w:rsidRDefault="00BB237E" w:rsidP="003755BB">
            <w:pPr>
              <w:pStyle w:val="2"/>
            </w:pPr>
          </w:p>
          <w:p w:rsidR="00BB237E" w:rsidRDefault="00BB237E" w:rsidP="003755BB">
            <w:pPr>
              <w:pStyle w:val="2"/>
            </w:pPr>
            <w:r>
              <w:t>3.</w:t>
            </w:r>
            <w:r>
              <w:tab/>
              <w:t>Aids priority setting.</w:t>
            </w:r>
          </w:p>
          <w:p w:rsidR="00BB237E" w:rsidRDefault="00BB237E" w:rsidP="003755BB">
            <w:pPr>
              <w:pStyle w:val="2"/>
            </w:pPr>
          </w:p>
          <w:p w:rsidR="00BB237E" w:rsidRDefault="00BB237E" w:rsidP="003755BB">
            <w:pPr>
              <w:pStyle w:val="2"/>
            </w:pPr>
            <w:r>
              <w:t>4.</w:t>
            </w:r>
            <w:r>
              <w:tab/>
              <w:t>Identifies critical resource shortages.</w:t>
            </w:r>
          </w:p>
          <w:p w:rsidR="00BB237E" w:rsidRDefault="00BB237E" w:rsidP="003755BB">
            <w:pPr>
              <w:pStyle w:val="2"/>
            </w:pPr>
          </w:p>
          <w:p w:rsidR="00BB237E" w:rsidRDefault="00BB237E" w:rsidP="003755BB">
            <w:pPr>
              <w:pStyle w:val="2"/>
            </w:pPr>
            <w:r>
              <w:t>5.</w:t>
            </w:r>
            <w:r>
              <w:tab/>
              <w:t>Keeps expanded dispatch informed for</w:t>
            </w:r>
            <w:r w:rsidR="00F50915">
              <w:t xml:space="preserve"> </w:t>
            </w:r>
            <w:r>
              <w:t>support of management decisions.</w:t>
            </w:r>
          </w:p>
          <w:p w:rsidR="00BB237E" w:rsidRDefault="00BB237E" w:rsidP="003755BB">
            <w:pPr>
              <w:pStyle w:val="2"/>
            </w:pPr>
          </w:p>
          <w:p w:rsidR="00BB237E" w:rsidRDefault="00BB237E" w:rsidP="003755BB">
            <w:pPr>
              <w:pStyle w:val="2"/>
            </w:pPr>
            <w:r>
              <w:t>6.</w:t>
            </w:r>
            <w:r>
              <w:tab/>
              <w:t>Provides pertinent information to complete intelligence products.</w:t>
            </w:r>
          </w:p>
          <w:p w:rsidR="00BB237E" w:rsidRDefault="00BB237E" w:rsidP="003755BB">
            <w:pPr>
              <w:pStyle w:val="2"/>
            </w:pPr>
          </w:p>
          <w:p w:rsidR="00BB237E" w:rsidRDefault="00BB237E" w:rsidP="004D101D">
            <w:pPr>
              <w:pStyle w:val="II"/>
            </w:pPr>
            <w:r>
              <w:t>II.</w:t>
            </w:r>
            <w:r>
              <w:tab/>
              <w:t>PREDICTIVE SERVICES PRODUCTS</w:t>
            </w:r>
          </w:p>
          <w:p w:rsidR="00BB237E" w:rsidRDefault="00BB237E" w:rsidP="004D101D">
            <w:pPr>
              <w:pStyle w:val="IItext"/>
            </w:pPr>
          </w:p>
          <w:p w:rsidR="00BB237E" w:rsidRDefault="00BB237E" w:rsidP="004D101D">
            <w:pPr>
              <w:pStyle w:val="IItext"/>
            </w:pPr>
            <w:r>
              <w:t xml:space="preserve">Each </w:t>
            </w:r>
            <w:proofErr w:type="spellStart"/>
            <w:r>
              <w:t>GACC</w:t>
            </w:r>
            <w:proofErr w:type="spellEnd"/>
            <w:r>
              <w:t xml:space="preserve"> and NICC has a Predictive Services Unit comprised of intelligence coordinators and meteorologists.</w:t>
            </w:r>
          </w:p>
          <w:p w:rsidR="00BB237E" w:rsidRDefault="00BB237E" w:rsidP="004D101D">
            <w:pPr>
              <w:pStyle w:val="IItext"/>
            </w:pPr>
          </w:p>
          <w:p w:rsidR="00BB237E" w:rsidRDefault="00BB237E" w:rsidP="004D101D">
            <w:pPr>
              <w:pStyle w:val="IItext"/>
            </w:pPr>
            <w:r>
              <w:t>During periods of heavy fire activity, other specialties are added to the unit including fire behavior analysts and GIS specialists.</w:t>
            </w:r>
          </w:p>
          <w:p w:rsidR="00BB237E" w:rsidRDefault="00BB237E" w:rsidP="004D101D">
            <w:pPr>
              <w:pStyle w:val="IItext"/>
            </w:pPr>
          </w:p>
          <w:p w:rsidR="00F50915" w:rsidRDefault="00BB237E" w:rsidP="004D101D">
            <w:pPr>
              <w:pStyle w:val="IItext"/>
            </w:pPr>
            <w:r>
              <w:t xml:space="preserve">These units produce the following products: </w:t>
            </w:r>
          </w:p>
          <w:p w:rsidR="00F50915" w:rsidRDefault="00F50915" w:rsidP="004D101D">
            <w:pPr>
              <w:pStyle w:val="IItext"/>
            </w:pPr>
          </w:p>
          <w:p w:rsidR="00716C0E" w:rsidRDefault="00716C0E" w:rsidP="004D101D">
            <w:pPr>
              <w:pStyle w:val="IItext"/>
            </w:pPr>
          </w:p>
          <w:p w:rsidR="00716C0E" w:rsidRDefault="00716C0E" w:rsidP="004D101D">
            <w:pPr>
              <w:pStyle w:val="IItext"/>
            </w:pPr>
          </w:p>
          <w:p w:rsidR="00BB237E" w:rsidRDefault="004D101D" w:rsidP="004D101D">
            <w:pPr>
              <w:pStyle w:val="INSTRUCTOR"/>
            </w:pPr>
            <w:r>
              <w:t>Provide students with current copies of the following:</w:t>
            </w:r>
          </w:p>
          <w:p w:rsidR="00BB237E" w:rsidRDefault="00BB237E" w:rsidP="00BB237E"/>
          <w:p w:rsidR="00BB237E" w:rsidRDefault="00BB237E" w:rsidP="001F741E">
            <w:pPr>
              <w:pStyle w:val="IItextindent"/>
            </w:pPr>
            <w:r>
              <w:t>Incident Intelligence Summary (ICS-209)</w:t>
            </w:r>
          </w:p>
          <w:p w:rsidR="00532193" w:rsidRDefault="00532193" w:rsidP="00532193">
            <w:pPr>
              <w:pStyle w:val="IItextindent"/>
              <w:numPr>
                <w:ilvl w:val="0"/>
                <w:numId w:val="0"/>
              </w:numPr>
              <w:ind w:left="1440" w:hanging="720"/>
            </w:pPr>
          </w:p>
          <w:p w:rsidR="00532193" w:rsidRDefault="00532193" w:rsidP="00532193">
            <w:pPr>
              <w:pStyle w:val="IItextindent"/>
              <w:tabs>
                <w:tab w:val="clear" w:pos="1440"/>
              </w:tabs>
            </w:pPr>
            <w:r>
              <w:t>Daily Interagency Situation Report</w:t>
            </w:r>
          </w:p>
          <w:p w:rsidR="00BB237E" w:rsidRDefault="00BB237E" w:rsidP="00BB237E"/>
          <w:p w:rsidR="00BB237E" w:rsidRDefault="00BB237E" w:rsidP="001F741E">
            <w:pPr>
              <w:pStyle w:val="IItextindent"/>
            </w:pPr>
            <w:r>
              <w:t>Incident Management Situation Report</w:t>
            </w:r>
          </w:p>
          <w:p w:rsidR="00716C0E" w:rsidRDefault="00716C0E" w:rsidP="00716C0E">
            <w:pPr>
              <w:pStyle w:val="ListParagraph"/>
            </w:pPr>
          </w:p>
          <w:p w:rsidR="00716C0E" w:rsidRDefault="00716C0E" w:rsidP="001F741E">
            <w:pPr>
              <w:pStyle w:val="IItextindent"/>
            </w:pPr>
            <w:r>
              <w:t>Wildland Active Fire Maps (</w:t>
            </w:r>
            <w:proofErr w:type="spellStart"/>
            <w:r>
              <w:t>MODIS</w:t>
            </w:r>
            <w:proofErr w:type="spellEnd"/>
            <w:r>
              <w:t>, etc.)</w:t>
            </w:r>
          </w:p>
          <w:p w:rsidR="00BB237E" w:rsidRDefault="00BB237E" w:rsidP="00BB237E"/>
          <w:p w:rsidR="00BB237E" w:rsidRDefault="00BB237E" w:rsidP="001F741E">
            <w:pPr>
              <w:pStyle w:val="IItextindent"/>
            </w:pPr>
            <w:r>
              <w:t>Weekly Fire Weather/Fire Danger Outlook</w:t>
            </w:r>
          </w:p>
          <w:p w:rsidR="00BB237E" w:rsidRDefault="00BB237E" w:rsidP="00BB237E"/>
          <w:p w:rsidR="00BB237E" w:rsidRDefault="00BB237E" w:rsidP="001F741E">
            <w:pPr>
              <w:pStyle w:val="IItextindent"/>
            </w:pPr>
            <w:r>
              <w:t>Monthly Fire Weather/Fire Danger Outlook</w:t>
            </w:r>
          </w:p>
          <w:p w:rsidR="00BB237E" w:rsidRDefault="00BB237E" w:rsidP="00BB237E"/>
          <w:p w:rsidR="00BB237E" w:rsidRDefault="00BB237E" w:rsidP="001F741E">
            <w:pPr>
              <w:pStyle w:val="IItextindent"/>
            </w:pPr>
            <w:r>
              <w:t>Seasonal Fire Weather/Fire Danger Outlook</w:t>
            </w:r>
          </w:p>
          <w:p w:rsidR="00BB237E" w:rsidRDefault="00BB237E" w:rsidP="00BB237E"/>
          <w:p w:rsidR="00BB237E" w:rsidRDefault="00716C0E" w:rsidP="001F741E">
            <w:pPr>
              <w:pStyle w:val="IItextindent"/>
            </w:pPr>
            <w:r>
              <w:t>Other local examples</w:t>
            </w:r>
          </w:p>
          <w:p w:rsidR="00BB237E" w:rsidRDefault="00BB237E" w:rsidP="00BB237E"/>
          <w:p w:rsidR="00C5529D" w:rsidRDefault="00BB237E" w:rsidP="001F741E">
            <w:pPr>
              <w:pStyle w:val="IItext"/>
            </w:pPr>
            <w:r>
              <w:t xml:space="preserve">See </w:t>
            </w:r>
            <w:hyperlink r:id="rId9" w:history="1">
              <w:r w:rsidR="00C4787D" w:rsidRPr="00835FF7">
                <w:rPr>
                  <w:rStyle w:val="Hyperlink"/>
                </w:rPr>
                <w:t>www.nifc.gov</w:t>
              </w:r>
            </w:hyperlink>
            <w:r w:rsidR="00C4787D">
              <w:t xml:space="preserve"> </w:t>
            </w:r>
            <w:r>
              <w:t>for information about an intelligence/predictive services course.</w:t>
            </w:r>
          </w:p>
          <w:p w:rsidR="00814D93" w:rsidRPr="00EE10BC" w:rsidRDefault="00814D93" w:rsidP="00EE10BC"/>
          <w:p w:rsidR="001D4559" w:rsidRDefault="001D4559" w:rsidP="00473931">
            <w:pPr>
              <w:pStyle w:val="INSTRUCTOR"/>
            </w:pPr>
            <w:r>
              <w:t>Review Unit Objectives.</w:t>
            </w:r>
          </w:p>
          <w:p w:rsidR="00B763F1" w:rsidRPr="00F80071" w:rsidRDefault="00B763F1" w:rsidP="009609D6">
            <w:pPr>
              <w:pStyle w:val="INSTRUCTOR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7CBC" w:rsidRPr="00652A3C" w:rsidRDefault="00297CBC" w:rsidP="00E51DAA">
            <w:pPr>
              <w:rPr>
                <w:szCs w:val="28"/>
              </w:rPr>
            </w:pPr>
          </w:p>
          <w:p w:rsidR="008A5F64" w:rsidRPr="00652A3C" w:rsidRDefault="00BB237E" w:rsidP="00E51DAA">
            <w:pPr>
              <w:rPr>
                <w:szCs w:val="28"/>
              </w:rPr>
            </w:pPr>
            <w:r>
              <w:rPr>
                <w:szCs w:val="28"/>
              </w:rPr>
              <w:t>Slide 12-</w:t>
            </w:r>
            <w:r w:rsidR="008A5F64" w:rsidRPr="00652A3C">
              <w:rPr>
                <w:szCs w:val="28"/>
              </w:rPr>
              <w:t>1</w:t>
            </w:r>
          </w:p>
          <w:p w:rsidR="00830379" w:rsidRDefault="00830379" w:rsidP="00E51DAA">
            <w:pPr>
              <w:rPr>
                <w:szCs w:val="28"/>
              </w:rPr>
            </w:pPr>
          </w:p>
          <w:p w:rsidR="004520B2" w:rsidRPr="004520B2" w:rsidRDefault="004520B2" w:rsidP="00E51DAA">
            <w:pPr>
              <w:rPr>
                <w:sz w:val="16"/>
                <w:szCs w:val="16"/>
              </w:rPr>
            </w:pPr>
          </w:p>
          <w:p w:rsidR="008A5F64" w:rsidRPr="00652A3C" w:rsidRDefault="00BB237E" w:rsidP="00E51DAA">
            <w:pPr>
              <w:rPr>
                <w:szCs w:val="28"/>
              </w:rPr>
            </w:pPr>
            <w:r>
              <w:rPr>
                <w:szCs w:val="28"/>
              </w:rPr>
              <w:t>Slide 12-</w:t>
            </w:r>
            <w:r w:rsidR="008A5F64" w:rsidRPr="00652A3C">
              <w:rPr>
                <w:szCs w:val="28"/>
              </w:rPr>
              <w:t>2</w:t>
            </w:r>
          </w:p>
          <w:p w:rsidR="00405DEE" w:rsidRDefault="00405DEE" w:rsidP="00E51DAA">
            <w:pPr>
              <w:rPr>
                <w:szCs w:val="28"/>
              </w:rPr>
            </w:pPr>
          </w:p>
          <w:p w:rsidR="00B82428" w:rsidRPr="00652A3C" w:rsidRDefault="00BB237E" w:rsidP="00E51DAA">
            <w:pPr>
              <w:rPr>
                <w:szCs w:val="28"/>
              </w:rPr>
            </w:pPr>
            <w:r>
              <w:rPr>
                <w:szCs w:val="28"/>
              </w:rPr>
              <w:t>Slide 12-</w:t>
            </w:r>
            <w:r w:rsidR="00436570" w:rsidRPr="00652A3C">
              <w:rPr>
                <w:szCs w:val="28"/>
              </w:rPr>
              <w:t>3</w:t>
            </w:r>
          </w:p>
          <w:p w:rsidR="00953022" w:rsidRPr="00652A3C" w:rsidRDefault="00953022" w:rsidP="00E51DAA">
            <w:pPr>
              <w:rPr>
                <w:szCs w:val="28"/>
              </w:rPr>
            </w:pPr>
          </w:p>
          <w:p w:rsidR="00953022" w:rsidRPr="00652A3C" w:rsidRDefault="00953022" w:rsidP="00E51DAA">
            <w:pPr>
              <w:rPr>
                <w:szCs w:val="28"/>
              </w:rPr>
            </w:pPr>
          </w:p>
          <w:p w:rsidR="00195982" w:rsidRDefault="00195982" w:rsidP="00E51DAA">
            <w:pPr>
              <w:rPr>
                <w:szCs w:val="28"/>
              </w:rPr>
            </w:pPr>
          </w:p>
          <w:p w:rsidR="00195982" w:rsidRDefault="00195982" w:rsidP="00E51DAA">
            <w:pPr>
              <w:rPr>
                <w:szCs w:val="28"/>
              </w:rPr>
            </w:pPr>
          </w:p>
          <w:p w:rsidR="00195982" w:rsidRDefault="00195982" w:rsidP="00E51DAA">
            <w:pPr>
              <w:rPr>
                <w:szCs w:val="28"/>
              </w:rPr>
            </w:pPr>
          </w:p>
          <w:p w:rsidR="00195982" w:rsidRDefault="00195982" w:rsidP="00E51DAA">
            <w:pPr>
              <w:rPr>
                <w:szCs w:val="28"/>
              </w:rPr>
            </w:pPr>
          </w:p>
          <w:p w:rsidR="00195982" w:rsidRDefault="00195982" w:rsidP="00E51DAA">
            <w:pPr>
              <w:rPr>
                <w:szCs w:val="28"/>
              </w:rPr>
            </w:pPr>
          </w:p>
          <w:p w:rsidR="00195982" w:rsidRDefault="00195982" w:rsidP="00E51DAA">
            <w:pPr>
              <w:rPr>
                <w:szCs w:val="28"/>
              </w:rPr>
            </w:pPr>
          </w:p>
          <w:p w:rsidR="00195982" w:rsidRDefault="00195982" w:rsidP="00E51DAA">
            <w:pPr>
              <w:rPr>
                <w:szCs w:val="28"/>
              </w:rPr>
            </w:pPr>
          </w:p>
          <w:p w:rsidR="00195982" w:rsidRDefault="00195982" w:rsidP="00E51DAA">
            <w:pPr>
              <w:rPr>
                <w:szCs w:val="28"/>
              </w:rPr>
            </w:pPr>
          </w:p>
          <w:p w:rsidR="00195982" w:rsidRDefault="00195982" w:rsidP="00E51DAA">
            <w:pPr>
              <w:rPr>
                <w:szCs w:val="28"/>
              </w:rPr>
            </w:pPr>
          </w:p>
          <w:p w:rsidR="00B82428" w:rsidRPr="00652A3C" w:rsidRDefault="00BB237E" w:rsidP="00E51DAA">
            <w:pPr>
              <w:rPr>
                <w:szCs w:val="28"/>
              </w:rPr>
            </w:pPr>
            <w:r>
              <w:rPr>
                <w:szCs w:val="28"/>
              </w:rPr>
              <w:t>Slide 12-</w:t>
            </w:r>
            <w:r w:rsidR="00B82428" w:rsidRPr="00652A3C">
              <w:rPr>
                <w:szCs w:val="28"/>
              </w:rPr>
              <w:t>4</w:t>
            </w:r>
          </w:p>
          <w:p w:rsidR="00876CA4" w:rsidRPr="00652A3C" w:rsidRDefault="00876CA4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E8673A" w:rsidRDefault="00E8673A" w:rsidP="00E51DAA">
            <w:pPr>
              <w:rPr>
                <w:szCs w:val="28"/>
              </w:rPr>
            </w:pPr>
          </w:p>
          <w:p w:rsidR="00B82428" w:rsidRPr="00652A3C" w:rsidRDefault="00BB237E" w:rsidP="00E51DAA">
            <w:pPr>
              <w:rPr>
                <w:szCs w:val="28"/>
              </w:rPr>
            </w:pPr>
            <w:r>
              <w:rPr>
                <w:szCs w:val="28"/>
              </w:rPr>
              <w:t>Slide 12-</w:t>
            </w:r>
            <w:r w:rsidR="00B82428" w:rsidRPr="00652A3C">
              <w:rPr>
                <w:szCs w:val="28"/>
              </w:rPr>
              <w:t>5</w:t>
            </w: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312BE5" w:rsidP="00E51DAA">
            <w:pPr>
              <w:rPr>
                <w:szCs w:val="28"/>
              </w:rPr>
            </w:pPr>
            <w:r>
              <w:rPr>
                <w:szCs w:val="28"/>
              </w:rPr>
              <w:t>Slide 12-6</w:t>
            </w: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362DDC" w:rsidRDefault="00362DDC" w:rsidP="00E51DAA">
            <w:pPr>
              <w:rPr>
                <w:szCs w:val="28"/>
              </w:rPr>
            </w:pPr>
          </w:p>
          <w:p w:rsidR="00362DDC" w:rsidRDefault="00362DDC" w:rsidP="00E51DAA">
            <w:pPr>
              <w:rPr>
                <w:szCs w:val="28"/>
              </w:rPr>
            </w:pPr>
          </w:p>
          <w:p w:rsidR="00362DDC" w:rsidRDefault="00362DDC" w:rsidP="00E51DAA">
            <w:pPr>
              <w:rPr>
                <w:szCs w:val="28"/>
              </w:rPr>
            </w:pPr>
          </w:p>
          <w:p w:rsidR="00362DDC" w:rsidRDefault="00362DDC" w:rsidP="00E51DAA">
            <w:pPr>
              <w:rPr>
                <w:szCs w:val="28"/>
              </w:rPr>
            </w:pPr>
          </w:p>
          <w:p w:rsidR="00362DDC" w:rsidRDefault="00362DDC" w:rsidP="00E51DAA">
            <w:pPr>
              <w:rPr>
                <w:szCs w:val="28"/>
              </w:rPr>
            </w:pPr>
          </w:p>
          <w:p w:rsidR="00D0538D" w:rsidRDefault="00D0538D" w:rsidP="00E51DAA">
            <w:pPr>
              <w:rPr>
                <w:szCs w:val="28"/>
              </w:rPr>
            </w:pPr>
          </w:p>
          <w:p w:rsidR="00D0538D" w:rsidRDefault="00D0538D" w:rsidP="00E51DAA">
            <w:pPr>
              <w:rPr>
                <w:szCs w:val="28"/>
              </w:rPr>
            </w:pPr>
          </w:p>
          <w:p w:rsidR="00D0538D" w:rsidRDefault="00D0538D" w:rsidP="00E51DAA">
            <w:pPr>
              <w:rPr>
                <w:szCs w:val="28"/>
              </w:rPr>
            </w:pPr>
          </w:p>
          <w:p w:rsidR="00D0538D" w:rsidRDefault="00D0538D" w:rsidP="00E51DAA">
            <w:pPr>
              <w:rPr>
                <w:szCs w:val="28"/>
              </w:rPr>
            </w:pPr>
          </w:p>
          <w:p w:rsidR="00D0538D" w:rsidRDefault="00D0538D" w:rsidP="00E51DAA">
            <w:pPr>
              <w:rPr>
                <w:szCs w:val="28"/>
              </w:rPr>
            </w:pPr>
          </w:p>
          <w:p w:rsidR="00D0538D" w:rsidRDefault="00D0538D" w:rsidP="00E51DAA">
            <w:pPr>
              <w:rPr>
                <w:szCs w:val="28"/>
              </w:rPr>
            </w:pPr>
          </w:p>
          <w:p w:rsidR="00362DDC" w:rsidRDefault="00362DDC" w:rsidP="00E51DAA">
            <w:pPr>
              <w:rPr>
                <w:szCs w:val="28"/>
              </w:rPr>
            </w:pPr>
          </w:p>
          <w:p w:rsidR="00362DDC" w:rsidRDefault="00312BE5" w:rsidP="00E51DAA">
            <w:pPr>
              <w:rPr>
                <w:szCs w:val="28"/>
              </w:rPr>
            </w:pPr>
            <w:r>
              <w:rPr>
                <w:szCs w:val="28"/>
              </w:rPr>
              <w:t>Slide 12-7</w:t>
            </w:r>
          </w:p>
          <w:p w:rsidR="00362DDC" w:rsidRDefault="00362DDC" w:rsidP="00E51DAA">
            <w:pPr>
              <w:rPr>
                <w:szCs w:val="28"/>
              </w:rPr>
            </w:pPr>
          </w:p>
          <w:p w:rsidR="00362DDC" w:rsidRDefault="00362DDC" w:rsidP="00E51DAA">
            <w:pPr>
              <w:rPr>
                <w:szCs w:val="28"/>
              </w:rPr>
            </w:pPr>
          </w:p>
          <w:p w:rsidR="00362DDC" w:rsidRDefault="00362DDC" w:rsidP="00E51DAA">
            <w:pPr>
              <w:rPr>
                <w:szCs w:val="28"/>
              </w:rPr>
            </w:pPr>
          </w:p>
          <w:p w:rsidR="00954C34" w:rsidRDefault="00954C34" w:rsidP="00E51DAA">
            <w:pPr>
              <w:rPr>
                <w:szCs w:val="28"/>
              </w:rPr>
            </w:pPr>
          </w:p>
          <w:p w:rsidR="00954C34" w:rsidRDefault="00954C34" w:rsidP="00E51DAA">
            <w:pPr>
              <w:rPr>
                <w:szCs w:val="28"/>
              </w:rPr>
            </w:pPr>
          </w:p>
          <w:p w:rsidR="00D0538D" w:rsidRDefault="00D0538D" w:rsidP="00E51DAA">
            <w:pPr>
              <w:rPr>
                <w:szCs w:val="28"/>
              </w:rPr>
            </w:pPr>
          </w:p>
          <w:p w:rsidR="00954C34" w:rsidRDefault="00954C34" w:rsidP="00E51DAA">
            <w:pPr>
              <w:rPr>
                <w:szCs w:val="28"/>
              </w:rPr>
            </w:pPr>
          </w:p>
          <w:p w:rsidR="00954C34" w:rsidRDefault="00954C34" w:rsidP="00E51DAA">
            <w:pPr>
              <w:rPr>
                <w:szCs w:val="28"/>
              </w:rPr>
            </w:pPr>
          </w:p>
          <w:p w:rsidR="00D0538D" w:rsidRDefault="00D0538D" w:rsidP="00E51DAA">
            <w:pPr>
              <w:rPr>
                <w:szCs w:val="28"/>
              </w:rPr>
            </w:pPr>
          </w:p>
          <w:p w:rsidR="00D0538D" w:rsidRDefault="00D0538D" w:rsidP="00E51DAA">
            <w:pPr>
              <w:rPr>
                <w:szCs w:val="28"/>
              </w:rPr>
            </w:pPr>
          </w:p>
          <w:p w:rsidR="00D0538D" w:rsidRDefault="00D0538D" w:rsidP="00E51DAA">
            <w:pPr>
              <w:rPr>
                <w:szCs w:val="28"/>
              </w:rPr>
            </w:pPr>
          </w:p>
          <w:p w:rsidR="00D0538D" w:rsidRDefault="00D0538D" w:rsidP="00E51DAA">
            <w:pPr>
              <w:rPr>
                <w:szCs w:val="28"/>
              </w:rPr>
            </w:pPr>
          </w:p>
          <w:p w:rsidR="00D0538D" w:rsidRDefault="00D0538D" w:rsidP="00E51DAA">
            <w:pPr>
              <w:rPr>
                <w:szCs w:val="28"/>
              </w:rPr>
            </w:pPr>
          </w:p>
          <w:p w:rsidR="00D0538D" w:rsidRDefault="00D0538D" w:rsidP="00E51DAA">
            <w:pPr>
              <w:rPr>
                <w:szCs w:val="28"/>
              </w:rPr>
            </w:pPr>
          </w:p>
          <w:p w:rsidR="00D0538D" w:rsidRDefault="00D0538D" w:rsidP="00E51DAA">
            <w:pPr>
              <w:rPr>
                <w:szCs w:val="28"/>
              </w:rPr>
            </w:pPr>
          </w:p>
          <w:p w:rsidR="00D0538D" w:rsidRDefault="00D0538D" w:rsidP="00E51DAA">
            <w:pPr>
              <w:rPr>
                <w:szCs w:val="28"/>
              </w:rPr>
            </w:pPr>
          </w:p>
          <w:p w:rsidR="00B82428" w:rsidRPr="00652A3C" w:rsidRDefault="00D45713" w:rsidP="00E51DAA">
            <w:pPr>
              <w:rPr>
                <w:szCs w:val="28"/>
              </w:rPr>
            </w:pPr>
            <w:r>
              <w:rPr>
                <w:szCs w:val="28"/>
              </w:rPr>
              <w:t>Slide 12-8</w:t>
            </w: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493BBF" w:rsidRPr="00652A3C" w:rsidRDefault="00493BBF" w:rsidP="00E51DAA">
            <w:pPr>
              <w:rPr>
                <w:szCs w:val="28"/>
              </w:rPr>
            </w:pPr>
          </w:p>
          <w:p w:rsidR="00986DE2" w:rsidRPr="00652A3C" w:rsidRDefault="00BB237E" w:rsidP="00E51DAA">
            <w:pPr>
              <w:rPr>
                <w:szCs w:val="28"/>
              </w:rPr>
            </w:pPr>
            <w:r>
              <w:rPr>
                <w:szCs w:val="28"/>
              </w:rPr>
              <w:t>Slide 12-</w:t>
            </w:r>
            <w:r w:rsidR="009172DD">
              <w:rPr>
                <w:szCs w:val="28"/>
              </w:rPr>
              <w:t>9</w:t>
            </w:r>
          </w:p>
          <w:p w:rsidR="00BB237E" w:rsidRDefault="00BB237E" w:rsidP="00E51DAA">
            <w:pPr>
              <w:rPr>
                <w:szCs w:val="28"/>
              </w:rPr>
            </w:pPr>
          </w:p>
          <w:p w:rsidR="005D626D" w:rsidRDefault="005D626D" w:rsidP="00E51DAA">
            <w:pPr>
              <w:rPr>
                <w:szCs w:val="28"/>
              </w:rPr>
            </w:pPr>
          </w:p>
          <w:p w:rsidR="005D626D" w:rsidRDefault="005D626D" w:rsidP="00E51DAA">
            <w:pPr>
              <w:rPr>
                <w:szCs w:val="28"/>
              </w:rPr>
            </w:pPr>
          </w:p>
          <w:p w:rsidR="005D626D" w:rsidRDefault="005D626D" w:rsidP="00E51DAA">
            <w:pPr>
              <w:rPr>
                <w:szCs w:val="28"/>
              </w:rPr>
            </w:pPr>
          </w:p>
          <w:p w:rsidR="005D626D" w:rsidRDefault="005D626D" w:rsidP="00E51DAA">
            <w:pPr>
              <w:rPr>
                <w:szCs w:val="28"/>
              </w:rPr>
            </w:pPr>
          </w:p>
          <w:p w:rsidR="00B82428" w:rsidRPr="00652A3C" w:rsidRDefault="00BB237E" w:rsidP="00E51DAA">
            <w:pPr>
              <w:rPr>
                <w:szCs w:val="28"/>
              </w:rPr>
            </w:pPr>
            <w:r>
              <w:rPr>
                <w:szCs w:val="28"/>
              </w:rPr>
              <w:t>Slide 12-</w:t>
            </w:r>
            <w:r w:rsidR="009172DD">
              <w:rPr>
                <w:szCs w:val="28"/>
              </w:rPr>
              <w:t>10</w:t>
            </w:r>
            <w:r w:rsidR="001B1C56">
              <w:rPr>
                <w:szCs w:val="28"/>
              </w:rPr>
              <w:t xml:space="preserve"> </w:t>
            </w:r>
            <w:r w:rsidR="00532193">
              <w:rPr>
                <w:szCs w:val="28"/>
              </w:rPr>
              <w:t>to</w:t>
            </w:r>
          </w:p>
          <w:p w:rsidR="00BB04F6" w:rsidRDefault="00532193" w:rsidP="00E51DAA">
            <w:pPr>
              <w:rPr>
                <w:szCs w:val="28"/>
              </w:rPr>
            </w:pPr>
            <w:r>
              <w:rPr>
                <w:szCs w:val="28"/>
              </w:rPr>
              <w:t>Slide 12-11</w:t>
            </w:r>
          </w:p>
          <w:p w:rsidR="001F741E" w:rsidRDefault="001F741E" w:rsidP="00E51DAA">
            <w:pPr>
              <w:rPr>
                <w:szCs w:val="28"/>
              </w:rPr>
            </w:pPr>
          </w:p>
          <w:p w:rsidR="001F741E" w:rsidRDefault="001F741E" w:rsidP="00E51DAA">
            <w:pPr>
              <w:rPr>
                <w:szCs w:val="28"/>
              </w:rPr>
            </w:pPr>
          </w:p>
          <w:p w:rsidR="001F741E" w:rsidRDefault="001F741E" w:rsidP="00E51DAA">
            <w:pPr>
              <w:rPr>
                <w:szCs w:val="28"/>
              </w:rPr>
            </w:pPr>
          </w:p>
          <w:p w:rsidR="001F741E" w:rsidRDefault="001F741E" w:rsidP="00E51DAA">
            <w:pPr>
              <w:rPr>
                <w:szCs w:val="28"/>
              </w:rPr>
            </w:pPr>
          </w:p>
          <w:p w:rsidR="001F741E" w:rsidRDefault="001F741E" w:rsidP="00E51DAA">
            <w:pPr>
              <w:rPr>
                <w:szCs w:val="28"/>
              </w:rPr>
            </w:pPr>
          </w:p>
          <w:p w:rsidR="001F741E" w:rsidRDefault="001F741E" w:rsidP="00E51DAA">
            <w:pPr>
              <w:rPr>
                <w:szCs w:val="28"/>
              </w:rPr>
            </w:pPr>
          </w:p>
          <w:p w:rsidR="001F741E" w:rsidRDefault="001F741E" w:rsidP="00E51DAA">
            <w:pPr>
              <w:rPr>
                <w:szCs w:val="28"/>
              </w:rPr>
            </w:pPr>
          </w:p>
          <w:p w:rsidR="001F741E" w:rsidRDefault="001F741E" w:rsidP="00E51DAA">
            <w:pPr>
              <w:rPr>
                <w:szCs w:val="28"/>
              </w:rPr>
            </w:pPr>
          </w:p>
          <w:p w:rsidR="001F741E" w:rsidRDefault="001F741E" w:rsidP="00E51DAA">
            <w:pPr>
              <w:rPr>
                <w:szCs w:val="28"/>
              </w:rPr>
            </w:pPr>
          </w:p>
          <w:p w:rsidR="001F741E" w:rsidRDefault="001F741E" w:rsidP="00E51DAA">
            <w:pPr>
              <w:rPr>
                <w:szCs w:val="28"/>
              </w:rPr>
            </w:pPr>
          </w:p>
          <w:p w:rsidR="001F741E" w:rsidRDefault="001F741E" w:rsidP="00E51DAA">
            <w:pPr>
              <w:rPr>
                <w:szCs w:val="28"/>
              </w:rPr>
            </w:pPr>
          </w:p>
          <w:p w:rsidR="001F741E" w:rsidRDefault="001F741E" w:rsidP="00E51DAA">
            <w:pPr>
              <w:rPr>
                <w:szCs w:val="28"/>
              </w:rPr>
            </w:pPr>
          </w:p>
          <w:p w:rsidR="001F741E" w:rsidRDefault="001F741E" w:rsidP="00E51DAA">
            <w:pPr>
              <w:rPr>
                <w:szCs w:val="28"/>
              </w:rPr>
            </w:pPr>
          </w:p>
          <w:p w:rsidR="001F741E" w:rsidRDefault="001F741E" w:rsidP="00E51DAA">
            <w:pPr>
              <w:rPr>
                <w:szCs w:val="28"/>
              </w:rPr>
            </w:pPr>
          </w:p>
          <w:p w:rsidR="00532193" w:rsidRDefault="00532193" w:rsidP="00E51DAA">
            <w:pPr>
              <w:rPr>
                <w:szCs w:val="28"/>
              </w:rPr>
            </w:pPr>
            <w:r>
              <w:rPr>
                <w:szCs w:val="28"/>
              </w:rPr>
              <w:t>Slide 12-12</w:t>
            </w:r>
          </w:p>
          <w:p w:rsidR="001B1C56" w:rsidRDefault="001B1C56" w:rsidP="00E51DAA">
            <w:pPr>
              <w:rPr>
                <w:szCs w:val="28"/>
              </w:rPr>
            </w:pPr>
          </w:p>
          <w:p w:rsidR="001B1C56" w:rsidRDefault="00532193" w:rsidP="00E51DAA">
            <w:pPr>
              <w:rPr>
                <w:szCs w:val="28"/>
              </w:rPr>
            </w:pPr>
            <w:r>
              <w:rPr>
                <w:szCs w:val="28"/>
              </w:rPr>
              <w:t>Slide 12-13</w:t>
            </w:r>
          </w:p>
          <w:p w:rsidR="001F741E" w:rsidRDefault="001F741E" w:rsidP="00E51DAA">
            <w:pPr>
              <w:rPr>
                <w:szCs w:val="28"/>
              </w:rPr>
            </w:pPr>
          </w:p>
          <w:p w:rsidR="001F741E" w:rsidRDefault="00532193" w:rsidP="00E51DAA">
            <w:pPr>
              <w:rPr>
                <w:szCs w:val="28"/>
              </w:rPr>
            </w:pPr>
            <w:r>
              <w:rPr>
                <w:szCs w:val="28"/>
              </w:rPr>
              <w:t>Slide 12-14</w:t>
            </w:r>
          </w:p>
          <w:p w:rsidR="001F741E" w:rsidRDefault="001F741E" w:rsidP="00E51DAA">
            <w:pPr>
              <w:rPr>
                <w:szCs w:val="28"/>
              </w:rPr>
            </w:pPr>
          </w:p>
          <w:p w:rsidR="001F741E" w:rsidRDefault="00532193" w:rsidP="00E51DAA">
            <w:pPr>
              <w:rPr>
                <w:szCs w:val="28"/>
              </w:rPr>
            </w:pPr>
            <w:r>
              <w:rPr>
                <w:szCs w:val="28"/>
              </w:rPr>
              <w:t>Slide 12-15</w:t>
            </w:r>
          </w:p>
          <w:p w:rsidR="001F741E" w:rsidRDefault="001F741E" w:rsidP="00E51DAA">
            <w:pPr>
              <w:rPr>
                <w:szCs w:val="28"/>
              </w:rPr>
            </w:pPr>
          </w:p>
          <w:p w:rsidR="001F741E" w:rsidRDefault="00532193" w:rsidP="00E51DAA">
            <w:pPr>
              <w:rPr>
                <w:szCs w:val="28"/>
              </w:rPr>
            </w:pPr>
            <w:r>
              <w:rPr>
                <w:szCs w:val="28"/>
              </w:rPr>
              <w:t>Slide 12-16</w:t>
            </w:r>
          </w:p>
          <w:p w:rsidR="001F741E" w:rsidRDefault="001F741E" w:rsidP="00E51DAA">
            <w:pPr>
              <w:rPr>
                <w:szCs w:val="28"/>
              </w:rPr>
            </w:pPr>
          </w:p>
          <w:p w:rsidR="001F741E" w:rsidRDefault="001F741E" w:rsidP="00E51DAA">
            <w:pPr>
              <w:rPr>
                <w:szCs w:val="28"/>
              </w:rPr>
            </w:pPr>
          </w:p>
          <w:p w:rsidR="001F741E" w:rsidRDefault="001F741E" w:rsidP="00E51DAA">
            <w:pPr>
              <w:rPr>
                <w:szCs w:val="28"/>
              </w:rPr>
            </w:pPr>
          </w:p>
          <w:p w:rsidR="001F741E" w:rsidRDefault="001F741E" w:rsidP="00E51DAA">
            <w:pPr>
              <w:rPr>
                <w:szCs w:val="28"/>
              </w:rPr>
            </w:pPr>
          </w:p>
          <w:p w:rsidR="001F741E" w:rsidRDefault="001F741E" w:rsidP="00E51DAA">
            <w:pPr>
              <w:rPr>
                <w:szCs w:val="28"/>
              </w:rPr>
            </w:pPr>
          </w:p>
          <w:p w:rsidR="001F741E" w:rsidRDefault="001F741E" w:rsidP="00E51DAA">
            <w:pPr>
              <w:rPr>
                <w:szCs w:val="28"/>
              </w:rPr>
            </w:pPr>
          </w:p>
          <w:p w:rsidR="001F741E" w:rsidRDefault="00532193" w:rsidP="00E51DAA">
            <w:pPr>
              <w:rPr>
                <w:szCs w:val="28"/>
              </w:rPr>
            </w:pPr>
            <w:r>
              <w:rPr>
                <w:szCs w:val="28"/>
              </w:rPr>
              <w:t>Slide 12-17</w:t>
            </w:r>
          </w:p>
          <w:p w:rsidR="001F741E" w:rsidRDefault="001F741E" w:rsidP="00E51DAA">
            <w:pPr>
              <w:rPr>
                <w:szCs w:val="28"/>
              </w:rPr>
            </w:pPr>
          </w:p>
          <w:p w:rsidR="001F741E" w:rsidRDefault="001F741E" w:rsidP="00E51DAA">
            <w:pPr>
              <w:rPr>
                <w:szCs w:val="28"/>
              </w:rPr>
            </w:pPr>
          </w:p>
          <w:p w:rsidR="001F741E" w:rsidRDefault="001F741E" w:rsidP="00E51DAA">
            <w:pPr>
              <w:rPr>
                <w:szCs w:val="28"/>
              </w:rPr>
            </w:pPr>
          </w:p>
          <w:p w:rsidR="001F741E" w:rsidRDefault="001F741E" w:rsidP="00E51DAA">
            <w:pPr>
              <w:rPr>
                <w:szCs w:val="28"/>
              </w:rPr>
            </w:pPr>
          </w:p>
          <w:p w:rsidR="00436570" w:rsidRPr="00652A3C" w:rsidRDefault="00BB237E" w:rsidP="00E51DAA">
            <w:pPr>
              <w:rPr>
                <w:szCs w:val="28"/>
              </w:rPr>
            </w:pPr>
            <w:r>
              <w:rPr>
                <w:szCs w:val="28"/>
              </w:rPr>
              <w:t>Slide 12-</w:t>
            </w:r>
            <w:r w:rsidR="001B1C56">
              <w:rPr>
                <w:szCs w:val="28"/>
              </w:rPr>
              <w:t>1</w:t>
            </w:r>
            <w:r w:rsidR="00532193">
              <w:rPr>
                <w:szCs w:val="28"/>
              </w:rPr>
              <w:t>8</w:t>
            </w:r>
          </w:p>
          <w:p w:rsidR="00BB237E" w:rsidRDefault="00BB237E" w:rsidP="00E51DAA">
            <w:pPr>
              <w:rPr>
                <w:szCs w:val="28"/>
              </w:rPr>
            </w:pPr>
          </w:p>
          <w:p w:rsidR="00F357D0" w:rsidRPr="000C13B2" w:rsidRDefault="00F357D0" w:rsidP="0097146B"/>
        </w:tc>
      </w:tr>
    </w:tbl>
    <w:p w:rsidR="00EB3D86" w:rsidRDefault="00EB3D86" w:rsidP="00237B45">
      <w:pPr>
        <w:autoSpaceDE w:val="0"/>
        <w:autoSpaceDN w:val="0"/>
        <w:adjustRightInd w:val="0"/>
      </w:pPr>
    </w:p>
    <w:sectPr w:rsidR="00EB3D86" w:rsidSect="00CB17F3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E7" w:rsidRDefault="009308E7">
      <w:r>
        <w:separator/>
      </w:r>
    </w:p>
  </w:endnote>
  <w:endnote w:type="continuationSeparator" w:id="0">
    <w:p w:rsidR="009308E7" w:rsidRDefault="0093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E7" w:rsidRDefault="009308E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9308E7" w:rsidRDefault="009308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E7" w:rsidRPr="00E86320" w:rsidRDefault="009308E7" w:rsidP="00E86320">
    <w:pPr>
      <w:pStyle w:val="Footer"/>
      <w:jc w:val="center"/>
    </w:pPr>
    <w:r>
      <w:t>12</w:t>
    </w:r>
    <w:proofErr w:type="gramStart"/>
    <w:r>
      <w:t>.</w:t>
    </w:r>
    <w:proofErr w:type="gramEnd"/>
    <w:r>
      <w:fldChar w:fldCharType="begin"/>
    </w:r>
    <w:r>
      <w:instrText xml:space="preserve"> PAGE </w:instrText>
    </w:r>
    <w:r>
      <w:fldChar w:fldCharType="separate"/>
    </w:r>
    <w:r w:rsidR="0053219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E7" w:rsidRDefault="009308E7">
      <w:r>
        <w:separator/>
      </w:r>
    </w:p>
  </w:footnote>
  <w:footnote w:type="continuationSeparator" w:id="0">
    <w:p w:rsidR="009308E7" w:rsidRDefault="0093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FFF"/>
    <w:multiLevelType w:val="hybridMultilevel"/>
    <w:tmpl w:val="3E70C6FC"/>
    <w:lvl w:ilvl="0" w:tplc="790E9AC6">
      <w:start w:val="1"/>
      <w:numFmt w:val="bullet"/>
      <w:pStyle w:val="1textindent"/>
      <w:lvlText w:val="•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C70D9"/>
    <w:multiLevelType w:val="hybridMultilevel"/>
    <w:tmpl w:val="039CD89A"/>
    <w:lvl w:ilvl="0" w:tplc="1EE47FEC">
      <w:start w:val="1"/>
      <w:numFmt w:val="bullet"/>
      <w:pStyle w:val="2textinden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665ED"/>
    <w:multiLevelType w:val="hybridMultilevel"/>
    <w:tmpl w:val="85383020"/>
    <w:lvl w:ilvl="0" w:tplc="AA94848A">
      <w:start w:val="1"/>
      <w:numFmt w:val="bullet"/>
      <w:pStyle w:val="IItextinden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8FC163F"/>
    <w:multiLevelType w:val="hybridMultilevel"/>
    <w:tmpl w:val="71C8792E"/>
    <w:lvl w:ilvl="0" w:tplc="553C6D32">
      <w:start w:val="1"/>
      <w:numFmt w:val="bullet"/>
      <w:pStyle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3246F"/>
    <w:multiLevelType w:val="hybridMultilevel"/>
    <w:tmpl w:val="52641F26"/>
    <w:lvl w:ilvl="0" w:tplc="5756F0F4">
      <w:start w:val="1"/>
      <w:numFmt w:val="bullet"/>
      <w:pStyle w:val="Instructorbullet"/>
      <w:lvlText w:val="•"/>
      <w:lvlJc w:val="left"/>
      <w:pPr>
        <w:ind w:left="25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B4CD0"/>
    <w:multiLevelType w:val="hybridMultilevel"/>
    <w:tmpl w:val="7EA871C8"/>
    <w:lvl w:ilvl="0" w:tplc="84C264FC">
      <w:start w:val="1"/>
      <w:numFmt w:val="bullet"/>
      <w:lvlText w:val="•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9630192E">
      <w:start w:val="1"/>
      <w:numFmt w:val="bullet"/>
      <w:pStyle w:val="Dash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911585F"/>
    <w:multiLevelType w:val="hybridMultilevel"/>
    <w:tmpl w:val="DD14C200"/>
    <w:lvl w:ilvl="0" w:tplc="140A36F8">
      <w:numFmt w:val="bullet"/>
      <w:pStyle w:val="2textindentdash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56A77DBC"/>
    <w:multiLevelType w:val="hybridMultilevel"/>
    <w:tmpl w:val="F8D0D0B6"/>
    <w:lvl w:ilvl="0" w:tplc="D3469DCE">
      <w:start w:val="1"/>
      <w:numFmt w:val="bullet"/>
      <w:pStyle w:val="InstructionalAids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36"/>
        <w:szCs w:val="36"/>
        <w:vertAlign w:val="baseline"/>
      </w:rPr>
    </w:lvl>
    <w:lvl w:ilvl="1" w:tplc="D4507868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 w:tplc="87843CCA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C5D67"/>
    <w:multiLevelType w:val="hybridMultilevel"/>
    <w:tmpl w:val="0CF2EE74"/>
    <w:lvl w:ilvl="0" w:tplc="769CBFB2">
      <w:start w:val="1"/>
      <w:numFmt w:val="bullet"/>
      <w:pStyle w:val="Btextinden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C92196"/>
    <w:multiLevelType w:val="hybridMultilevel"/>
    <w:tmpl w:val="0CA0D8FC"/>
    <w:lvl w:ilvl="0" w:tplc="9F9CCA2C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C2A62EA">
      <w:numFmt w:val="bullet"/>
      <w:pStyle w:val="Btextindentdash"/>
      <w:lvlText w:val="–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3C37120"/>
    <w:multiLevelType w:val="hybridMultilevel"/>
    <w:tmpl w:val="32A2D710"/>
    <w:lvl w:ilvl="0" w:tplc="EDF8D9BE">
      <w:start w:val="1"/>
      <w:numFmt w:val="bullet"/>
      <w:pStyle w:val="atextindent"/>
      <w:lvlText w:val="•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445459"/>
    <w:multiLevelType w:val="hybridMultilevel"/>
    <w:tmpl w:val="3D36CB9C"/>
    <w:lvl w:ilvl="0" w:tplc="93FA6DF0">
      <w:start w:val="1"/>
      <w:numFmt w:val="bullet"/>
      <w:pStyle w:val="atextindent0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6B0407"/>
    <w:multiLevelType w:val="hybridMultilevel"/>
    <w:tmpl w:val="1CA66B64"/>
    <w:lvl w:ilvl="0" w:tplc="76925FDC">
      <w:numFmt w:val="bullet"/>
      <w:pStyle w:val="IItextindentdash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6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5E"/>
    <w:rsid w:val="00001019"/>
    <w:rsid w:val="000034B6"/>
    <w:rsid w:val="000035DB"/>
    <w:rsid w:val="0001124A"/>
    <w:rsid w:val="00015F7D"/>
    <w:rsid w:val="00025200"/>
    <w:rsid w:val="000321DB"/>
    <w:rsid w:val="000346F7"/>
    <w:rsid w:val="00041477"/>
    <w:rsid w:val="00042964"/>
    <w:rsid w:val="000439B2"/>
    <w:rsid w:val="00044E60"/>
    <w:rsid w:val="00046B91"/>
    <w:rsid w:val="00047DC0"/>
    <w:rsid w:val="0005011C"/>
    <w:rsid w:val="00051B9E"/>
    <w:rsid w:val="00052942"/>
    <w:rsid w:val="0005612D"/>
    <w:rsid w:val="00056D81"/>
    <w:rsid w:val="00057A3B"/>
    <w:rsid w:val="0006372C"/>
    <w:rsid w:val="000725CB"/>
    <w:rsid w:val="0007730C"/>
    <w:rsid w:val="0008135F"/>
    <w:rsid w:val="00081A8B"/>
    <w:rsid w:val="0008558B"/>
    <w:rsid w:val="000872B7"/>
    <w:rsid w:val="00091863"/>
    <w:rsid w:val="00091875"/>
    <w:rsid w:val="00091BB0"/>
    <w:rsid w:val="00091EEF"/>
    <w:rsid w:val="000924A4"/>
    <w:rsid w:val="00092CB1"/>
    <w:rsid w:val="000930C5"/>
    <w:rsid w:val="00094956"/>
    <w:rsid w:val="000952C3"/>
    <w:rsid w:val="000961C0"/>
    <w:rsid w:val="0009704C"/>
    <w:rsid w:val="00097E8B"/>
    <w:rsid w:val="000A093B"/>
    <w:rsid w:val="000A0A3D"/>
    <w:rsid w:val="000A2B35"/>
    <w:rsid w:val="000A31D1"/>
    <w:rsid w:val="000A40A6"/>
    <w:rsid w:val="000A4415"/>
    <w:rsid w:val="000A5DD4"/>
    <w:rsid w:val="000A6261"/>
    <w:rsid w:val="000B47D1"/>
    <w:rsid w:val="000B6EF7"/>
    <w:rsid w:val="000C06C5"/>
    <w:rsid w:val="000C2EFD"/>
    <w:rsid w:val="000C4771"/>
    <w:rsid w:val="000C48CB"/>
    <w:rsid w:val="000C550C"/>
    <w:rsid w:val="000C5B9A"/>
    <w:rsid w:val="000C5BEE"/>
    <w:rsid w:val="000C5EED"/>
    <w:rsid w:val="000C6CE7"/>
    <w:rsid w:val="000C6FB6"/>
    <w:rsid w:val="000D0EA6"/>
    <w:rsid w:val="000D0EB6"/>
    <w:rsid w:val="000D2ABF"/>
    <w:rsid w:val="000D38C5"/>
    <w:rsid w:val="000D6F99"/>
    <w:rsid w:val="000D7152"/>
    <w:rsid w:val="000E35B8"/>
    <w:rsid w:val="000E4BC9"/>
    <w:rsid w:val="000E5571"/>
    <w:rsid w:val="000E587E"/>
    <w:rsid w:val="000F337E"/>
    <w:rsid w:val="000F4740"/>
    <w:rsid w:val="000F5D3C"/>
    <w:rsid w:val="001048C4"/>
    <w:rsid w:val="00107FE3"/>
    <w:rsid w:val="001131B7"/>
    <w:rsid w:val="001131C6"/>
    <w:rsid w:val="00116BD2"/>
    <w:rsid w:val="0012114F"/>
    <w:rsid w:val="00121B83"/>
    <w:rsid w:val="00122216"/>
    <w:rsid w:val="00125473"/>
    <w:rsid w:val="00125B5F"/>
    <w:rsid w:val="00132FED"/>
    <w:rsid w:val="00137396"/>
    <w:rsid w:val="00142AE6"/>
    <w:rsid w:val="00144D4A"/>
    <w:rsid w:val="00146EB2"/>
    <w:rsid w:val="001501CE"/>
    <w:rsid w:val="001501FA"/>
    <w:rsid w:val="00151A53"/>
    <w:rsid w:val="00151E7F"/>
    <w:rsid w:val="00153A82"/>
    <w:rsid w:val="001543E1"/>
    <w:rsid w:val="00157BE6"/>
    <w:rsid w:val="0016095A"/>
    <w:rsid w:val="00161BDD"/>
    <w:rsid w:val="00163644"/>
    <w:rsid w:val="00163ABB"/>
    <w:rsid w:val="00166547"/>
    <w:rsid w:val="0017007A"/>
    <w:rsid w:val="00171982"/>
    <w:rsid w:val="00171CFB"/>
    <w:rsid w:val="00172D8E"/>
    <w:rsid w:val="00172E22"/>
    <w:rsid w:val="00172F97"/>
    <w:rsid w:val="00173425"/>
    <w:rsid w:val="00177EE9"/>
    <w:rsid w:val="00184F8B"/>
    <w:rsid w:val="00185300"/>
    <w:rsid w:val="00186709"/>
    <w:rsid w:val="00186B5E"/>
    <w:rsid w:val="00187E24"/>
    <w:rsid w:val="00192E08"/>
    <w:rsid w:val="00193C29"/>
    <w:rsid w:val="001941A1"/>
    <w:rsid w:val="001953EE"/>
    <w:rsid w:val="00195982"/>
    <w:rsid w:val="001964DE"/>
    <w:rsid w:val="00196A1A"/>
    <w:rsid w:val="00196DF1"/>
    <w:rsid w:val="001A0077"/>
    <w:rsid w:val="001A08B1"/>
    <w:rsid w:val="001A11FF"/>
    <w:rsid w:val="001A1B49"/>
    <w:rsid w:val="001A3086"/>
    <w:rsid w:val="001A5B08"/>
    <w:rsid w:val="001A6CF8"/>
    <w:rsid w:val="001A73BB"/>
    <w:rsid w:val="001A7A61"/>
    <w:rsid w:val="001B08FD"/>
    <w:rsid w:val="001B1C56"/>
    <w:rsid w:val="001B1F6C"/>
    <w:rsid w:val="001B2D1D"/>
    <w:rsid w:val="001B3313"/>
    <w:rsid w:val="001B36FC"/>
    <w:rsid w:val="001B5973"/>
    <w:rsid w:val="001B7503"/>
    <w:rsid w:val="001C02BF"/>
    <w:rsid w:val="001C1EE0"/>
    <w:rsid w:val="001C3A78"/>
    <w:rsid w:val="001C4A6C"/>
    <w:rsid w:val="001C53E3"/>
    <w:rsid w:val="001D06E1"/>
    <w:rsid w:val="001D1EFC"/>
    <w:rsid w:val="001D2692"/>
    <w:rsid w:val="001D4559"/>
    <w:rsid w:val="001D4748"/>
    <w:rsid w:val="001D7F39"/>
    <w:rsid w:val="001E0FFE"/>
    <w:rsid w:val="001E15BE"/>
    <w:rsid w:val="001E1CAF"/>
    <w:rsid w:val="001E3150"/>
    <w:rsid w:val="001E3C82"/>
    <w:rsid w:val="001E4F9E"/>
    <w:rsid w:val="001E782B"/>
    <w:rsid w:val="001F15B9"/>
    <w:rsid w:val="001F1F3E"/>
    <w:rsid w:val="001F219B"/>
    <w:rsid w:val="001F235F"/>
    <w:rsid w:val="001F5B3C"/>
    <w:rsid w:val="001F741E"/>
    <w:rsid w:val="00200687"/>
    <w:rsid w:val="002031CC"/>
    <w:rsid w:val="002036F4"/>
    <w:rsid w:val="00204C06"/>
    <w:rsid w:val="00207BD6"/>
    <w:rsid w:val="00212166"/>
    <w:rsid w:val="00213D39"/>
    <w:rsid w:val="002144F6"/>
    <w:rsid w:val="00217569"/>
    <w:rsid w:val="00217670"/>
    <w:rsid w:val="00221342"/>
    <w:rsid w:val="002225AB"/>
    <w:rsid w:val="0022431C"/>
    <w:rsid w:val="00226D42"/>
    <w:rsid w:val="00232E2B"/>
    <w:rsid w:val="00232FAE"/>
    <w:rsid w:val="00234EA3"/>
    <w:rsid w:val="00237B45"/>
    <w:rsid w:val="002400EE"/>
    <w:rsid w:val="00240636"/>
    <w:rsid w:val="00241F78"/>
    <w:rsid w:val="00242FA9"/>
    <w:rsid w:val="00243286"/>
    <w:rsid w:val="00246AF3"/>
    <w:rsid w:val="00247CA2"/>
    <w:rsid w:val="00250A3A"/>
    <w:rsid w:val="00255897"/>
    <w:rsid w:val="00256182"/>
    <w:rsid w:val="00257957"/>
    <w:rsid w:val="00260D0B"/>
    <w:rsid w:val="00261A24"/>
    <w:rsid w:val="00261D66"/>
    <w:rsid w:val="00262D53"/>
    <w:rsid w:val="002638EA"/>
    <w:rsid w:val="00263FD5"/>
    <w:rsid w:val="00272D2D"/>
    <w:rsid w:val="0027387D"/>
    <w:rsid w:val="0027585F"/>
    <w:rsid w:val="00277024"/>
    <w:rsid w:val="00280EE3"/>
    <w:rsid w:val="00281640"/>
    <w:rsid w:val="0028312B"/>
    <w:rsid w:val="0028547D"/>
    <w:rsid w:val="00292008"/>
    <w:rsid w:val="0029430C"/>
    <w:rsid w:val="00295477"/>
    <w:rsid w:val="002963B2"/>
    <w:rsid w:val="00297CBC"/>
    <w:rsid w:val="002A03B4"/>
    <w:rsid w:val="002A6314"/>
    <w:rsid w:val="002B14DF"/>
    <w:rsid w:val="002B3E69"/>
    <w:rsid w:val="002B480B"/>
    <w:rsid w:val="002B4B2F"/>
    <w:rsid w:val="002B4BEE"/>
    <w:rsid w:val="002C2058"/>
    <w:rsid w:val="002C2D66"/>
    <w:rsid w:val="002C6475"/>
    <w:rsid w:val="002D037B"/>
    <w:rsid w:val="002D2DDE"/>
    <w:rsid w:val="002D7302"/>
    <w:rsid w:val="002E089C"/>
    <w:rsid w:val="002E0922"/>
    <w:rsid w:val="002E1731"/>
    <w:rsid w:val="002E1832"/>
    <w:rsid w:val="002E27CC"/>
    <w:rsid w:val="002E2E0B"/>
    <w:rsid w:val="002E3B84"/>
    <w:rsid w:val="002E439B"/>
    <w:rsid w:val="002E60B0"/>
    <w:rsid w:val="002E76C5"/>
    <w:rsid w:val="002F0253"/>
    <w:rsid w:val="002F0ED9"/>
    <w:rsid w:val="002F187F"/>
    <w:rsid w:val="002F4A83"/>
    <w:rsid w:val="002F656A"/>
    <w:rsid w:val="00302394"/>
    <w:rsid w:val="00302AC1"/>
    <w:rsid w:val="00305C5F"/>
    <w:rsid w:val="00312302"/>
    <w:rsid w:val="00312845"/>
    <w:rsid w:val="00312BE5"/>
    <w:rsid w:val="00313E0D"/>
    <w:rsid w:val="00314739"/>
    <w:rsid w:val="00317C0C"/>
    <w:rsid w:val="00320488"/>
    <w:rsid w:val="00320901"/>
    <w:rsid w:val="00321B57"/>
    <w:rsid w:val="00322ECA"/>
    <w:rsid w:val="003230E8"/>
    <w:rsid w:val="003239DB"/>
    <w:rsid w:val="003263C7"/>
    <w:rsid w:val="0032684B"/>
    <w:rsid w:val="00330072"/>
    <w:rsid w:val="0033479D"/>
    <w:rsid w:val="003379CA"/>
    <w:rsid w:val="00337F2C"/>
    <w:rsid w:val="0034175D"/>
    <w:rsid w:val="00343630"/>
    <w:rsid w:val="00344EBA"/>
    <w:rsid w:val="00346995"/>
    <w:rsid w:val="00351E14"/>
    <w:rsid w:val="0035217F"/>
    <w:rsid w:val="00352D17"/>
    <w:rsid w:val="00354E9E"/>
    <w:rsid w:val="00355A8C"/>
    <w:rsid w:val="00357CC3"/>
    <w:rsid w:val="00360579"/>
    <w:rsid w:val="00362796"/>
    <w:rsid w:val="00362DDC"/>
    <w:rsid w:val="00363105"/>
    <w:rsid w:val="00364170"/>
    <w:rsid w:val="00364549"/>
    <w:rsid w:val="00365A00"/>
    <w:rsid w:val="00366A2F"/>
    <w:rsid w:val="0037144A"/>
    <w:rsid w:val="00374307"/>
    <w:rsid w:val="003743A3"/>
    <w:rsid w:val="003755BB"/>
    <w:rsid w:val="003755D6"/>
    <w:rsid w:val="00376FC4"/>
    <w:rsid w:val="00380408"/>
    <w:rsid w:val="003804DC"/>
    <w:rsid w:val="003846F2"/>
    <w:rsid w:val="00386550"/>
    <w:rsid w:val="00390443"/>
    <w:rsid w:val="00390B53"/>
    <w:rsid w:val="00390DDC"/>
    <w:rsid w:val="00390EBE"/>
    <w:rsid w:val="00390EF7"/>
    <w:rsid w:val="00391C5F"/>
    <w:rsid w:val="00393226"/>
    <w:rsid w:val="0039422D"/>
    <w:rsid w:val="00394358"/>
    <w:rsid w:val="00397651"/>
    <w:rsid w:val="00397B0A"/>
    <w:rsid w:val="003B00CE"/>
    <w:rsid w:val="003B00E6"/>
    <w:rsid w:val="003B0601"/>
    <w:rsid w:val="003B2158"/>
    <w:rsid w:val="003B3645"/>
    <w:rsid w:val="003B5690"/>
    <w:rsid w:val="003B79EB"/>
    <w:rsid w:val="003B7D2A"/>
    <w:rsid w:val="003C0F2F"/>
    <w:rsid w:val="003C2CEC"/>
    <w:rsid w:val="003C3E1F"/>
    <w:rsid w:val="003C426A"/>
    <w:rsid w:val="003C587D"/>
    <w:rsid w:val="003C7CD4"/>
    <w:rsid w:val="003C7E59"/>
    <w:rsid w:val="003D1FF4"/>
    <w:rsid w:val="003D27C1"/>
    <w:rsid w:val="003D3DC8"/>
    <w:rsid w:val="003D50D2"/>
    <w:rsid w:val="003D5B13"/>
    <w:rsid w:val="003D5D6E"/>
    <w:rsid w:val="003D6F85"/>
    <w:rsid w:val="003E053B"/>
    <w:rsid w:val="003E3A34"/>
    <w:rsid w:val="003E4F41"/>
    <w:rsid w:val="003F10A8"/>
    <w:rsid w:val="003F14FA"/>
    <w:rsid w:val="003F268E"/>
    <w:rsid w:val="003F4318"/>
    <w:rsid w:val="00401380"/>
    <w:rsid w:val="00402A1F"/>
    <w:rsid w:val="00403B9B"/>
    <w:rsid w:val="00405DEE"/>
    <w:rsid w:val="0040611F"/>
    <w:rsid w:val="004104B5"/>
    <w:rsid w:val="00412D90"/>
    <w:rsid w:val="00413B03"/>
    <w:rsid w:val="00413FEB"/>
    <w:rsid w:val="00414448"/>
    <w:rsid w:val="004167A9"/>
    <w:rsid w:val="004205C9"/>
    <w:rsid w:val="00421338"/>
    <w:rsid w:val="00421BBB"/>
    <w:rsid w:val="004305A9"/>
    <w:rsid w:val="00432CAD"/>
    <w:rsid w:val="004332BA"/>
    <w:rsid w:val="00433BDB"/>
    <w:rsid w:val="00434A99"/>
    <w:rsid w:val="00436570"/>
    <w:rsid w:val="00437F0F"/>
    <w:rsid w:val="004411B0"/>
    <w:rsid w:val="004425B6"/>
    <w:rsid w:val="0044284E"/>
    <w:rsid w:val="00444443"/>
    <w:rsid w:val="00444756"/>
    <w:rsid w:val="004452D2"/>
    <w:rsid w:val="0044564F"/>
    <w:rsid w:val="004462D4"/>
    <w:rsid w:val="004520B2"/>
    <w:rsid w:val="00460B71"/>
    <w:rsid w:val="00462897"/>
    <w:rsid w:val="004637C5"/>
    <w:rsid w:val="00470135"/>
    <w:rsid w:val="00472F6B"/>
    <w:rsid w:val="00473931"/>
    <w:rsid w:val="00476824"/>
    <w:rsid w:val="00477564"/>
    <w:rsid w:val="00477D35"/>
    <w:rsid w:val="00480DC3"/>
    <w:rsid w:val="00480EC6"/>
    <w:rsid w:val="00481121"/>
    <w:rsid w:val="00482723"/>
    <w:rsid w:val="00483F07"/>
    <w:rsid w:val="004847F2"/>
    <w:rsid w:val="00485E41"/>
    <w:rsid w:val="004878AC"/>
    <w:rsid w:val="00493385"/>
    <w:rsid w:val="00493BBF"/>
    <w:rsid w:val="00495A99"/>
    <w:rsid w:val="004962BE"/>
    <w:rsid w:val="004970E8"/>
    <w:rsid w:val="004A2A06"/>
    <w:rsid w:val="004A2A74"/>
    <w:rsid w:val="004B25C8"/>
    <w:rsid w:val="004B2F8A"/>
    <w:rsid w:val="004B56F9"/>
    <w:rsid w:val="004B6C4F"/>
    <w:rsid w:val="004C655E"/>
    <w:rsid w:val="004C76C3"/>
    <w:rsid w:val="004D101D"/>
    <w:rsid w:val="004D1374"/>
    <w:rsid w:val="004D3844"/>
    <w:rsid w:val="004D5895"/>
    <w:rsid w:val="004D5CC6"/>
    <w:rsid w:val="004D7B6A"/>
    <w:rsid w:val="004E425D"/>
    <w:rsid w:val="004E47AF"/>
    <w:rsid w:val="004E712E"/>
    <w:rsid w:val="004F317C"/>
    <w:rsid w:val="004F35F8"/>
    <w:rsid w:val="004F5050"/>
    <w:rsid w:val="004F54A8"/>
    <w:rsid w:val="004F5535"/>
    <w:rsid w:val="004F5576"/>
    <w:rsid w:val="004F696E"/>
    <w:rsid w:val="004F6A8A"/>
    <w:rsid w:val="004F7335"/>
    <w:rsid w:val="0050052F"/>
    <w:rsid w:val="00500B90"/>
    <w:rsid w:val="005015D9"/>
    <w:rsid w:val="00502730"/>
    <w:rsid w:val="00503693"/>
    <w:rsid w:val="00503C29"/>
    <w:rsid w:val="00504BDA"/>
    <w:rsid w:val="005066A6"/>
    <w:rsid w:val="0051064A"/>
    <w:rsid w:val="00510AA7"/>
    <w:rsid w:val="0051155A"/>
    <w:rsid w:val="00515275"/>
    <w:rsid w:val="005159BE"/>
    <w:rsid w:val="00515FA3"/>
    <w:rsid w:val="00517351"/>
    <w:rsid w:val="00517F17"/>
    <w:rsid w:val="0052025E"/>
    <w:rsid w:val="00520569"/>
    <w:rsid w:val="00522D0E"/>
    <w:rsid w:val="00523667"/>
    <w:rsid w:val="00525ABB"/>
    <w:rsid w:val="00530D42"/>
    <w:rsid w:val="00532193"/>
    <w:rsid w:val="005322E2"/>
    <w:rsid w:val="00533661"/>
    <w:rsid w:val="005339FA"/>
    <w:rsid w:val="00534F88"/>
    <w:rsid w:val="00535E92"/>
    <w:rsid w:val="0054044A"/>
    <w:rsid w:val="00540F62"/>
    <w:rsid w:val="00543088"/>
    <w:rsid w:val="00544C38"/>
    <w:rsid w:val="00544D89"/>
    <w:rsid w:val="00544DE4"/>
    <w:rsid w:val="00544F2F"/>
    <w:rsid w:val="00547BFE"/>
    <w:rsid w:val="00550DA6"/>
    <w:rsid w:val="00553903"/>
    <w:rsid w:val="00554579"/>
    <w:rsid w:val="005569D8"/>
    <w:rsid w:val="005578EE"/>
    <w:rsid w:val="005605F7"/>
    <w:rsid w:val="00563D06"/>
    <w:rsid w:val="00564914"/>
    <w:rsid w:val="0057021E"/>
    <w:rsid w:val="00570DF9"/>
    <w:rsid w:val="0057737A"/>
    <w:rsid w:val="0058224C"/>
    <w:rsid w:val="005845D3"/>
    <w:rsid w:val="005871A0"/>
    <w:rsid w:val="0058722C"/>
    <w:rsid w:val="005921EE"/>
    <w:rsid w:val="0059306A"/>
    <w:rsid w:val="00593306"/>
    <w:rsid w:val="00593A50"/>
    <w:rsid w:val="00597583"/>
    <w:rsid w:val="00597F32"/>
    <w:rsid w:val="005A2533"/>
    <w:rsid w:val="005A3454"/>
    <w:rsid w:val="005A3B7F"/>
    <w:rsid w:val="005B0C42"/>
    <w:rsid w:val="005B1C05"/>
    <w:rsid w:val="005B34CF"/>
    <w:rsid w:val="005B4C20"/>
    <w:rsid w:val="005C06B7"/>
    <w:rsid w:val="005C0B0D"/>
    <w:rsid w:val="005C0E7E"/>
    <w:rsid w:val="005C27DC"/>
    <w:rsid w:val="005C6561"/>
    <w:rsid w:val="005D0BF4"/>
    <w:rsid w:val="005D109F"/>
    <w:rsid w:val="005D13CC"/>
    <w:rsid w:val="005D14B5"/>
    <w:rsid w:val="005D433A"/>
    <w:rsid w:val="005D58CE"/>
    <w:rsid w:val="005D6130"/>
    <w:rsid w:val="005D626D"/>
    <w:rsid w:val="005D73C9"/>
    <w:rsid w:val="005E0DBC"/>
    <w:rsid w:val="005E1878"/>
    <w:rsid w:val="005E2C6D"/>
    <w:rsid w:val="005E4AED"/>
    <w:rsid w:val="005E5C5B"/>
    <w:rsid w:val="005E69A7"/>
    <w:rsid w:val="005E7178"/>
    <w:rsid w:val="005E78B6"/>
    <w:rsid w:val="005F3D5D"/>
    <w:rsid w:val="005F46B3"/>
    <w:rsid w:val="005F49D7"/>
    <w:rsid w:val="005F7DC2"/>
    <w:rsid w:val="00601DCE"/>
    <w:rsid w:val="00602D43"/>
    <w:rsid w:val="00604A90"/>
    <w:rsid w:val="006059FA"/>
    <w:rsid w:val="00605F24"/>
    <w:rsid w:val="00607025"/>
    <w:rsid w:val="00607354"/>
    <w:rsid w:val="00611A74"/>
    <w:rsid w:val="00611E85"/>
    <w:rsid w:val="0061218E"/>
    <w:rsid w:val="00612C66"/>
    <w:rsid w:val="00613FF0"/>
    <w:rsid w:val="00615B87"/>
    <w:rsid w:val="006168E8"/>
    <w:rsid w:val="0061709C"/>
    <w:rsid w:val="006214DA"/>
    <w:rsid w:val="0062177C"/>
    <w:rsid w:val="0062232D"/>
    <w:rsid w:val="006246C7"/>
    <w:rsid w:val="00631069"/>
    <w:rsid w:val="00631C4E"/>
    <w:rsid w:val="00632FD0"/>
    <w:rsid w:val="00634833"/>
    <w:rsid w:val="00636C76"/>
    <w:rsid w:val="006377AA"/>
    <w:rsid w:val="00640586"/>
    <w:rsid w:val="0064058E"/>
    <w:rsid w:val="00640A32"/>
    <w:rsid w:val="00641303"/>
    <w:rsid w:val="00643074"/>
    <w:rsid w:val="0064391B"/>
    <w:rsid w:val="00644ABD"/>
    <w:rsid w:val="00644AD6"/>
    <w:rsid w:val="00645447"/>
    <w:rsid w:val="00645A4F"/>
    <w:rsid w:val="00650547"/>
    <w:rsid w:val="00652A3C"/>
    <w:rsid w:val="006544CB"/>
    <w:rsid w:val="00655EA4"/>
    <w:rsid w:val="00657170"/>
    <w:rsid w:val="0065720E"/>
    <w:rsid w:val="0066020A"/>
    <w:rsid w:val="0066350D"/>
    <w:rsid w:val="00665436"/>
    <w:rsid w:val="00667B38"/>
    <w:rsid w:val="006717B4"/>
    <w:rsid w:val="006743EF"/>
    <w:rsid w:val="00675548"/>
    <w:rsid w:val="006772EF"/>
    <w:rsid w:val="00680897"/>
    <w:rsid w:val="006814C0"/>
    <w:rsid w:val="00683D84"/>
    <w:rsid w:val="0068471B"/>
    <w:rsid w:val="00684739"/>
    <w:rsid w:val="006848E8"/>
    <w:rsid w:val="006865F8"/>
    <w:rsid w:val="00686FEF"/>
    <w:rsid w:val="006924F7"/>
    <w:rsid w:val="00693E27"/>
    <w:rsid w:val="00695C92"/>
    <w:rsid w:val="0069633C"/>
    <w:rsid w:val="00697336"/>
    <w:rsid w:val="006A1128"/>
    <w:rsid w:val="006A2A6A"/>
    <w:rsid w:val="006A3555"/>
    <w:rsid w:val="006B12B5"/>
    <w:rsid w:val="006B183C"/>
    <w:rsid w:val="006B1BB4"/>
    <w:rsid w:val="006B45E9"/>
    <w:rsid w:val="006B58DD"/>
    <w:rsid w:val="006B7284"/>
    <w:rsid w:val="006C1F4D"/>
    <w:rsid w:val="006C2C6C"/>
    <w:rsid w:val="006C36DD"/>
    <w:rsid w:val="006C6996"/>
    <w:rsid w:val="006D19FE"/>
    <w:rsid w:val="006D25AF"/>
    <w:rsid w:val="006D4532"/>
    <w:rsid w:val="006D593E"/>
    <w:rsid w:val="006D6B8E"/>
    <w:rsid w:val="006E0B17"/>
    <w:rsid w:val="006E1EA1"/>
    <w:rsid w:val="006E1F45"/>
    <w:rsid w:val="006E5147"/>
    <w:rsid w:val="006E5702"/>
    <w:rsid w:val="006E5FFD"/>
    <w:rsid w:val="006F3579"/>
    <w:rsid w:val="006F35F6"/>
    <w:rsid w:val="006F3884"/>
    <w:rsid w:val="00700704"/>
    <w:rsid w:val="00705BCE"/>
    <w:rsid w:val="007108BB"/>
    <w:rsid w:val="0071203E"/>
    <w:rsid w:val="00713C02"/>
    <w:rsid w:val="00714201"/>
    <w:rsid w:val="00715C9B"/>
    <w:rsid w:val="00716660"/>
    <w:rsid w:val="00716C0E"/>
    <w:rsid w:val="00716E85"/>
    <w:rsid w:val="00722AA4"/>
    <w:rsid w:val="00722F9D"/>
    <w:rsid w:val="00723408"/>
    <w:rsid w:val="007236B2"/>
    <w:rsid w:val="00724334"/>
    <w:rsid w:val="007318A1"/>
    <w:rsid w:val="007375FB"/>
    <w:rsid w:val="0073790C"/>
    <w:rsid w:val="00743A34"/>
    <w:rsid w:val="00743B3E"/>
    <w:rsid w:val="00744779"/>
    <w:rsid w:val="00744B22"/>
    <w:rsid w:val="00750AE4"/>
    <w:rsid w:val="00750B00"/>
    <w:rsid w:val="00750C64"/>
    <w:rsid w:val="007529AD"/>
    <w:rsid w:val="00754A1B"/>
    <w:rsid w:val="00754BC9"/>
    <w:rsid w:val="00756895"/>
    <w:rsid w:val="007569F4"/>
    <w:rsid w:val="007572AF"/>
    <w:rsid w:val="0075741A"/>
    <w:rsid w:val="007629E4"/>
    <w:rsid w:val="0076413D"/>
    <w:rsid w:val="0076448F"/>
    <w:rsid w:val="00765079"/>
    <w:rsid w:val="0076590F"/>
    <w:rsid w:val="00765A8C"/>
    <w:rsid w:val="00766DC4"/>
    <w:rsid w:val="00767ED5"/>
    <w:rsid w:val="00770C38"/>
    <w:rsid w:val="00770D2A"/>
    <w:rsid w:val="007726C3"/>
    <w:rsid w:val="00774304"/>
    <w:rsid w:val="00777A64"/>
    <w:rsid w:val="0078264D"/>
    <w:rsid w:val="00784085"/>
    <w:rsid w:val="00786F3D"/>
    <w:rsid w:val="00790851"/>
    <w:rsid w:val="00792F10"/>
    <w:rsid w:val="007933F3"/>
    <w:rsid w:val="00796907"/>
    <w:rsid w:val="007971C6"/>
    <w:rsid w:val="007A1D46"/>
    <w:rsid w:val="007B06E6"/>
    <w:rsid w:val="007B1220"/>
    <w:rsid w:val="007B129E"/>
    <w:rsid w:val="007B2014"/>
    <w:rsid w:val="007B295F"/>
    <w:rsid w:val="007B3215"/>
    <w:rsid w:val="007B5417"/>
    <w:rsid w:val="007B77D4"/>
    <w:rsid w:val="007C0A17"/>
    <w:rsid w:val="007C1F3B"/>
    <w:rsid w:val="007C2114"/>
    <w:rsid w:val="007C4E38"/>
    <w:rsid w:val="007C6DE9"/>
    <w:rsid w:val="007D0865"/>
    <w:rsid w:val="007D51B2"/>
    <w:rsid w:val="007D55BE"/>
    <w:rsid w:val="007D6649"/>
    <w:rsid w:val="007D6EBA"/>
    <w:rsid w:val="007D7C57"/>
    <w:rsid w:val="007E1E67"/>
    <w:rsid w:val="007E3423"/>
    <w:rsid w:val="007E3821"/>
    <w:rsid w:val="007E41E3"/>
    <w:rsid w:val="007F0564"/>
    <w:rsid w:val="007F09F9"/>
    <w:rsid w:val="007F153F"/>
    <w:rsid w:val="007F3117"/>
    <w:rsid w:val="007F4A01"/>
    <w:rsid w:val="007F6716"/>
    <w:rsid w:val="00803F5F"/>
    <w:rsid w:val="00804D12"/>
    <w:rsid w:val="00805B8E"/>
    <w:rsid w:val="00807762"/>
    <w:rsid w:val="0081031E"/>
    <w:rsid w:val="00811F1E"/>
    <w:rsid w:val="008125FB"/>
    <w:rsid w:val="00812CBD"/>
    <w:rsid w:val="008146D6"/>
    <w:rsid w:val="00814D93"/>
    <w:rsid w:val="00815A0F"/>
    <w:rsid w:val="00815B9C"/>
    <w:rsid w:val="00815D8F"/>
    <w:rsid w:val="00817C93"/>
    <w:rsid w:val="00817F47"/>
    <w:rsid w:val="00820A6D"/>
    <w:rsid w:val="008223C3"/>
    <w:rsid w:val="0082545C"/>
    <w:rsid w:val="00830379"/>
    <w:rsid w:val="00830F4D"/>
    <w:rsid w:val="0083152F"/>
    <w:rsid w:val="00831C5F"/>
    <w:rsid w:val="00831E74"/>
    <w:rsid w:val="00832505"/>
    <w:rsid w:val="00836FAD"/>
    <w:rsid w:val="0084183D"/>
    <w:rsid w:val="00841FA0"/>
    <w:rsid w:val="00842CD0"/>
    <w:rsid w:val="00843DD9"/>
    <w:rsid w:val="0085018C"/>
    <w:rsid w:val="008509E2"/>
    <w:rsid w:val="00852894"/>
    <w:rsid w:val="00855616"/>
    <w:rsid w:val="0085580E"/>
    <w:rsid w:val="0085607F"/>
    <w:rsid w:val="008612D3"/>
    <w:rsid w:val="008616A1"/>
    <w:rsid w:val="008625CF"/>
    <w:rsid w:val="00863C5F"/>
    <w:rsid w:val="00864FFD"/>
    <w:rsid w:val="008651D6"/>
    <w:rsid w:val="00865662"/>
    <w:rsid w:val="00867AED"/>
    <w:rsid w:val="00871151"/>
    <w:rsid w:val="00871DA6"/>
    <w:rsid w:val="008759B8"/>
    <w:rsid w:val="008759C7"/>
    <w:rsid w:val="00876645"/>
    <w:rsid w:val="00876CA4"/>
    <w:rsid w:val="00883BB8"/>
    <w:rsid w:val="00883DEB"/>
    <w:rsid w:val="00884D58"/>
    <w:rsid w:val="00885926"/>
    <w:rsid w:val="00886182"/>
    <w:rsid w:val="00886C2A"/>
    <w:rsid w:val="00886F41"/>
    <w:rsid w:val="008908C1"/>
    <w:rsid w:val="008938A7"/>
    <w:rsid w:val="00893E0B"/>
    <w:rsid w:val="008941E5"/>
    <w:rsid w:val="00894A5A"/>
    <w:rsid w:val="00895EE9"/>
    <w:rsid w:val="00896907"/>
    <w:rsid w:val="008A2325"/>
    <w:rsid w:val="008A2CA5"/>
    <w:rsid w:val="008A3EBE"/>
    <w:rsid w:val="008A4AC7"/>
    <w:rsid w:val="008A5F64"/>
    <w:rsid w:val="008A640D"/>
    <w:rsid w:val="008B1016"/>
    <w:rsid w:val="008B2099"/>
    <w:rsid w:val="008B2779"/>
    <w:rsid w:val="008B7CD4"/>
    <w:rsid w:val="008C0444"/>
    <w:rsid w:val="008C323D"/>
    <w:rsid w:val="008C35F9"/>
    <w:rsid w:val="008C6627"/>
    <w:rsid w:val="008D78A4"/>
    <w:rsid w:val="008E2187"/>
    <w:rsid w:val="008E6777"/>
    <w:rsid w:val="008E6932"/>
    <w:rsid w:val="008F5FD1"/>
    <w:rsid w:val="00900232"/>
    <w:rsid w:val="00900BC6"/>
    <w:rsid w:val="00903124"/>
    <w:rsid w:val="00903682"/>
    <w:rsid w:val="00903F72"/>
    <w:rsid w:val="00904B9B"/>
    <w:rsid w:val="00904D77"/>
    <w:rsid w:val="009050EA"/>
    <w:rsid w:val="009147E9"/>
    <w:rsid w:val="00915F70"/>
    <w:rsid w:val="009172DD"/>
    <w:rsid w:val="009176F4"/>
    <w:rsid w:val="00917A5D"/>
    <w:rsid w:val="00920FD5"/>
    <w:rsid w:val="0092160D"/>
    <w:rsid w:val="00921D5C"/>
    <w:rsid w:val="00922760"/>
    <w:rsid w:val="00922B0E"/>
    <w:rsid w:val="00923F11"/>
    <w:rsid w:val="009264CA"/>
    <w:rsid w:val="009266D7"/>
    <w:rsid w:val="00926A3F"/>
    <w:rsid w:val="009308E7"/>
    <w:rsid w:val="009322A1"/>
    <w:rsid w:val="00932456"/>
    <w:rsid w:val="0093387F"/>
    <w:rsid w:val="0093476B"/>
    <w:rsid w:val="009413B0"/>
    <w:rsid w:val="009433E5"/>
    <w:rsid w:val="00944B74"/>
    <w:rsid w:val="00953022"/>
    <w:rsid w:val="009530E5"/>
    <w:rsid w:val="009531E9"/>
    <w:rsid w:val="00954C34"/>
    <w:rsid w:val="009554BD"/>
    <w:rsid w:val="0096075F"/>
    <w:rsid w:val="009609D6"/>
    <w:rsid w:val="00960F96"/>
    <w:rsid w:val="00962E54"/>
    <w:rsid w:val="00963335"/>
    <w:rsid w:val="0096491B"/>
    <w:rsid w:val="00964AF7"/>
    <w:rsid w:val="00964B21"/>
    <w:rsid w:val="009672B7"/>
    <w:rsid w:val="00967E2F"/>
    <w:rsid w:val="00970AAA"/>
    <w:rsid w:val="00970E4D"/>
    <w:rsid w:val="0097146B"/>
    <w:rsid w:val="00971EE2"/>
    <w:rsid w:val="00973640"/>
    <w:rsid w:val="00976789"/>
    <w:rsid w:val="0097785A"/>
    <w:rsid w:val="00977D56"/>
    <w:rsid w:val="00980A9A"/>
    <w:rsid w:val="0098264D"/>
    <w:rsid w:val="00983E80"/>
    <w:rsid w:val="00984E05"/>
    <w:rsid w:val="00984FDD"/>
    <w:rsid w:val="00986DE2"/>
    <w:rsid w:val="00987015"/>
    <w:rsid w:val="00994CFF"/>
    <w:rsid w:val="00994FD3"/>
    <w:rsid w:val="00996115"/>
    <w:rsid w:val="00997B7F"/>
    <w:rsid w:val="00997BD1"/>
    <w:rsid w:val="009A1A9A"/>
    <w:rsid w:val="009A291F"/>
    <w:rsid w:val="009A3264"/>
    <w:rsid w:val="009A4144"/>
    <w:rsid w:val="009A58BB"/>
    <w:rsid w:val="009A611B"/>
    <w:rsid w:val="009A69B5"/>
    <w:rsid w:val="009B12FB"/>
    <w:rsid w:val="009B1B64"/>
    <w:rsid w:val="009B4102"/>
    <w:rsid w:val="009B49FF"/>
    <w:rsid w:val="009B5FAD"/>
    <w:rsid w:val="009B6EEA"/>
    <w:rsid w:val="009B74F7"/>
    <w:rsid w:val="009C024F"/>
    <w:rsid w:val="009C0954"/>
    <w:rsid w:val="009C1BB7"/>
    <w:rsid w:val="009C28B7"/>
    <w:rsid w:val="009C2CF2"/>
    <w:rsid w:val="009C7BB2"/>
    <w:rsid w:val="009D0162"/>
    <w:rsid w:val="009D0DD8"/>
    <w:rsid w:val="009D35FC"/>
    <w:rsid w:val="009D3E0B"/>
    <w:rsid w:val="009D4DC6"/>
    <w:rsid w:val="009D7023"/>
    <w:rsid w:val="009E052A"/>
    <w:rsid w:val="009E0F4B"/>
    <w:rsid w:val="009E0FBB"/>
    <w:rsid w:val="009E24CA"/>
    <w:rsid w:val="009E55CE"/>
    <w:rsid w:val="009E5EE7"/>
    <w:rsid w:val="009E73A6"/>
    <w:rsid w:val="009F0663"/>
    <w:rsid w:val="009F0759"/>
    <w:rsid w:val="009F5AA9"/>
    <w:rsid w:val="009F7A16"/>
    <w:rsid w:val="00A00C55"/>
    <w:rsid w:val="00A01E29"/>
    <w:rsid w:val="00A062E1"/>
    <w:rsid w:val="00A07C8B"/>
    <w:rsid w:val="00A13E32"/>
    <w:rsid w:val="00A152B4"/>
    <w:rsid w:val="00A16265"/>
    <w:rsid w:val="00A16458"/>
    <w:rsid w:val="00A164D8"/>
    <w:rsid w:val="00A2049F"/>
    <w:rsid w:val="00A204B0"/>
    <w:rsid w:val="00A23084"/>
    <w:rsid w:val="00A250DD"/>
    <w:rsid w:val="00A2784C"/>
    <w:rsid w:val="00A30CE2"/>
    <w:rsid w:val="00A403B3"/>
    <w:rsid w:val="00A404A1"/>
    <w:rsid w:val="00A42109"/>
    <w:rsid w:val="00A4414B"/>
    <w:rsid w:val="00A44DCC"/>
    <w:rsid w:val="00A466D4"/>
    <w:rsid w:val="00A53B3C"/>
    <w:rsid w:val="00A54D5F"/>
    <w:rsid w:val="00A57050"/>
    <w:rsid w:val="00A63CDA"/>
    <w:rsid w:val="00A64DE9"/>
    <w:rsid w:val="00A6507E"/>
    <w:rsid w:val="00A6526E"/>
    <w:rsid w:val="00A66B8A"/>
    <w:rsid w:val="00A71589"/>
    <w:rsid w:val="00A735B8"/>
    <w:rsid w:val="00A762FC"/>
    <w:rsid w:val="00A82E82"/>
    <w:rsid w:val="00A84BDF"/>
    <w:rsid w:val="00A853EE"/>
    <w:rsid w:val="00A86C0E"/>
    <w:rsid w:val="00A87790"/>
    <w:rsid w:val="00A87AA0"/>
    <w:rsid w:val="00A91E55"/>
    <w:rsid w:val="00A9284C"/>
    <w:rsid w:val="00A9699D"/>
    <w:rsid w:val="00AA16B9"/>
    <w:rsid w:val="00AA2ED9"/>
    <w:rsid w:val="00AA3EBA"/>
    <w:rsid w:val="00AA43C5"/>
    <w:rsid w:val="00AA4E54"/>
    <w:rsid w:val="00AB00F9"/>
    <w:rsid w:val="00AB01C1"/>
    <w:rsid w:val="00AB1B54"/>
    <w:rsid w:val="00AB3903"/>
    <w:rsid w:val="00AB4EAC"/>
    <w:rsid w:val="00AB6C74"/>
    <w:rsid w:val="00AC597E"/>
    <w:rsid w:val="00AC6EBF"/>
    <w:rsid w:val="00AC7305"/>
    <w:rsid w:val="00AD09CD"/>
    <w:rsid w:val="00AD1D00"/>
    <w:rsid w:val="00AD28E0"/>
    <w:rsid w:val="00AD39F2"/>
    <w:rsid w:val="00AD4073"/>
    <w:rsid w:val="00AD61A9"/>
    <w:rsid w:val="00AD714B"/>
    <w:rsid w:val="00AD7995"/>
    <w:rsid w:val="00AE19C5"/>
    <w:rsid w:val="00AE38B9"/>
    <w:rsid w:val="00AE6A54"/>
    <w:rsid w:val="00AE7922"/>
    <w:rsid w:val="00AE7A45"/>
    <w:rsid w:val="00AF2317"/>
    <w:rsid w:val="00AF2E19"/>
    <w:rsid w:val="00AF3295"/>
    <w:rsid w:val="00AF425A"/>
    <w:rsid w:val="00AF5DC3"/>
    <w:rsid w:val="00B0093D"/>
    <w:rsid w:val="00B023A2"/>
    <w:rsid w:val="00B04420"/>
    <w:rsid w:val="00B04B2A"/>
    <w:rsid w:val="00B05CA0"/>
    <w:rsid w:val="00B06019"/>
    <w:rsid w:val="00B06AEF"/>
    <w:rsid w:val="00B070EE"/>
    <w:rsid w:val="00B072F4"/>
    <w:rsid w:val="00B129C6"/>
    <w:rsid w:val="00B17595"/>
    <w:rsid w:val="00B2042A"/>
    <w:rsid w:val="00B20BD0"/>
    <w:rsid w:val="00B20E27"/>
    <w:rsid w:val="00B2241A"/>
    <w:rsid w:val="00B24287"/>
    <w:rsid w:val="00B255BC"/>
    <w:rsid w:val="00B257A3"/>
    <w:rsid w:val="00B308BF"/>
    <w:rsid w:val="00B346EE"/>
    <w:rsid w:val="00B347FF"/>
    <w:rsid w:val="00B34821"/>
    <w:rsid w:val="00B36DFA"/>
    <w:rsid w:val="00B36EAA"/>
    <w:rsid w:val="00B374B5"/>
    <w:rsid w:val="00B415D9"/>
    <w:rsid w:val="00B41A0E"/>
    <w:rsid w:val="00B44D84"/>
    <w:rsid w:val="00B4549A"/>
    <w:rsid w:val="00B45DE8"/>
    <w:rsid w:val="00B506AF"/>
    <w:rsid w:val="00B50F24"/>
    <w:rsid w:val="00B511B2"/>
    <w:rsid w:val="00B5166C"/>
    <w:rsid w:val="00B5198C"/>
    <w:rsid w:val="00B51DCE"/>
    <w:rsid w:val="00B52DEA"/>
    <w:rsid w:val="00B53B16"/>
    <w:rsid w:val="00B57910"/>
    <w:rsid w:val="00B62220"/>
    <w:rsid w:val="00B6465F"/>
    <w:rsid w:val="00B65088"/>
    <w:rsid w:val="00B672CF"/>
    <w:rsid w:val="00B676D7"/>
    <w:rsid w:val="00B7063B"/>
    <w:rsid w:val="00B71C30"/>
    <w:rsid w:val="00B72F2E"/>
    <w:rsid w:val="00B76020"/>
    <w:rsid w:val="00B763F1"/>
    <w:rsid w:val="00B778C8"/>
    <w:rsid w:val="00B82428"/>
    <w:rsid w:val="00B827B5"/>
    <w:rsid w:val="00B847FC"/>
    <w:rsid w:val="00B87B93"/>
    <w:rsid w:val="00B93A5A"/>
    <w:rsid w:val="00B93FEC"/>
    <w:rsid w:val="00B9537B"/>
    <w:rsid w:val="00B97F27"/>
    <w:rsid w:val="00BA2D37"/>
    <w:rsid w:val="00BA6511"/>
    <w:rsid w:val="00BA745A"/>
    <w:rsid w:val="00BA7AC1"/>
    <w:rsid w:val="00BA7B0C"/>
    <w:rsid w:val="00BB045F"/>
    <w:rsid w:val="00BB04F6"/>
    <w:rsid w:val="00BB237E"/>
    <w:rsid w:val="00BB2FE7"/>
    <w:rsid w:val="00BB3644"/>
    <w:rsid w:val="00BB767E"/>
    <w:rsid w:val="00BB785C"/>
    <w:rsid w:val="00BC05D0"/>
    <w:rsid w:val="00BC193C"/>
    <w:rsid w:val="00BC2CB3"/>
    <w:rsid w:val="00BC2F3A"/>
    <w:rsid w:val="00BC552E"/>
    <w:rsid w:val="00BC6AEF"/>
    <w:rsid w:val="00BC6B7B"/>
    <w:rsid w:val="00BD0874"/>
    <w:rsid w:val="00BD1F39"/>
    <w:rsid w:val="00BD35A2"/>
    <w:rsid w:val="00BE0DB3"/>
    <w:rsid w:val="00BE0F96"/>
    <w:rsid w:val="00BE12A2"/>
    <w:rsid w:val="00BE3FCC"/>
    <w:rsid w:val="00BE4BE2"/>
    <w:rsid w:val="00BE5726"/>
    <w:rsid w:val="00BE5D64"/>
    <w:rsid w:val="00BE746C"/>
    <w:rsid w:val="00BF1D08"/>
    <w:rsid w:val="00BF228D"/>
    <w:rsid w:val="00BF3D83"/>
    <w:rsid w:val="00BF4966"/>
    <w:rsid w:val="00BF68EB"/>
    <w:rsid w:val="00BF7D78"/>
    <w:rsid w:val="00C0383A"/>
    <w:rsid w:val="00C03F76"/>
    <w:rsid w:val="00C0571D"/>
    <w:rsid w:val="00C07C14"/>
    <w:rsid w:val="00C118FF"/>
    <w:rsid w:val="00C12650"/>
    <w:rsid w:val="00C12F69"/>
    <w:rsid w:val="00C1390E"/>
    <w:rsid w:val="00C13FC2"/>
    <w:rsid w:val="00C2009D"/>
    <w:rsid w:val="00C20C56"/>
    <w:rsid w:val="00C22626"/>
    <w:rsid w:val="00C24C81"/>
    <w:rsid w:val="00C278F8"/>
    <w:rsid w:val="00C302F1"/>
    <w:rsid w:val="00C304A3"/>
    <w:rsid w:val="00C33BC8"/>
    <w:rsid w:val="00C33DE7"/>
    <w:rsid w:val="00C41C42"/>
    <w:rsid w:val="00C41E61"/>
    <w:rsid w:val="00C43DAB"/>
    <w:rsid w:val="00C44C56"/>
    <w:rsid w:val="00C46480"/>
    <w:rsid w:val="00C4787D"/>
    <w:rsid w:val="00C512FF"/>
    <w:rsid w:val="00C51A3A"/>
    <w:rsid w:val="00C52338"/>
    <w:rsid w:val="00C5529D"/>
    <w:rsid w:val="00C5606D"/>
    <w:rsid w:val="00C56F54"/>
    <w:rsid w:val="00C6170D"/>
    <w:rsid w:val="00C63679"/>
    <w:rsid w:val="00C65910"/>
    <w:rsid w:val="00C6601A"/>
    <w:rsid w:val="00C72F12"/>
    <w:rsid w:val="00C7318C"/>
    <w:rsid w:val="00C740DC"/>
    <w:rsid w:val="00C81017"/>
    <w:rsid w:val="00C82D6A"/>
    <w:rsid w:val="00C83BC0"/>
    <w:rsid w:val="00C83BD4"/>
    <w:rsid w:val="00C840BF"/>
    <w:rsid w:val="00C84D9B"/>
    <w:rsid w:val="00C91057"/>
    <w:rsid w:val="00C95781"/>
    <w:rsid w:val="00C97C29"/>
    <w:rsid w:val="00CA00A2"/>
    <w:rsid w:val="00CA19FD"/>
    <w:rsid w:val="00CA21E4"/>
    <w:rsid w:val="00CA2810"/>
    <w:rsid w:val="00CA2961"/>
    <w:rsid w:val="00CB10F9"/>
    <w:rsid w:val="00CB17F3"/>
    <w:rsid w:val="00CB4AB6"/>
    <w:rsid w:val="00CB6F6E"/>
    <w:rsid w:val="00CC05D9"/>
    <w:rsid w:val="00CC1FC1"/>
    <w:rsid w:val="00CC27E3"/>
    <w:rsid w:val="00CC3FAE"/>
    <w:rsid w:val="00CD13BB"/>
    <w:rsid w:val="00CD13DD"/>
    <w:rsid w:val="00CD47D8"/>
    <w:rsid w:val="00CE41EA"/>
    <w:rsid w:val="00CE55CC"/>
    <w:rsid w:val="00CE78E6"/>
    <w:rsid w:val="00CF221D"/>
    <w:rsid w:val="00CF2CBE"/>
    <w:rsid w:val="00CF4FE9"/>
    <w:rsid w:val="00D0100E"/>
    <w:rsid w:val="00D01F06"/>
    <w:rsid w:val="00D02697"/>
    <w:rsid w:val="00D0306A"/>
    <w:rsid w:val="00D0418E"/>
    <w:rsid w:val="00D0538D"/>
    <w:rsid w:val="00D06C05"/>
    <w:rsid w:val="00D0743A"/>
    <w:rsid w:val="00D11CF3"/>
    <w:rsid w:val="00D137DF"/>
    <w:rsid w:val="00D14A43"/>
    <w:rsid w:val="00D14ED0"/>
    <w:rsid w:val="00D17ADC"/>
    <w:rsid w:val="00D17F4A"/>
    <w:rsid w:val="00D2064F"/>
    <w:rsid w:val="00D20FC5"/>
    <w:rsid w:val="00D228CB"/>
    <w:rsid w:val="00D22C20"/>
    <w:rsid w:val="00D23271"/>
    <w:rsid w:val="00D25527"/>
    <w:rsid w:val="00D258FB"/>
    <w:rsid w:val="00D31738"/>
    <w:rsid w:val="00D32C2D"/>
    <w:rsid w:val="00D32F42"/>
    <w:rsid w:val="00D34580"/>
    <w:rsid w:val="00D372F6"/>
    <w:rsid w:val="00D37E90"/>
    <w:rsid w:val="00D443D2"/>
    <w:rsid w:val="00D45228"/>
    <w:rsid w:val="00D45713"/>
    <w:rsid w:val="00D47E8C"/>
    <w:rsid w:val="00D52293"/>
    <w:rsid w:val="00D52928"/>
    <w:rsid w:val="00D53EE6"/>
    <w:rsid w:val="00D560FB"/>
    <w:rsid w:val="00D56708"/>
    <w:rsid w:val="00D5728C"/>
    <w:rsid w:val="00D60C77"/>
    <w:rsid w:val="00D62356"/>
    <w:rsid w:val="00D62DF6"/>
    <w:rsid w:val="00D64C3C"/>
    <w:rsid w:val="00D66727"/>
    <w:rsid w:val="00D66D91"/>
    <w:rsid w:val="00D670A9"/>
    <w:rsid w:val="00D67A27"/>
    <w:rsid w:val="00D70B10"/>
    <w:rsid w:val="00D738E9"/>
    <w:rsid w:val="00D75566"/>
    <w:rsid w:val="00D75BB6"/>
    <w:rsid w:val="00D76C20"/>
    <w:rsid w:val="00D77431"/>
    <w:rsid w:val="00D87139"/>
    <w:rsid w:val="00D87B2F"/>
    <w:rsid w:val="00D94AEA"/>
    <w:rsid w:val="00D94B57"/>
    <w:rsid w:val="00D95818"/>
    <w:rsid w:val="00DA0B49"/>
    <w:rsid w:val="00DA0D5B"/>
    <w:rsid w:val="00DA1593"/>
    <w:rsid w:val="00DA3EAE"/>
    <w:rsid w:val="00DA719E"/>
    <w:rsid w:val="00DB2EF2"/>
    <w:rsid w:val="00DB6A5F"/>
    <w:rsid w:val="00DB6BEC"/>
    <w:rsid w:val="00DB6F1B"/>
    <w:rsid w:val="00DC29A1"/>
    <w:rsid w:val="00DC42FD"/>
    <w:rsid w:val="00DC5E05"/>
    <w:rsid w:val="00DD104B"/>
    <w:rsid w:val="00DD15CC"/>
    <w:rsid w:val="00DD4585"/>
    <w:rsid w:val="00DD732A"/>
    <w:rsid w:val="00DE2C86"/>
    <w:rsid w:val="00DE5000"/>
    <w:rsid w:val="00DE5463"/>
    <w:rsid w:val="00DE607C"/>
    <w:rsid w:val="00DE795E"/>
    <w:rsid w:val="00DF0892"/>
    <w:rsid w:val="00DF377C"/>
    <w:rsid w:val="00DF6B8A"/>
    <w:rsid w:val="00DF6E21"/>
    <w:rsid w:val="00DF78D2"/>
    <w:rsid w:val="00E025FB"/>
    <w:rsid w:val="00E05B0C"/>
    <w:rsid w:val="00E05BF2"/>
    <w:rsid w:val="00E062BD"/>
    <w:rsid w:val="00E07C5A"/>
    <w:rsid w:val="00E10829"/>
    <w:rsid w:val="00E11C93"/>
    <w:rsid w:val="00E128C0"/>
    <w:rsid w:val="00E14E94"/>
    <w:rsid w:val="00E1731F"/>
    <w:rsid w:val="00E21AF9"/>
    <w:rsid w:val="00E22F68"/>
    <w:rsid w:val="00E25A12"/>
    <w:rsid w:val="00E302E7"/>
    <w:rsid w:val="00E3125A"/>
    <w:rsid w:val="00E31369"/>
    <w:rsid w:val="00E32845"/>
    <w:rsid w:val="00E32B91"/>
    <w:rsid w:val="00E345E7"/>
    <w:rsid w:val="00E37827"/>
    <w:rsid w:val="00E37EC3"/>
    <w:rsid w:val="00E40080"/>
    <w:rsid w:val="00E41972"/>
    <w:rsid w:val="00E42B22"/>
    <w:rsid w:val="00E42ED4"/>
    <w:rsid w:val="00E4632E"/>
    <w:rsid w:val="00E46BA5"/>
    <w:rsid w:val="00E51DAA"/>
    <w:rsid w:val="00E5397A"/>
    <w:rsid w:val="00E555B2"/>
    <w:rsid w:val="00E55FC1"/>
    <w:rsid w:val="00E56555"/>
    <w:rsid w:val="00E57637"/>
    <w:rsid w:val="00E57D6D"/>
    <w:rsid w:val="00E6247D"/>
    <w:rsid w:val="00E626E7"/>
    <w:rsid w:val="00E62A9B"/>
    <w:rsid w:val="00E63A27"/>
    <w:rsid w:val="00E63EDC"/>
    <w:rsid w:val="00E65B1E"/>
    <w:rsid w:val="00E67084"/>
    <w:rsid w:val="00E67C09"/>
    <w:rsid w:val="00E7198B"/>
    <w:rsid w:val="00E73523"/>
    <w:rsid w:val="00E77750"/>
    <w:rsid w:val="00E8324F"/>
    <w:rsid w:val="00E83839"/>
    <w:rsid w:val="00E84B07"/>
    <w:rsid w:val="00E86320"/>
    <w:rsid w:val="00E8673A"/>
    <w:rsid w:val="00E86FF4"/>
    <w:rsid w:val="00E90A4E"/>
    <w:rsid w:val="00E91D2F"/>
    <w:rsid w:val="00E91D53"/>
    <w:rsid w:val="00E92335"/>
    <w:rsid w:val="00E964CD"/>
    <w:rsid w:val="00E96970"/>
    <w:rsid w:val="00E97464"/>
    <w:rsid w:val="00E97A89"/>
    <w:rsid w:val="00EA0A27"/>
    <w:rsid w:val="00EA1ABD"/>
    <w:rsid w:val="00EA670C"/>
    <w:rsid w:val="00EA7508"/>
    <w:rsid w:val="00EB3D86"/>
    <w:rsid w:val="00EC2B7D"/>
    <w:rsid w:val="00EC3011"/>
    <w:rsid w:val="00EC3BB8"/>
    <w:rsid w:val="00EC60B3"/>
    <w:rsid w:val="00EC7E9E"/>
    <w:rsid w:val="00ED2A12"/>
    <w:rsid w:val="00EE0B08"/>
    <w:rsid w:val="00EE0ED9"/>
    <w:rsid w:val="00EE10BC"/>
    <w:rsid w:val="00EE28DE"/>
    <w:rsid w:val="00EE47FF"/>
    <w:rsid w:val="00EE4C07"/>
    <w:rsid w:val="00EE6983"/>
    <w:rsid w:val="00EF1F82"/>
    <w:rsid w:val="00F00539"/>
    <w:rsid w:val="00F019EF"/>
    <w:rsid w:val="00F022CA"/>
    <w:rsid w:val="00F02637"/>
    <w:rsid w:val="00F06A0D"/>
    <w:rsid w:val="00F11863"/>
    <w:rsid w:val="00F11DEC"/>
    <w:rsid w:val="00F13F3B"/>
    <w:rsid w:val="00F14F8D"/>
    <w:rsid w:val="00F1755A"/>
    <w:rsid w:val="00F17605"/>
    <w:rsid w:val="00F20185"/>
    <w:rsid w:val="00F2036B"/>
    <w:rsid w:val="00F229EC"/>
    <w:rsid w:val="00F23462"/>
    <w:rsid w:val="00F25B0C"/>
    <w:rsid w:val="00F26C37"/>
    <w:rsid w:val="00F327D1"/>
    <w:rsid w:val="00F334E5"/>
    <w:rsid w:val="00F343EE"/>
    <w:rsid w:val="00F34485"/>
    <w:rsid w:val="00F347FE"/>
    <w:rsid w:val="00F357D0"/>
    <w:rsid w:val="00F40928"/>
    <w:rsid w:val="00F422B7"/>
    <w:rsid w:val="00F443A1"/>
    <w:rsid w:val="00F446EE"/>
    <w:rsid w:val="00F50915"/>
    <w:rsid w:val="00F50C6E"/>
    <w:rsid w:val="00F51389"/>
    <w:rsid w:val="00F51D04"/>
    <w:rsid w:val="00F53694"/>
    <w:rsid w:val="00F554F4"/>
    <w:rsid w:val="00F5579A"/>
    <w:rsid w:val="00F55BD3"/>
    <w:rsid w:val="00F55D28"/>
    <w:rsid w:val="00F56787"/>
    <w:rsid w:val="00F56D93"/>
    <w:rsid w:val="00F56E68"/>
    <w:rsid w:val="00F60536"/>
    <w:rsid w:val="00F615A3"/>
    <w:rsid w:val="00F62A4D"/>
    <w:rsid w:val="00F62F21"/>
    <w:rsid w:val="00F66AAC"/>
    <w:rsid w:val="00F67077"/>
    <w:rsid w:val="00F70834"/>
    <w:rsid w:val="00F70BDA"/>
    <w:rsid w:val="00F73081"/>
    <w:rsid w:val="00F759B1"/>
    <w:rsid w:val="00F7698B"/>
    <w:rsid w:val="00F76DC6"/>
    <w:rsid w:val="00F7709F"/>
    <w:rsid w:val="00F80071"/>
    <w:rsid w:val="00F80A17"/>
    <w:rsid w:val="00F81685"/>
    <w:rsid w:val="00F83038"/>
    <w:rsid w:val="00F84409"/>
    <w:rsid w:val="00F85109"/>
    <w:rsid w:val="00F85D4F"/>
    <w:rsid w:val="00F93DD2"/>
    <w:rsid w:val="00F9518E"/>
    <w:rsid w:val="00F971B3"/>
    <w:rsid w:val="00F97DA6"/>
    <w:rsid w:val="00FA08F2"/>
    <w:rsid w:val="00FA2026"/>
    <w:rsid w:val="00FA33F3"/>
    <w:rsid w:val="00FA7667"/>
    <w:rsid w:val="00FB16F2"/>
    <w:rsid w:val="00FB334C"/>
    <w:rsid w:val="00FB4C17"/>
    <w:rsid w:val="00FB5582"/>
    <w:rsid w:val="00FC01FE"/>
    <w:rsid w:val="00FC1DAE"/>
    <w:rsid w:val="00FC21DC"/>
    <w:rsid w:val="00FC361A"/>
    <w:rsid w:val="00FC4DFB"/>
    <w:rsid w:val="00FC5690"/>
    <w:rsid w:val="00FC5B70"/>
    <w:rsid w:val="00FC6E38"/>
    <w:rsid w:val="00FD0F2C"/>
    <w:rsid w:val="00FD1999"/>
    <w:rsid w:val="00FD2ABE"/>
    <w:rsid w:val="00FD3C9B"/>
    <w:rsid w:val="00FD4116"/>
    <w:rsid w:val="00FE194D"/>
    <w:rsid w:val="00FE248B"/>
    <w:rsid w:val="00FE3733"/>
    <w:rsid w:val="00FE5E5A"/>
    <w:rsid w:val="00FE70F2"/>
    <w:rsid w:val="00FE7943"/>
    <w:rsid w:val="00FF14AE"/>
    <w:rsid w:val="00FF35A6"/>
    <w:rsid w:val="00FF3B09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748"/>
    <w:rPr>
      <w:rFonts w:eastAsiaTheme="minorEastAsia"/>
      <w:sz w:val="28"/>
      <w:szCs w:val="22"/>
    </w:rPr>
  </w:style>
  <w:style w:type="paragraph" w:styleId="Heading1">
    <w:name w:val="heading 1"/>
    <w:aliases w:val="Unit Presentation"/>
    <w:basedOn w:val="Normal"/>
    <w:next w:val="Normal"/>
    <w:qFormat/>
    <w:rsid w:val="00BE3FCC"/>
    <w:pPr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aliases w:val="COURSE"/>
    <w:basedOn w:val="Normal"/>
    <w:next w:val="Normal"/>
    <w:qFormat/>
    <w:rsid w:val="005578EE"/>
    <w:pPr>
      <w:ind w:left="2520" w:hanging="2520"/>
      <w:outlineLvl w:val="1"/>
    </w:pPr>
    <w:rPr>
      <w:bCs/>
      <w:iCs/>
      <w:szCs w:val="28"/>
    </w:rPr>
  </w:style>
  <w:style w:type="paragraph" w:styleId="Heading3">
    <w:name w:val="heading 3"/>
    <w:aliases w:val="OBJECTIVES"/>
    <w:basedOn w:val="Normal"/>
    <w:next w:val="Normal"/>
    <w:qFormat/>
    <w:rsid w:val="00051B9E"/>
    <w:pPr>
      <w:ind w:left="2520" w:hanging="72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DF0892"/>
    <w:pPr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1">
    <w:name w:val="(1)"/>
    <w:basedOn w:val="Normal"/>
    <w:rsid w:val="0076448F"/>
    <w:pPr>
      <w:ind w:left="3600" w:hanging="720"/>
      <w:outlineLvl w:val="2"/>
    </w:pPr>
    <w:rPr>
      <w:rFonts w:cs="Arial"/>
      <w:bCs/>
      <w:szCs w:val="26"/>
    </w:rPr>
  </w:style>
  <w:style w:type="paragraph" w:customStyle="1" w:styleId="1text">
    <w:name w:val="(1) text"/>
    <w:basedOn w:val="Normal"/>
    <w:rsid w:val="0076448F"/>
    <w:pPr>
      <w:ind w:left="3600"/>
    </w:pPr>
  </w:style>
  <w:style w:type="paragraph" w:customStyle="1" w:styleId="1textindent">
    <w:name w:val="(1) text indent"/>
    <w:basedOn w:val="1text"/>
    <w:rsid w:val="0076448F"/>
    <w:pPr>
      <w:numPr>
        <w:numId w:val="1"/>
      </w:numPr>
      <w:tabs>
        <w:tab w:val="clear" w:pos="4320"/>
      </w:tabs>
      <w:ind w:left="5040"/>
    </w:pPr>
  </w:style>
  <w:style w:type="paragraph" w:customStyle="1" w:styleId="a">
    <w:name w:val="(a)"/>
    <w:basedOn w:val="1"/>
    <w:rsid w:val="0076448F"/>
    <w:pPr>
      <w:ind w:left="4320"/>
    </w:pPr>
  </w:style>
  <w:style w:type="paragraph" w:customStyle="1" w:styleId="atext">
    <w:name w:val="(a) text"/>
    <w:basedOn w:val="a"/>
    <w:rsid w:val="0076448F"/>
    <w:pPr>
      <w:ind w:firstLine="0"/>
    </w:pPr>
  </w:style>
  <w:style w:type="paragraph" w:customStyle="1" w:styleId="atextindent0">
    <w:name w:val="(a) text indent"/>
    <w:basedOn w:val="atext"/>
    <w:rsid w:val="0076448F"/>
    <w:pPr>
      <w:numPr>
        <w:numId w:val="6"/>
      </w:numPr>
      <w:tabs>
        <w:tab w:val="clear" w:pos="5040"/>
      </w:tabs>
    </w:pPr>
  </w:style>
  <w:style w:type="paragraph" w:customStyle="1" w:styleId="2">
    <w:name w:val="2."/>
    <w:basedOn w:val="Normal"/>
    <w:rsid w:val="0076448F"/>
    <w:pPr>
      <w:ind w:left="2160" w:hanging="720"/>
    </w:pPr>
  </w:style>
  <w:style w:type="paragraph" w:customStyle="1" w:styleId="2text">
    <w:name w:val="2. text"/>
    <w:basedOn w:val="2"/>
    <w:rsid w:val="0076448F"/>
    <w:pPr>
      <w:ind w:firstLine="0"/>
    </w:pPr>
  </w:style>
  <w:style w:type="paragraph" w:customStyle="1" w:styleId="2textindent">
    <w:name w:val="2. text indent"/>
    <w:basedOn w:val="2text"/>
    <w:rsid w:val="0076448F"/>
    <w:pPr>
      <w:numPr>
        <w:numId w:val="5"/>
      </w:numPr>
    </w:pPr>
  </w:style>
  <w:style w:type="paragraph" w:customStyle="1" w:styleId="a0">
    <w:name w:val="a."/>
    <w:basedOn w:val="a"/>
    <w:rsid w:val="0076448F"/>
    <w:pPr>
      <w:ind w:left="2880"/>
    </w:pPr>
  </w:style>
  <w:style w:type="paragraph" w:customStyle="1" w:styleId="atext0">
    <w:name w:val="a. text"/>
    <w:basedOn w:val="a0"/>
    <w:rsid w:val="0076448F"/>
    <w:pPr>
      <w:ind w:firstLine="0"/>
    </w:pPr>
  </w:style>
  <w:style w:type="paragraph" w:customStyle="1" w:styleId="atextindent">
    <w:name w:val="a. text indent"/>
    <w:basedOn w:val="atext0"/>
    <w:rsid w:val="0076448F"/>
    <w:pPr>
      <w:numPr>
        <w:numId w:val="2"/>
      </w:numPr>
      <w:tabs>
        <w:tab w:val="clear" w:pos="3600"/>
      </w:tabs>
    </w:pPr>
  </w:style>
  <w:style w:type="paragraph" w:customStyle="1" w:styleId="B">
    <w:name w:val="B."/>
    <w:basedOn w:val="Normal"/>
    <w:rsid w:val="00051B9E"/>
    <w:pPr>
      <w:ind w:left="1440" w:hanging="720"/>
    </w:pPr>
  </w:style>
  <w:style w:type="paragraph" w:customStyle="1" w:styleId="Btext">
    <w:name w:val="B. text"/>
    <w:basedOn w:val="B"/>
    <w:rsid w:val="0076448F"/>
    <w:pPr>
      <w:ind w:firstLine="0"/>
    </w:pPr>
  </w:style>
  <w:style w:type="paragraph" w:customStyle="1" w:styleId="Btextindent">
    <w:name w:val="B. text indent"/>
    <w:basedOn w:val="Normal"/>
    <w:rsid w:val="0076448F"/>
    <w:pPr>
      <w:numPr>
        <w:numId w:val="4"/>
      </w:numPr>
      <w:tabs>
        <w:tab w:val="clear" w:pos="2880"/>
      </w:tabs>
      <w:ind w:left="2160"/>
    </w:pPr>
  </w:style>
  <w:style w:type="paragraph" w:customStyle="1" w:styleId="II">
    <w:name w:val="II."/>
    <w:basedOn w:val="Normal"/>
    <w:rsid w:val="00051B9E"/>
    <w:pPr>
      <w:ind w:left="720" w:hanging="720"/>
    </w:pPr>
    <w:rPr>
      <w:caps/>
    </w:rPr>
  </w:style>
  <w:style w:type="paragraph" w:customStyle="1" w:styleId="IItext">
    <w:name w:val="II. text"/>
    <w:basedOn w:val="Normal"/>
    <w:rsid w:val="0076448F"/>
    <w:pPr>
      <w:ind w:left="720"/>
    </w:pPr>
  </w:style>
  <w:style w:type="paragraph" w:customStyle="1" w:styleId="IItextindent">
    <w:name w:val="II. text indent"/>
    <w:basedOn w:val="Normal"/>
    <w:rsid w:val="0076448F"/>
    <w:pPr>
      <w:numPr>
        <w:numId w:val="3"/>
      </w:numPr>
    </w:pPr>
  </w:style>
  <w:style w:type="paragraph" w:customStyle="1" w:styleId="INSTRUCTOR">
    <w:name w:val="INSTRUCTOR"/>
    <w:basedOn w:val="Normal"/>
    <w:rsid w:val="00D20FC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144" w:right="144"/>
    </w:pPr>
    <w:rPr>
      <w:b/>
    </w:rPr>
  </w:style>
  <w:style w:type="paragraph" w:styleId="Header">
    <w:name w:val="header"/>
    <w:basedOn w:val="Normal"/>
    <w:rsid w:val="00E86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3A6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semiHidden/>
    <w:rsid w:val="00F7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78EE"/>
    <w:rPr>
      <w:rFonts w:ascii="Tahoma" w:hAnsi="Tahoma" w:cs="Tahoma"/>
      <w:sz w:val="16"/>
      <w:szCs w:val="16"/>
    </w:rPr>
  </w:style>
  <w:style w:type="paragraph" w:customStyle="1" w:styleId="UnitOverview">
    <w:name w:val="Unit Overview"/>
    <w:rsid w:val="00D20FC5"/>
    <w:pPr>
      <w:jc w:val="center"/>
    </w:pPr>
    <w:rPr>
      <w:b/>
      <w:caps/>
      <w:sz w:val="28"/>
      <w:szCs w:val="24"/>
    </w:rPr>
  </w:style>
  <w:style w:type="paragraph" w:customStyle="1" w:styleId="Strategy">
    <w:name w:val="Strategy"/>
    <w:basedOn w:val="BodyText1"/>
    <w:rsid w:val="00831E74"/>
    <w:pPr>
      <w:ind w:left="360"/>
    </w:pPr>
  </w:style>
  <w:style w:type="paragraph" w:customStyle="1" w:styleId="Bullet">
    <w:name w:val="Bullet"/>
    <w:rsid w:val="004B25C8"/>
    <w:pPr>
      <w:numPr>
        <w:numId w:val="7"/>
      </w:numPr>
      <w:tabs>
        <w:tab w:val="clear" w:pos="576"/>
      </w:tabs>
      <w:ind w:left="1440" w:hanging="720"/>
    </w:pPr>
    <w:rPr>
      <w:sz w:val="28"/>
      <w:szCs w:val="28"/>
    </w:rPr>
  </w:style>
  <w:style w:type="paragraph" w:customStyle="1" w:styleId="InstructionalAids">
    <w:name w:val="Instructional Aids"/>
    <w:basedOn w:val="Normal"/>
    <w:rsid w:val="00FF661C"/>
    <w:pPr>
      <w:numPr>
        <w:numId w:val="8"/>
      </w:numPr>
      <w:tabs>
        <w:tab w:val="clear" w:pos="864"/>
        <w:tab w:val="left" w:pos="936"/>
      </w:tabs>
      <w:ind w:left="936"/>
    </w:pPr>
    <w:rPr>
      <w:szCs w:val="28"/>
    </w:rPr>
  </w:style>
  <w:style w:type="paragraph" w:customStyle="1" w:styleId="DashBullet">
    <w:name w:val="Dash Bullet"/>
    <w:rsid w:val="00E1731F"/>
    <w:pPr>
      <w:numPr>
        <w:ilvl w:val="1"/>
        <w:numId w:val="9"/>
      </w:numPr>
      <w:tabs>
        <w:tab w:val="clear" w:pos="2160"/>
      </w:tabs>
      <w:ind w:left="1440" w:hanging="72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5871A0"/>
    <w:pPr>
      <w:ind w:left="720"/>
      <w:contextualSpacing/>
    </w:pPr>
  </w:style>
  <w:style w:type="character" w:styleId="Hyperlink">
    <w:name w:val="Hyperlink"/>
    <w:basedOn w:val="DefaultParagraphFont"/>
    <w:rsid w:val="00932456"/>
    <w:rPr>
      <w:color w:val="0000FF" w:themeColor="hyperlink"/>
      <w:u w:val="single"/>
    </w:rPr>
  </w:style>
  <w:style w:type="paragraph" w:customStyle="1" w:styleId="Instructorbullet">
    <w:name w:val="Instructor bullet"/>
    <w:basedOn w:val="INSTRUCTOR"/>
    <w:qFormat/>
    <w:rsid w:val="001E15BE"/>
    <w:pPr>
      <w:numPr>
        <w:numId w:val="10"/>
      </w:numPr>
      <w:ind w:left="864"/>
    </w:pPr>
  </w:style>
  <w:style w:type="paragraph" w:customStyle="1" w:styleId="InstructorDash">
    <w:name w:val="Instructor Dash"/>
    <w:basedOn w:val="INSTRUCTOR"/>
    <w:qFormat/>
    <w:rsid w:val="00EE0ED9"/>
    <w:pPr>
      <w:tabs>
        <w:tab w:val="left" w:pos="864"/>
      </w:tabs>
      <w:ind w:left="1440" w:hanging="1296"/>
    </w:pPr>
  </w:style>
  <w:style w:type="paragraph" w:customStyle="1" w:styleId="Bulletleft">
    <w:name w:val="Bullet left"/>
    <w:basedOn w:val="IItextindent"/>
    <w:qFormat/>
    <w:rsid w:val="004F317C"/>
    <w:pPr>
      <w:ind w:left="720"/>
    </w:pPr>
  </w:style>
  <w:style w:type="paragraph" w:customStyle="1" w:styleId="IItextindentdash">
    <w:name w:val="II. text indent dash"/>
    <w:basedOn w:val="Normal"/>
    <w:rsid w:val="003743A3"/>
    <w:pPr>
      <w:numPr>
        <w:numId w:val="11"/>
      </w:numPr>
    </w:pPr>
  </w:style>
  <w:style w:type="paragraph" w:customStyle="1" w:styleId="2textindentdash">
    <w:name w:val="2. text indent dash"/>
    <w:qFormat/>
    <w:rsid w:val="007F09F9"/>
    <w:pPr>
      <w:numPr>
        <w:numId w:val="12"/>
      </w:numPr>
      <w:ind w:hanging="720"/>
    </w:pPr>
    <w:rPr>
      <w:rFonts w:cs="Arial"/>
      <w:bCs/>
      <w:sz w:val="28"/>
      <w:szCs w:val="26"/>
    </w:rPr>
  </w:style>
  <w:style w:type="paragraph" w:customStyle="1" w:styleId="Btextindentdash">
    <w:name w:val="B. text indent dash"/>
    <w:qFormat/>
    <w:rsid w:val="002E0922"/>
    <w:pPr>
      <w:numPr>
        <w:ilvl w:val="2"/>
        <w:numId w:val="13"/>
      </w:numPr>
      <w:ind w:left="2880" w:hanging="720"/>
    </w:pPr>
    <w:rPr>
      <w:sz w:val="28"/>
      <w:szCs w:val="24"/>
    </w:rPr>
  </w:style>
  <w:style w:type="character" w:styleId="FollowedHyperlink">
    <w:name w:val="FollowedHyperlink"/>
    <w:basedOn w:val="DefaultParagraphFont"/>
    <w:rsid w:val="00A7158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E55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5571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rsid w:val="000E5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571"/>
    <w:rPr>
      <w:rFonts w:eastAsiaTheme="minorEastAsi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748"/>
    <w:rPr>
      <w:rFonts w:eastAsiaTheme="minorEastAsia"/>
      <w:sz w:val="28"/>
      <w:szCs w:val="22"/>
    </w:rPr>
  </w:style>
  <w:style w:type="paragraph" w:styleId="Heading1">
    <w:name w:val="heading 1"/>
    <w:aliases w:val="Unit Presentation"/>
    <w:basedOn w:val="Normal"/>
    <w:next w:val="Normal"/>
    <w:qFormat/>
    <w:rsid w:val="00BE3FCC"/>
    <w:pPr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aliases w:val="COURSE"/>
    <w:basedOn w:val="Normal"/>
    <w:next w:val="Normal"/>
    <w:qFormat/>
    <w:rsid w:val="005578EE"/>
    <w:pPr>
      <w:ind w:left="2520" w:hanging="2520"/>
      <w:outlineLvl w:val="1"/>
    </w:pPr>
    <w:rPr>
      <w:bCs/>
      <w:iCs/>
      <w:szCs w:val="28"/>
    </w:rPr>
  </w:style>
  <w:style w:type="paragraph" w:styleId="Heading3">
    <w:name w:val="heading 3"/>
    <w:aliases w:val="OBJECTIVES"/>
    <w:basedOn w:val="Normal"/>
    <w:next w:val="Normal"/>
    <w:qFormat/>
    <w:rsid w:val="00051B9E"/>
    <w:pPr>
      <w:ind w:left="2520" w:hanging="72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DF0892"/>
    <w:pPr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1">
    <w:name w:val="(1)"/>
    <w:basedOn w:val="Normal"/>
    <w:rsid w:val="0076448F"/>
    <w:pPr>
      <w:ind w:left="3600" w:hanging="720"/>
      <w:outlineLvl w:val="2"/>
    </w:pPr>
    <w:rPr>
      <w:rFonts w:cs="Arial"/>
      <w:bCs/>
      <w:szCs w:val="26"/>
    </w:rPr>
  </w:style>
  <w:style w:type="paragraph" w:customStyle="1" w:styleId="1text">
    <w:name w:val="(1) text"/>
    <w:basedOn w:val="Normal"/>
    <w:rsid w:val="0076448F"/>
    <w:pPr>
      <w:ind w:left="3600"/>
    </w:pPr>
  </w:style>
  <w:style w:type="paragraph" w:customStyle="1" w:styleId="1textindent">
    <w:name w:val="(1) text indent"/>
    <w:basedOn w:val="1text"/>
    <w:rsid w:val="0076448F"/>
    <w:pPr>
      <w:numPr>
        <w:numId w:val="1"/>
      </w:numPr>
      <w:tabs>
        <w:tab w:val="clear" w:pos="4320"/>
      </w:tabs>
      <w:ind w:left="5040"/>
    </w:pPr>
  </w:style>
  <w:style w:type="paragraph" w:customStyle="1" w:styleId="a">
    <w:name w:val="(a)"/>
    <w:basedOn w:val="1"/>
    <w:rsid w:val="0076448F"/>
    <w:pPr>
      <w:ind w:left="4320"/>
    </w:pPr>
  </w:style>
  <w:style w:type="paragraph" w:customStyle="1" w:styleId="atext">
    <w:name w:val="(a) text"/>
    <w:basedOn w:val="a"/>
    <w:rsid w:val="0076448F"/>
    <w:pPr>
      <w:ind w:firstLine="0"/>
    </w:pPr>
  </w:style>
  <w:style w:type="paragraph" w:customStyle="1" w:styleId="atextindent0">
    <w:name w:val="(a) text indent"/>
    <w:basedOn w:val="atext"/>
    <w:rsid w:val="0076448F"/>
    <w:pPr>
      <w:numPr>
        <w:numId w:val="6"/>
      </w:numPr>
      <w:tabs>
        <w:tab w:val="clear" w:pos="5040"/>
      </w:tabs>
    </w:pPr>
  </w:style>
  <w:style w:type="paragraph" w:customStyle="1" w:styleId="2">
    <w:name w:val="2."/>
    <w:basedOn w:val="Normal"/>
    <w:rsid w:val="0076448F"/>
    <w:pPr>
      <w:ind w:left="2160" w:hanging="720"/>
    </w:pPr>
  </w:style>
  <w:style w:type="paragraph" w:customStyle="1" w:styleId="2text">
    <w:name w:val="2. text"/>
    <w:basedOn w:val="2"/>
    <w:rsid w:val="0076448F"/>
    <w:pPr>
      <w:ind w:firstLine="0"/>
    </w:pPr>
  </w:style>
  <w:style w:type="paragraph" w:customStyle="1" w:styleId="2textindent">
    <w:name w:val="2. text indent"/>
    <w:basedOn w:val="2text"/>
    <w:rsid w:val="0076448F"/>
    <w:pPr>
      <w:numPr>
        <w:numId w:val="5"/>
      </w:numPr>
    </w:pPr>
  </w:style>
  <w:style w:type="paragraph" w:customStyle="1" w:styleId="a0">
    <w:name w:val="a."/>
    <w:basedOn w:val="a"/>
    <w:rsid w:val="0076448F"/>
    <w:pPr>
      <w:ind w:left="2880"/>
    </w:pPr>
  </w:style>
  <w:style w:type="paragraph" w:customStyle="1" w:styleId="atext0">
    <w:name w:val="a. text"/>
    <w:basedOn w:val="a0"/>
    <w:rsid w:val="0076448F"/>
    <w:pPr>
      <w:ind w:firstLine="0"/>
    </w:pPr>
  </w:style>
  <w:style w:type="paragraph" w:customStyle="1" w:styleId="atextindent">
    <w:name w:val="a. text indent"/>
    <w:basedOn w:val="atext0"/>
    <w:rsid w:val="0076448F"/>
    <w:pPr>
      <w:numPr>
        <w:numId w:val="2"/>
      </w:numPr>
      <w:tabs>
        <w:tab w:val="clear" w:pos="3600"/>
      </w:tabs>
    </w:pPr>
  </w:style>
  <w:style w:type="paragraph" w:customStyle="1" w:styleId="B">
    <w:name w:val="B."/>
    <w:basedOn w:val="Normal"/>
    <w:rsid w:val="00051B9E"/>
    <w:pPr>
      <w:ind w:left="1440" w:hanging="720"/>
    </w:pPr>
  </w:style>
  <w:style w:type="paragraph" w:customStyle="1" w:styleId="Btext">
    <w:name w:val="B. text"/>
    <w:basedOn w:val="B"/>
    <w:rsid w:val="0076448F"/>
    <w:pPr>
      <w:ind w:firstLine="0"/>
    </w:pPr>
  </w:style>
  <w:style w:type="paragraph" w:customStyle="1" w:styleId="Btextindent">
    <w:name w:val="B. text indent"/>
    <w:basedOn w:val="Normal"/>
    <w:rsid w:val="0076448F"/>
    <w:pPr>
      <w:numPr>
        <w:numId w:val="4"/>
      </w:numPr>
      <w:tabs>
        <w:tab w:val="clear" w:pos="2880"/>
      </w:tabs>
      <w:ind w:left="2160"/>
    </w:pPr>
  </w:style>
  <w:style w:type="paragraph" w:customStyle="1" w:styleId="II">
    <w:name w:val="II."/>
    <w:basedOn w:val="Normal"/>
    <w:rsid w:val="00051B9E"/>
    <w:pPr>
      <w:ind w:left="720" w:hanging="720"/>
    </w:pPr>
    <w:rPr>
      <w:caps/>
    </w:rPr>
  </w:style>
  <w:style w:type="paragraph" w:customStyle="1" w:styleId="IItext">
    <w:name w:val="II. text"/>
    <w:basedOn w:val="Normal"/>
    <w:rsid w:val="0076448F"/>
    <w:pPr>
      <w:ind w:left="720"/>
    </w:pPr>
  </w:style>
  <w:style w:type="paragraph" w:customStyle="1" w:styleId="IItextindent">
    <w:name w:val="II. text indent"/>
    <w:basedOn w:val="Normal"/>
    <w:rsid w:val="0076448F"/>
    <w:pPr>
      <w:numPr>
        <w:numId w:val="3"/>
      </w:numPr>
    </w:pPr>
  </w:style>
  <w:style w:type="paragraph" w:customStyle="1" w:styleId="INSTRUCTOR">
    <w:name w:val="INSTRUCTOR"/>
    <w:basedOn w:val="Normal"/>
    <w:rsid w:val="00D20FC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144" w:right="144"/>
    </w:pPr>
    <w:rPr>
      <w:b/>
    </w:rPr>
  </w:style>
  <w:style w:type="paragraph" w:styleId="Header">
    <w:name w:val="header"/>
    <w:basedOn w:val="Normal"/>
    <w:rsid w:val="00E86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3A6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semiHidden/>
    <w:rsid w:val="00F7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78EE"/>
    <w:rPr>
      <w:rFonts w:ascii="Tahoma" w:hAnsi="Tahoma" w:cs="Tahoma"/>
      <w:sz w:val="16"/>
      <w:szCs w:val="16"/>
    </w:rPr>
  </w:style>
  <w:style w:type="paragraph" w:customStyle="1" w:styleId="UnitOverview">
    <w:name w:val="Unit Overview"/>
    <w:rsid w:val="00D20FC5"/>
    <w:pPr>
      <w:jc w:val="center"/>
    </w:pPr>
    <w:rPr>
      <w:b/>
      <w:caps/>
      <w:sz w:val="28"/>
      <w:szCs w:val="24"/>
    </w:rPr>
  </w:style>
  <w:style w:type="paragraph" w:customStyle="1" w:styleId="Strategy">
    <w:name w:val="Strategy"/>
    <w:basedOn w:val="BodyText1"/>
    <w:rsid w:val="00831E74"/>
    <w:pPr>
      <w:ind w:left="360"/>
    </w:pPr>
  </w:style>
  <w:style w:type="paragraph" w:customStyle="1" w:styleId="Bullet">
    <w:name w:val="Bullet"/>
    <w:rsid w:val="004B25C8"/>
    <w:pPr>
      <w:numPr>
        <w:numId w:val="7"/>
      </w:numPr>
      <w:tabs>
        <w:tab w:val="clear" w:pos="576"/>
      </w:tabs>
      <w:ind w:left="1440" w:hanging="720"/>
    </w:pPr>
    <w:rPr>
      <w:sz w:val="28"/>
      <w:szCs w:val="28"/>
    </w:rPr>
  </w:style>
  <w:style w:type="paragraph" w:customStyle="1" w:styleId="InstructionalAids">
    <w:name w:val="Instructional Aids"/>
    <w:basedOn w:val="Normal"/>
    <w:rsid w:val="00FF661C"/>
    <w:pPr>
      <w:numPr>
        <w:numId w:val="8"/>
      </w:numPr>
      <w:tabs>
        <w:tab w:val="clear" w:pos="864"/>
        <w:tab w:val="left" w:pos="936"/>
      </w:tabs>
      <w:ind w:left="936"/>
    </w:pPr>
    <w:rPr>
      <w:szCs w:val="28"/>
    </w:rPr>
  </w:style>
  <w:style w:type="paragraph" w:customStyle="1" w:styleId="DashBullet">
    <w:name w:val="Dash Bullet"/>
    <w:rsid w:val="00E1731F"/>
    <w:pPr>
      <w:numPr>
        <w:ilvl w:val="1"/>
        <w:numId w:val="9"/>
      </w:numPr>
      <w:tabs>
        <w:tab w:val="clear" w:pos="2160"/>
      </w:tabs>
      <w:ind w:left="1440" w:hanging="72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5871A0"/>
    <w:pPr>
      <w:ind w:left="720"/>
      <w:contextualSpacing/>
    </w:pPr>
  </w:style>
  <w:style w:type="character" w:styleId="Hyperlink">
    <w:name w:val="Hyperlink"/>
    <w:basedOn w:val="DefaultParagraphFont"/>
    <w:rsid w:val="00932456"/>
    <w:rPr>
      <w:color w:val="0000FF" w:themeColor="hyperlink"/>
      <w:u w:val="single"/>
    </w:rPr>
  </w:style>
  <w:style w:type="paragraph" w:customStyle="1" w:styleId="Instructorbullet">
    <w:name w:val="Instructor bullet"/>
    <w:basedOn w:val="INSTRUCTOR"/>
    <w:qFormat/>
    <w:rsid w:val="001E15BE"/>
    <w:pPr>
      <w:numPr>
        <w:numId w:val="10"/>
      </w:numPr>
      <w:ind w:left="864"/>
    </w:pPr>
  </w:style>
  <w:style w:type="paragraph" w:customStyle="1" w:styleId="InstructorDash">
    <w:name w:val="Instructor Dash"/>
    <w:basedOn w:val="INSTRUCTOR"/>
    <w:qFormat/>
    <w:rsid w:val="00EE0ED9"/>
    <w:pPr>
      <w:tabs>
        <w:tab w:val="left" w:pos="864"/>
      </w:tabs>
      <w:ind w:left="1440" w:hanging="1296"/>
    </w:pPr>
  </w:style>
  <w:style w:type="paragraph" w:customStyle="1" w:styleId="Bulletleft">
    <w:name w:val="Bullet left"/>
    <w:basedOn w:val="IItextindent"/>
    <w:qFormat/>
    <w:rsid w:val="004F317C"/>
    <w:pPr>
      <w:ind w:left="720"/>
    </w:pPr>
  </w:style>
  <w:style w:type="paragraph" w:customStyle="1" w:styleId="IItextindentdash">
    <w:name w:val="II. text indent dash"/>
    <w:basedOn w:val="Normal"/>
    <w:rsid w:val="003743A3"/>
    <w:pPr>
      <w:numPr>
        <w:numId w:val="11"/>
      </w:numPr>
    </w:pPr>
  </w:style>
  <w:style w:type="paragraph" w:customStyle="1" w:styleId="2textindentdash">
    <w:name w:val="2. text indent dash"/>
    <w:qFormat/>
    <w:rsid w:val="007F09F9"/>
    <w:pPr>
      <w:numPr>
        <w:numId w:val="12"/>
      </w:numPr>
      <w:ind w:hanging="720"/>
    </w:pPr>
    <w:rPr>
      <w:rFonts w:cs="Arial"/>
      <w:bCs/>
      <w:sz w:val="28"/>
      <w:szCs w:val="26"/>
    </w:rPr>
  </w:style>
  <w:style w:type="paragraph" w:customStyle="1" w:styleId="Btextindentdash">
    <w:name w:val="B. text indent dash"/>
    <w:qFormat/>
    <w:rsid w:val="002E0922"/>
    <w:pPr>
      <w:numPr>
        <w:ilvl w:val="2"/>
        <w:numId w:val="13"/>
      </w:numPr>
      <w:ind w:left="2880" w:hanging="720"/>
    </w:pPr>
    <w:rPr>
      <w:sz w:val="28"/>
      <w:szCs w:val="24"/>
    </w:rPr>
  </w:style>
  <w:style w:type="character" w:styleId="FollowedHyperlink">
    <w:name w:val="FollowedHyperlink"/>
    <w:basedOn w:val="DefaultParagraphFont"/>
    <w:rsid w:val="00A7158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E55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5571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rsid w:val="000E5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571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if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Z%20-%20My%20Documents\Projects\%23Templates\Unit%20Overview%20IG%20Template%20-%20Version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3CD3B-2DD8-492B-A821-AC984E0A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 Overview IG Template - Version 4.dotx</Template>
  <TotalTime>109</TotalTime>
  <Pages>6</Pages>
  <Words>556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LESSON OUTLINE</vt:lpstr>
    </vt:vector>
  </TitlesOfParts>
  <Company>BLM-NIFC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LESSON OUTLINE</dc:title>
  <dc:creator>Zoila ForrestDavis</dc:creator>
  <cp:lastModifiedBy>Jimmy Dean</cp:lastModifiedBy>
  <cp:revision>15</cp:revision>
  <cp:lastPrinted>2008-07-08T20:16:00Z</cp:lastPrinted>
  <dcterms:created xsi:type="dcterms:W3CDTF">2012-04-11T15:20:00Z</dcterms:created>
  <dcterms:modified xsi:type="dcterms:W3CDTF">2013-01-03T20:59:00Z</dcterms:modified>
</cp:coreProperties>
</file>