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76EDECE2" w14:textId="77777777">
        <w:trPr>
          <w:trHeight w:val="1059"/>
        </w:trPr>
        <w:tc>
          <w:tcPr>
            <w:tcW w:w="1250" w:type="pct"/>
          </w:tcPr>
          <w:p w14:paraId="62A429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9F434BE" w14:textId="77777777" w:rsidR="009748D6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Bobcat</w:t>
            </w:r>
          </w:p>
          <w:p w14:paraId="4ED1C4E4" w14:textId="37455623" w:rsidR="00654EF0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MT-LG23-200899</w:t>
            </w:r>
          </w:p>
        </w:tc>
        <w:tc>
          <w:tcPr>
            <w:tcW w:w="1250" w:type="pct"/>
          </w:tcPr>
          <w:p w14:paraId="607B4F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713189C" w14:textId="77777777" w:rsidR="00654EF0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595431F" w14:textId="4D78A9FE" w:rsidR="00654EF0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654EF0">
              <w:rPr>
                <w:rFonts w:ascii="Tahoma" w:hAnsi="Tahoma" w:cs="Tahoma"/>
                <w:sz w:val="20"/>
                <w:szCs w:val="20"/>
              </w:rPr>
              <w:t>aniel.levrier@usda.gov</w:t>
            </w:r>
          </w:p>
        </w:tc>
        <w:tc>
          <w:tcPr>
            <w:tcW w:w="1250" w:type="pct"/>
          </w:tcPr>
          <w:p w14:paraId="7A3CF7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6698F3" w14:textId="77777777" w:rsidR="009748D6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Billings Interagency Dispatch</w:t>
            </w:r>
          </w:p>
          <w:p w14:paraId="0FED9B92" w14:textId="5E353E9F" w:rsidR="00654EF0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(406-896-2900)</w:t>
            </w:r>
          </w:p>
        </w:tc>
        <w:tc>
          <w:tcPr>
            <w:tcW w:w="1250" w:type="pct"/>
          </w:tcPr>
          <w:p w14:paraId="2975EA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BBA0436" w14:textId="76901D98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14,036 acres</w:t>
            </w:r>
          </w:p>
          <w:p w14:paraId="1A4059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1A3E0A5" w14:textId="6BA57C3E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14,036 acres</w:t>
            </w:r>
          </w:p>
        </w:tc>
      </w:tr>
      <w:tr w:rsidR="009748D6" w:rsidRPr="000309F5" w14:paraId="6BB649D9" w14:textId="77777777">
        <w:trPr>
          <w:trHeight w:val="1059"/>
        </w:trPr>
        <w:tc>
          <w:tcPr>
            <w:tcW w:w="1250" w:type="pct"/>
          </w:tcPr>
          <w:p w14:paraId="20A59D3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C8D8F1E" w14:textId="597EB04F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2142 MDT</w:t>
            </w:r>
          </w:p>
          <w:p w14:paraId="2DB82B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6D3AD1" w14:textId="2D5B42C5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9/3/2020</w:t>
            </w:r>
          </w:p>
        </w:tc>
        <w:tc>
          <w:tcPr>
            <w:tcW w:w="1250" w:type="pct"/>
          </w:tcPr>
          <w:p w14:paraId="32761A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7D6F74D" w14:textId="4D8A493D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0CDA45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B0C044" w14:textId="0D77E5B9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 (cell/text)</w:t>
            </w:r>
          </w:p>
        </w:tc>
        <w:tc>
          <w:tcPr>
            <w:tcW w:w="1250" w:type="pct"/>
          </w:tcPr>
          <w:p w14:paraId="13CCBB2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7B9D805" w14:textId="77777777" w:rsidR="00654EF0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197A676D" w14:textId="62B93F2F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DE8EC0" w14:textId="61CD912B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001720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47F7DF" w14:textId="128236CD" w:rsidR="00BD0A6F" w:rsidRDefault="00654E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DFCE02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930443B" w14:textId="59A4B9BD" w:rsidR="009748D6" w:rsidRPr="00CB255A" w:rsidRDefault="008E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2B6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933D960" w14:textId="77777777">
        <w:trPr>
          <w:trHeight w:val="528"/>
        </w:trPr>
        <w:tc>
          <w:tcPr>
            <w:tcW w:w="1250" w:type="pct"/>
          </w:tcPr>
          <w:p w14:paraId="4B3BEF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5D5ADA" w14:textId="41BFE9C4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Wetzstein</w:t>
            </w:r>
            <w:proofErr w:type="spellEnd"/>
          </w:p>
        </w:tc>
        <w:tc>
          <w:tcPr>
            <w:tcW w:w="1250" w:type="pct"/>
          </w:tcPr>
          <w:p w14:paraId="79733BC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4C83DCB" w14:textId="073D04BB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54EF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14:paraId="20F777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A1F36C" w14:textId="3A8B9FFE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</w:t>
            </w:r>
            <w:r w:rsidRPr="00654EF0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7004462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054BA5" w14:textId="13A6CFF3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69DA">
              <w:rPr>
                <w:rFonts w:ascii="Tahoma" w:hAnsi="Tahoma" w:cs="Tahoma"/>
                <w:sz w:val="20"/>
                <w:szCs w:val="20"/>
              </w:rPr>
              <w:t>Johnson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1369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369DA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69D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69DA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3DB74112" w14:textId="77777777">
        <w:trPr>
          <w:trHeight w:val="630"/>
        </w:trPr>
        <w:tc>
          <w:tcPr>
            <w:tcW w:w="1250" w:type="pct"/>
            <w:gridSpan w:val="2"/>
          </w:tcPr>
          <w:p w14:paraId="152709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591FA28" w14:textId="759DD567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Nice, fist pass was well aligned but second pass had a slight shift. I was able to correct the data.</w:t>
            </w:r>
          </w:p>
        </w:tc>
        <w:tc>
          <w:tcPr>
            <w:tcW w:w="1250" w:type="pct"/>
          </w:tcPr>
          <w:p w14:paraId="1C3695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50834A7" w14:textId="41C5BF63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D8CF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1B653B6" w14:textId="77777777" w:rsidR="009748D6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Detection / </w:t>
            </w:r>
          </w:p>
          <w:p w14:paraId="56956E59" w14:textId="495BE09C" w:rsidR="001369DA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69DA">
              <w:rPr>
                <w:rFonts w:ascii="Tahoma" w:hAnsi="Tahoma" w:cs="Tahoma"/>
                <w:sz w:val="20"/>
                <w:szCs w:val="20"/>
              </w:rPr>
              <w:t>Categoriz</w:t>
            </w:r>
            <w:r>
              <w:rPr>
                <w:rFonts w:ascii="Tahoma" w:hAnsi="Tahoma" w:cs="Tahoma"/>
                <w:sz w:val="20"/>
                <w:szCs w:val="20"/>
              </w:rPr>
              <w:t>e Heat Intensity</w:t>
            </w:r>
          </w:p>
        </w:tc>
      </w:tr>
      <w:tr w:rsidR="009748D6" w:rsidRPr="000309F5" w14:paraId="570B725A" w14:textId="77777777">
        <w:trPr>
          <w:trHeight w:val="614"/>
        </w:trPr>
        <w:tc>
          <w:tcPr>
            <w:tcW w:w="1250" w:type="pct"/>
            <w:gridSpan w:val="2"/>
          </w:tcPr>
          <w:p w14:paraId="3A4829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62802A" w14:textId="3DACF5C8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9/3/2020 @ 2201 MDT</w:t>
            </w:r>
          </w:p>
        </w:tc>
        <w:tc>
          <w:tcPr>
            <w:tcW w:w="1250" w:type="pct"/>
            <w:gridSpan w:val="2"/>
            <w:vMerge w:val="restart"/>
          </w:tcPr>
          <w:p w14:paraId="46DBD34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A443229" w14:textId="0E09DC9A" w:rsidR="00BD0A6F" w:rsidRPr="000309F5" w:rsidRDefault="001369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 and IR Daily Log</w:t>
            </w:r>
          </w:p>
          <w:p w14:paraId="25454F06" w14:textId="15AE401B" w:rsidR="00A2031B" w:rsidRPr="00DE4286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DE42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E4286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6EF56408" w14:textId="420518B3" w:rsidR="009748D6" w:rsidRPr="000309F5" w:rsidRDefault="00DE42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428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E4286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DE428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E428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DE4286">
              <w:rPr>
                <w:rFonts w:ascii="Tahoma" w:hAnsi="Tahoma" w:cs="Tahoma"/>
                <w:sz w:val="20"/>
                <w:szCs w:val="20"/>
              </w:rPr>
              <w:t>/2020_fires/2020_BobCat/IR</w:t>
            </w:r>
          </w:p>
        </w:tc>
      </w:tr>
      <w:tr w:rsidR="009748D6" w:rsidRPr="000309F5" w14:paraId="402F377E" w14:textId="77777777">
        <w:trPr>
          <w:trHeight w:val="614"/>
        </w:trPr>
        <w:tc>
          <w:tcPr>
            <w:tcW w:w="1250" w:type="pct"/>
            <w:gridSpan w:val="2"/>
          </w:tcPr>
          <w:p w14:paraId="6D2ED2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85A79E3" w14:textId="2E6916C7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9/4/2020 @ 00</w:t>
            </w:r>
            <w:r w:rsidR="00447371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  <w:gridSpan w:val="2"/>
            <w:vMerge/>
          </w:tcPr>
          <w:p w14:paraId="0202CA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57B726C" w14:textId="77777777">
        <w:trPr>
          <w:trHeight w:val="5275"/>
        </w:trPr>
        <w:tc>
          <w:tcPr>
            <w:tcW w:w="1250" w:type="pct"/>
            <w:gridSpan w:val="4"/>
          </w:tcPr>
          <w:p w14:paraId="6E70B75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BF3BA5" w14:textId="77777777" w:rsidR="00DE4286" w:rsidRDefault="00DE42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is the initial perimeter for a new start. This data represents where heat was when the sensor passed overhead. Areas with Intense Heat carries a higher confidence of accuracy than areas of scattered heat. </w:t>
            </w:r>
          </w:p>
          <w:p w14:paraId="77B68B80" w14:textId="77777777" w:rsidR="00DE4286" w:rsidRDefault="00DE42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810933" w14:textId="77777777" w:rsidR="00DE4286" w:rsidRDefault="00DE42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Perimeter:</w:t>
            </w:r>
          </w:p>
          <w:p w14:paraId="18BDFB81" w14:textId="77777777" w:rsidR="00DE4286" w:rsidRDefault="00DE4286" w:rsidP="00DE4286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186FB0">
              <w:rPr>
                <w:rFonts w:ascii="Tahoma" w:hAnsi="Tahoma" w:cs="Tahoma"/>
                <w:bCs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186FB0">
              <w:rPr>
                <w:rFonts w:ascii="Tahoma" w:hAnsi="Tahoma" w:cs="Tahoma"/>
                <w:bCs/>
                <w:sz w:val="20"/>
                <w:szCs w:val="20"/>
              </w:rPr>
              <w:t>consists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several polygons</w:t>
            </w:r>
            <w:r w:rsidR="00186FB0">
              <w:rPr>
                <w:rFonts w:ascii="Tahoma" w:hAnsi="Tahoma" w:cs="Tahoma"/>
                <w:bCs/>
                <w:sz w:val="20"/>
                <w:szCs w:val="20"/>
              </w:rPr>
              <w:t xml:space="preserve"> about 8 miles southeast of the Town of Roundup, MT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186FB0">
              <w:rPr>
                <w:rFonts w:ascii="Tahoma" w:hAnsi="Tahoma" w:cs="Tahoma"/>
                <w:bCs/>
                <w:sz w:val="20"/>
                <w:szCs w:val="20"/>
              </w:rPr>
              <w:t xml:space="preserve">The main perimeter is north of </w:t>
            </w:r>
            <w:proofErr w:type="spellStart"/>
            <w:r w:rsidR="00186FB0">
              <w:rPr>
                <w:rFonts w:ascii="Tahoma" w:hAnsi="Tahoma" w:cs="Tahoma"/>
                <w:bCs/>
                <w:sz w:val="20"/>
                <w:szCs w:val="20"/>
              </w:rPr>
              <w:t>Rehder</w:t>
            </w:r>
            <w:proofErr w:type="spellEnd"/>
            <w:r w:rsidR="00186FB0">
              <w:rPr>
                <w:rFonts w:ascii="Tahoma" w:hAnsi="Tahoma" w:cs="Tahoma"/>
                <w:bCs/>
                <w:sz w:val="20"/>
                <w:szCs w:val="20"/>
              </w:rPr>
              <w:t xml:space="preserve"> Creek. Several smaller heat perimeters can be found south of the creek primarily around the mine near Elbow Hill.</w:t>
            </w:r>
          </w:p>
          <w:p w14:paraId="4FB59781" w14:textId="77777777" w:rsidR="00186FB0" w:rsidRDefault="00186FB0" w:rsidP="00186FB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Heat:</w:t>
            </w:r>
          </w:p>
          <w:p w14:paraId="5964EE2A" w14:textId="77777777" w:rsidR="00186FB0" w:rsidRDefault="00186FB0" w:rsidP="00186FB0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concentration of intense heat can be found near the heat perimeter, mostly to on the east and west flanks.</w:t>
            </w:r>
          </w:p>
          <w:p w14:paraId="449800C2" w14:textId="77777777" w:rsidR="00186FB0" w:rsidRDefault="00186FB0" w:rsidP="00186FB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Heat:</w:t>
            </w:r>
          </w:p>
          <w:p w14:paraId="6E436E08" w14:textId="77777777" w:rsidR="00186FB0" w:rsidRDefault="00186FB0" w:rsidP="00186FB0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can be found throughout the interior of the heat perimeter.</w:t>
            </w:r>
          </w:p>
          <w:p w14:paraId="35AA4D52" w14:textId="77777777" w:rsidR="00186FB0" w:rsidRDefault="00186FB0" w:rsidP="00186FB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sources:</w:t>
            </w:r>
          </w:p>
          <w:p w14:paraId="75374C6A" w14:textId="649A8423" w:rsidR="00186FB0" w:rsidRPr="00DE4286" w:rsidRDefault="00186FB0" w:rsidP="00186FB0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Several isolated heat sources can be found adjacent to the heat perimeter</w:t>
            </w:r>
            <w:r w:rsidR="0044737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4BE1731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14:paraId="2308719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B704" w14:textId="77777777" w:rsidR="000A14CB" w:rsidRDefault="000A14CB">
      <w:r>
        <w:separator/>
      </w:r>
    </w:p>
  </w:endnote>
  <w:endnote w:type="continuationSeparator" w:id="0">
    <w:p w14:paraId="30B9F4E9" w14:textId="77777777" w:rsidR="000A14CB" w:rsidRDefault="000A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7067" w14:textId="77777777" w:rsidR="000A14CB" w:rsidRDefault="000A14CB">
      <w:r>
        <w:separator/>
      </w:r>
    </w:p>
  </w:footnote>
  <w:footnote w:type="continuationSeparator" w:id="0">
    <w:p w14:paraId="71987980" w14:textId="77777777" w:rsidR="000A14CB" w:rsidRDefault="000A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355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A14CB"/>
    <w:rsid w:val="00105747"/>
    <w:rsid w:val="00133DB7"/>
    <w:rsid w:val="001369DA"/>
    <w:rsid w:val="00181A56"/>
    <w:rsid w:val="00186FB0"/>
    <w:rsid w:val="0022172E"/>
    <w:rsid w:val="00262E34"/>
    <w:rsid w:val="00320B15"/>
    <w:rsid w:val="003F20F3"/>
    <w:rsid w:val="00447371"/>
    <w:rsid w:val="005B320F"/>
    <w:rsid w:val="0063737D"/>
    <w:rsid w:val="006446A6"/>
    <w:rsid w:val="00650FBF"/>
    <w:rsid w:val="00654EF0"/>
    <w:rsid w:val="006D53AE"/>
    <w:rsid w:val="007924FE"/>
    <w:rsid w:val="007B2F7F"/>
    <w:rsid w:val="008905E1"/>
    <w:rsid w:val="008E2B68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DE4286"/>
    <w:rsid w:val="00E62A8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3E462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6</cp:revision>
  <cp:lastPrinted>2004-03-23T21:00:00Z</cp:lastPrinted>
  <dcterms:created xsi:type="dcterms:W3CDTF">2014-03-03T14:32:00Z</dcterms:created>
  <dcterms:modified xsi:type="dcterms:W3CDTF">2020-09-04T06:49:00Z</dcterms:modified>
</cp:coreProperties>
</file>