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85"/>
        <w:gridCol w:w="2895"/>
        <w:gridCol w:w="3204"/>
      </w:tblGrid>
      <w:tr w:rsidR="009748D6" w:rsidRPr="000309F5" w14:paraId="23329922" w14:textId="77777777" w:rsidTr="61A69285">
        <w:trPr>
          <w:trHeight w:val="1059"/>
        </w:trPr>
        <w:tc>
          <w:tcPr>
            <w:tcW w:w="2515" w:type="dxa"/>
          </w:tcPr>
          <w:p w14:paraId="01A04653" w14:textId="77777777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805AB" w14:textId="2215C9C2" w:rsidR="002C306E" w:rsidRPr="006E7E2F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14:paraId="05897DE0" w14:textId="77777777" w:rsidR="00BC413C" w:rsidRPr="006E7E2F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7CB6887C" w14:textId="7A127AA1" w:rsidR="00D74A5F" w:rsidRPr="006E7E2F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2685" w:type="dxa"/>
          </w:tcPr>
          <w:p w14:paraId="019EEEF1" w14:textId="77777777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8DE6BCF" w14:textId="2093D0C4" w:rsidR="26E5FA06" w:rsidRPr="006E7E2F" w:rsidRDefault="35E63135" w:rsidP="26E5FA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>
              <w:rPr>
                <w:rFonts w:ascii="Tahoma" w:hAnsi="Tahoma" w:cs="Tahoma"/>
                <w:sz w:val="20"/>
                <w:szCs w:val="20"/>
              </w:rPr>
              <w:t>C</w:t>
            </w:r>
            <w:r w:rsidR="320A483B" w:rsidRPr="793B3D05">
              <w:rPr>
                <w:rFonts w:ascii="Tahoma" w:hAnsi="Tahoma" w:cs="Tahoma"/>
                <w:sz w:val="20"/>
                <w:szCs w:val="20"/>
              </w:rPr>
              <w:t>. Merriman</w:t>
            </w:r>
          </w:p>
          <w:p w14:paraId="3CB47987" w14:textId="3A96A704" w:rsidR="00BC413C" w:rsidRPr="006E7E2F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49415629" w14:textId="11828C27" w:rsidR="002C306E" w:rsidRPr="006E7E2F" w:rsidRDefault="6B671A07" w:rsidP="26E5FA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>
              <w:rPr>
                <w:rFonts w:ascii="Tahoma" w:hAnsi="Tahoma" w:cs="Tahoma"/>
                <w:sz w:val="20"/>
                <w:szCs w:val="20"/>
              </w:rPr>
              <w:t>cmerriman</w:t>
            </w:r>
            <w:r w:rsidR="1D5557A9" w:rsidRPr="793B3D05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895" w:type="dxa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6A4286D" w14:textId="77777777" w:rsidR="002C306E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14:paraId="304E15C0" w14:textId="4D49A6E3" w:rsidR="00DF0F0B" w:rsidRPr="00CB255A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3204" w:type="dxa"/>
          </w:tcPr>
          <w:p w14:paraId="3EA52BE9" w14:textId="77777777" w:rsidR="009748D6" w:rsidRPr="00B40AB9" w:rsidRDefault="009748D6" w:rsidP="495EFF9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29442033" w14:textId="0F210705" w:rsidR="00D20EDF" w:rsidRDefault="509E55EB" w:rsidP="4FBF22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>
              <w:rPr>
                <w:rFonts w:ascii="Tahoma" w:hAnsi="Tahoma" w:cs="Tahoma"/>
                <w:sz w:val="20"/>
                <w:szCs w:val="20"/>
              </w:rPr>
              <w:t>4,</w:t>
            </w:r>
            <w:r w:rsidR="00276568">
              <w:rPr>
                <w:rFonts w:ascii="Tahoma" w:hAnsi="Tahoma" w:cs="Tahoma"/>
                <w:sz w:val="20"/>
                <w:szCs w:val="20"/>
              </w:rPr>
              <w:t>700</w:t>
            </w:r>
            <w:r w:rsidRPr="793B3D0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5D0BD054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7F1971D" w:rsidR="003B08AC" w:rsidRPr="00482D37" w:rsidRDefault="00276568" w:rsidP="0AF7C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286</w:t>
            </w:r>
            <w:r w:rsidR="67DB169B" w:rsidRPr="059752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525CC3C" w:rsidRPr="059752D0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FB985D6" w14:textId="77777777" w:rsidTr="61A69285">
        <w:trPr>
          <w:trHeight w:val="1059"/>
        </w:trPr>
        <w:tc>
          <w:tcPr>
            <w:tcW w:w="2515" w:type="dxa"/>
          </w:tcPr>
          <w:p w14:paraId="672982B1" w14:textId="212B675E" w:rsidR="00BD0A6F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1929360D" w14:textId="5258C928" w:rsidR="006E7E2F" w:rsidRPr="006E7E2F" w:rsidRDefault="2F6DEA1F" w:rsidP="4FBF22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1A69285">
              <w:rPr>
                <w:rFonts w:ascii="Tahoma" w:hAnsi="Tahoma" w:cs="Tahoma"/>
                <w:sz w:val="20"/>
                <w:szCs w:val="20"/>
              </w:rPr>
              <w:t>2</w:t>
            </w:r>
            <w:r w:rsidR="00276568">
              <w:rPr>
                <w:rFonts w:ascii="Tahoma" w:hAnsi="Tahoma" w:cs="Tahoma"/>
                <w:sz w:val="20"/>
                <w:szCs w:val="20"/>
              </w:rPr>
              <w:t>131</w:t>
            </w:r>
            <w:r w:rsidRPr="61A692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04E64CB" w:rsidRPr="61A69285">
              <w:rPr>
                <w:rFonts w:ascii="Tahoma" w:hAnsi="Tahoma" w:cs="Tahoma"/>
                <w:sz w:val="20"/>
                <w:szCs w:val="20"/>
              </w:rPr>
              <w:t>P</w:t>
            </w:r>
            <w:r w:rsidR="4B9E52E3" w:rsidRPr="61A6928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6E7E2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E7E2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77D5E6C" w:rsidR="009748D6" w:rsidRPr="006E7E2F" w:rsidRDefault="36A33A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3B3D05">
              <w:rPr>
                <w:rFonts w:ascii="Tahoma" w:hAnsi="Tahoma" w:cs="Tahoma"/>
                <w:sz w:val="20"/>
                <w:szCs w:val="20"/>
              </w:rPr>
              <w:t>07/2</w:t>
            </w:r>
            <w:r w:rsidR="00276568">
              <w:rPr>
                <w:rFonts w:ascii="Tahoma" w:hAnsi="Tahoma" w:cs="Tahoma"/>
                <w:sz w:val="20"/>
                <w:szCs w:val="20"/>
              </w:rPr>
              <w:t>4</w:t>
            </w:r>
            <w:r w:rsidRPr="793B3D05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85" w:type="dxa"/>
          </w:tcPr>
          <w:p w14:paraId="178DEA91" w14:textId="77777777" w:rsidR="00BD0A6F" w:rsidRPr="006E7E2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5171CA78" w:rsidR="00BC413C" w:rsidRPr="006E7E2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6C5102C3" w14:textId="5EB9CE89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7D3B334" w:rsidR="009748D6" w:rsidRPr="006E7E2F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895" w:type="dxa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2DBF4ED0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2E31DD00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3204" w:type="dxa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42627998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73456D9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61A69285">
        <w:trPr>
          <w:trHeight w:val="528"/>
        </w:trPr>
        <w:tc>
          <w:tcPr>
            <w:tcW w:w="2515" w:type="dxa"/>
          </w:tcPr>
          <w:p w14:paraId="5B501491" w14:textId="77777777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3045151F" w:rsidR="009D700F" w:rsidRPr="006E7E2F" w:rsidRDefault="005B0C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2685" w:type="dxa"/>
          </w:tcPr>
          <w:p w14:paraId="59D83D3F" w14:textId="77777777" w:rsidR="009748D6" w:rsidRPr="006E7E2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E7E2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5BEE90F" w:rsidR="009748D6" w:rsidRPr="006E7E2F" w:rsidRDefault="31842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9752D0">
              <w:rPr>
                <w:rFonts w:ascii="Tahoma" w:hAnsi="Tahoma" w:cs="Tahoma"/>
                <w:sz w:val="20"/>
                <w:szCs w:val="20"/>
              </w:rPr>
              <w:t>A-</w:t>
            </w:r>
            <w:r w:rsidR="04AF3D73" w:rsidRPr="059752D0">
              <w:rPr>
                <w:rFonts w:ascii="Tahoma" w:hAnsi="Tahoma" w:cs="Tahoma"/>
                <w:sz w:val="20"/>
                <w:szCs w:val="20"/>
              </w:rPr>
              <w:t>6</w:t>
            </w:r>
            <w:r w:rsidR="0027656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95" w:type="dxa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A84265B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204" w:type="dxa"/>
          </w:tcPr>
          <w:p w14:paraId="1E7E5601" w14:textId="77777777" w:rsidR="006E7E2F" w:rsidRDefault="009748D6" w:rsidP="006E7E2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2F046BB1" w14:textId="48EB3878" w:rsidR="009748D6" w:rsidRPr="006E7E2F" w:rsidRDefault="250878C8" w:rsidP="059752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9752D0">
              <w:rPr>
                <w:rFonts w:ascii="Tahoma" w:hAnsi="Tahoma" w:cs="Tahoma"/>
                <w:sz w:val="20"/>
                <w:szCs w:val="20"/>
              </w:rPr>
              <w:t>J. Greenhalgh/</w:t>
            </w:r>
            <w:r w:rsidR="0B078F22" w:rsidRPr="059752D0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="009748D6" w:rsidRPr="000309F5" w14:paraId="750A026F" w14:textId="77777777" w:rsidTr="61A69285">
        <w:trPr>
          <w:trHeight w:val="630"/>
        </w:trPr>
        <w:tc>
          <w:tcPr>
            <w:tcW w:w="5200" w:type="dxa"/>
            <w:gridSpan w:val="2"/>
          </w:tcPr>
          <w:p w14:paraId="52EEDB8F" w14:textId="77777777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6E7E2F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6E7E2F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61A69285">
        <w:trPr>
          <w:trHeight w:val="614"/>
        </w:trPr>
        <w:tc>
          <w:tcPr>
            <w:tcW w:w="5200" w:type="dxa"/>
            <w:gridSpan w:val="2"/>
          </w:tcPr>
          <w:p w14:paraId="1C0C490C" w14:textId="77777777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E1477D3" w:rsidR="009748D6" w:rsidRPr="006E7E2F" w:rsidRDefault="6CD18B83" w:rsidP="0AF7C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9752D0">
              <w:rPr>
                <w:rFonts w:ascii="Tahoma" w:hAnsi="Tahoma" w:cs="Tahoma"/>
                <w:sz w:val="20"/>
                <w:szCs w:val="20"/>
              </w:rPr>
              <w:t>07/2</w:t>
            </w:r>
            <w:r w:rsidR="00276568">
              <w:rPr>
                <w:rFonts w:ascii="Tahoma" w:hAnsi="Tahoma" w:cs="Tahoma"/>
                <w:sz w:val="20"/>
                <w:szCs w:val="20"/>
              </w:rPr>
              <w:t>5</w:t>
            </w:r>
            <w:r w:rsidRPr="059752D0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 w:rsidR="00276568">
              <w:rPr>
                <w:rFonts w:ascii="Tahoma" w:hAnsi="Tahoma" w:cs="Tahoma"/>
                <w:sz w:val="20"/>
                <w:szCs w:val="20"/>
              </w:rPr>
              <w:t>0015</w:t>
            </w:r>
            <w:r w:rsidRPr="059752D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099" w:type="dxa"/>
            <w:gridSpan w:val="2"/>
            <w:vMerge w:val="restart"/>
          </w:tcPr>
          <w:p w14:paraId="2811322C" w14:textId="2CCB2FA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9132C05" w14:textId="045D421F" w:rsidR="009748D6" w:rsidRDefault="00F27A2B" w:rsidP="059752D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0">
              <w:r w:rsidR="673B6738" w:rsidRPr="059752D0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17E8BAA3" w:rsidRPr="059752D0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17E8BAA3" w:rsidRPr="059752D0">
              <w:rPr>
                <w:rStyle w:val="Hyperlink"/>
                <w:sz w:val="14"/>
                <w:szCs w:val="14"/>
              </w:rPr>
              <w:t>_rockies/2021_fires</w:t>
            </w:r>
            <w:r w:rsidR="18C7C747" w:rsidRPr="059752D0">
              <w:rPr>
                <w:rStyle w:val="Hyperlink"/>
                <w:sz w:val="14"/>
                <w:szCs w:val="14"/>
              </w:rPr>
              <w:t>/</w:t>
            </w:r>
            <w:r w:rsidR="0129D2E1" w:rsidRPr="059752D0">
              <w:rPr>
                <w:rStyle w:val="Hyperlink"/>
                <w:sz w:val="14"/>
                <w:szCs w:val="14"/>
              </w:rPr>
              <w:t>2021_</w:t>
            </w:r>
            <w:r w:rsidR="34ABB6EE" w:rsidRPr="059752D0">
              <w:rPr>
                <w:rStyle w:val="Hyperlink"/>
                <w:sz w:val="14"/>
                <w:szCs w:val="14"/>
              </w:rPr>
              <w:t>Character</w:t>
            </w:r>
            <w:r w:rsidR="63DEF18F" w:rsidRPr="059752D0">
              <w:rPr>
                <w:rStyle w:val="Hyperlink"/>
                <w:sz w:val="14"/>
                <w:szCs w:val="14"/>
              </w:rPr>
              <w:t>Complex</w:t>
            </w:r>
            <w:r w:rsidR="7B65B38D" w:rsidRPr="059752D0">
              <w:rPr>
                <w:rStyle w:val="Hyperlink"/>
                <w:sz w:val="14"/>
                <w:szCs w:val="14"/>
              </w:rPr>
              <w:t>/</w:t>
            </w:r>
            <w:r w:rsidR="17E8BAA3" w:rsidRPr="059752D0">
              <w:rPr>
                <w:rStyle w:val="Hyperlink"/>
                <w:sz w:val="14"/>
                <w:szCs w:val="14"/>
              </w:rPr>
              <w:t>IR</w:t>
            </w:r>
            <w:r w:rsidR="673B6738" w:rsidRPr="059752D0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21E5AC0" w:rsidR="009748D6" w:rsidRDefault="673B6738" w:rsidP="059752D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59752D0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14:paraId="1247A5AF" w14:textId="0BA370FD" w:rsidR="00120AA4" w:rsidRPr="00161078" w:rsidRDefault="00F27A2B" w:rsidP="3D644533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="00120AA4" w:rsidRPr="3E4C723B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3E4C723B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="22F9163E" w:rsidRPr="3E4C723B">
                <w:rPr>
                  <w:rStyle w:val="Hyperlink"/>
                  <w:sz w:val="14"/>
                  <w:szCs w:val="14"/>
                </w:rPr>
                <w:t>chrisgerhart@idl.idaho.gov</w:t>
              </w:r>
            </w:hyperlink>
            <w:r w:rsidR="22F9163E" w:rsidRPr="3E4C723B">
              <w:rPr>
                <w:sz w:val="14"/>
                <w:szCs w:val="14"/>
              </w:rPr>
              <w:t xml:space="preserve"> </w:t>
            </w:r>
            <w:r w:rsidR="005D1EF9" w:rsidRPr="3E4C723B">
              <w:rPr>
                <w:sz w:val="14"/>
                <w:szCs w:val="14"/>
              </w:rPr>
              <w:t xml:space="preserve"> </w:t>
            </w:r>
            <w:hyperlink r:id="rId13">
              <w:r w:rsidR="300C2CC0" w:rsidRPr="3E4C723B">
                <w:rPr>
                  <w:rStyle w:val="Hyperlink"/>
                  <w:sz w:val="14"/>
                  <w:szCs w:val="14"/>
                </w:rPr>
                <w:t>luke_floch@firenet.gov</w:t>
              </w:r>
            </w:hyperlink>
            <w:r w:rsidR="300C2CC0" w:rsidRPr="3E4C723B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3E4C723B">
              <w:rPr>
                <w:sz w:val="14"/>
                <w:szCs w:val="14"/>
              </w:rPr>
              <w:t xml:space="preserve"> </w:t>
            </w:r>
            <w:r w:rsidR="0092243B" w:rsidRPr="3E4C72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74A5F" w:rsidRPr="3E4C72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3E4C723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61A69285">
        <w:trPr>
          <w:trHeight w:val="614"/>
        </w:trPr>
        <w:tc>
          <w:tcPr>
            <w:tcW w:w="5200" w:type="dxa"/>
            <w:gridSpan w:val="2"/>
          </w:tcPr>
          <w:p w14:paraId="192A8DA1" w14:textId="39043D80" w:rsidR="009748D6" w:rsidRPr="006E7E2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5774BB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05774BB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05774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1706B9AE" w14:textId="1B80FA71" w:rsidR="6B91BCDB" w:rsidRDefault="6B91BCDB" w:rsidP="605774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05774BB">
              <w:rPr>
                <w:rFonts w:ascii="Tahoma" w:hAnsi="Tahoma" w:cs="Tahoma"/>
                <w:sz w:val="20"/>
                <w:szCs w:val="20"/>
              </w:rPr>
              <w:t>07/2</w:t>
            </w:r>
            <w:r w:rsidR="00276568">
              <w:rPr>
                <w:rFonts w:ascii="Tahoma" w:hAnsi="Tahoma" w:cs="Tahoma"/>
                <w:sz w:val="20"/>
                <w:szCs w:val="20"/>
              </w:rPr>
              <w:t>5</w:t>
            </w:r>
            <w:r w:rsidRPr="605774BB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 w:rsidR="00276568">
              <w:rPr>
                <w:rFonts w:ascii="Tahoma" w:hAnsi="Tahoma" w:cs="Tahoma"/>
                <w:sz w:val="20"/>
                <w:szCs w:val="20"/>
              </w:rPr>
              <w:t>0320</w:t>
            </w:r>
            <w:r w:rsidRPr="605774B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108826D1" w14:textId="4A188EB0" w:rsidR="009748D6" w:rsidRPr="006E7E2F" w:rsidRDefault="009748D6" w:rsidP="4FBF223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099" w:type="dxa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61A69285">
        <w:trPr>
          <w:trHeight w:val="5275"/>
        </w:trPr>
        <w:tc>
          <w:tcPr>
            <w:tcW w:w="11299" w:type="dxa"/>
            <w:gridSpan w:val="4"/>
          </w:tcPr>
          <w:p w14:paraId="5C0E0828" w14:textId="28F23199" w:rsidR="4FBF223E" w:rsidRDefault="009748D6" w:rsidP="793B3D0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41217CD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441217C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577F4A1" w14:textId="77777777" w:rsidR="008558ED" w:rsidRDefault="00276568" w:rsidP="059752D0">
            <w:pPr>
              <w:pStyle w:val="ListParagraph"/>
              <w:spacing w:line="360" w:lineRule="auto"/>
              <w:ind w:left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Small patches of growth around </w:t>
            </w:r>
            <w:proofErr w:type="spellStart"/>
            <w:r>
              <w:rPr>
                <w:rFonts w:ascii="Tahoma" w:eastAsia="Tahoma" w:hAnsi="Tahoma" w:cs="Tahoma"/>
              </w:rPr>
              <w:t>Deceitful’s</w:t>
            </w:r>
            <w:proofErr w:type="spellEnd"/>
            <w:r>
              <w:rPr>
                <w:rFonts w:ascii="Tahoma" w:eastAsia="Tahoma" w:hAnsi="Tahoma" w:cs="Tahoma"/>
              </w:rPr>
              <w:t xml:space="preserve"> north, east, and southern slopes were detected with intense heat. Prichard also filled in unburned interior areas in the northeast portion. Graham Ridge is cold. </w:t>
            </w:r>
          </w:p>
          <w:p w14:paraId="0EB84DF8" w14:textId="77777777" w:rsidR="00DE5974" w:rsidRDefault="00DE5974" w:rsidP="059752D0">
            <w:pPr>
              <w:pStyle w:val="ListParagraph"/>
              <w:spacing w:line="360" w:lineRule="auto"/>
              <w:ind w:left="0"/>
              <w:rPr>
                <w:rFonts w:ascii="Tahoma" w:eastAsia="Tahoma" w:hAnsi="Tahoma" w:cs="Tahoma"/>
              </w:rPr>
            </w:pPr>
          </w:p>
          <w:p w14:paraId="3E50C1D2" w14:textId="77777777" w:rsidR="00DE5974" w:rsidRDefault="00DE5974" w:rsidP="059752D0">
            <w:pPr>
              <w:pStyle w:val="ListParagraph"/>
              <w:spacing w:line="360" w:lineRule="auto"/>
              <w:ind w:left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Prichard: 1,297.9 acres</w:t>
            </w:r>
          </w:p>
          <w:p w14:paraId="147D6634" w14:textId="77777777" w:rsidR="00DE5974" w:rsidRDefault="00DE5974" w:rsidP="059752D0">
            <w:pPr>
              <w:pStyle w:val="ListParagraph"/>
              <w:spacing w:line="360" w:lineRule="auto"/>
              <w:ind w:left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Deceitful: 3392.4 acres</w:t>
            </w:r>
          </w:p>
          <w:p w14:paraId="0DC083A8" w14:textId="14A2F3C8" w:rsidR="00DE5974" w:rsidRPr="00392D8A" w:rsidRDefault="00DE5974" w:rsidP="059752D0">
            <w:pPr>
              <w:pStyle w:val="ListParagraph"/>
              <w:spacing w:line="360" w:lineRule="auto"/>
              <w:ind w:left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Graham Ridge: 9.9 acres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0408" w14:textId="77777777" w:rsidR="00F27A2B" w:rsidRDefault="00F27A2B">
      <w:r>
        <w:separator/>
      </w:r>
    </w:p>
  </w:endnote>
  <w:endnote w:type="continuationSeparator" w:id="0">
    <w:p w14:paraId="2112A55F" w14:textId="77777777" w:rsidR="00F27A2B" w:rsidRDefault="00F2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0672" w14:textId="77777777" w:rsidR="00F27A2B" w:rsidRDefault="00F27A2B">
      <w:r>
        <w:separator/>
      </w:r>
    </w:p>
  </w:footnote>
  <w:footnote w:type="continuationSeparator" w:id="0">
    <w:p w14:paraId="7862CC88" w14:textId="77777777" w:rsidR="00F27A2B" w:rsidRDefault="00F2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5C6"/>
    <w:multiLevelType w:val="hybridMultilevel"/>
    <w:tmpl w:val="6A8286E6"/>
    <w:lvl w:ilvl="0" w:tplc="9EB2BC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EEE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A2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43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8B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8C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41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E2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4C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18F"/>
    <w:multiLevelType w:val="hybridMultilevel"/>
    <w:tmpl w:val="7DC2F5A2"/>
    <w:lvl w:ilvl="0" w:tplc="01BAA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5EC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82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01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C9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4D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CB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C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68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833"/>
    <w:multiLevelType w:val="hybridMultilevel"/>
    <w:tmpl w:val="B0FEA384"/>
    <w:lvl w:ilvl="0" w:tplc="B17A1A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BA0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EC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C4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CE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421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00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C3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6A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B7391"/>
    <w:multiLevelType w:val="hybridMultilevel"/>
    <w:tmpl w:val="B3682576"/>
    <w:lvl w:ilvl="0" w:tplc="66BCCD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EA0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2F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87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EC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E1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42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E4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2D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1017CC"/>
    <w:rsid w:val="00105747"/>
    <w:rsid w:val="00114A72"/>
    <w:rsid w:val="001174F1"/>
    <w:rsid w:val="00120AA4"/>
    <w:rsid w:val="00133DB7"/>
    <w:rsid w:val="00134B72"/>
    <w:rsid w:val="00141085"/>
    <w:rsid w:val="00161078"/>
    <w:rsid w:val="001736D0"/>
    <w:rsid w:val="00181A56"/>
    <w:rsid w:val="00196AB2"/>
    <w:rsid w:val="001A24AC"/>
    <w:rsid w:val="001D5F6D"/>
    <w:rsid w:val="002072CE"/>
    <w:rsid w:val="0022172E"/>
    <w:rsid w:val="002236B1"/>
    <w:rsid w:val="00235C41"/>
    <w:rsid w:val="00262E34"/>
    <w:rsid w:val="00276568"/>
    <w:rsid w:val="002B0C85"/>
    <w:rsid w:val="002C110C"/>
    <w:rsid w:val="002C13EC"/>
    <w:rsid w:val="002C306E"/>
    <w:rsid w:val="002E1449"/>
    <w:rsid w:val="002E49B7"/>
    <w:rsid w:val="002F47ED"/>
    <w:rsid w:val="00320B15"/>
    <w:rsid w:val="00327C7A"/>
    <w:rsid w:val="0034474C"/>
    <w:rsid w:val="0037319A"/>
    <w:rsid w:val="003819AA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37D"/>
    <w:rsid w:val="00570633"/>
    <w:rsid w:val="0057402A"/>
    <w:rsid w:val="0058588E"/>
    <w:rsid w:val="00596A12"/>
    <w:rsid w:val="005B0C8F"/>
    <w:rsid w:val="005B320F"/>
    <w:rsid w:val="005B3FF3"/>
    <w:rsid w:val="005D1EF9"/>
    <w:rsid w:val="005D3FC3"/>
    <w:rsid w:val="00627691"/>
    <w:rsid w:val="0063737D"/>
    <w:rsid w:val="006373F6"/>
    <w:rsid w:val="00643536"/>
    <w:rsid w:val="006446A6"/>
    <w:rsid w:val="00650FBF"/>
    <w:rsid w:val="0065423D"/>
    <w:rsid w:val="00687C79"/>
    <w:rsid w:val="006D53AE"/>
    <w:rsid w:val="006E6940"/>
    <w:rsid w:val="006E7E2F"/>
    <w:rsid w:val="006F6036"/>
    <w:rsid w:val="007010B3"/>
    <w:rsid w:val="007924FE"/>
    <w:rsid w:val="007B2F7F"/>
    <w:rsid w:val="007B6C16"/>
    <w:rsid w:val="007B75C3"/>
    <w:rsid w:val="007C1560"/>
    <w:rsid w:val="0080598D"/>
    <w:rsid w:val="008249B8"/>
    <w:rsid w:val="00830D9B"/>
    <w:rsid w:val="00855185"/>
    <w:rsid w:val="008558ED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02B2"/>
    <w:rsid w:val="009A7A9F"/>
    <w:rsid w:val="009B043C"/>
    <w:rsid w:val="009C2908"/>
    <w:rsid w:val="009D700F"/>
    <w:rsid w:val="00A2031B"/>
    <w:rsid w:val="00A56502"/>
    <w:rsid w:val="00A57079"/>
    <w:rsid w:val="00AB007B"/>
    <w:rsid w:val="00AB6A0E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D5250"/>
    <w:rsid w:val="00CE6C1B"/>
    <w:rsid w:val="00D12588"/>
    <w:rsid w:val="00D20EDF"/>
    <w:rsid w:val="00D32068"/>
    <w:rsid w:val="00D74A5F"/>
    <w:rsid w:val="00DC6D9B"/>
    <w:rsid w:val="00DD509E"/>
    <w:rsid w:val="00DD56A9"/>
    <w:rsid w:val="00DE5974"/>
    <w:rsid w:val="00DF0F0B"/>
    <w:rsid w:val="00DF6F0A"/>
    <w:rsid w:val="00E741EC"/>
    <w:rsid w:val="00EF32FC"/>
    <w:rsid w:val="00EF76FD"/>
    <w:rsid w:val="00F02560"/>
    <w:rsid w:val="00F27A2B"/>
    <w:rsid w:val="00F3089C"/>
    <w:rsid w:val="00FB3C4A"/>
    <w:rsid w:val="00FB5CD1"/>
    <w:rsid w:val="00FC72E9"/>
    <w:rsid w:val="00FE27A7"/>
    <w:rsid w:val="0129D2E1"/>
    <w:rsid w:val="028CCC4B"/>
    <w:rsid w:val="02F25B31"/>
    <w:rsid w:val="033AB9ED"/>
    <w:rsid w:val="03997B49"/>
    <w:rsid w:val="03A4578A"/>
    <w:rsid w:val="03EC5214"/>
    <w:rsid w:val="04AF3D73"/>
    <w:rsid w:val="0525CC3C"/>
    <w:rsid w:val="055D28BC"/>
    <w:rsid w:val="059752D0"/>
    <w:rsid w:val="06C52175"/>
    <w:rsid w:val="0795A937"/>
    <w:rsid w:val="07C6E9DD"/>
    <w:rsid w:val="0972822B"/>
    <w:rsid w:val="0AF7C0D5"/>
    <w:rsid w:val="0B078F22"/>
    <w:rsid w:val="0B42529E"/>
    <w:rsid w:val="0C12F158"/>
    <w:rsid w:val="0C342ADA"/>
    <w:rsid w:val="0DDF129E"/>
    <w:rsid w:val="0E35968A"/>
    <w:rsid w:val="0E6899F2"/>
    <w:rsid w:val="0ECD4215"/>
    <w:rsid w:val="0F112D3F"/>
    <w:rsid w:val="0F1894E6"/>
    <w:rsid w:val="0FD166EB"/>
    <w:rsid w:val="109649AA"/>
    <w:rsid w:val="10966F62"/>
    <w:rsid w:val="110CF47B"/>
    <w:rsid w:val="1164603B"/>
    <w:rsid w:val="116D374C"/>
    <w:rsid w:val="13CFAFFA"/>
    <w:rsid w:val="14038076"/>
    <w:rsid w:val="148C4488"/>
    <w:rsid w:val="15D8C245"/>
    <w:rsid w:val="16CFF081"/>
    <w:rsid w:val="176B5A20"/>
    <w:rsid w:val="17E8BAA3"/>
    <w:rsid w:val="18461873"/>
    <w:rsid w:val="18AF25E0"/>
    <w:rsid w:val="18C7C747"/>
    <w:rsid w:val="194803DE"/>
    <w:rsid w:val="196E2A1A"/>
    <w:rsid w:val="1A08E6D5"/>
    <w:rsid w:val="1A4AF641"/>
    <w:rsid w:val="1AB43655"/>
    <w:rsid w:val="1D5557A9"/>
    <w:rsid w:val="1D9BA47C"/>
    <w:rsid w:val="1E29BAE6"/>
    <w:rsid w:val="1F0560BC"/>
    <w:rsid w:val="20A27A1B"/>
    <w:rsid w:val="2101254C"/>
    <w:rsid w:val="211D27BE"/>
    <w:rsid w:val="2257C0B9"/>
    <w:rsid w:val="22F9163E"/>
    <w:rsid w:val="2441EE04"/>
    <w:rsid w:val="250878C8"/>
    <w:rsid w:val="252A9874"/>
    <w:rsid w:val="254F84C3"/>
    <w:rsid w:val="26209F14"/>
    <w:rsid w:val="26E5FA06"/>
    <w:rsid w:val="26EE375C"/>
    <w:rsid w:val="271C7F57"/>
    <w:rsid w:val="2764AC80"/>
    <w:rsid w:val="2855476B"/>
    <w:rsid w:val="28715587"/>
    <w:rsid w:val="28C4601F"/>
    <w:rsid w:val="29151FDB"/>
    <w:rsid w:val="2AB0F03C"/>
    <w:rsid w:val="2ACF10C7"/>
    <w:rsid w:val="2F6DEA1F"/>
    <w:rsid w:val="300C2CC0"/>
    <w:rsid w:val="3021D83E"/>
    <w:rsid w:val="302DAE76"/>
    <w:rsid w:val="318424E2"/>
    <w:rsid w:val="320A483B"/>
    <w:rsid w:val="32E86C27"/>
    <w:rsid w:val="33780B9D"/>
    <w:rsid w:val="34ABB6EE"/>
    <w:rsid w:val="35E63135"/>
    <w:rsid w:val="36A33A1C"/>
    <w:rsid w:val="3822BA06"/>
    <w:rsid w:val="390E4194"/>
    <w:rsid w:val="397F726D"/>
    <w:rsid w:val="39B9A14D"/>
    <w:rsid w:val="3A67AE82"/>
    <w:rsid w:val="3B19C6BD"/>
    <w:rsid w:val="3B8FA1A1"/>
    <w:rsid w:val="3C911B71"/>
    <w:rsid w:val="3D644533"/>
    <w:rsid w:val="3E4C723B"/>
    <w:rsid w:val="3E88E507"/>
    <w:rsid w:val="3F742AE9"/>
    <w:rsid w:val="40493643"/>
    <w:rsid w:val="407BEE29"/>
    <w:rsid w:val="4279EDCC"/>
    <w:rsid w:val="427D345D"/>
    <w:rsid w:val="441217CD"/>
    <w:rsid w:val="44F9036D"/>
    <w:rsid w:val="45C3B200"/>
    <w:rsid w:val="4619A2D6"/>
    <w:rsid w:val="469999A5"/>
    <w:rsid w:val="47ABB7A5"/>
    <w:rsid w:val="4902D4D2"/>
    <w:rsid w:val="495EFF96"/>
    <w:rsid w:val="49870E5F"/>
    <w:rsid w:val="4A4B40C1"/>
    <w:rsid w:val="4A684D7C"/>
    <w:rsid w:val="4AB7D689"/>
    <w:rsid w:val="4B203D42"/>
    <w:rsid w:val="4B9E52E3"/>
    <w:rsid w:val="4BBCCA94"/>
    <w:rsid w:val="4C0DFEC7"/>
    <w:rsid w:val="4C9CA7FD"/>
    <w:rsid w:val="4CBEAF21"/>
    <w:rsid w:val="4D49D88C"/>
    <w:rsid w:val="4D589AF5"/>
    <w:rsid w:val="4D722746"/>
    <w:rsid w:val="4E33969C"/>
    <w:rsid w:val="4F09A4DD"/>
    <w:rsid w:val="4F2D2C92"/>
    <w:rsid w:val="4F3A2D6C"/>
    <w:rsid w:val="4F6FE211"/>
    <w:rsid w:val="4FBF223E"/>
    <w:rsid w:val="4FEF9E4B"/>
    <w:rsid w:val="509E55EB"/>
    <w:rsid w:val="5150E91E"/>
    <w:rsid w:val="5448BF3B"/>
    <w:rsid w:val="54D9E636"/>
    <w:rsid w:val="55957530"/>
    <w:rsid w:val="56EB4922"/>
    <w:rsid w:val="57CBABFA"/>
    <w:rsid w:val="58BCCE71"/>
    <w:rsid w:val="58BD7881"/>
    <w:rsid w:val="58D500A2"/>
    <w:rsid w:val="5A8F4A0C"/>
    <w:rsid w:val="5BDADBE4"/>
    <w:rsid w:val="5C827FC4"/>
    <w:rsid w:val="5D76AC45"/>
    <w:rsid w:val="5DE8969B"/>
    <w:rsid w:val="5F127CA6"/>
    <w:rsid w:val="5F85026A"/>
    <w:rsid w:val="5FCDE85B"/>
    <w:rsid w:val="5FF04D7E"/>
    <w:rsid w:val="6021B850"/>
    <w:rsid w:val="604E64CB"/>
    <w:rsid w:val="605774BB"/>
    <w:rsid w:val="6063D520"/>
    <w:rsid w:val="612F4BA0"/>
    <w:rsid w:val="61A69285"/>
    <w:rsid w:val="61DBAF91"/>
    <w:rsid w:val="62BFAAE7"/>
    <w:rsid w:val="62D86BFC"/>
    <w:rsid w:val="63BF584F"/>
    <w:rsid w:val="63DEF18F"/>
    <w:rsid w:val="66B84114"/>
    <w:rsid w:val="673B6738"/>
    <w:rsid w:val="67564FC7"/>
    <w:rsid w:val="67AD796B"/>
    <w:rsid w:val="67DB169B"/>
    <w:rsid w:val="692FB475"/>
    <w:rsid w:val="699E7D1F"/>
    <w:rsid w:val="6B026B50"/>
    <w:rsid w:val="6B6563F0"/>
    <w:rsid w:val="6B671A07"/>
    <w:rsid w:val="6B91BCDB"/>
    <w:rsid w:val="6CD18B83"/>
    <w:rsid w:val="6D0D5387"/>
    <w:rsid w:val="6D318536"/>
    <w:rsid w:val="6E1FB4AD"/>
    <w:rsid w:val="6E744750"/>
    <w:rsid w:val="70051383"/>
    <w:rsid w:val="7050F925"/>
    <w:rsid w:val="720C2238"/>
    <w:rsid w:val="72CC3FD5"/>
    <w:rsid w:val="74175C43"/>
    <w:rsid w:val="7445EE65"/>
    <w:rsid w:val="7480F43F"/>
    <w:rsid w:val="748DFFFB"/>
    <w:rsid w:val="760D082B"/>
    <w:rsid w:val="77B89501"/>
    <w:rsid w:val="77C16C12"/>
    <w:rsid w:val="77FF5510"/>
    <w:rsid w:val="793B3D05"/>
    <w:rsid w:val="794056D7"/>
    <w:rsid w:val="79418C06"/>
    <w:rsid w:val="79546562"/>
    <w:rsid w:val="7A87EE24"/>
    <w:rsid w:val="7AA3AFAC"/>
    <w:rsid w:val="7AB1C453"/>
    <w:rsid w:val="7B1F5833"/>
    <w:rsid w:val="7B65B38D"/>
    <w:rsid w:val="7B91228B"/>
    <w:rsid w:val="7C3FA95C"/>
    <w:rsid w:val="7D99DFAA"/>
    <w:rsid w:val="7E178539"/>
    <w:rsid w:val="7FE3E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ke_floch@firenet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gerhart@idl.idaho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</TotalTime>
  <Pages>1</Pages>
  <Words>265</Words>
  <Characters>1516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15</cp:revision>
  <cp:lastPrinted>2004-03-23T21:00:00Z</cp:lastPrinted>
  <dcterms:created xsi:type="dcterms:W3CDTF">2021-07-19T01:31:00Z</dcterms:created>
  <dcterms:modified xsi:type="dcterms:W3CDTF">2021-07-25T09:11:00Z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