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2515"/>
        <w:gridCol w:w="2791"/>
        <w:gridCol w:w="2789"/>
        <w:gridCol w:w="3204"/>
      </w:tblGrid>
      <w:tr w:rsidRPr="000309F5" w:rsidR="00032B42" w:rsidTr="01B2E3A6" w14:paraId="18C9E701" w14:textId="77777777">
        <w:trPr>
          <w:trHeight w:val="1059"/>
        </w:trPr>
        <w:tc>
          <w:tcPr>
            <w:tcW w:w="1113" w:type="pct"/>
            <w:tcMar/>
          </w:tcPr>
          <w:p w:rsidRPr="00573BE7" w:rsidR="00032B42" w:rsidP="5F912093" w:rsidRDefault="60C9EC6A" w14:paraId="581330B1" w14:textId="6B515835">
            <w:pPr>
              <w:spacing w:line="360" w:lineRule="auto"/>
              <w:rPr>
                <w:rFonts w:ascii="Tahoma" w:hAnsi="Tahoma" w:cs="Tahoma"/>
                <w:b w:val="1"/>
                <w:bCs w:val="1"/>
                <w:sz w:val="20"/>
                <w:szCs w:val="20"/>
              </w:rPr>
            </w:pPr>
            <w:r w:rsidRPr="6AC76762" w:rsidR="00032B42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Incident</w:t>
            </w:r>
            <w:r w:rsidRPr="6AC76762" w:rsidR="00032B42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 xml:space="preserve"> Name:</w:t>
            </w:r>
          </w:p>
          <w:p w:rsidRPr="00573BE7" w:rsidR="00032B42" w:rsidP="001C5BA9" w:rsidRDefault="00032B42" w14:paraId="1F067527" w14:textId="7777777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73BE7">
              <w:rPr>
                <w:rFonts w:ascii="Tahoma" w:hAnsi="Tahoma" w:cs="Tahoma"/>
                <w:sz w:val="20"/>
                <w:szCs w:val="20"/>
              </w:rPr>
              <w:t>Granite Pass Complex</w:t>
            </w:r>
          </w:p>
          <w:p w:rsidRPr="00573BE7" w:rsidR="00032B42" w:rsidP="001C5BA9" w:rsidRDefault="00032B42" w14:paraId="764530BC" w14:textId="7777777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73BE7">
              <w:rPr>
                <w:rFonts w:ascii="Tahoma" w:hAnsi="Tahoma" w:cs="Tahoma"/>
                <w:b/>
                <w:bCs/>
                <w:sz w:val="20"/>
                <w:szCs w:val="20"/>
              </w:rPr>
              <w:t>Incident ID:</w:t>
            </w:r>
          </w:p>
          <w:p w:rsidRPr="00573BE7" w:rsidR="00032B42" w:rsidP="001C5BA9" w:rsidRDefault="00032B42" w14:paraId="2BD7B176" w14:textId="7777777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73BE7">
              <w:rPr>
                <w:rFonts w:ascii="Tahoma" w:hAnsi="Tahoma" w:cs="Tahoma"/>
                <w:sz w:val="20"/>
                <w:szCs w:val="20"/>
              </w:rPr>
              <w:t>MT-LNF-000962</w:t>
            </w:r>
          </w:p>
        </w:tc>
        <w:tc>
          <w:tcPr>
            <w:tcW w:w="1235" w:type="pct"/>
            <w:tcMar/>
          </w:tcPr>
          <w:p w:rsidRPr="00573BE7" w:rsidR="00032B42" w:rsidP="001C5BA9" w:rsidRDefault="00032B42" w14:paraId="294F4E05" w14:textId="66F57A1B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6AC76762" w:rsidR="00032B42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IR Interpreter(s):</w:t>
            </w:r>
          </w:p>
          <w:p w:rsidR="6AC76762" w:rsidP="31F813FD" w:rsidRDefault="6AC76762" w14:paraId="32FAA8E2" w14:textId="5ECA7D11">
            <w:pPr>
              <w:spacing w:line="360" w:lineRule="auto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31F813FD" w:rsidR="4FE94FDA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C. Holley</w:t>
            </w:r>
          </w:p>
          <w:p w:rsidRPr="00573BE7" w:rsidR="00032B42" w:rsidP="001C5BA9" w:rsidRDefault="72A24CBA" w14:paraId="124AD9B5" w14:textId="63C81500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73BE7">
              <w:rPr>
                <w:rFonts w:ascii="Tahoma" w:hAnsi="Tahoma" w:cs="Tahoma"/>
                <w:b/>
                <w:bCs/>
                <w:sz w:val="20"/>
                <w:szCs w:val="20"/>
              </w:rPr>
              <w:t>I</w:t>
            </w:r>
            <w:r w:rsidRPr="00573BE7" w:rsidR="00032B42">
              <w:rPr>
                <w:rFonts w:ascii="Tahoma" w:hAnsi="Tahoma" w:cs="Tahoma"/>
                <w:b/>
                <w:bCs/>
                <w:sz w:val="20"/>
                <w:szCs w:val="20"/>
              </w:rPr>
              <w:t>nterpreter Email:</w:t>
            </w:r>
          </w:p>
          <w:p w:rsidRPr="00573BE7" w:rsidR="00032B42" w:rsidP="001C5BA9" w:rsidRDefault="00072027" w14:paraId="0A37501D" w14:textId="76EE3D8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31F813FD" w:rsidR="4F44043A">
              <w:rPr>
                <w:rFonts w:ascii="Tahoma" w:hAnsi="Tahoma" w:cs="Tahoma"/>
                <w:sz w:val="20"/>
                <w:szCs w:val="20"/>
              </w:rPr>
              <w:t>cholley</w:t>
            </w:r>
            <w:r w:rsidRPr="31F813FD" w:rsidR="6F646FA5">
              <w:rPr>
                <w:rFonts w:ascii="Tahoma" w:hAnsi="Tahoma" w:cs="Tahoma"/>
                <w:sz w:val="20"/>
                <w:szCs w:val="20"/>
              </w:rPr>
              <w:t>@o</w:t>
            </w:r>
            <w:r w:rsidRPr="31F813FD" w:rsidR="50296CAD">
              <w:rPr>
                <w:rFonts w:ascii="Tahoma" w:hAnsi="Tahoma" w:cs="Tahoma"/>
                <w:sz w:val="20"/>
                <w:szCs w:val="20"/>
              </w:rPr>
              <w:t>wyheeair.com</w:t>
            </w:r>
          </w:p>
        </w:tc>
        <w:tc>
          <w:tcPr>
            <w:tcW w:w="1234" w:type="pct"/>
            <w:tcMar/>
          </w:tcPr>
          <w:p w:rsidRPr="00573BE7" w:rsidR="00032B42" w:rsidP="001C5BA9" w:rsidRDefault="00032B42" w14:paraId="442CD087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73BE7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Pr="00573BE7" w:rsidR="00032B42" w:rsidP="7200D4AD" w:rsidRDefault="00032B42" w14:paraId="1FCEBBF9" w14:textId="4DC0D81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73BE7">
              <w:rPr>
                <w:rFonts w:ascii="Tahoma" w:hAnsi="Tahoma" w:cs="Tahoma"/>
                <w:sz w:val="20"/>
                <w:szCs w:val="20"/>
              </w:rPr>
              <w:t>Missoula Interagency Dispatch Center</w:t>
            </w:r>
          </w:p>
          <w:p w:rsidRPr="00573BE7" w:rsidR="00032B42" w:rsidP="7200D4AD" w:rsidRDefault="4C646BE4" w14:paraId="28B3161D" w14:textId="1247D95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73BE7">
              <w:rPr>
                <w:rFonts w:ascii="Tahoma" w:hAnsi="Tahoma" w:cs="Tahoma"/>
                <w:sz w:val="20"/>
                <w:szCs w:val="20"/>
              </w:rPr>
              <w:t>406-829-7070</w:t>
            </w:r>
          </w:p>
        </w:tc>
        <w:tc>
          <w:tcPr>
            <w:tcW w:w="1418" w:type="pct"/>
            <w:tcMar/>
          </w:tcPr>
          <w:p w:rsidRPr="00573BE7" w:rsidR="00032B42" w:rsidP="001C5BA9" w:rsidRDefault="00032B42" w14:paraId="473D85DE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73BE7">
              <w:rPr>
                <w:rFonts w:ascii="Tahoma" w:hAnsi="Tahoma" w:cs="Tahoma"/>
                <w:b/>
                <w:bCs/>
                <w:sz w:val="20"/>
                <w:szCs w:val="20"/>
              </w:rPr>
              <w:t>Interpreted Size:</w:t>
            </w:r>
          </w:p>
          <w:p w:rsidR="00E40390" w:rsidP="112F33DD" w:rsidRDefault="438C424F" w14:paraId="4CC4A7E6" w14:textId="45E9C2A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1B2E3A6" w:rsidR="7F1D941E">
              <w:rPr>
                <w:rFonts w:ascii="Tahoma" w:hAnsi="Tahoma" w:cs="Tahoma"/>
                <w:sz w:val="20"/>
                <w:szCs w:val="20"/>
              </w:rPr>
              <w:t xml:space="preserve">5,739 </w:t>
            </w:r>
            <w:r w:rsidRPr="01B2E3A6" w:rsidR="01B2E3A6">
              <w:rPr>
                <w:rFonts w:ascii="Tahoma" w:hAnsi="Tahoma" w:cs="Tahoma"/>
                <w:sz w:val="20"/>
                <w:szCs w:val="20"/>
              </w:rPr>
              <w:t>a</w:t>
            </w:r>
            <w:r w:rsidRPr="01B2E3A6" w:rsidR="438C424F">
              <w:rPr>
                <w:rFonts w:ascii="Tahoma" w:hAnsi="Tahoma" w:cs="Tahoma"/>
                <w:sz w:val="20"/>
                <w:szCs w:val="20"/>
              </w:rPr>
              <w:t>cres</w:t>
            </w:r>
          </w:p>
          <w:p w:rsidRPr="00573BE7" w:rsidR="00032B42" w:rsidP="4AA5E6C7" w:rsidRDefault="00032B42" w14:paraId="29B679E8" w14:textId="25E7E839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73BE7">
              <w:rPr>
                <w:rFonts w:ascii="Tahoma" w:hAnsi="Tahoma" w:cs="Tahoma"/>
                <w:b/>
                <w:bCs/>
                <w:sz w:val="20"/>
                <w:szCs w:val="20"/>
              </w:rPr>
              <w:t>Growth last period:</w:t>
            </w:r>
          </w:p>
          <w:p w:rsidRPr="00573BE7" w:rsidR="00032B42" w:rsidP="4E5A369F" w:rsidRDefault="00130CAE" w14:paraId="02EB378F" w14:textId="56134D9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1B2E3A6" w:rsidR="1EE9D44A">
              <w:rPr>
                <w:rFonts w:ascii="Tahoma" w:hAnsi="Tahoma" w:cs="Tahoma"/>
                <w:sz w:val="20"/>
                <w:szCs w:val="20"/>
              </w:rPr>
              <w:t>762</w:t>
            </w:r>
            <w:r w:rsidRPr="01B2E3A6" w:rsidR="1E390BD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1B2E3A6" w:rsidR="2B5660D7">
              <w:rPr>
                <w:rFonts w:ascii="Tahoma" w:hAnsi="Tahoma" w:cs="Tahoma"/>
                <w:sz w:val="20"/>
                <w:szCs w:val="20"/>
              </w:rPr>
              <w:t>acres</w:t>
            </w:r>
          </w:p>
        </w:tc>
      </w:tr>
      <w:tr w:rsidRPr="000309F5" w:rsidR="00032B42" w:rsidTr="01B2E3A6" w14:paraId="0207EBCF" w14:textId="77777777">
        <w:trPr>
          <w:trHeight w:val="1059"/>
        </w:trPr>
        <w:tc>
          <w:tcPr>
            <w:tcW w:w="1113" w:type="pct"/>
            <w:tcMar/>
          </w:tcPr>
          <w:p w:rsidRPr="00573BE7" w:rsidR="358A0043" w:rsidP="1216DC71" w:rsidRDefault="00032B42" w14:paraId="60B93A29" w14:textId="0D6C0B0B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73BE7">
              <w:rPr>
                <w:rFonts w:ascii="Tahoma" w:hAnsi="Tahoma" w:cs="Tahoma"/>
                <w:b/>
                <w:bCs/>
                <w:sz w:val="20"/>
                <w:szCs w:val="20"/>
              </w:rPr>
              <w:t>Flight Time:</w:t>
            </w:r>
          </w:p>
          <w:p w:rsidR="00643699" w:rsidP="001C5BA9" w:rsidRDefault="00AF34CF" w14:paraId="22AB3401" w14:textId="379E49A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1B2E3A6" w:rsidR="141A008A">
              <w:rPr>
                <w:rFonts w:ascii="Tahoma" w:hAnsi="Tahoma" w:cs="Tahoma"/>
                <w:sz w:val="20"/>
                <w:szCs w:val="20"/>
              </w:rPr>
              <w:t>00</w:t>
            </w:r>
            <w:r w:rsidRPr="01B2E3A6" w:rsidR="15062EB5">
              <w:rPr>
                <w:rFonts w:ascii="Tahoma" w:hAnsi="Tahoma" w:cs="Tahoma"/>
                <w:sz w:val="20"/>
                <w:szCs w:val="20"/>
              </w:rPr>
              <w:t>45</w:t>
            </w:r>
            <w:r w:rsidRPr="01B2E3A6" w:rsidR="4359F8A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1B2E3A6" w:rsidR="4359F8A9">
              <w:rPr>
                <w:rFonts w:ascii="Tahoma" w:hAnsi="Tahoma" w:cs="Tahoma"/>
                <w:sz w:val="20"/>
                <w:szCs w:val="20"/>
              </w:rPr>
              <w:t>P</w:t>
            </w:r>
            <w:r w:rsidRPr="01B2E3A6" w:rsidR="223D5BF5">
              <w:rPr>
                <w:rFonts w:ascii="Tahoma" w:hAnsi="Tahoma" w:cs="Tahoma"/>
                <w:sz w:val="20"/>
                <w:szCs w:val="20"/>
              </w:rPr>
              <w:t>DT</w:t>
            </w:r>
          </w:p>
          <w:p w:rsidRPr="00573BE7" w:rsidR="00032B42" w:rsidP="001C5BA9" w:rsidRDefault="00032B42" w14:paraId="49CAFC84" w14:textId="3F5E608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73BE7">
              <w:rPr>
                <w:rFonts w:ascii="Tahoma" w:hAnsi="Tahoma" w:cs="Tahoma"/>
                <w:b/>
                <w:sz w:val="20"/>
                <w:szCs w:val="20"/>
              </w:rPr>
              <w:t>Flight Date:</w:t>
            </w:r>
          </w:p>
          <w:p w:rsidRPr="00573BE7" w:rsidR="00032B42" w:rsidP="001C5BA9" w:rsidRDefault="615D6D83" w14:paraId="5A39BBE3" w14:textId="3EDED01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1B2E3A6" w:rsidR="615D6D83">
              <w:rPr>
                <w:rFonts w:ascii="Tahoma" w:hAnsi="Tahoma" w:cs="Tahoma"/>
                <w:sz w:val="20"/>
                <w:szCs w:val="20"/>
              </w:rPr>
              <w:t>0</w:t>
            </w:r>
            <w:r w:rsidRPr="01B2E3A6" w:rsidR="483C8069">
              <w:rPr>
                <w:rFonts w:ascii="Tahoma" w:hAnsi="Tahoma" w:cs="Tahoma"/>
                <w:sz w:val="20"/>
                <w:szCs w:val="20"/>
              </w:rPr>
              <w:t>8</w:t>
            </w:r>
            <w:r w:rsidRPr="01B2E3A6" w:rsidR="615D6D83">
              <w:rPr>
                <w:rFonts w:ascii="Tahoma" w:hAnsi="Tahoma" w:cs="Tahoma"/>
                <w:sz w:val="20"/>
                <w:szCs w:val="20"/>
              </w:rPr>
              <w:t>/</w:t>
            </w:r>
            <w:r w:rsidRPr="01B2E3A6" w:rsidR="097CFC15">
              <w:rPr>
                <w:rFonts w:ascii="Tahoma" w:hAnsi="Tahoma" w:cs="Tahoma"/>
                <w:sz w:val="20"/>
                <w:szCs w:val="20"/>
              </w:rPr>
              <w:t>0</w:t>
            </w:r>
            <w:r w:rsidRPr="01B2E3A6" w:rsidR="513EA916">
              <w:rPr>
                <w:rFonts w:ascii="Tahoma" w:hAnsi="Tahoma" w:cs="Tahoma"/>
                <w:sz w:val="20"/>
                <w:szCs w:val="20"/>
              </w:rPr>
              <w:t>2</w:t>
            </w:r>
            <w:r w:rsidRPr="01B2E3A6" w:rsidR="615D6D83">
              <w:rPr>
                <w:rFonts w:ascii="Tahoma" w:hAnsi="Tahoma" w:cs="Tahoma"/>
                <w:sz w:val="20"/>
                <w:szCs w:val="20"/>
              </w:rPr>
              <w:t>/2021</w:t>
            </w:r>
          </w:p>
        </w:tc>
        <w:tc>
          <w:tcPr>
            <w:tcW w:w="1235" w:type="pct"/>
            <w:tcMar/>
          </w:tcPr>
          <w:p w:rsidRPr="00573BE7" w:rsidR="00032B42" w:rsidP="001C5BA9" w:rsidRDefault="00032B42" w14:paraId="796E8094" w14:textId="7777777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73BE7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Pr="00573BE7" w:rsidR="00032B42" w:rsidP="001C5BA9" w:rsidRDefault="00032B42" w14:paraId="5A991472" w14:textId="7777777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573BE7">
              <w:rPr>
                <w:rFonts w:ascii="Tahoma" w:hAnsi="Tahoma" w:cs="Tahoma"/>
                <w:bCs/>
                <w:sz w:val="20"/>
                <w:szCs w:val="20"/>
              </w:rPr>
              <w:t>Nampa, ID</w:t>
            </w:r>
          </w:p>
          <w:p w:rsidRPr="00573BE7" w:rsidR="00032B42" w:rsidP="001C5BA9" w:rsidRDefault="00032B42" w14:paraId="5BBF1F5A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73BE7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Pr="00573BE7" w:rsidR="00032B42" w:rsidP="001C5BA9" w:rsidRDefault="00032B42" w14:paraId="607FA347" w14:textId="7777777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73BE7">
              <w:rPr>
                <w:rFonts w:ascii="Tahoma" w:hAnsi="Tahoma" w:cs="Tahoma"/>
                <w:sz w:val="20"/>
                <w:szCs w:val="20"/>
              </w:rPr>
              <w:t>(208-850-4514)</w:t>
            </w:r>
          </w:p>
        </w:tc>
        <w:tc>
          <w:tcPr>
            <w:tcW w:w="1234" w:type="pct"/>
            <w:tcMar/>
          </w:tcPr>
          <w:p w:rsidRPr="00573BE7" w:rsidR="00032B42" w:rsidP="001C5BA9" w:rsidRDefault="00032B42" w14:paraId="7DC97385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73BE7">
              <w:rPr>
                <w:rFonts w:ascii="Tahoma" w:hAnsi="Tahoma" w:cs="Tahoma"/>
                <w:b/>
                <w:sz w:val="20"/>
                <w:szCs w:val="20"/>
              </w:rPr>
              <w:t>GACC IR Liaison:</w:t>
            </w:r>
          </w:p>
          <w:p w:rsidRPr="00573BE7" w:rsidR="00032B42" w:rsidP="001C5BA9" w:rsidRDefault="00032B42" w14:paraId="72ABB2B5" w14:textId="7777777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573BE7">
              <w:rPr>
                <w:rFonts w:ascii="Tahoma" w:hAnsi="Tahoma" w:cs="Tahoma"/>
                <w:bCs/>
                <w:sz w:val="20"/>
                <w:szCs w:val="20"/>
              </w:rPr>
              <w:t>Tim Stauffer</w:t>
            </w:r>
          </w:p>
          <w:p w:rsidRPr="00573BE7" w:rsidR="00032B42" w:rsidP="001C5BA9" w:rsidRDefault="00032B42" w14:paraId="06A0D5C2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73BE7">
              <w:rPr>
                <w:rFonts w:ascii="Tahoma" w:hAnsi="Tahoma" w:cs="Tahoma"/>
                <w:b/>
                <w:sz w:val="20"/>
                <w:szCs w:val="20"/>
              </w:rPr>
              <w:t>GACC IR Liaison Phone:</w:t>
            </w:r>
          </w:p>
          <w:p w:rsidRPr="00573BE7" w:rsidR="00032B42" w:rsidP="001C5BA9" w:rsidRDefault="00032B42" w14:paraId="251675A6" w14:textId="7777777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73BE7">
              <w:rPr>
                <w:rFonts w:ascii="Tahoma" w:hAnsi="Tahoma" w:cs="Tahoma"/>
                <w:bCs/>
                <w:sz w:val="20"/>
                <w:szCs w:val="20"/>
              </w:rPr>
              <w:t>406-529-6366</w:t>
            </w:r>
          </w:p>
        </w:tc>
        <w:tc>
          <w:tcPr>
            <w:tcW w:w="1418" w:type="pct"/>
            <w:tcMar/>
          </w:tcPr>
          <w:p w:rsidRPr="00573BE7" w:rsidR="00032B42" w:rsidP="001C5BA9" w:rsidRDefault="00032B42" w14:paraId="3C34D8BB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31F813FD" w:rsidR="00032B42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National Coordinator:</w:t>
            </w:r>
          </w:p>
          <w:p w:rsidR="3BF9A6B4" w:rsidP="31F813FD" w:rsidRDefault="3BF9A6B4" w14:paraId="2CDF1084" w14:textId="6A7D0215">
            <w:pPr>
              <w:pStyle w:val="Normal"/>
              <w:bidi w:val="0"/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1F813FD" w:rsidR="3BF9A6B4"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:rsidRPr="00573BE7" w:rsidR="00032B42" w:rsidP="001C5BA9" w:rsidRDefault="00032B42" w14:paraId="5016AD87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73BE7"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Pr="00573BE7" w:rsidR="00032B42" w:rsidP="001C5BA9" w:rsidRDefault="00032B42" w14:paraId="5B8D9109" w14:textId="2C983DF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0309F5" w:rsidR="00032B42" w:rsidTr="01B2E3A6" w14:paraId="53662918" w14:textId="77777777">
        <w:trPr>
          <w:trHeight w:val="528"/>
        </w:trPr>
        <w:tc>
          <w:tcPr>
            <w:tcW w:w="1113" w:type="pct"/>
            <w:tcMar/>
          </w:tcPr>
          <w:p w:rsidRPr="00573BE7" w:rsidR="00032B42" w:rsidP="001C5BA9" w:rsidRDefault="00032B42" w14:paraId="40D3C729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31F813FD" w:rsidR="00032B42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Ordered By:</w:t>
            </w:r>
          </w:p>
          <w:p w:rsidRPr="00573BE7" w:rsidR="00032B42" w:rsidP="31F813FD" w:rsidRDefault="00D13443" w14:paraId="4A58B822" w14:textId="4C96A7BF">
            <w:pPr>
              <w:pStyle w:val="Normal"/>
              <w:bidi w:val="0"/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1F813FD" w:rsidR="53844729">
              <w:rPr>
                <w:rFonts w:ascii="Tahoma" w:hAnsi="Tahoma" w:cs="Tahoma"/>
                <w:sz w:val="20"/>
                <w:szCs w:val="20"/>
              </w:rPr>
              <w:t>Derek Trauntvein</w:t>
            </w:r>
          </w:p>
        </w:tc>
        <w:tc>
          <w:tcPr>
            <w:tcW w:w="1235" w:type="pct"/>
            <w:tcMar/>
          </w:tcPr>
          <w:p w:rsidRPr="00573BE7" w:rsidR="00032B42" w:rsidP="001C5BA9" w:rsidRDefault="00032B42" w14:paraId="00F80507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73BE7">
              <w:rPr>
                <w:rFonts w:ascii="Tahoma" w:hAnsi="Tahoma" w:cs="Tahoma"/>
                <w:b/>
                <w:sz w:val="20"/>
                <w:szCs w:val="20"/>
              </w:rPr>
              <w:t>A Number:</w:t>
            </w:r>
          </w:p>
          <w:p w:rsidRPr="00573BE7" w:rsidR="00032B42" w:rsidP="001C5BA9" w:rsidRDefault="00032B42" w14:paraId="5C76176A" w14:textId="5F9C891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31F813FD" w:rsidR="00032B42">
              <w:rPr>
                <w:rFonts w:ascii="Tahoma" w:hAnsi="Tahoma" w:cs="Tahoma"/>
                <w:sz w:val="20"/>
                <w:szCs w:val="20"/>
              </w:rPr>
              <w:t>A-</w:t>
            </w:r>
            <w:r w:rsidRPr="31F813FD" w:rsidR="6CBE6000">
              <w:rPr>
                <w:rFonts w:ascii="Tahoma" w:hAnsi="Tahoma" w:cs="Tahoma"/>
                <w:sz w:val="20"/>
                <w:szCs w:val="20"/>
              </w:rPr>
              <w:t>3</w:t>
            </w:r>
            <w:r w:rsidRPr="31F813FD" w:rsidR="0CC3C9DD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234" w:type="pct"/>
            <w:tcMar/>
          </w:tcPr>
          <w:p w:rsidRPr="00573BE7" w:rsidR="00032B42" w:rsidP="001C5BA9" w:rsidRDefault="00032B42" w14:paraId="086599A5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73BE7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Pr="00573BE7" w:rsidR="00032B42" w:rsidP="001C5BA9" w:rsidRDefault="00032B42" w14:paraId="5400733D" w14:textId="7777777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73BE7">
              <w:rPr>
                <w:rFonts w:ascii="Tahoma" w:hAnsi="Tahoma" w:cs="Tahoma"/>
                <w:sz w:val="20"/>
                <w:szCs w:val="20"/>
              </w:rPr>
              <w:t>N3536 / TK7</w:t>
            </w:r>
          </w:p>
        </w:tc>
        <w:tc>
          <w:tcPr>
            <w:tcW w:w="1418" w:type="pct"/>
            <w:tcMar/>
          </w:tcPr>
          <w:p w:rsidRPr="00573BE7" w:rsidR="00032B42" w:rsidP="001C5BA9" w:rsidRDefault="00032B42" w14:paraId="46E4FCC4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73BE7">
              <w:rPr>
                <w:rFonts w:ascii="Tahoma" w:hAnsi="Tahoma" w:cs="Tahoma"/>
                <w:b/>
                <w:bCs/>
                <w:sz w:val="20"/>
                <w:szCs w:val="20"/>
              </w:rPr>
              <w:t>Pilots/Techs:</w:t>
            </w:r>
          </w:p>
          <w:p w:rsidRPr="00573BE7" w:rsidR="00032B42" w:rsidP="36B8CA7F" w:rsidRDefault="4CE495A4" w14:paraId="7AAA74BE" w14:textId="676452A2">
            <w:pPr>
              <w:rPr>
                <w:rFonts w:ascii="Tahoma" w:hAnsi="Tahoma" w:cs="Tahoma"/>
                <w:color w:val="444444"/>
                <w:sz w:val="20"/>
                <w:szCs w:val="20"/>
              </w:rPr>
            </w:pPr>
            <w:r w:rsidRPr="31F813FD" w:rsidR="391C78BE">
              <w:rPr>
                <w:rFonts w:ascii="Tahoma" w:hAnsi="Tahoma" w:cs="Tahoma"/>
                <w:color w:val="444444"/>
                <w:sz w:val="20"/>
                <w:szCs w:val="20"/>
              </w:rPr>
              <w:t>J. Greenhalgh</w:t>
            </w:r>
            <w:r w:rsidRPr="31F813FD" w:rsidR="3A647A3C">
              <w:rPr>
                <w:rFonts w:ascii="Tahoma" w:hAnsi="Tahoma" w:cs="Tahoma"/>
                <w:color w:val="444444"/>
                <w:sz w:val="20"/>
                <w:szCs w:val="20"/>
              </w:rPr>
              <w:t>/</w:t>
            </w:r>
            <w:r w:rsidRPr="31F813FD" w:rsidR="78B33242">
              <w:rPr>
                <w:rFonts w:ascii="Tahoma" w:hAnsi="Tahoma" w:cs="Tahoma"/>
                <w:color w:val="444444"/>
                <w:sz w:val="20"/>
                <w:szCs w:val="20"/>
              </w:rPr>
              <w:t>D. Cole</w:t>
            </w:r>
          </w:p>
        </w:tc>
      </w:tr>
      <w:tr w:rsidRPr="000309F5" w:rsidR="00032B42" w:rsidTr="01B2E3A6" w14:paraId="4EC21E2B" w14:textId="77777777">
        <w:trPr>
          <w:trHeight w:val="630"/>
        </w:trPr>
        <w:tc>
          <w:tcPr>
            <w:tcW w:w="2348" w:type="pct"/>
            <w:gridSpan w:val="2"/>
            <w:tcMar/>
          </w:tcPr>
          <w:p w:rsidRPr="00573BE7" w:rsidR="00032B42" w:rsidP="001C5BA9" w:rsidRDefault="00032B42" w14:paraId="42D56C39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73BE7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Pr="00573BE7" w:rsidR="00032B42" w:rsidP="001C5BA9" w:rsidRDefault="00032B42" w14:paraId="0B3E5995" w14:textId="7777777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73BE7">
              <w:rPr>
                <w:rFonts w:ascii="Tahoma" w:hAnsi="Tahoma" w:cs="Tahoma"/>
                <w:sz w:val="20"/>
                <w:szCs w:val="20"/>
              </w:rPr>
              <w:t>good data</w:t>
            </w:r>
          </w:p>
          <w:p w:rsidRPr="00573BE7" w:rsidR="00032B42" w:rsidP="001C5BA9" w:rsidRDefault="00032B42" w14:paraId="29D6B04F" w14:textId="7777777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73BE7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34" w:type="pct"/>
            <w:tcMar/>
          </w:tcPr>
          <w:p w:rsidRPr="00573BE7" w:rsidR="00032B42" w:rsidP="001C5BA9" w:rsidRDefault="00032B42" w14:paraId="75703141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1B2E3A6" w:rsidR="00032B42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Weather at time of flight:</w:t>
            </w:r>
          </w:p>
          <w:p w:rsidRPr="00573BE7" w:rsidR="00032B42" w:rsidP="01B2E3A6" w:rsidRDefault="00032B42" w14:paraId="101C6269" w14:textId="2C1BA0B5">
            <w:pPr>
              <w:pStyle w:val="Normal"/>
              <w:bidi w:val="0"/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1B2E3A6" w:rsidR="1EEB7158">
              <w:rPr>
                <w:rFonts w:ascii="Tahoma" w:hAnsi="Tahoma" w:cs="Tahoma"/>
                <w:sz w:val="20"/>
                <w:szCs w:val="20"/>
              </w:rPr>
              <w:t>Cloudy</w:t>
            </w:r>
          </w:p>
        </w:tc>
        <w:tc>
          <w:tcPr>
            <w:tcW w:w="1418" w:type="pct"/>
            <w:tcMar/>
          </w:tcPr>
          <w:p w:rsidRPr="00573BE7" w:rsidR="00032B42" w:rsidP="001C5BA9" w:rsidRDefault="00032B42" w14:paraId="6FA8196C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73BE7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Pr="00573BE7" w:rsidR="00032B42" w:rsidP="001C5BA9" w:rsidRDefault="00032B42" w14:paraId="2322CC90" w14:textId="7777777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73BE7">
              <w:rPr>
                <w:rFonts w:ascii="Tahoma" w:hAnsi="Tahoma" w:cs="Tahoma"/>
                <w:sz w:val="20"/>
                <w:szCs w:val="20"/>
              </w:rPr>
              <w:t>IR heat perimeter and heat sources</w:t>
            </w:r>
          </w:p>
        </w:tc>
      </w:tr>
      <w:tr w:rsidRPr="000309F5" w:rsidR="00032B42" w:rsidTr="01B2E3A6" w14:paraId="6EE2C673" w14:textId="77777777">
        <w:trPr>
          <w:trHeight w:val="614"/>
        </w:trPr>
        <w:tc>
          <w:tcPr>
            <w:tcW w:w="2348" w:type="pct"/>
            <w:gridSpan w:val="2"/>
            <w:tcMar/>
          </w:tcPr>
          <w:p w:rsidRPr="00573BE7" w:rsidR="00032B42" w:rsidP="001C5BA9" w:rsidRDefault="00032B42" w14:paraId="4E28573D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73BE7">
              <w:rPr>
                <w:rFonts w:ascii="Tahoma" w:hAnsi="Tahoma" w:cs="Tahoma"/>
                <w:b/>
                <w:bCs/>
                <w:sz w:val="20"/>
                <w:szCs w:val="20"/>
              </w:rPr>
              <w:t>Date and Time Imagery Received by Interpreter:</w:t>
            </w:r>
          </w:p>
          <w:p w:rsidRPr="00573BE7" w:rsidR="00032B42" w:rsidP="49FBEFA6" w:rsidRDefault="34E46CED" w14:paraId="72A3D3EC" w14:textId="3F359EB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1B2E3A6" w:rsidR="376FA3D0">
              <w:rPr>
                <w:rFonts w:ascii="Tahoma" w:hAnsi="Tahoma" w:cs="Tahoma"/>
                <w:sz w:val="20"/>
                <w:szCs w:val="20"/>
              </w:rPr>
              <w:t>20210</w:t>
            </w:r>
            <w:r w:rsidRPr="01B2E3A6" w:rsidR="17FC59C4">
              <w:rPr>
                <w:rFonts w:ascii="Tahoma" w:hAnsi="Tahoma" w:cs="Tahoma"/>
                <w:sz w:val="20"/>
                <w:szCs w:val="20"/>
              </w:rPr>
              <w:t>80</w:t>
            </w:r>
            <w:r w:rsidRPr="01B2E3A6" w:rsidR="7EE8B29F">
              <w:rPr>
                <w:rFonts w:ascii="Tahoma" w:hAnsi="Tahoma" w:cs="Tahoma"/>
                <w:sz w:val="20"/>
                <w:szCs w:val="20"/>
              </w:rPr>
              <w:t>2</w:t>
            </w:r>
            <w:r w:rsidRPr="01B2E3A6" w:rsidR="47DBB382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1B2E3A6" w:rsidR="00072027">
              <w:rPr>
                <w:rFonts w:ascii="Tahoma" w:hAnsi="Tahoma" w:cs="Tahoma"/>
                <w:sz w:val="20"/>
                <w:szCs w:val="20"/>
              </w:rPr>
              <w:t>0</w:t>
            </w:r>
            <w:r w:rsidRPr="01B2E3A6" w:rsidR="36115BAB">
              <w:rPr>
                <w:rFonts w:ascii="Tahoma" w:hAnsi="Tahoma" w:cs="Tahoma"/>
                <w:sz w:val="20"/>
                <w:szCs w:val="20"/>
              </w:rPr>
              <w:t>200</w:t>
            </w:r>
            <w:r w:rsidRPr="01B2E3A6" w:rsidR="47DBB38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1B2E3A6" w:rsidR="4D4A3A1E">
              <w:rPr>
                <w:rFonts w:ascii="Tahoma" w:hAnsi="Tahoma" w:cs="Tahoma"/>
                <w:sz w:val="20"/>
                <w:szCs w:val="20"/>
              </w:rPr>
              <w:t>P</w:t>
            </w:r>
            <w:r w:rsidRPr="01B2E3A6" w:rsidR="47DBB382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2652" w:type="pct"/>
            <w:gridSpan w:val="2"/>
            <w:vMerge w:val="restart"/>
            <w:tcMar/>
          </w:tcPr>
          <w:p w:rsidR="00032B42" w:rsidP="001C5BA9" w:rsidRDefault="00032B42" w14:paraId="051C2FCF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032B42" w:rsidP="7200D4AD" w:rsidRDefault="00032B42" w14:paraId="1B2C20F8" w14:textId="077FB45F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7200D4AD">
              <w:rPr>
                <w:rFonts w:ascii="Tahoma" w:hAnsi="Tahoma" w:cs="Tahoma"/>
                <w:sz w:val="20"/>
                <w:szCs w:val="20"/>
              </w:rPr>
              <w:t>IRIN Daily Log, Shapefiles, KML, PDF Maps</w:t>
            </w:r>
          </w:p>
          <w:p w:rsidRPr="00C43983" w:rsidR="00032B42" w:rsidP="001C5BA9" w:rsidRDefault="00032B42" w14:paraId="2FE7C042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793E6810">
              <w:rPr>
                <w:rFonts w:ascii="Tahoma" w:hAnsi="Tahoma" w:cs="Tahoma"/>
                <w:b/>
                <w:bCs/>
                <w:sz w:val="20"/>
                <w:szCs w:val="20"/>
              </w:rPr>
              <w:t>Digital files sent to:</w:t>
            </w:r>
          </w:p>
          <w:p w:rsidR="5DE4BAF3" w:rsidP="793E6810" w:rsidRDefault="00B82671" w14:paraId="7958F2F1" w14:textId="75406FA5">
            <w:pPr>
              <w:spacing w:line="360" w:lineRule="auto"/>
              <w:rPr>
                <w:rFonts w:ascii="Tahoma" w:hAnsi="Tahoma" w:cs="Tahoma"/>
                <w:sz w:val="14"/>
                <w:szCs w:val="14"/>
              </w:rPr>
            </w:pPr>
            <w:hyperlink r:id="rId9">
              <w:r w:rsidRPr="793E6810" w:rsidR="5DE4BAF3">
                <w:rPr>
                  <w:rStyle w:val="Hyperlink"/>
                  <w:sz w:val="13"/>
                  <w:szCs w:val="13"/>
                </w:rPr>
                <w:t>https://ftp.wildfire.gov/public/incident_specific_data/n_rockies/2021_fires/2021_GranitePassComplex/IR/</w:t>
              </w:r>
            </w:hyperlink>
            <w:r w:rsidRPr="793E6810" w:rsidR="5DE4BAF3">
              <w:t xml:space="preserve"> </w:t>
            </w:r>
          </w:p>
          <w:p w:rsidR="00032B42" w:rsidP="001C5BA9" w:rsidRDefault="00032B42" w14:paraId="0B5C41B2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Emailed to:</w:t>
            </w:r>
          </w:p>
          <w:p w:rsidRPr="00161078" w:rsidR="00032B42" w:rsidP="31F813FD" w:rsidRDefault="00B82671" w14:paraId="21ABD648" w14:textId="61B453CB">
            <w:pPr>
              <w:spacing w:line="360" w:lineRule="auto"/>
              <w:rPr>
                <w:sz w:val="14"/>
                <w:szCs w:val="14"/>
              </w:rPr>
            </w:pPr>
            <w:hyperlink r:id="R08a76989b6ed4e10">
              <w:r w:rsidRPr="01B2E3A6" w:rsidR="00032B42">
                <w:rPr>
                  <w:rStyle w:val="Hyperlink"/>
                  <w:rFonts w:ascii="Tahoma" w:hAnsi="Tahoma" w:cs="Tahoma"/>
                  <w:sz w:val="14"/>
                  <w:szCs w:val="14"/>
                </w:rPr>
                <w:t>fire@owyheeair.com</w:t>
              </w:r>
            </w:hyperlink>
            <w:r w:rsidRPr="01B2E3A6" w:rsidR="00032B42">
              <w:rPr>
                <w:rFonts w:ascii="Tahoma" w:hAnsi="Tahoma" w:cs="Tahoma"/>
                <w:sz w:val="14"/>
                <w:szCs w:val="14"/>
              </w:rPr>
              <w:t xml:space="preserve">, </w:t>
            </w:r>
            <w:r>
              <w:fldChar w:fldCharType="begin"/>
            </w:r>
            <w:r>
              <w:instrText xml:space="preserve"> HYPERLINK "mailto:andrew.bidwell@usda.gov" \h </w:instrText>
            </w:r>
            <w:r>
              <w:fldChar w:fldCharType="separate"/>
            </w:r>
            <w:r w:rsidRPr="01B2E3A6" w:rsidR="5572FECB">
              <w:rPr>
                <w:rStyle w:val="Hyperlink"/>
                <w:sz w:val="14"/>
                <w:szCs w:val="14"/>
              </w:rPr>
              <w:t>andrew.bidwell@usda.gov</w:t>
            </w:r>
            <w:r w:rsidRPr="01B2E3A6">
              <w:rPr>
                <w:rStyle w:val="Hyperlink"/>
                <w:sz w:val="14"/>
                <w:szCs w:val="14"/>
              </w:rPr>
              <w:fldChar w:fldCharType="end"/>
            </w:r>
            <w:r w:rsidRPr="01B2E3A6" w:rsidR="006B2748">
              <w:rPr>
                <w:rStyle w:val="Hyperlink"/>
                <w:sz w:val="14"/>
                <w:szCs w:val="14"/>
              </w:rPr>
              <w:t>,</w:t>
            </w:r>
            <w:r w:rsidRPr="01B2E3A6" w:rsidR="5572FECB">
              <w:rPr>
                <w:sz w:val="14"/>
                <w:szCs w:val="14"/>
              </w:rPr>
              <w:t xml:space="preserve"> </w:t>
            </w:r>
            <w:hyperlink r:id="R32e35deebecc4c58">
              <w:r w:rsidRPr="01B2E3A6" w:rsidR="00D13443">
                <w:rPr>
                  <w:rStyle w:val="Hyperlink"/>
                  <w:sz w:val="14"/>
                  <w:szCs w:val="14"/>
                </w:rPr>
                <w:t>Andrew_bidwell@firenet.gov</w:t>
              </w:r>
            </w:hyperlink>
            <w:r w:rsidRPr="01B2E3A6" w:rsidR="006B2748">
              <w:rPr>
                <w:rStyle w:val="Hyperlink"/>
                <w:sz w:val="14"/>
                <w:szCs w:val="14"/>
              </w:rPr>
              <w:t>,</w:t>
            </w:r>
            <w:r w:rsidRPr="01B2E3A6" w:rsidR="00D13443">
              <w:rPr>
                <w:sz w:val="14"/>
                <w:szCs w:val="14"/>
              </w:rPr>
              <w:t xml:space="preserve"> </w:t>
            </w:r>
            <w:hyperlink r:id="Rbe99491309a54fef">
              <w:r w:rsidRPr="01B2E3A6" w:rsidR="00D13443">
                <w:rPr>
                  <w:rStyle w:val="Hyperlink"/>
                  <w:sz w:val="14"/>
                  <w:szCs w:val="14"/>
                </w:rPr>
                <w:t>christina.j.barba@usda.gov</w:t>
              </w:r>
              <w:r w:rsidRPr="01B2E3A6" w:rsidR="5CA7341B">
                <w:rPr>
                  <w:rStyle w:val="Hyperlink"/>
                  <w:sz w:val="14"/>
                  <w:szCs w:val="14"/>
                </w:rPr>
                <w:t>;</w:t>
              </w:r>
            </w:hyperlink>
            <w:r w:rsidRPr="01B2E3A6" w:rsidR="5CA7341B">
              <w:rPr>
                <w:sz w:val="14"/>
                <w:szCs w:val="14"/>
              </w:rPr>
              <w:t xml:space="preserve"> </w:t>
            </w:r>
            <w:hyperlink r:id="R2c1dfe6741b84f66">
              <w:r w:rsidRPr="01B2E3A6" w:rsidR="5CA7341B">
                <w:rPr>
                  <w:rStyle w:val="Hyperlink"/>
                  <w:sz w:val="14"/>
                  <w:szCs w:val="14"/>
                </w:rPr>
                <w:t>morgan_voss@firenet.gov</w:t>
              </w:r>
              <w:r w:rsidRPr="01B2E3A6" w:rsidR="0F031EA7">
                <w:rPr>
                  <w:rStyle w:val="Hyperlink"/>
                  <w:sz w:val="14"/>
                  <w:szCs w:val="14"/>
                </w:rPr>
                <w:t>;</w:t>
              </w:r>
            </w:hyperlink>
            <w:r w:rsidRPr="01B2E3A6" w:rsidR="0F031EA7">
              <w:rPr>
                <w:sz w:val="14"/>
                <w:szCs w:val="14"/>
              </w:rPr>
              <w:t xml:space="preserve"> </w:t>
            </w:r>
            <w:hyperlink r:id="R245d168259364c31">
              <w:r w:rsidRPr="01B2E3A6" w:rsidR="0F031EA7">
                <w:rPr>
                  <w:rStyle w:val="Hyperlink"/>
                  <w:sz w:val="14"/>
                  <w:szCs w:val="14"/>
                </w:rPr>
                <w:t>dtrauntv@blm.gov</w:t>
              </w:r>
            </w:hyperlink>
            <w:r w:rsidRPr="01B2E3A6" w:rsidR="0F031EA7">
              <w:rPr>
                <w:sz w:val="14"/>
                <w:szCs w:val="14"/>
              </w:rPr>
              <w:t xml:space="preserve"> </w:t>
            </w:r>
            <w:r w:rsidRPr="01B2E3A6" w:rsidR="5CA7341B">
              <w:rPr>
                <w:sz w:val="14"/>
                <w:szCs w:val="14"/>
              </w:rPr>
              <w:t xml:space="preserve"> </w:t>
            </w:r>
          </w:p>
        </w:tc>
      </w:tr>
      <w:tr w:rsidRPr="000309F5" w:rsidR="00032B42" w:rsidTr="01B2E3A6" w14:paraId="1C262B2D" w14:textId="77777777">
        <w:trPr>
          <w:trHeight w:val="614"/>
        </w:trPr>
        <w:tc>
          <w:tcPr>
            <w:tcW w:w="2348" w:type="pct"/>
            <w:gridSpan w:val="2"/>
            <w:tcMar/>
          </w:tcPr>
          <w:p w:rsidRPr="00573BE7" w:rsidR="00032B42" w:rsidP="001C5BA9" w:rsidRDefault="00032B42" w14:paraId="3D9F308C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6AC76762" w:rsidR="00032B42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Date and Time Products Delivered to Incident:</w:t>
            </w:r>
          </w:p>
          <w:p w:rsidRPr="00573BE7" w:rsidR="00032B42" w:rsidP="6AC76762" w:rsidRDefault="5BF50F1A" w14:paraId="2D0AAF3E" w14:textId="7C3BBAD2">
            <w:pPr>
              <w:pStyle w:val="Normal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1B2E3A6" w:rsidR="2AF16243">
              <w:rPr>
                <w:rFonts w:ascii="Tahoma" w:hAnsi="Tahoma" w:cs="Tahoma"/>
                <w:sz w:val="20"/>
                <w:szCs w:val="20"/>
              </w:rPr>
              <w:t>20210</w:t>
            </w:r>
            <w:r w:rsidRPr="01B2E3A6" w:rsidR="3D0FE25D">
              <w:rPr>
                <w:rFonts w:ascii="Tahoma" w:hAnsi="Tahoma" w:cs="Tahoma"/>
                <w:sz w:val="20"/>
                <w:szCs w:val="20"/>
              </w:rPr>
              <w:t>802</w:t>
            </w:r>
            <w:r w:rsidRPr="01B2E3A6" w:rsidR="10A5840C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1B2E3A6" w:rsidR="00072027">
              <w:rPr>
                <w:rFonts w:ascii="Tahoma" w:hAnsi="Tahoma" w:cs="Tahoma"/>
                <w:sz w:val="20"/>
                <w:szCs w:val="20"/>
              </w:rPr>
              <w:t>0</w:t>
            </w:r>
            <w:r w:rsidRPr="01B2E3A6" w:rsidR="01B2AACD">
              <w:rPr>
                <w:rFonts w:ascii="Tahoma" w:hAnsi="Tahoma" w:cs="Tahoma"/>
                <w:sz w:val="20"/>
                <w:szCs w:val="20"/>
              </w:rPr>
              <w:t>3</w:t>
            </w:r>
            <w:r w:rsidRPr="01B2E3A6" w:rsidR="4B1F95AA">
              <w:rPr>
                <w:rFonts w:ascii="Tahoma" w:hAnsi="Tahoma" w:cs="Tahoma"/>
                <w:sz w:val="20"/>
                <w:szCs w:val="20"/>
              </w:rPr>
              <w:t>4</w:t>
            </w:r>
            <w:r w:rsidRPr="01B2E3A6" w:rsidR="01B2AACD">
              <w:rPr>
                <w:rFonts w:ascii="Tahoma" w:hAnsi="Tahoma" w:cs="Tahoma"/>
                <w:sz w:val="20"/>
                <w:szCs w:val="20"/>
              </w:rPr>
              <w:t>0</w:t>
            </w:r>
            <w:r w:rsidRPr="01B2E3A6" w:rsidR="10A5840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1B2E3A6" w:rsidR="733B7698">
              <w:rPr>
                <w:rFonts w:ascii="Tahoma" w:hAnsi="Tahoma" w:cs="Tahoma"/>
                <w:sz w:val="20"/>
                <w:szCs w:val="20"/>
              </w:rPr>
              <w:t>P</w:t>
            </w:r>
            <w:r w:rsidRPr="01B2E3A6" w:rsidR="10A5840C">
              <w:rPr>
                <w:rFonts w:ascii="Tahoma" w:hAnsi="Tahoma" w:cs="Tahoma"/>
                <w:sz w:val="20"/>
                <w:szCs w:val="20"/>
              </w:rPr>
              <w:t>DT</w:t>
            </w:r>
          </w:p>
          <w:p w:rsidRPr="00573BE7" w:rsidR="00032B42" w:rsidP="49FBEFA6" w:rsidRDefault="00032B42" w14:paraId="0D0B940D" w14:textId="091E182E">
            <w:pPr>
              <w:spacing w:line="360" w:lineRule="auto"/>
            </w:pPr>
          </w:p>
        </w:tc>
        <w:tc>
          <w:tcPr>
            <w:tcW w:w="2652" w:type="pct"/>
            <w:gridSpan w:val="2"/>
            <w:vMerge/>
            <w:tcMar/>
          </w:tcPr>
          <w:p w:rsidRPr="000309F5" w:rsidR="00032B42" w:rsidP="001C5BA9" w:rsidRDefault="00032B42" w14:paraId="0E27B00A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Pr="000309F5" w:rsidR="00032B42" w:rsidTr="01B2E3A6" w14:paraId="118ACAFF" w14:textId="77777777">
        <w:trPr>
          <w:trHeight w:val="5275"/>
        </w:trPr>
        <w:tc>
          <w:tcPr>
            <w:tcW w:w="5000" w:type="pct"/>
            <w:gridSpan w:val="4"/>
            <w:tcMar/>
          </w:tcPr>
          <w:p w:rsidRPr="00573BE7" w:rsidR="00032B42" w:rsidP="001C5BA9" w:rsidRDefault="6B25FFF1" w14:paraId="7204763C" w14:textId="7777777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1B2E3A6" w:rsidR="6B25FFF1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Comments /notes on tonight’s mission and this interpretation:</w:t>
            </w:r>
          </w:p>
          <w:p w:rsidR="31F813FD" w:rsidP="01B2E3A6" w:rsidRDefault="31F813FD" w14:paraId="02DB6E31" w14:textId="0E5B59F3">
            <w:pPr>
              <w:pStyle w:val="Normal"/>
              <w:bidi w:val="0"/>
              <w:spacing w:before="0" w:beforeAutospacing="off" w:after="0" w:afterAutospacing="off" w:line="360" w:lineRule="auto"/>
              <w:ind w:left="0" w:right="0"/>
              <w:jc w:val="left"/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</w:rPr>
            </w:pPr>
          </w:p>
          <w:p w:rsidR="31F813FD" w:rsidP="01B2E3A6" w:rsidRDefault="31F813FD" w14:paraId="38AD257B" w14:textId="403B5318">
            <w:pPr>
              <w:pStyle w:val="Normal"/>
              <w:bidi w:val="0"/>
              <w:spacing w:before="0" w:beforeAutospacing="off" w:after="0" w:afterAutospacing="off" w:line="360" w:lineRule="auto"/>
              <w:ind w:left="0" w:right="0"/>
              <w:jc w:val="left"/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</w:rPr>
            </w:pPr>
            <w:r w:rsidRPr="01B2E3A6" w:rsidR="74B084D4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</w:rPr>
              <w:t>Acreages and perimeters were based on the most recent AGOL perimeter 20210730</w:t>
            </w:r>
          </w:p>
          <w:p w:rsidR="31F813FD" w:rsidP="01B2E3A6" w:rsidRDefault="31F813FD" w14:paraId="37E0AF1E" w14:textId="603C44D5">
            <w:pPr>
              <w:pStyle w:val="Normal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757CFD64" w:rsidP="01B2E3A6" w:rsidRDefault="757CFD64" w14:paraId="79DB8EF5" w14:textId="54B10D1A">
            <w:pPr>
              <w:rPr>
                <w:rFonts w:ascii="Tahoma" w:hAnsi="Tahoma" w:eastAsia="Times New Roman" w:cs="Tahoma"/>
                <w:noProof w:val="0"/>
                <w:color w:val="000000" w:themeColor="text1" w:themeTint="FF" w:themeShade="FF"/>
                <w:sz w:val="20"/>
                <w:szCs w:val="20"/>
                <w:lang w:val="en-US" w:eastAsia="en-US"/>
              </w:rPr>
            </w:pPr>
            <w:r w:rsidRPr="01B2E3A6" w:rsidR="757CFD64">
              <w:rPr>
                <w:rFonts w:ascii="Tahoma" w:hAnsi="Tahoma" w:eastAsia="Times New Roman" w:cs="Tahoma"/>
                <w:noProof w:val="0"/>
                <w:color w:val="000000" w:themeColor="text1" w:themeTint="FF" w:themeShade="FF"/>
                <w:sz w:val="20"/>
                <w:szCs w:val="20"/>
                <w:lang w:val="en-US" w:eastAsia="en-US"/>
              </w:rPr>
              <w:t>There were low thin clouds in the imagery but no defined data gaps. The fire grew moderately on most of the borders but did not run extensively</w:t>
            </w:r>
            <w:r w:rsidRPr="01B2E3A6" w:rsidR="1558AC4F">
              <w:rPr>
                <w:rFonts w:ascii="Tahoma" w:hAnsi="Tahoma" w:eastAsia="Times New Roman" w:cs="Tahoma"/>
                <w:noProof w:val="0"/>
                <w:color w:val="000000" w:themeColor="text1" w:themeTint="FF" w:themeShade="FF"/>
                <w:sz w:val="20"/>
                <w:szCs w:val="20"/>
                <w:lang w:val="en-US" w:eastAsia="en-US"/>
              </w:rPr>
              <w:t xml:space="preserve"> on the three smaller fires. The BM Hill fire mostly grew </w:t>
            </w:r>
            <w:r w:rsidRPr="01B2E3A6" w:rsidR="74AB1EE7">
              <w:rPr>
                <w:rFonts w:ascii="Tahoma" w:hAnsi="Tahoma" w:eastAsia="Times New Roman" w:cs="Tahoma"/>
                <w:noProof w:val="0"/>
                <w:color w:val="000000" w:themeColor="text1" w:themeTint="FF" w:themeShade="FF"/>
                <w:sz w:val="20"/>
                <w:szCs w:val="20"/>
                <w:lang w:val="en-US" w:eastAsia="en-US"/>
              </w:rPr>
              <w:t>in the southern portion, where the southernmost finger extended towards the Shotgun fire.</w:t>
            </w:r>
          </w:p>
          <w:p w:rsidR="709C89A2" w:rsidP="709C89A2" w:rsidRDefault="709C89A2" w14:paraId="0BA72AA6" w14:textId="04311D7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52CE2A3A" w:rsidP="709C89A2" w:rsidRDefault="52CE2A3A" w14:paraId="64FE1307" w14:textId="3CDB2DE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1B2E3A6" w:rsidR="52CE2A3A">
              <w:rPr>
                <w:rFonts w:ascii="Tahoma" w:hAnsi="Tahoma" w:cs="Tahoma"/>
                <w:sz w:val="20"/>
                <w:szCs w:val="20"/>
              </w:rPr>
              <w:t>BM Hill (4</w:t>
            </w:r>
            <w:r w:rsidRPr="01B2E3A6" w:rsidR="4A8C502F">
              <w:rPr>
                <w:rFonts w:ascii="Tahoma" w:hAnsi="Tahoma" w:cs="Tahoma"/>
                <w:sz w:val="20"/>
                <w:szCs w:val="20"/>
              </w:rPr>
              <w:t>,882</w:t>
            </w:r>
            <w:r w:rsidRPr="01B2E3A6" w:rsidR="52CE2A3A">
              <w:rPr>
                <w:rFonts w:ascii="Tahoma" w:hAnsi="Tahoma" w:cs="Tahoma"/>
                <w:sz w:val="20"/>
                <w:szCs w:val="20"/>
              </w:rPr>
              <w:t xml:space="preserve"> acres / </w:t>
            </w:r>
            <w:r w:rsidRPr="01B2E3A6" w:rsidR="615C0A9F">
              <w:rPr>
                <w:rFonts w:ascii="Tahoma" w:hAnsi="Tahoma" w:cs="Tahoma"/>
                <w:sz w:val="20"/>
                <w:szCs w:val="20"/>
              </w:rPr>
              <w:t>654</w:t>
            </w:r>
            <w:r w:rsidRPr="01B2E3A6" w:rsidR="52CE2A3A">
              <w:rPr>
                <w:rFonts w:ascii="Tahoma" w:hAnsi="Tahoma" w:cs="Tahoma"/>
                <w:sz w:val="20"/>
                <w:szCs w:val="20"/>
              </w:rPr>
              <w:t xml:space="preserve"> acres</w:t>
            </w:r>
            <w:r w:rsidRPr="01B2E3A6" w:rsidR="7F47B083">
              <w:rPr>
                <w:rFonts w:ascii="Tahoma" w:hAnsi="Tahoma" w:cs="Tahoma"/>
                <w:sz w:val="20"/>
                <w:szCs w:val="20"/>
              </w:rPr>
              <w:t xml:space="preserve"> growth</w:t>
            </w:r>
            <w:r w:rsidRPr="01B2E3A6" w:rsidR="52CE2A3A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ECB12E9" w:rsidP="709C89A2" w:rsidRDefault="0ECB12E9" w14:paraId="5E675BC5" w14:textId="03F22C7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1B2E3A6" w:rsidR="0ECB12E9">
              <w:rPr>
                <w:rFonts w:ascii="Tahoma" w:hAnsi="Tahoma" w:cs="Tahoma"/>
                <w:sz w:val="20"/>
                <w:szCs w:val="20"/>
              </w:rPr>
              <w:t>Boulder Creek (</w:t>
            </w:r>
            <w:r w:rsidRPr="01B2E3A6" w:rsidR="53FD9180">
              <w:rPr>
                <w:rFonts w:ascii="Tahoma" w:hAnsi="Tahoma" w:cs="Tahoma"/>
                <w:sz w:val="20"/>
                <w:szCs w:val="20"/>
              </w:rPr>
              <w:t xml:space="preserve">175 </w:t>
            </w:r>
            <w:r w:rsidRPr="01B2E3A6" w:rsidR="0ECB12E9">
              <w:rPr>
                <w:rFonts w:ascii="Tahoma" w:hAnsi="Tahoma" w:cs="Tahoma"/>
                <w:sz w:val="20"/>
                <w:szCs w:val="20"/>
              </w:rPr>
              <w:t>acres / 5</w:t>
            </w:r>
            <w:r w:rsidRPr="01B2E3A6" w:rsidR="1A152B2F">
              <w:rPr>
                <w:rFonts w:ascii="Tahoma" w:hAnsi="Tahoma" w:cs="Tahoma"/>
                <w:sz w:val="20"/>
                <w:szCs w:val="20"/>
              </w:rPr>
              <w:t>4</w:t>
            </w:r>
            <w:r w:rsidRPr="01B2E3A6" w:rsidR="0ECB12E9">
              <w:rPr>
                <w:rFonts w:ascii="Tahoma" w:hAnsi="Tahoma" w:cs="Tahoma"/>
                <w:sz w:val="20"/>
                <w:szCs w:val="20"/>
              </w:rPr>
              <w:t xml:space="preserve"> acres growth)</w:t>
            </w:r>
          </w:p>
          <w:p w:rsidR="09ECD537" w:rsidP="709C89A2" w:rsidRDefault="09ECD537" w14:paraId="137C497B" w14:textId="080281B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1B2E3A6" w:rsidR="09ECD537">
              <w:rPr>
                <w:rFonts w:ascii="Tahoma" w:hAnsi="Tahoma" w:cs="Tahoma"/>
                <w:sz w:val="20"/>
                <w:szCs w:val="20"/>
              </w:rPr>
              <w:t>Shotgun (</w:t>
            </w:r>
            <w:r w:rsidRPr="01B2E3A6" w:rsidR="7B807DF5">
              <w:rPr>
                <w:rFonts w:ascii="Tahoma" w:hAnsi="Tahoma" w:cs="Tahoma"/>
                <w:sz w:val="20"/>
                <w:szCs w:val="20"/>
              </w:rPr>
              <w:t>517</w:t>
            </w:r>
            <w:r w:rsidRPr="01B2E3A6" w:rsidR="09ECD53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1B2E3A6" w:rsidR="09ECD537">
              <w:rPr>
                <w:rFonts w:ascii="Tahoma" w:hAnsi="Tahoma" w:eastAsia="Times New Roman" w:cs="Tahoma"/>
                <w:color w:val="000000" w:themeColor="text1" w:themeTint="FF" w:themeShade="FF"/>
                <w:sz w:val="20"/>
                <w:szCs w:val="20"/>
                <w:lang w:eastAsia="en-US"/>
              </w:rPr>
              <w:t xml:space="preserve">acres / </w:t>
            </w:r>
            <w:r w:rsidRPr="01B2E3A6" w:rsidR="4F190EAF">
              <w:rPr>
                <w:rFonts w:ascii="Tahoma" w:hAnsi="Tahoma" w:eastAsia="Times New Roman" w:cs="Tahoma"/>
                <w:color w:val="000000" w:themeColor="text1" w:themeTint="FF" w:themeShade="FF"/>
                <w:sz w:val="20"/>
                <w:szCs w:val="20"/>
                <w:lang w:eastAsia="en-US"/>
              </w:rPr>
              <w:t>53</w:t>
            </w:r>
            <w:r w:rsidRPr="01B2E3A6" w:rsidR="09ECD537">
              <w:rPr>
                <w:rFonts w:ascii="Tahoma" w:hAnsi="Tahoma" w:eastAsia="Times New Roman" w:cs="Tahoma"/>
                <w:color w:val="000000" w:themeColor="text1" w:themeTint="FF" w:themeShade="FF"/>
                <w:sz w:val="20"/>
                <w:szCs w:val="20"/>
                <w:lang w:eastAsia="en-US"/>
              </w:rPr>
              <w:t xml:space="preserve"> acres gro</w:t>
            </w:r>
            <w:r w:rsidRPr="01B2E3A6" w:rsidR="09ECD537">
              <w:rPr>
                <w:rFonts w:ascii="Tahoma" w:hAnsi="Tahoma" w:cs="Tahoma"/>
                <w:sz w:val="20"/>
                <w:szCs w:val="20"/>
              </w:rPr>
              <w:t>wth)</w:t>
            </w:r>
          </w:p>
          <w:p w:rsidR="09ECD537" w:rsidP="709C89A2" w:rsidRDefault="09ECD537" w14:paraId="4D9BE746" w14:textId="4E61E60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1B2E3A6" w:rsidR="09ECD537">
              <w:rPr>
                <w:rFonts w:ascii="Tahoma" w:hAnsi="Tahoma" w:cs="Tahoma"/>
                <w:sz w:val="20"/>
                <w:szCs w:val="20"/>
              </w:rPr>
              <w:t>Lolo Creek (165 acres / no growth):</w:t>
            </w:r>
          </w:p>
          <w:p w:rsidR="041B24D1" w:rsidP="6EED8DB0" w:rsidRDefault="001921D9" w14:paraId="4F677F5A" w14:textId="03D6212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709C89A2" w:rsidR="00034066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49FBEFA6" w:rsidP="6EED8DB0" w:rsidRDefault="49FBEFA6" w14:paraId="6A070168" w14:textId="2054D07A">
            <w:pPr>
              <w:spacing w:line="36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8F31FE" w:rsidP="6EED8DB0" w:rsidRDefault="008F31FE" w14:paraId="35A72863" w14:textId="77777777">
            <w:pPr>
              <w:spacing w:line="360" w:lineRule="auto"/>
              <w:rPr>
                <w:rFonts w:ascii="Tahoma" w:hAnsi="Tahoma" w:eastAsia="Tahoma" w:cs="Tahoma"/>
                <w:color w:val="000000" w:themeColor="text1"/>
                <w:sz w:val="20"/>
                <w:szCs w:val="20"/>
              </w:rPr>
            </w:pPr>
          </w:p>
          <w:p w:rsidRPr="00573BE7" w:rsidR="00573BE7" w:rsidP="00B82671" w:rsidRDefault="00573BE7" w14:paraId="44EAFD9C" w14:textId="0B70871C">
            <w:pPr>
              <w:spacing w:line="360" w:lineRule="auto"/>
            </w:pPr>
          </w:p>
        </w:tc>
      </w:tr>
    </w:tbl>
    <w:p w:rsidRPr="000309F5" w:rsidR="00032B42" w:rsidP="00032B42" w:rsidRDefault="00032B42" w14:paraId="4B94D5A5" w14:textId="77777777">
      <w:pPr>
        <w:pStyle w:val="Header"/>
        <w:rPr>
          <w:rStyle w:val="PageNumber"/>
          <w:rFonts w:ascii="Tahoma" w:hAnsi="Tahoma" w:cs="Tahoma"/>
          <w:b/>
          <w:bCs/>
        </w:rPr>
      </w:pPr>
    </w:p>
    <w:p w:rsidRPr="000309F5" w:rsidR="00032B42" w:rsidP="00032B42" w:rsidRDefault="00032B42" w14:paraId="3DEEC669" w14:textId="77777777">
      <w:pPr>
        <w:rPr>
          <w:rFonts w:ascii="Tahoma" w:hAnsi="Tahoma" w:cs="Tahoma"/>
          <w:b/>
          <w:bCs/>
          <w:sz w:val="20"/>
          <w:szCs w:val="20"/>
        </w:rPr>
      </w:pPr>
    </w:p>
    <w:p w:rsidR="00CE5267" w:rsidRDefault="00CE5267" w14:paraId="3656B9AB" w14:textId="77777777"/>
    <w:sectPr w:rsidR="00CE5267" w:rsidSect="009748D6">
      <w:headerReference w:type="default" r:id="rId13"/>
      <w:pgSz w:w="12240" w:h="15840" w:orient="portrait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96A2D" w:rsidRDefault="00096A2D" w14:paraId="520E4FD3" w14:textId="77777777">
      <w:r>
        <w:separator/>
      </w:r>
    </w:p>
  </w:endnote>
  <w:endnote w:type="continuationSeparator" w:id="0">
    <w:p w:rsidR="00096A2D" w:rsidRDefault="00096A2D" w14:paraId="015321B6" w14:textId="77777777">
      <w:r>
        <w:continuationSeparator/>
      </w:r>
    </w:p>
  </w:endnote>
  <w:endnote w:type="continuationNotice" w:id="1">
    <w:p w:rsidR="00096A2D" w:rsidRDefault="00096A2D" w14:paraId="6E528D22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96A2D" w:rsidRDefault="00096A2D" w14:paraId="0F81F991" w14:textId="77777777">
      <w:r>
        <w:separator/>
      </w:r>
    </w:p>
  </w:footnote>
  <w:footnote w:type="continuationSeparator" w:id="0">
    <w:p w:rsidR="00096A2D" w:rsidRDefault="00096A2D" w14:paraId="7B76C496" w14:textId="77777777">
      <w:r>
        <w:continuationSeparator/>
      </w:r>
    </w:p>
  </w:footnote>
  <w:footnote w:type="continuationNotice" w:id="1">
    <w:p w:rsidR="00096A2D" w:rsidRDefault="00096A2D" w14:paraId="16B30D7C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0309F5" w:rsidR="00262E34" w:rsidP="009748D6" w:rsidRDefault="00032B42" w14:paraId="4A04CDB2" w14:textId="77777777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42"/>
    <w:rsid w:val="00032B42"/>
    <w:rsid w:val="00034066"/>
    <w:rsid w:val="00072027"/>
    <w:rsid w:val="00096A2D"/>
    <w:rsid w:val="000B0883"/>
    <w:rsid w:val="000B27DA"/>
    <w:rsid w:val="000B6232"/>
    <w:rsid w:val="000C69BD"/>
    <w:rsid w:val="0010159A"/>
    <w:rsid w:val="0011683F"/>
    <w:rsid w:val="00120389"/>
    <w:rsid w:val="00130CAE"/>
    <w:rsid w:val="00133FEC"/>
    <w:rsid w:val="00147EF3"/>
    <w:rsid w:val="001921D9"/>
    <w:rsid w:val="001D03ED"/>
    <w:rsid w:val="002B6171"/>
    <w:rsid w:val="002D5194"/>
    <w:rsid w:val="00320CEA"/>
    <w:rsid w:val="00334829"/>
    <w:rsid w:val="003F2AEA"/>
    <w:rsid w:val="003F4B47"/>
    <w:rsid w:val="004154F2"/>
    <w:rsid w:val="00431AE9"/>
    <w:rsid w:val="004A1F3D"/>
    <w:rsid w:val="004B447C"/>
    <w:rsid w:val="004B6C76"/>
    <w:rsid w:val="004C1882"/>
    <w:rsid w:val="004CD6F1"/>
    <w:rsid w:val="004E06EE"/>
    <w:rsid w:val="00514323"/>
    <w:rsid w:val="00522E6F"/>
    <w:rsid w:val="00535511"/>
    <w:rsid w:val="005636C3"/>
    <w:rsid w:val="00573BE7"/>
    <w:rsid w:val="005A5096"/>
    <w:rsid w:val="005B0B64"/>
    <w:rsid w:val="00635E21"/>
    <w:rsid w:val="00643699"/>
    <w:rsid w:val="00657593"/>
    <w:rsid w:val="00675ECA"/>
    <w:rsid w:val="00686152"/>
    <w:rsid w:val="006B2748"/>
    <w:rsid w:val="006B71C5"/>
    <w:rsid w:val="007569A9"/>
    <w:rsid w:val="007A3813"/>
    <w:rsid w:val="007A494E"/>
    <w:rsid w:val="007D2D73"/>
    <w:rsid w:val="007D3637"/>
    <w:rsid w:val="007E5031"/>
    <w:rsid w:val="007F5039"/>
    <w:rsid w:val="008253B8"/>
    <w:rsid w:val="008C646B"/>
    <w:rsid w:val="008E613B"/>
    <w:rsid w:val="008F258B"/>
    <w:rsid w:val="008F31FE"/>
    <w:rsid w:val="00900B9B"/>
    <w:rsid w:val="00923F80"/>
    <w:rsid w:val="00957B01"/>
    <w:rsid w:val="009B4DC1"/>
    <w:rsid w:val="009C765E"/>
    <w:rsid w:val="009E7E64"/>
    <w:rsid w:val="00A61FDF"/>
    <w:rsid w:val="00AE41EC"/>
    <w:rsid w:val="00AF34CF"/>
    <w:rsid w:val="00B17966"/>
    <w:rsid w:val="00B31DCF"/>
    <w:rsid w:val="00B748CD"/>
    <w:rsid w:val="00B82671"/>
    <w:rsid w:val="00B857CD"/>
    <w:rsid w:val="00B90EE6"/>
    <w:rsid w:val="00BD48B5"/>
    <w:rsid w:val="00BF0319"/>
    <w:rsid w:val="00C12EB5"/>
    <w:rsid w:val="00C38E0B"/>
    <w:rsid w:val="00C61D20"/>
    <w:rsid w:val="00CD7BD8"/>
    <w:rsid w:val="00CE5267"/>
    <w:rsid w:val="00CE60E9"/>
    <w:rsid w:val="00D13443"/>
    <w:rsid w:val="00D25F08"/>
    <w:rsid w:val="00D553D3"/>
    <w:rsid w:val="00D6208B"/>
    <w:rsid w:val="00D731D7"/>
    <w:rsid w:val="00DC2067"/>
    <w:rsid w:val="00E04F26"/>
    <w:rsid w:val="00E2003E"/>
    <w:rsid w:val="00E232C6"/>
    <w:rsid w:val="00E2549B"/>
    <w:rsid w:val="00E40390"/>
    <w:rsid w:val="00E829B4"/>
    <w:rsid w:val="00EB2F7F"/>
    <w:rsid w:val="00ED25A9"/>
    <w:rsid w:val="00ED29C2"/>
    <w:rsid w:val="00FB5FC8"/>
    <w:rsid w:val="00FF47D9"/>
    <w:rsid w:val="012FB45E"/>
    <w:rsid w:val="0176FC48"/>
    <w:rsid w:val="01AF533F"/>
    <w:rsid w:val="01B2AACD"/>
    <w:rsid w:val="01B2E3A6"/>
    <w:rsid w:val="01DC8729"/>
    <w:rsid w:val="028F6AF4"/>
    <w:rsid w:val="02A10811"/>
    <w:rsid w:val="02A8C615"/>
    <w:rsid w:val="02CB84BF"/>
    <w:rsid w:val="02D970A1"/>
    <w:rsid w:val="034B23A0"/>
    <w:rsid w:val="03837683"/>
    <w:rsid w:val="03B7C8E7"/>
    <w:rsid w:val="03CA0B27"/>
    <w:rsid w:val="03EA7328"/>
    <w:rsid w:val="041B24D1"/>
    <w:rsid w:val="04596352"/>
    <w:rsid w:val="04675520"/>
    <w:rsid w:val="04A931AA"/>
    <w:rsid w:val="04E6F401"/>
    <w:rsid w:val="05787174"/>
    <w:rsid w:val="05917500"/>
    <w:rsid w:val="059BB798"/>
    <w:rsid w:val="0628FFC6"/>
    <w:rsid w:val="07159F4F"/>
    <w:rsid w:val="08916B64"/>
    <w:rsid w:val="0900C466"/>
    <w:rsid w:val="0953F022"/>
    <w:rsid w:val="097CFC15"/>
    <w:rsid w:val="09961AD4"/>
    <w:rsid w:val="09ECD537"/>
    <w:rsid w:val="09F3CFE1"/>
    <w:rsid w:val="0A545B55"/>
    <w:rsid w:val="0AA6FE96"/>
    <w:rsid w:val="0B004A84"/>
    <w:rsid w:val="0BC90C26"/>
    <w:rsid w:val="0CB62F04"/>
    <w:rsid w:val="0CC3C9DD"/>
    <w:rsid w:val="0D67E90D"/>
    <w:rsid w:val="0E1737F2"/>
    <w:rsid w:val="0E32F8F4"/>
    <w:rsid w:val="0EC9BF93"/>
    <w:rsid w:val="0ECB12E9"/>
    <w:rsid w:val="0F031EA7"/>
    <w:rsid w:val="0F20B134"/>
    <w:rsid w:val="1011FD0D"/>
    <w:rsid w:val="101E1EAA"/>
    <w:rsid w:val="108F2D1E"/>
    <w:rsid w:val="10A5840C"/>
    <w:rsid w:val="1105195F"/>
    <w:rsid w:val="1120D034"/>
    <w:rsid w:val="112F33DD"/>
    <w:rsid w:val="118F2EA5"/>
    <w:rsid w:val="11F7418E"/>
    <w:rsid w:val="1216DC71"/>
    <w:rsid w:val="12A0E9C0"/>
    <w:rsid w:val="12A1D1D5"/>
    <w:rsid w:val="1308AA01"/>
    <w:rsid w:val="132C109D"/>
    <w:rsid w:val="132E6572"/>
    <w:rsid w:val="13703A97"/>
    <w:rsid w:val="13730FA7"/>
    <w:rsid w:val="13927DDE"/>
    <w:rsid w:val="13C149FC"/>
    <w:rsid w:val="141A008A"/>
    <w:rsid w:val="14C7E0FE"/>
    <w:rsid w:val="15062EB5"/>
    <w:rsid w:val="151FE8B7"/>
    <w:rsid w:val="1558AC4F"/>
    <w:rsid w:val="16212D95"/>
    <w:rsid w:val="166BC71A"/>
    <w:rsid w:val="16E6BDED"/>
    <w:rsid w:val="17FC59C4"/>
    <w:rsid w:val="1811E84A"/>
    <w:rsid w:val="18FCB956"/>
    <w:rsid w:val="195C67F1"/>
    <w:rsid w:val="19F4C669"/>
    <w:rsid w:val="1A152B2F"/>
    <w:rsid w:val="1A5EEC75"/>
    <w:rsid w:val="1C5E6D09"/>
    <w:rsid w:val="1D094B7D"/>
    <w:rsid w:val="1D20FB95"/>
    <w:rsid w:val="1D3F6318"/>
    <w:rsid w:val="1DB879B4"/>
    <w:rsid w:val="1DDFD5B4"/>
    <w:rsid w:val="1E390BD6"/>
    <w:rsid w:val="1E3F0A6E"/>
    <w:rsid w:val="1EA51CE5"/>
    <w:rsid w:val="1EE9D44A"/>
    <w:rsid w:val="1EEB7158"/>
    <w:rsid w:val="1EEF800F"/>
    <w:rsid w:val="2054C02B"/>
    <w:rsid w:val="2084BDCD"/>
    <w:rsid w:val="209AC627"/>
    <w:rsid w:val="2129EEAB"/>
    <w:rsid w:val="2192437A"/>
    <w:rsid w:val="223BC475"/>
    <w:rsid w:val="223D5BF5"/>
    <w:rsid w:val="226371AD"/>
    <w:rsid w:val="227D7E8A"/>
    <w:rsid w:val="23E9D5FA"/>
    <w:rsid w:val="242DF52F"/>
    <w:rsid w:val="2550FC5E"/>
    <w:rsid w:val="2639CEE1"/>
    <w:rsid w:val="273E3B7A"/>
    <w:rsid w:val="27D1DAB2"/>
    <w:rsid w:val="28588AD1"/>
    <w:rsid w:val="287A7AED"/>
    <w:rsid w:val="28EC54DC"/>
    <w:rsid w:val="29269DE6"/>
    <w:rsid w:val="295CC8FF"/>
    <w:rsid w:val="29B0EB50"/>
    <w:rsid w:val="2A4F7E5F"/>
    <w:rsid w:val="2A8FCA79"/>
    <w:rsid w:val="2AEDBE62"/>
    <w:rsid w:val="2AF16243"/>
    <w:rsid w:val="2B078920"/>
    <w:rsid w:val="2B166306"/>
    <w:rsid w:val="2B5660D7"/>
    <w:rsid w:val="2BA2344C"/>
    <w:rsid w:val="2CEEC594"/>
    <w:rsid w:val="2DE9F20A"/>
    <w:rsid w:val="2E00D596"/>
    <w:rsid w:val="2E9CDBD6"/>
    <w:rsid w:val="3014B9FF"/>
    <w:rsid w:val="301781B4"/>
    <w:rsid w:val="308D7ABC"/>
    <w:rsid w:val="30D3C685"/>
    <w:rsid w:val="311F5E34"/>
    <w:rsid w:val="31531173"/>
    <w:rsid w:val="31F813FD"/>
    <w:rsid w:val="335983E4"/>
    <w:rsid w:val="33F64430"/>
    <w:rsid w:val="34AEF907"/>
    <w:rsid w:val="34E46CED"/>
    <w:rsid w:val="34E75106"/>
    <w:rsid w:val="35396C72"/>
    <w:rsid w:val="357134C8"/>
    <w:rsid w:val="358A0043"/>
    <w:rsid w:val="35B222DF"/>
    <w:rsid w:val="360B9958"/>
    <w:rsid w:val="36115BAB"/>
    <w:rsid w:val="36B8CA7F"/>
    <w:rsid w:val="371F6DF8"/>
    <w:rsid w:val="37447076"/>
    <w:rsid w:val="376FA3D0"/>
    <w:rsid w:val="37A581B2"/>
    <w:rsid w:val="381E81E3"/>
    <w:rsid w:val="38359A42"/>
    <w:rsid w:val="3886A03D"/>
    <w:rsid w:val="391C78BE"/>
    <w:rsid w:val="3968157C"/>
    <w:rsid w:val="397B61F7"/>
    <w:rsid w:val="399D61D8"/>
    <w:rsid w:val="39B48426"/>
    <w:rsid w:val="3A1346BB"/>
    <w:rsid w:val="3A2B2C31"/>
    <w:rsid w:val="3A647A3C"/>
    <w:rsid w:val="3A759F7C"/>
    <w:rsid w:val="3ACEA02A"/>
    <w:rsid w:val="3B48E1D0"/>
    <w:rsid w:val="3BF9A6B4"/>
    <w:rsid w:val="3C25C066"/>
    <w:rsid w:val="3C3A0E9E"/>
    <w:rsid w:val="3D02E921"/>
    <w:rsid w:val="3D0FE25D"/>
    <w:rsid w:val="3DD667AC"/>
    <w:rsid w:val="3DE1C293"/>
    <w:rsid w:val="3EBDA474"/>
    <w:rsid w:val="3EBF9639"/>
    <w:rsid w:val="3EF7FB56"/>
    <w:rsid w:val="3F05F009"/>
    <w:rsid w:val="3F779628"/>
    <w:rsid w:val="4007A9BE"/>
    <w:rsid w:val="406948F7"/>
    <w:rsid w:val="409F2E99"/>
    <w:rsid w:val="41195AD6"/>
    <w:rsid w:val="423E3B0C"/>
    <w:rsid w:val="428C3736"/>
    <w:rsid w:val="429C0B59"/>
    <w:rsid w:val="42A40972"/>
    <w:rsid w:val="4359F8A9"/>
    <w:rsid w:val="438C424F"/>
    <w:rsid w:val="438D459D"/>
    <w:rsid w:val="44BA94FB"/>
    <w:rsid w:val="45A637DA"/>
    <w:rsid w:val="45D3AC1B"/>
    <w:rsid w:val="45ECD478"/>
    <w:rsid w:val="45FBC30E"/>
    <w:rsid w:val="464ED55C"/>
    <w:rsid w:val="46B9A585"/>
    <w:rsid w:val="470E701D"/>
    <w:rsid w:val="47DBB382"/>
    <w:rsid w:val="481E3C22"/>
    <w:rsid w:val="483C8069"/>
    <w:rsid w:val="485C6D77"/>
    <w:rsid w:val="4891BA68"/>
    <w:rsid w:val="48ECB0AD"/>
    <w:rsid w:val="4929FFB5"/>
    <w:rsid w:val="49D41054"/>
    <w:rsid w:val="49FBEFA6"/>
    <w:rsid w:val="4A856957"/>
    <w:rsid w:val="4A8C502F"/>
    <w:rsid w:val="4A909D56"/>
    <w:rsid w:val="4AA5E6C7"/>
    <w:rsid w:val="4B1F95AA"/>
    <w:rsid w:val="4BB017FC"/>
    <w:rsid w:val="4C399544"/>
    <w:rsid w:val="4C5FDDA9"/>
    <w:rsid w:val="4C646BE4"/>
    <w:rsid w:val="4CE495A4"/>
    <w:rsid w:val="4D4A3A1E"/>
    <w:rsid w:val="4D54D75F"/>
    <w:rsid w:val="4D68F8CD"/>
    <w:rsid w:val="4D7E5B8E"/>
    <w:rsid w:val="4E2B719A"/>
    <w:rsid w:val="4E5A369F"/>
    <w:rsid w:val="4E7736C5"/>
    <w:rsid w:val="4E9E2F3E"/>
    <w:rsid w:val="4F190EAF"/>
    <w:rsid w:val="4F44043A"/>
    <w:rsid w:val="4FE94FDA"/>
    <w:rsid w:val="4FEF5BB4"/>
    <w:rsid w:val="50262DB7"/>
    <w:rsid w:val="50296CAD"/>
    <w:rsid w:val="50F02EB5"/>
    <w:rsid w:val="513B0823"/>
    <w:rsid w:val="513EA916"/>
    <w:rsid w:val="518B2C15"/>
    <w:rsid w:val="51EDD92E"/>
    <w:rsid w:val="520C5570"/>
    <w:rsid w:val="527E4BEB"/>
    <w:rsid w:val="52C495AD"/>
    <w:rsid w:val="52CE2A3A"/>
    <w:rsid w:val="52D94EB3"/>
    <w:rsid w:val="5325C3F7"/>
    <w:rsid w:val="53844729"/>
    <w:rsid w:val="53FD9180"/>
    <w:rsid w:val="54189AFF"/>
    <w:rsid w:val="5451F2EA"/>
    <w:rsid w:val="5493AA87"/>
    <w:rsid w:val="5572FECB"/>
    <w:rsid w:val="5599F3A9"/>
    <w:rsid w:val="56114903"/>
    <w:rsid w:val="5616F574"/>
    <w:rsid w:val="56A796F1"/>
    <w:rsid w:val="56D1EDD4"/>
    <w:rsid w:val="56D7960C"/>
    <w:rsid w:val="57865286"/>
    <w:rsid w:val="5994FA8A"/>
    <w:rsid w:val="5A0F36CE"/>
    <w:rsid w:val="5A57D424"/>
    <w:rsid w:val="5BC36A85"/>
    <w:rsid w:val="5BF50F1A"/>
    <w:rsid w:val="5C08DEF6"/>
    <w:rsid w:val="5C25FFEF"/>
    <w:rsid w:val="5C5FED58"/>
    <w:rsid w:val="5CA7341B"/>
    <w:rsid w:val="5CF64D29"/>
    <w:rsid w:val="5D0FE84C"/>
    <w:rsid w:val="5D634603"/>
    <w:rsid w:val="5DB07688"/>
    <w:rsid w:val="5DE4BAF3"/>
    <w:rsid w:val="5DFBBDB9"/>
    <w:rsid w:val="5EA70DB3"/>
    <w:rsid w:val="5EC2CEB5"/>
    <w:rsid w:val="5EC73B7A"/>
    <w:rsid w:val="5F14BE7A"/>
    <w:rsid w:val="5F912093"/>
    <w:rsid w:val="5FB4662E"/>
    <w:rsid w:val="606B4CC1"/>
    <w:rsid w:val="60B08EDB"/>
    <w:rsid w:val="60B53725"/>
    <w:rsid w:val="60C9EC6A"/>
    <w:rsid w:val="60F6EDF0"/>
    <w:rsid w:val="61009C88"/>
    <w:rsid w:val="615C0A9F"/>
    <w:rsid w:val="615D6D83"/>
    <w:rsid w:val="629FDFFE"/>
    <w:rsid w:val="637170C1"/>
    <w:rsid w:val="63A2ED83"/>
    <w:rsid w:val="63AEFBFE"/>
    <w:rsid w:val="65438B40"/>
    <w:rsid w:val="65CA8F2A"/>
    <w:rsid w:val="65E4FC97"/>
    <w:rsid w:val="669813B7"/>
    <w:rsid w:val="6700D450"/>
    <w:rsid w:val="676732EC"/>
    <w:rsid w:val="67A7A4FC"/>
    <w:rsid w:val="6855D081"/>
    <w:rsid w:val="689A6AD5"/>
    <w:rsid w:val="68EF3B9C"/>
    <w:rsid w:val="68F5FC45"/>
    <w:rsid w:val="6A85C3DB"/>
    <w:rsid w:val="6AC76762"/>
    <w:rsid w:val="6B1F11D8"/>
    <w:rsid w:val="6B25FFF1"/>
    <w:rsid w:val="6B81FF26"/>
    <w:rsid w:val="6BCBEBAC"/>
    <w:rsid w:val="6C81EDFF"/>
    <w:rsid w:val="6C87934B"/>
    <w:rsid w:val="6C9B1EAF"/>
    <w:rsid w:val="6CBE6000"/>
    <w:rsid w:val="6D1351AA"/>
    <w:rsid w:val="6D6DDBF8"/>
    <w:rsid w:val="6E20BFE9"/>
    <w:rsid w:val="6E2DA19F"/>
    <w:rsid w:val="6E56B29A"/>
    <w:rsid w:val="6EBC66E5"/>
    <w:rsid w:val="6EED8DB0"/>
    <w:rsid w:val="6F3061E6"/>
    <w:rsid w:val="6F4E3C40"/>
    <w:rsid w:val="6F646FA5"/>
    <w:rsid w:val="6FB0A6E3"/>
    <w:rsid w:val="702851B2"/>
    <w:rsid w:val="7064E8C7"/>
    <w:rsid w:val="7065044C"/>
    <w:rsid w:val="709C89A2"/>
    <w:rsid w:val="70ED28A6"/>
    <w:rsid w:val="7200D4AD"/>
    <w:rsid w:val="72252E72"/>
    <w:rsid w:val="72A24CBA"/>
    <w:rsid w:val="7323C884"/>
    <w:rsid w:val="733B7698"/>
    <w:rsid w:val="73BFED3C"/>
    <w:rsid w:val="74870E8F"/>
    <w:rsid w:val="74AB1EE7"/>
    <w:rsid w:val="74B084D4"/>
    <w:rsid w:val="7526D34D"/>
    <w:rsid w:val="754B9AE4"/>
    <w:rsid w:val="757CFD64"/>
    <w:rsid w:val="76208C32"/>
    <w:rsid w:val="76214077"/>
    <w:rsid w:val="763DF68C"/>
    <w:rsid w:val="765B0B2B"/>
    <w:rsid w:val="766FC431"/>
    <w:rsid w:val="76979336"/>
    <w:rsid w:val="76C02A0C"/>
    <w:rsid w:val="76E649C2"/>
    <w:rsid w:val="77443ED6"/>
    <w:rsid w:val="77F76D8B"/>
    <w:rsid w:val="786C826E"/>
    <w:rsid w:val="78B33242"/>
    <w:rsid w:val="793E6810"/>
    <w:rsid w:val="79A76037"/>
    <w:rsid w:val="7A47EF83"/>
    <w:rsid w:val="7B03F3BA"/>
    <w:rsid w:val="7B07BAC3"/>
    <w:rsid w:val="7B807DF5"/>
    <w:rsid w:val="7BCBB9E9"/>
    <w:rsid w:val="7CA38B24"/>
    <w:rsid w:val="7DBB1F62"/>
    <w:rsid w:val="7DFF838F"/>
    <w:rsid w:val="7E316BC6"/>
    <w:rsid w:val="7E46618E"/>
    <w:rsid w:val="7E5A9275"/>
    <w:rsid w:val="7E7828D2"/>
    <w:rsid w:val="7E80DC15"/>
    <w:rsid w:val="7EE8B29F"/>
    <w:rsid w:val="7F1D941E"/>
    <w:rsid w:val="7F47B083"/>
    <w:rsid w:val="7FC612F8"/>
    <w:rsid w:val="7FF0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58C27"/>
  <w15:docId w15:val="{D621035F-539C-4EE5-8D56-101667E26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32B42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32B42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HeaderChar" w:customStyle="1">
    <w:name w:val="Header Char"/>
    <w:basedOn w:val="DefaultParagraphFont"/>
    <w:link w:val="Header"/>
    <w:rsid w:val="00032B42"/>
    <w:rPr>
      <w:rFonts w:ascii="Times New Roman" w:hAnsi="Times New Roman" w:eastAsia="Times New Roman" w:cs="Times New Roman"/>
      <w:sz w:val="20"/>
      <w:szCs w:val="20"/>
      <w:lang w:eastAsia="en-US"/>
    </w:rPr>
  </w:style>
  <w:style w:type="character" w:styleId="PageNumber">
    <w:name w:val="page number"/>
    <w:basedOn w:val="DefaultParagraphFont"/>
    <w:rsid w:val="00032B42"/>
  </w:style>
  <w:style w:type="character" w:styleId="Hyperlink">
    <w:name w:val="Hyperlink"/>
    <w:basedOn w:val="DefaultParagraphFont"/>
    <w:uiPriority w:val="99"/>
    <w:unhideWhenUsed/>
    <w:rsid w:val="00032B4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258B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semiHidden/>
    <w:unhideWhenUsed/>
    <w:rsid w:val="00D25F08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D25F08"/>
    <w:rPr>
      <w:rFonts w:ascii="Times New Roman" w:hAnsi="Times New Roman" w:eastAsia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5" /><Relationship Type="http://schemas.openxmlformats.org/officeDocument/2006/relationships/styles" Target="styles.xml" Id="rId4" /><Relationship Type="http://schemas.openxmlformats.org/officeDocument/2006/relationships/hyperlink" Target="https://ftp.wildfire.gov/public/incident_specific_data/n_rockies/2021_fires/2021_GranitePassComplex/IR/" TargetMode="External" Id="rId9" /><Relationship Type="http://schemas.openxmlformats.org/officeDocument/2006/relationships/fontTable" Target="fontTable.xml" Id="rId14" /><Relationship Type="http://schemas.openxmlformats.org/officeDocument/2006/relationships/hyperlink" Target="mailto:fire@owyheeair.com" TargetMode="External" Id="R08a76989b6ed4e10" /><Relationship Type="http://schemas.openxmlformats.org/officeDocument/2006/relationships/hyperlink" Target="mailto:Andrew_bidwell@firenet.gov" TargetMode="External" Id="R32e35deebecc4c58" /><Relationship Type="http://schemas.openxmlformats.org/officeDocument/2006/relationships/hyperlink" Target="mailto:christina.j.barba@usda.gov" TargetMode="External" Id="Rbe99491309a54fef" /><Relationship Type="http://schemas.openxmlformats.org/officeDocument/2006/relationships/hyperlink" Target="mailto:morgan_voss@firenet.gov" TargetMode="External" Id="R2c1dfe6741b84f66" /><Relationship Type="http://schemas.openxmlformats.org/officeDocument/2006/relationships/hyperlink" Target="mailto:dtrauntv@blm.gov" TargetMode="External" Id="R245d168259364c3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1CDFEF1F5E474893DDF9FE3BD49FAC" ma:contentTypeVersion="13" ma:contentTypeDescription="Create a new document." ma:contentTypeScope="" ma:versionID="2b94c0b1f40ced8c887fa39917d511f4">
  <xsd:schema xmlns:xsd="http://www.w3.org/2001/XMLSchema" xmlns:xs="http://www.w3.org/2001/XMLSchema" xmlns:p="http://schemas.microsoft.com/office/2006/metadata/properties" xmlns:ns2="08753749-a3e5-4ce2-acef-c03db9e87a0c" xmlns:ns3="508dd14d-5868-457f-980a-94e5bc7c4e5c" targetNamespace="http://schemas.microsoft.com/office/2006/metadata/properties" ma:root="true" ma:fieldsID="1e99bca65f27044ed2ff1f208c84aa33" ns2:_="" ns3:_="">
    <xsd:import namespace="08753749-a3e5-4ce2-acef-c03db9e87a0c"/>
    <xsd:import namespace="508dd14d-5868-457f-980a-94e5bc7c4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53749-a3e5-4ce2-acef-c03db9e87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dd14d-5868-457f-980a-94e5bc7c4e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068BEB-EC47-47E0-A697-506810EC5D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753749-a3e5-4ce2-acef-c03db9e87a0c"/>
    <ds:schemaRef ds:uri="508dd14d-5868-457f-980a-94e5bc7c4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CCD1E5-72BF-4F50-B9FD-F17D22BE9E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4D4C6C-E26D-45AA-91E6-80B11192F08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Evan Pearson</dc:creator>
  <lastModifiedBy>Danie Merriman</lastModifiedBy>
  <revision>32</revision>
  <dcterms:created xsi:type="dcterms:W3CDTF">2021-07-22T11:43:00.0000000Z</dcterms:created>
  <dcterms:modified xsi:type="dcterms:W3CDTF">2021-08-02T10:40:38.5137044Z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0x010100251CDFEF1F5E474893DDF9FE3BD49FAC</vt:lpwstr>
  </property>
</Properties>
</file>