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55E818ED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EA22AC3" w:rsidR="3B7E3049" w:rsidRPr="00E66A27" w:rsidRDefault="00E66A2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D1BF097" w:rsidR="00104D30" w:rsidRPr="00104D30" w:rsidRDefault="00E66A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EB95938D74342339D009ECA446E6FF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A58AE1D" w:rsidR="00EE1FE3" w:rsidRPr="00FE1033" w:rsidRDefault="00FE103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1033">
              <w:rPr>
                <w:rFonts w:ascii="Tahoma" w:hAnsi="Tahoma" w:cs="Tahoma"/>
                <w:sz w:val="20"/>
                <w:szCs w:val="20"/>
              </w:rPr>
              <w:t>12,320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4B9DE93" w:rsidR="003B08AC" w:rsidRPr="00482D37" w:rsidRDefault="00FE1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226</w:t>
            </w:r>
            <w:r w:rsidR="4B426CEF" w:rsidRPr="00FE10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55E818ED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EC7BE39" w:rsidR="00BC413C" w:rsidRDefault="0F30F43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E818ED">
              <w:rPr>
                <w:rFonts w:ascii="Tahoma" w:hAnsi="Tahoma" w:cs="Tahoma"/>
                <w:sz w:val="20"/>
                <w:szCs w:val="20"/>
              </w:rPr>
              <w:t xml:space="preserve">2020 </w:t>
            </w:r>
            <w:r w:rsidR="00FE103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EA38CB1" w:rsidR="009748D6" w:rsidRPr="00CB255A" w:rsidRDefault="00FE103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10/3/2021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2CCDC656" w:rsidR="00BC413C" w:rsidRDefault="00FE103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0B0C14" w:rsidR="009748D6" w:rsidRPr="00FE1033" w:rsidRDefault="00FE1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1033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720-560-6971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3307F62" w:rsidR="002C306E" w:rsidRDefault="00FE1033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E19B7BD" w:rsidR="009748D6" w:rsidRPr="00CB255A" w:rsidRDefault="00FE103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55E818ED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645A90B4" w14:textId="3F512463" w:rsidR="00BC413C" w:rsidRPr="00AE1403" w:rsidRDefault="00FE103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NA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1B358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3C306061" w:rsidR="009748D6" w:rsidRPr="00CB255A" w:rsidRDefault="00FE103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NA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5EF45AF" w:rsidR="009748D6" w:rsidRPr="00596A12" w:rsidRDefault="00FE1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9578AD3A5724ECF99740172A5FFF7C9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1B27BDB" w:rsidR="009748D6" w:rsidRPr="002C13EC" w:rsidRDefault="00FE103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55E818ED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DEAF60E" w:rsidR="0001427D" w:rsidRPr="00B40AB9" w:rsidRDefault="00FE1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clear pass.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55E818ED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AD09CB9" w:rsidR="009748D6" w:rsidRPr="00CE6C1B" w:rsidRDefault="006F3E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5E818ED">
              <w:rPr>
                <w:rFonts w:ascii="Tahoma" w:hAnsi="Tahoma" w:cs="Tahoma"/>
                <w:sz w:val="20"/>
                <w:szCs w:val="20"/>
              </w:rPr>
              <w:t>2</w:t>
            </w:r>
            <w:r w:rsidR="00FE1033">
              <w:rPr>
                <w:rFonts w:ascii="Tahoma" w:hAnsi="Tahoma" w:cs="Tahoma"/>
                <w:sz w:val="20"/>
                <w:szCs w:val="20"/>
              </w:rPr>
              <w:t>200</w:t>
            </w:r>
            <w:r w:rsidRPr="55E818ED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6696B" w:rsidRPr="55E818ED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55E818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64318374"/>
                <w:placeholder>
                  <w:docPart w:val="3398811B88D94F5E8634BBF4E358A15A"/>
                </w:placeholder>
              </w:sdtPr>
              <w:sdtEndPr/>
              <w:sdtContent>
                <w:r w:rsidR="00FE1033">
                  <w:rPr>
                    <w:rFonts w:ascii="Tahoma" w:hAnsi="Tahoma" w:cs="Tahoma"/>
                    <w:sz w:val="20"/>
                    <w:szCs w:val="20"/>
                  </w:rPr>
                  <w:t>10/3/2021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1B358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1247A5AF" w14:textId="080FDD29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55E818ED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AC1636C" w:rsidR="00256490" w:rsidRPr="00CE6C1B" w:rsidRDefault="00FE1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209651A9" w:rsidRPr="55E818ED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256490" w:rsidRPr="55E818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860430130"/>
                <w:placeholder>
                  <w:docPart w:val="DC5498647BDE47CBA3533C44B9469B42"/>
                </w:placeholder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10/4/2021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55E818ED">
        <w:trPr>
          <w:trHeight w:val="5275"/>
        </w:trPr>
        <w:tc>
          <w:tcPr>
            <w:tcW w:w="5000" w:type="pct"/>
            <w:gridSpan w:val="4"/>
          </w:tcPr>
          <w:p w14:paraId="28D14655" w14:textId="1C1C5F4D" w:rsidR="003B08AC" w:rsidRPr="00256490" w:rsidRDefault="009748D6" w:rsidP="55E818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5E818E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5E818E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36C9FA8" w14:textId="14DC0244" w:rsidR="00262090" w:rsidRDefault="00262090" w:rsidP="55E818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Lynx was flown as the aircraft, N350FV, was flying Trail Creek fire.</w:t>
            </w:r>
          </w:p>
          <w:p w14:paraId="477F99CD" w14:textId="77777777" w:rsidR="003B08AC" w:rsidRDefault="00FE1033" w:rsidP="55E818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the NIFS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EventPolygon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dated 2140 MDT 10/3/2021 which had 12,094 total acres.</w:t>
            </w:r>
          </w:p>
          <w:p w14:paraId="0DC083A8" w14:textId="19765F31" w:rsidR="00665E85" w:rsidRPr="00665E85" w:rsidRDefault="00665E85" w:rsidP="55E818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most active part of the fire was on the northeast arm </w:t>
            </w:r>
            <w:r w:rsidR="00E80026">
              <w:rPr>
                <w:rFonts w:ascii="Tahoma" w:hAnsi="Tahoma" w:cs="Tahoma"/>
                <w:sz w:val="20"/>
                <w:szCs w:val="20"/>
              </w:rPr>
              <w:t>between Eagle Creek and the top of the ridge on Running Peak. There was also some activity at Mount Aura.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B133" w14:textId="77777777" w:rsidR="001B358C" w:rsidRDefault="001B358C">
      <w:r>
        <w:separator/>
      </w:r>
    </w:p>
  </w:endnote>
  <w:endnote w:type="continuationSeparator" w:id="0">
    <w:p w14:paraId="6DEE4989" w14:textId="77777777" w:rsidR="001B358C" w:rsidRDefault="001B358C">
      <w:r>
        <w:continuationSeparator/>
      </w:r>
    </w:p>
  </w:endnote>
  <w:endnote w:type="continuationNotice" w:id="1">
    <w:p w14:paraId="1F10F020" w14:textId="77777777" w:rsidR="001B358C" w:rsidRDefault="001B3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D81F" w14:textId="77777777" w:rsidR="001B358C" w:rsidRDefault="001B358C">
      <w:r>
        <w:separator/>
      </w:r>
    </w:p>
  </w:footnote>
  <w:footnote w:type="continuationSeparator" w:id="0">
    <w:p w14:paraId="6E4E46DE" w14:textId="77777777" w:rsidR="001B358C" w:rsidRDefault="001B358C">
      <w:r>
        <w:continuationSeparator/>
      </w:r>
    </w:p>
  </w:footnote>
  <w:footnote w:type="continuationNotice" w:id="1">
    <w:p w14:paraId="76A1D940" w14:textId="77777777" w:rsidR="001B358C" w:rsidRDefault="001B3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6127C"/>
    <w:rsid w:val="00181A56"/>
    <w:rsid w:val="00196AB2"/>
    <w:rsid w:val="001A24AC"/>
    <w:rsid w:val="001B358C"/>
    <w:rsid w:val="002147BE"/>
    <w:rsid w:val="0022172E"/>
    <w:rsid w:val="00235C41"/>
    <w:rsid w:val="00253C6D"/>
    <w:rsid w:val="00255E41"/>
    <w:rsid w:val="00256490"/>
    <w:rsid w:val="002620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65E85"/>
    <w:rsid w:val="00687C79"/>
    <w:rsid w:val="006B09FD"/>
    <w:rsid w:val="006C6E41"/>
    <w:rsid w:val="006D53AE"/>
    <w:rsid w:val="006D7F75"/>
    <w:rsid w:val="006E6940"/>
    <w:rsid w:val="006F3EE2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DCAE4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66A27"/>
    <w:rsid w:val="00E741EC"/>
    <w:rsid w:val="00E80026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1033"/>
    <w:rsid w:val="00FE27A7"/>
    <w:rsid w:val="01C71F38"/>
    <w:rsid w:val="027D6344"/>
    <w:rsid w:val="0F30F435"/>
    <w:rsid w:val="1E512D34"/>
    <w:rsid w:val="209651A9"/>
    <w:rsid w:val="23CBF92A"/>
    <w:rsid w:val="27D655DC"/>
    <w:rsid w:val="2D7E324C"/>
    <w:rsid w:val="2FFCBC9F"/>
    <w:rsid w:val="367D0724"/>
    <w:rsid w:val="37FE6E23"/>
    <w:rsid w:val="3B7E3049"/>
    <w:rsid w:val="3EFEA006"/>
    <w:rsid w:val="498AA446"/>
    <w:rsid w:val="4A5BEAD3"/>
    <w:rsid w:val="4B426CEF"/>
    <w:rsid w:val="4B4A8DE2"/>
    <w:rsid w:val="55CEF090"/>
    <w:rsid w:val="55E818ED"/>
    <w:rsid w:val="59D1141E"/>
    <w:rsid w:val="712FB487"/>
    <w:rsid w:val="728F9AA6"/>
    <w:rsid w:val="755044E4"/>
    <w:rsid w:val="7785CDAE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337485" w:rsidP="00337485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337485" w:rsidP="00337485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337485" w:rsidP="00337485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2021-09-26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337485" w:rsidP="00337485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337485" w:rsidP="00337485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337485" w:rsidP="00337485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337485" w:rsidP="00337485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337485" w:rsidP="00337485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337485" w:rsidP="00337485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337485" w:rsidP="00337485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Cheryl Hogan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337485" w:rsidP="00337485">
          <w:pPr>
            <w:pStyle w:val="3398811B88D94F5E8634BBF4E358A15A2"/>
          </w:pPr>
          <w:r w:rsidRPr="55E818ED">
            <w:rPr>
              <w:rFonts w:ascii="Tahoma" w:hAnsi="Tahoma" w:cs="Tahoma"/>
              <w:sz w:val="20"/>
              <w:szCs w:val="20"/>
            </w:rPr>
            <w:t>2021-09-26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337485" w:rsidP="00337485">
          <w:pPr>
            <w:pStyle w:val="DC5498647BDE47CBA3533C44B9469B422"/>
          </w:pPr>
          <w:r w:rsidRPr="55E818ED">
            <w:rPr>
              <w:rFonts w:ascii="Tahoma" w:hAnsi="Tahoma" w:cs="Tahoma"/>
              <w:sz w:val="20"/>
              <w:szCs w:val="20"/>
            </w:rPr>
            <w:t>09/27/2021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337485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95938D74342339D009ECA446E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F954-4784-41E8-8CC5-77E9F1C3DAF1}"/>
      </w:docPartPr>
      <w:docPartBody>
        <w:p w:rsidR="00000000" w:rsidRDefault="00337485" w:rsidP="00337485">
          <w:pPr>
            <w:pStyle w:val="1EB95938D74342339D009ECA446E6FF0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59578AD3A5724ECF99740172A5FF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CC98-0330-4FA7-B195-26D1D93C7838}"/>
      </w:docPartPr>
      <w:docPartBody>
        <w:p w:rsidR="00000000" w:rsidRDefault="00337485" w:rsidP="00337485">
          <w:pPr>
            <w:pStyle w:val="59578AD3A5724ECF99740172A5FFF7C9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37485"/>
    <w:rsid w:val="006C6E41"/>
    <w:rsid w:val="00B02EC5"/>
    <w:rsid w:val="00C322D5"/>
    <w:rsid w:val="00D70268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485"/>
    <w:rPr>
      <w:color w:val="808080"/>
    </w:rPr>
  </w:style>
  <w:style w:type="paragraph" w:customStyle="1" w:styleId="E8EF5999EF2842A1A0E8C4E1E96EC2471">
    <w:name w:val="E8EF5999EF2842A1A0E8C4E1E96EC2471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5938D74342339D009ECA446E6FF0">
    <w:name w:val="1EB95938D74342339D009ECA446E6FF0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1465F91C847D1B15D12FD3D52E943">
    <w:name w:val="F211465F91C847D1B15D12FD3D52E943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8AD3A5724ECF99740172A5FFF7C9">
    <w:name w:val="59578AD3A5724ECF99740172A5FFF7C9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3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2004-03-23T22:00:00Z</cp:lastPrinted>
  <dcterms:created xsi:type="dcterms:W3CDTF">2021-10-04T07:32:00Z</dcterms:created>
  <dcterms:modified xsi:type="dcterms:W3CDTF">2021-10-04T10:40:00Z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