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Stateline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ID-IPF-000504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85ADB53" w:rsidR="3B7E3049" w:rsidRDefault="00D73D82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850FF8"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Osberg</w:t>
            </w:r>
            <w:proofErr w:type="spellEnd"/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13E37F3" w:rsidR="00104D30" w:rsidRPr="00104D30" w:rsidRDefault="00D73D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0C5A6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0C5A6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E83C6A4" w:rsidR="00EE1FE3" w:rsidRDefault="00850FF8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11,382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2AE340A" w:rsidR="003B08AC" w:rsidRPr="00482D37" w:rsidRDefault="00850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49F812D" w:rsidR="00BC413C" w:rsidRDefault="00850FF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2351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338E0E3F4E14BFDB760330C5951A3C4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6762A1B" w:rsidR="009748D6" w:rsidRPr="00596A12" w:rsidRDefault="000C5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E0BFFC5E0BC40D4A540B684438BDAB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C5BAAAD104E64C718745BF467781A86F"/>
                </w:placeholder>
                <w:text/>
              </w:sdtPr>
              <w:sdtEndPr/>
              <w:sdtContent>
                <w:r w:rsidR="00850FF8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C5A6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0BEFA56" w:rsidR="009748D6" w:rsidRPr="00CE6C1B" w:rsidRDefault="00850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2021-08-12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3FE1507" w14:textId="0A3C5CF3" w:rsidR="00457865" w:rsidRDefault="00457865" w:rsidP="00120AA4">
            <w:pPr>
              <w:spacing w:line="360" w:lineRule="auto"/>
            </w:pPr>
            <w:hyperlink r:id="rId9" w:history="1">
              <w:r w:rsidRPr="00783674">
                <w:rPr>
                  <w:rStyle w:val="Hyperlink"/>
                </w:rPr>
                <w:t>https://ftp.wildfire.gov/public/incident_specific_data/n_rockies/2021_fires/2021_StateLineComplex/IR/</w:t>
              </w:r>
            </w:hyperlink>
          </w:p>
          <w:p w14:paraId="295F42C6" w14:textId="1B8EE544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6110D74B" w:rsidR="00120AA4" w:rsidRPr="00120AA4" w:rsidRDefault="000C5A6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idcdc@firenet.gov,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457865" w:rsidRPr="00457865">
              <w:rPr>
                <w:rFonts w:ascii="Tahoma" w:hAnsi="Tahoma" w:cs="Tahoma"/>
                <w:bCs/>
                <w:sz w:val="14"/>
                <w:szCs w:val="14"/>
              </w:rPr>
              <w:t>valentijn_hoff@firenet.gov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1E7D9B7" w:rsidR="00256490" w:rsidRPr="00CE6C1B" w:rsidRDefault="00850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08/13/2021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F227A9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D0DE82" w14:textId="77777777" w:rsidR="00125967" w:rsidRDefault="0012596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BA0CC93" w:rsidR="00125967" w:rsidRPr="00256490" w:rsidRDefault="0012596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Very little intense heat detected, and little growth seen. There are some isolated heat points scattered throughout the burn perimeter but appears to be mostly cold.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120E" w14:textId="77777777" w:rsidR="000C5A64" w:rsidRDefault="000C5A64">
      <w:r>
        <w:separator/>
      </w:r>
    </w:p>
  </w:endnote>
  <w:endnote w:type="continuationSeparator" w:id="0">
    <w:p w14:paraId="44300076" w14:textId="77777777" w:rsidR="000C5A64" w:rsidRDefault="000C5A64">
      <w:r>
        <w:continuationSeparator/>
      </w:r>
    </w:p>
  </w:endnote>
  <w:endnote w:type="continuationNotice" w:id="1">
    <w:p w14:paraId="75A10AA0" w14:textId="77777777" w:rsidR="000C5A64" w:rsidRDefault="000C5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19CB" w14:textId="77777777" w:rsidR="000C5A64" w:rsidRDefault="000C5A64">
      <w:r>
        <w:separator/>
      </w:r>
    </w:p>
  </w:footnote>
  <w:footnote w:type="continuationSeparator" w:id="0">
    <w:p w14:paraId="26F52AA7" w14:textId="77777777" w:rsidR="000C5A64" w:rsidRDefault="000C5A64">
      <w:r>
        <w:continuationSeparator/>
      </w:r>
    </w:p>
  </w:footnote>
  <w:footnote w:type="continuationNotice" w:id="1">
    <w:p w14:paraId="034C6AC8" w14:textId="77777777" w:rsidR="000C5A64" w:rsidRDefault="000C5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C5A64"/>
    <w:rsid w:val="00104D30"/>
    <w:rsid w:val="00105747"/>
    <w:rsid w:val="00114A72"/>
    <w:rsid w:val="00120AA4"/>
    <w:rsid w:val="00125967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57865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0FF8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73D82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StateLineComple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D6C4B" w:rsidP="008D6C4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Stateline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D6C4B" w:rsidP="008D6C4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ID-IPF-000504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D6C4B" w:rsidP="008D6C4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D6C4B" w:rsidP="008D6C4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D6C4B" w:rsidP="008D6C4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D6C4B" w:rsidP="008D6C4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D6C4B" w:rsidP="008D6C4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D6C4B" w:rsidP="008D6C4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D6C4B" w:rsidP="008D6C4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D6C4B" w:rsidP="008D6C4B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D6C4B" w:rsidP="008D6C4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D6C4B" w:rsidP="008D6C4B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D6C4B" w:rsidP="008D6C4B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idcdc@firenet.gov,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D6C4B" w:rsidP="008D6C4B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08/13/2021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8D6C4B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8E0E3F4E14BFDB760330C5951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7A20-B214-43CA-A080-D5E14E09288A}"/>
      </w:docPartPr>
      <w:docPartBody>
        <w:p w:rsidR="00000000" w:rsidRDefault="008D6C4B" w:rsidP="008D6C4B">
          <w:pPr>
            <w:pStyle w:val="D338E0E3F4E14BFDB760330C5951A3C4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5E0BFFC5E0BC40D4A540B684438B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C100-5B59-42FD-AEC3-0C03DF41C997}"/>
      </w:docPartPr>
      <w:docPartBody>
        <w:p w:rsidR="00000000" w:rsidRDefault="008D6C4B" w:rsidP="008D6C4B">
          <w:pPr>
            <w:pStyle w:val="5E0BFFC5E0BC40D4A540B684438BDAB1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C5BAAAD104E64C718745BF467781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B33A-D010-42B9-AD97-40F44F14B500}"/>
      </w:docPartPr>
      <w:docPartBody>
        <w:p w:rsidR="00000000" w:rsidRDefault="008D6C4B" w:rsidP="008D6C4B">
          <w:pPr>
            <w:pStyle w:val="C5BAAAD104E64C718745BF467781A86F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1264C"/>
    <w:rsid w:val="006C6E41"/>
    <w:rsid w:val="008D6C4B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C4B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8E0E3F4E14BFDB760330C5951A3C4">
    <w:name w:val="D338E0E3F4E14BFDB760330C5951A3C4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BFFC5E0BC40D4A540B684438BDAB1">
    <w:name w:val="5E0BFFC5E0BC40D4A540B684438BDAB1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AAD104E64C718745BF467781A86F">
    <w:name w:val="C5BAAAD104E64C718745BF467781A86F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8D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236</Words>
  <Characters>1350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57</cp:revision>
  <cp:lastPrinted>2004-03-23T22:00:00Z</cp:lastPrinted>
  <dcterms:created xsi:type="dcterms:W3CDTF">2021-07-11T06:45:00Z</dcterms:created>
  <dcterms:modified xsi:type="dcterms:W3CDTF">2021-08-13T08:35:00Z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