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Storm Theatre Complex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ID-NCF-000742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3EFCF94C" w:rsidR="3B7E3049" w:rsidRPr="00476A36" w:rsidRDefault="00A15884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76A36">
              <w:rPr>
                <w:rFonts w:ascii="Tahoma" w:hAnsi="Tahoma" w:cs="Tahoma"/>
                <w:sz w:val="20"/>
                <w:szCs w:val="20"/>
              </w:rPr>
              <w:t>D. Merriman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70D07C3C" w:rsidR="00104D30" w:rsidRPr="00104D30" w:rsidRDefault="00A158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Giss1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Grangeville</w:t>
                </w:r>
              </w:p>
            </w:sdtContent>
          </w:sdt>
          <w:p w14:paraId="1AD80F32" w14:textId="2E5A20C8" w:rsidR="002C306E" w:rsidRPr="00A15884" w:rsidRDefault="00A15884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62C5317C4DC44B008F7C5BC94B2BE42C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208-983-6800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1EB9DFFD" w:rsidR="00EE1FE3" w:rsidRPr="00476A36" w:rsidRDefault="00A15884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76A36">
              <w:rPr>
                <w:rFonts w:ascii="Tahoma" w:hAnsi="Tahoma" w:cs="Tahoma"/>
                <w:sz w:val="20"/>
                <w:szCs w:val="20"/>
              </w:rPr>
              <w:t>17,494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D1386E3" w:rsidR="003B08AC" w:rsidRPr="00482D37" w:rsidRDefault="00476A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76A36">
              <w:rPr>
                <w:rFonts w:ascii="Tahoma" w:hAnsi="Tahoma" w:cs="Tahoma"/>
                <w:sz w:val="20"/>
                <w:szCs w:val="20"/>
              </w:rPr>
              <w:t>75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72AB07BF" w:rsidR="00BC413C" w:rsidRDefault="00476A36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2100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2021-09-16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Tim Stauffer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D. Johnson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C9149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6ED4EFC9" w:rsidR="009748D6" w:rsidRPr="00CB255A" w:rsidRDefault="00B63EF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E9391C">
                  <w:rPr>
                    <w:rFonts w:ascii="Tahoma" w:hAnsi="Tahoma" w:cs="Tahoma"/>
                    <w:sz w:val="20"/>
                    <w:szCs w:val="20"/>
                  </w:rPr>
                  <w:t>19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C914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BC7E9C119F7F40E0B603F36D73046E11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N17ZX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32E3EFF814534DFA8BEF46B7DDCFA836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C91495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K. Hanks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20373914" w:rsidR="009748D6" w:rsidRPr="00CE6C1B" w:rsidRDefault="00E939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2130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0F5A">
              <w:rPr>
                <w:rFonts w:ascii="Tahoma" w:hAnsi="Tahoma" w:cs="Tahoma"/>
                <w:sz w:val="20"/>
                <w:szCs w:val="20"/>
              </w:rPr>
              <w:t>P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showingPlcHdr/>
                <w:text/>
              </w:sdtPr>
              <w:sdtEndPr/>
              <w:sdtContent>
                <w:r w:rsidR="003F401A">
                  <w:rPr>
                    <w:rFonts w:ascii="Tahoma" w:hAnsi="Tahoma" w:cs="Tahoma"/>
                    <w:sz w:val="20"/>
                    <w:szCs w:val="20"/>
                  </w:rPr>
                  <w:t>2021-09-16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3F0732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B5457A9" w14:textId="18AAD46D" w:rsidR="00E9391C" w:rsidRPr="00E9391C" w:rsidRDefault="00E9391C" w:rsidP="00120AA4">
            <w:pPr>
              <w:spacing w:line="360" w:lineRule="auto"/>
              <w:rPr>
                <w:rStyle w:val="Hyperlink"/>
                <w:rFonts w:ascii="Tahoma" w:hAnsi="Tahoma" w:cs="Tahoma"/>
                <w:bCs/>
                <w:sz w:val="14"/>
                <w:szCs w:val="14"/>
              </w:rPr>
            </w:pPr>
            <w:hyperlink r:id="rId9" w:history="1">
              <w:r w:rsidRPr="00E9391C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https://ftp.wildfire.gov/public/incident_specific_data/n_rockies/2021_fires/2021_StormTheatreComplex/IR/</w:t>
              </w:r>
            </w:hyperlink>
          </w:p>
          <w:p w14:paraId="295F42C6" w14:textId="26587A30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C91495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, idgvc@firenet.gov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196A54EA" w:rsidR="00256490" w:rsidRPr="00CE6C1B" w:rsidRDefault="00090F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2305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  <w:sz w:val="20"/>
                    <w:szCs w:val="20"/>
                  </w:rPr>
                  <w:t>2021-09-16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37A939D3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57A8F4" w14:textId="77777777" w:rsidR="00090F5A" w:rsidRDefault="00090F5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D2A15E" w14:textId="77777777" w:rsidR="00090F5A" w:rsidRPr="005B30A3" w:rsidRDefault="00090F5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B30A3">
              <w:rPr>
                <w:rFonts w:ascii="Tahoma" w:hAnsi="Tahoma" w:cs="Tahoma"/>
                <w:sz w:val="20"/>
                <w:szCs w:val="20"/>
              </w:rPr>
              <w:t xml:space="preserve">The burn perimeter and interpreted acres growth calculation are based on the </w:t>
            </w:r>
            <w:r w:rsidR="00921AE3" w:rsidRPr="005B30A3">
              <w:rPr>
                <w:rFonts w:ascii="Tahoma" w:hAnsi="Tahoma" w:cs="Tahoma"/>
                <w:sz w:val="20"/>
                <w:szCs w:val="20"/>
              </w:rPr>
              <w:t>20210909 FTP layer.</w:t>
            </w:r>
          </w:p>
          <w:p w14:paraId="0D3ABF8C" w14:textId="77777777" w:rsidR="00921AE3" w:rsidRPr="005B30A3" w:rsidRDefault="00921AE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C083A8" w14:textId="0E2D0396" w:rsidR="00921AE3" w:rsidRPr="00256490" w:rsidRDefault="00921AE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30A3">
              <w:rPr>
                <w:rFonts w:ascii="Tahoma" w:hAnsi="Tahoma" w:cs="Tahoma"/>
                <w:sz w:val="20"/>
                <w:szCs w:val="20"/>
              </w:rPr>
              <w:t xml:space="preserve"> There was slight growth, mainly to </w:t>
            </w:r>
            <w:r w:rsidR="0037680C" w:rsidRPr="005B30A3">
              <w:rPr>
                <w:rFonts w:ascii="Tahoma" w:hAnsi="Tahoma" w:cs="Tahoma"/>
                <w:sz w:val="20"/>
                <w:szCs w:val="20"/>
              </w:rPr>
              <w:t>the western side of the Lonesome fire and the northwestern side of the Storm Creek fire. Intense heat was only detected at the Lonesome fire.</w:t>
            </w:r>
            <w:r w:rsidR="005B30A3" w:rsidRPr="005B30A3">
              <w:rPr>
                <w:rFonts w:ascii="Tahoma" w:hAnsi="Tahoma" w:cs="Tahoma"/>
                <w:sz w:val="20"/>
                <w:szCs w:val="20"/>
              </w:rPr>
              <w:t xml:space="preserve"> Most of the Storm Creek area is cool.</w:t>
            </w:r>
            <w:r w:rsidR="005B30A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2817" w14:textId="77777777" w:rsidR="00C91495" w:rsidRDefault="00C91495">
      <w:r>
        <w:separator/>
      </w:r>
    </w:p>
  </w:endnote>
  <w:endnote w:type="continuationSeparator" w:id="0">
    <w:p w14:paraId="253816BD" w14:textId="77777777" w:rsidR="00C91495" w:rsidRDefault="00C91495">
      <w:r>
        <w:continuationSeparator/>
      </w:r>
    </w:p>
  </w:endnote>
  <w:endnote w:type="continuationNotice" w:id="1">
    <w:p w14:paraId="1FD8EE34" w14:textId="77777777" w:rsidR="00C91495" w:rsidRDefault="00C91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5A9F" w14:textId="77777777" w:rsidR="00C91495" w:rsidRDefault="00C91495">
      <w:r>
        <w:separator/>
      </w:r>
    </w:p>
  </w:footnote>
  <w:footnote w:type="continuationSeparator" w:id="0">
    <w:p w14:paraId="15BAE829" w14:textId="77777777" w:rsidR="00C91495" w:rsidRDefault="00C91495">
      <w:r>
        <w:continuationSeparator/>
      </w:r>
    </w:p>
  </w:footnote>
  <w:footnote w:type="continuationNotice" w:id="1">
    <w:p w14:paraId="62310C80" w14:textId="77777777" w:rsidR="00C91495" w:rsidRDefault="00C91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0F5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7680C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76A36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0A3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21AE3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5884"/>
    <w:rsid w:val="00A17C33"/>
    <w:rsid w:val="00A2031B"/>
    <w:rsid w:val="00A56502"/>
    <w:rsid w:val="00A57079"/>
    <w:rsid w:val="00AB007B"/>
    <w:rsid w:val="00AE1403"/>
    <w:rsid w:val="00B030D2"/>
    <w:rsid w:val="00B1009A"/>
    <w:rsid w:val="00B25B89"/>
    <w:rsid w:val="00B40AB9"/>
    <w:rsid w:val="00B4252B"/>
    <w:rsid w:val="00B63EF7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91495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9391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wildfire.gov/public/incident_specific_data/n_rockies/2021_fires/2021_StormTheatreComplex/I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956A83" w:rsidP="00956A83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Storm Theatre Complex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956A83" w:rsidP="00956A83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ID-NCF-000742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956A83" w:rsidP="00956A83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2021-09-16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956A83" w:rsidP="00956A83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A-19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956A83" w:rsidP="00956A83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Grangeville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956A83" w:rsidP="00956A83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Tim Stauffer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956A83" w:rsidP="00956A83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406-529-6366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956A83" w:rsidP="00956A83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956A83" w:rsidP="00956A83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956A83" w:rsidP="00956A83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D. Johnson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956A83" w:rsidP="00956A83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Holley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956A83" w:rsidP="00956A83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K. Hanks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956A83" w:rsidP="00956A83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2021-09-16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956A83" w:rsidP="00956A83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, idgvc@firenet.gov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956A83" w:rsidP="00956A83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09/17/2021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956A83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5317C4DC44B008F7C5BC94B2B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005D-84AA-474E-829D-851B374B0C15}"/>
      </w:docPartPr>
      <w:docPartBody>
        <w:p w:rsidR="00000000" w:rsidRDefault="00956A83" w:rsidP="00956A83">
          <w:pPr>
            <w:pStyle w:val="62C5317C4DC44B008F7C5BC94B2BE42C"/>
          </w:pPr>
          <w:r>
            <w:rPr>
              <w:rFonts w:ascii="Tahoma" w:hAnsi="Tahoma" w:cs="Tahoma"/>
              <w:sz w:val="20"/>
              <w:szCs w:val="20"/>
            </w:rPr>
            <w:t>208-983-6800</w:t>
          </w:r>
        </w:p>
      </w:docPartBody>
    </w:docPart>
    <w:docPart>
      <w:docPartPr>
        <w:name w:val="BC7E9C119F7F40E0B603F36D7304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78836-64B9-45F7-B550-0957A0764181}"/>
      </w:docPartPr>
      <w:docPartBody>
        <w:p w:rsidR="00000000" w:rsidRDefault="00956A83" w:rsidP="00956A83">
          <w:pPr>
            <w:pStyle w:val="BC7E9C119F7F40E0B603F36D73046E11"/>
          </w:pPr>
          <w:r>
            <w:rPr>
              <w:rFonts w:ascii="Tahoma" w:hAnsi="Tahoma" w:cs="Tahoma"/>
              <w:sz w:val="20"/>
              <w:szCs w:val="20"/>
            </w:rPr>
            <w:t>N17ZX</w:t>
          </w:r>
        </w:p>
      </w:docPartBody>
    </w:docPart>
    <w:docPart>
      <w:docPartPr>
        <w:name w:val="32E3EFF814534DFA8BEF46B7DDCF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FBA6-D08C-43A4-80AC-F7BAEC9AC7BB}"/>
      </w:docPartPr>
      <w:docPartBody>
        <w:p w:rsidR="00000000" w:rsidRDefault="00956A83" w:rsidP="00956A83">
          <w:pPr>
            <w:pStyle w:val="32E3EFF814534DFA8BEF46B7DDCFA836"/>
          </w:pPr>
          <w:r>
            <w:rPr>
              <w:rFonts w:ascii="Tahoma" w:hAnsi="Tahoma" w:cs="Tahoma"/>
              <w:sz w:val="20"/>
              <w:szCs w:val="20"/>
            </w:rPr>
            <w:t>TK-7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36372C"/>
    <w:rsid w:val="006C6E41"/>
    <w:rsid w:val="00956A83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A83"/>
    <w:rPr>
      <w:color w:val="808080"/>
    </w:rPr>
  </w:style>
  <w:style w:type="paragraph" w:customStyle="1" w:styleId="E8EF5999EF2842A1A0E8C4E1E96EC2471">
    <w:name w:val="E8EF5999EF2842A1A0E8C4E1E96EC2471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5317C4DC44B008F7C5BC94B2BE42C">
    <w:name w:val="62C5317C4DC44B008F7C5BC94B2BE42C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E9C119F7F40E0B603F36D73046E11">
    <w:name w:val="BC7E9C119F7F40E0B603F36D73046E11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3EFF814534DFA8BEF46B7DDCFA836">
    <w:name w:val="32E3EFF814534DFA8BEF46B7DDCFA836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95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16</TotalTime>
  <Pages>1</Pages>
  <Words>255</Words>
  <Characters>1457</Characters>
  <Application>Microsoft Office Word</Application>
  <DocSecurity>0</DocSecurity>
  <Lines>12</Lines>
  <Paragraphs>3</Paragraphs>
  <ScaleCrop>false</ScaleCrop>
  <Company>USDA Forest Service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Danie Merriman</cp:lastModifiedBy>
  <cp:revision>61</cp:revision>
  <cp:lastPrinted>2004-03-23T22:00:00Z</cp:lastPrinted>
  <dcterms:created xsi:type="dcterms:W3CDTF">2021-07-11T06:45:00Z</dcterms:created>
  <dcterms:modified xsi:type="dcterms:W3CDTF">2021-09-17T05:59:00Z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