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847"/>
        <w:gridCol w:w="3272"/>
      </w:tblGrid>
      <w:tr w:rsidRPr="000309F5" w:rsidR="009748D6" w:rsidTr="3DAB9D3D" w14:paraId="243E46B5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741DB64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Pr="00425545" w:rsidR="002C306E" w:rsidP="00CE6C1B" w:rsidRDefault="00D96182" w14:paraId="64E4DBE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Trestle Creek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D96182" w:rsidRDefault="00AF4239" w14:paraId="610859C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ID-</w:t>
            </w:r>
            <w:r w:rsidRPr="0741DB64" w:rsidR="00D96182">
              <w:rPr>
                <w:rFonts w:ascii="Tahoma" w:hAnsi="Tahoma" w:cs="Tahoma"/>
                <w:sz w:val="20"/>
                <w:szCs w:val="20"/>
              </w:rPr>
              <w:t>IPF-000452</w:t>
            </w:r>
          </w:p>
        </w:tc>
        <w:tc>
          <w:tcPr>
            <w:tcW w:w="1235" w:type="pct"/>
            <w:tcMar/>
          </w:tcPr>
          <w:p w:rsidR="009748D6" w:rsidP="0741DB64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C6BEBB3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525E4737" w:rsidP="6C6BEBB3" w:rsidRDefault="006B042C" w14:paraId="242047EB" w14:textId="360BA6E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 Merriman</w:t>
            </w:r>
          </w:p>
          <w:p w:rsidRPr="00BC413C" w:rsidR="00BC413C" w:rsidP="00105747" w:rsidRDefault="00BC413C" w14:paraId="124AD9B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6B042C" w14:paraId="737031E7" w14:textId="790121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Pr="6C6BEBB3" w:rsidR="005F4736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741DB64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Pr="00CB255A" w:rsidR="00AF4239" w:rsidP="2AF918C7" w:rsidRDefault="00D96182" w14:paraId="35A0A96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Coeur d’Alene Dispatch Center</w:t>
            </w:r>
          </w:p>
          <w:p w:rsidRPr="00CB255A" w:rsidR="00AF4239" w:rsidP="2AF918C7" w:rsidRDefault="23D8B3AD" w14:paraId="54C79C37" w14:textId="77777777">
            <w:pPr>
              <w:spacing w:line="360" w:lineRule="auto"/>
              <w:rPr>
                <w:rFonts w:ascii="Tahoma" w:hAnsi="Tahoma" w:cs="Tahoma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208-762-6906</w:t>
            </w:r>
          </w:p>
        </w:tc>
        <w:tc>
          <w:tcPr>
            <w:tcW w:w="1418" w:type="pct"/>
            <w:tcMar/>
          </w:tcPr>
          <w:p w:rsidRPr="00B40AB9" w:rsidR="009748D6" w:rsidP="0741DB64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5A16F6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153919" w:rsidP="0741DB64" w:rsidRDefault="005F4736" w14:paraId="14806F8C" w14:textId="354942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AB9D3D" w:rsidR="16280396">
              <w:rPr>
                <w:rFonts w:ascii="Tahoma" w:hAnsi="Tahoma" w:cs="Tahoma"/>
                <w:sz w:val="20"/>
                <w:szCs w:val="20"/>
              </w:rPr>
              <w:t xml:space="preserve">2,362 </w:t>
            </w:r>
            <w:r w:rsidRPr="3DAB9D3D" w:rsidR="005F4736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  <w:p w:rsidRPr="00B40AB9" w:rsidR="009748D6" w:rsidP="0741DB64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0741DB64" w:rsidRDefault="005F4736" w14:paraId="0450F469" w14:textId="789E59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AB9D3D" w:rsidR="005F47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DAB9D3D" w:rsidR="62B11856">
              <w:rPr>
                <w:rFonts w:ascii="Tahoma" w:hAnsi="Tahoma" w:cs="Tahoma"/>
                <w:sz w:val="20"/>
                <w:szCs w:val="20"/>
              </w:rPr>
              <w:t xml:space="preserve">1,883 </w:t>
            </w:r>
            <w:r w:rsidRPr="3DAB9D3D" w:rsidR="005F473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3DAB9D3D" w14:paraId="3B1BBF3B" w14:textId="77777777">
        <w:trPr>
          <w:trHeight w:val="1059"/>
        </w:trPr>
        <w:tc>
          <w:tcPr>
            <w:tcW w:w="1113" w:type="pct"/>
            <w:tcMar/>
          </w:tcPr>
          <w:p w:rsidR="00BD0A6F" w:rsidP="0741DB64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899F651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BB5F22" w:rsidR="00153919" w:rsidP="3F343F99" w:rsidRDefault="319D7FF2" w14:paraId="73E3AF99" w14:textId="1279F5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AB9D3D" w:rsidR="319D7FF2">
              <w:rPr>
                <w:rFonts w:ascii="Tahoma" w:hAnsi="Tahoma" w:cs="Tahoma"/>
                <w:sz w:val="20"/>
                <w:szCs w:val="20"/>
              </w:rPr>
              <w:t>20</w:t>
            </w:r>
            <w:r w:rsidRPr="3DAB9D3D" w:rsidR="6CFBF40C">
              <w:rPr>
                <w:rFonts w:ascii="Tahoma" w:hAnsi="Tahoma" w:cs="Tahoma"/>
                <w:sz w:val="20"/>
                <w:szCs w:val="20"/>
              </w:rPr>
              <w:t>15</w:t>
            </w:r>
            <w:r w:rsidRPr="3DAB9D3D" w:rsidR="319D7FF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Pr="007C0D17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0741DB64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7C0D17" w:rsidR="009748D6" w:rsidP="00105747" w:rsidRDefault="00BB5F22" w14:paraId="19027480" w14:textId="717CBA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C6BEBB3">
              <w:rPr>
                <w:rFonts w:ascii="Tahoma" w:hAnsi="Tahoma" w:cs="Tahoma"/>
                <w:sz w:val="20"/>
                <w:szCs w:val="20"/>
              </w:rPr>
              <w:t>07/</w:t>
            </w:r>
            <w:r w:rsidR="006B042C">
              <w:rPr>
                <w:rFonts w:ascii="Tahoma" w:hAnsi="Tahoma" w:cs="Tahoma"/>
                <w:sz w:val="20"/>
                <w:szCs w:val="20"/>
              </w:rPr>
              <w:t>31</w:t>
            </w:r>
            <w:r w:rsidRPr="6C6BEBB3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:rsidRPr="007C0D17" w:rsidR="00BC413C" w:rsidP="0741DB64" w:rsidRDefault="00D74A5F" w14:paraId="5A99147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7C0D17" w:rsidR="009748D6" w:rsidP="0741DB64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(208-</w:t>
            </w:r>
            <w:r w:rsidRPr="0741DB64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741DB6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153919" w:rsidP="00153919" w:rsidRDefault="00153919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Liaison:</w:t>
            </w:r>
          </w:p>
          <w:p w:rsidRPr="008B3E02" w:rsidR="00153919" w:rsidP="00153919" w:rsidRDefault="00153919" w14:paraId="72ABB2B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153919" w:rsidP="00153919" w:rsidRDefault="00153919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 Phone:</w:t>
            </w:r>
          </w:p>
          <w:p w:rsidRPr="000309F5" w:rsidR="009748D6" w:rsidP="00153919" w:rsidRDefault="00153919" w14:paraId="1C3B6A88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  <w:p w:rsidRPr="002C13EC" w:rsidR="009748D6" w:rsidP="00105747" w:rsidRDefault="009748D6" w14:paraId="672A665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  <w:tcMar/>
          </w:tcPr>
          <w:p w:rsidRPr="000309F5" w:rsidR="009748D6" w:rsidP="0741DB64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:rsidR="002C306E" w:rsidP="0741DB64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741DB64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3DAB9D3D" w14:paraId="1AE9ABAC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741DB64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C6BEBB3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7C0D17" w:rsidR="009D700F" w:rsidP="6C6BEBB3" w:rsidRDefault="17D88B77" w14:paraId="2E97C84D" w14:textId="367D0BD1">
            <w:pPr>
              <w:spacing w:line="360" w:lineRule="auto"/>
              <w:rPr>
                <w:rFonts w:ascii="Tahoma" w:hAnsi="Tahoma" w:cs="Tahoma"/>
              </w:rPr>
            </w:pPr>
            <w:r w:rsidRPr="6C6BEBB3">
              <w:rPr>
                <w:rFonts w:ascii="Tahoma" w:hAnsi="Tahoma" w:cs="Tahoma"/>
                <w:sz w:val="20"/>
                <w:szCs w:val="20"/>
              </w:rPr>
              <w:t>Eric Morgan</w:t>
            </w:r>
          </w:p>
        </w:tc>
        <w:tc>
          <w:tcPr>
            <w:tcW w:w="1235" w:type="pct"/>
            <w:tcMar/>
          </w:tcPr>
          <w:p w:rsidRPr="000309F5" w:rsidR="009748D6" w:rsidP="0741DB64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741DB64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:rsidRPr="00CB255A" w:rsidR="009748D6" w:rsidP="00D96182" w:rsidRDefault="00BD42B4" w14:paraId="019BD250" w14:textId="5377A8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C6BEBB3">
              <w:rPr>
                <w:rFonts w:ascii="Tahoma" w:hAnsi="Tahoma" w:cs="Tahoma"/>
                <w:sz w:val="20"/>
                <w:szCs w:val="20"/>
              </w:rPr>
              <w:t>A</w:t>
            </w:r>
            <w:r w:rsidRPr="6C6BEBB3" w:rsidR="00D96182">
              <w:rPr>
                <w:rFonts w:ascii="Tahoma" w:hAnsi="Tahoma" w:cs="Tahoma"/>
                <w:sz w:val="20"/>
                <w:szCs w:val="20"/>
              </w:rPr>
              <w:t>-</w:t>
            </w:r>
            <w:r w:rsidRPr="6C6BEBB3" w:rsidR="00E3430E">
              <w:rPr>
                <w:rFonts w:ascii="Tahoma" w:hAnsi="Tahoma" w:cs="Tahoma"/>
                <w:sz w:val="20"/>
                <w:szCs w:val="20"/>
              </w:rPr>
              <w:t>5</w:t>
            </w:r>
            <w:r w:rsidR="006B042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  <w:tcMar/>
          </w:tcPr>
          <w:p w:rsidRPr="000309F5" w:rsidR="009748D6" w:rsidP="0741DB64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</w:t>
            </w:r>
            <w:r w:rsidRPr="0741DB64" w:rsidR="60B3AAB3">
              <w:rPr>
                <w:rFonts w:ascii="Tahoma" w:hAnsi="Tahoma" w:cs="Tahoma"/>
                <w:sz w:val="20"/>
                <w:szCs w:val="20"/>
              </w:rPr>
              <w:t>3536</w:t>
            </w:r>
            <w:r w:rsidRPr="0741DB6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741DB64" w:rsidR="14A48663">
              <w:rPr>
                <w:rFonts w:ascii="Tahoma" w:hAnsi="Tahoma" w:cs="Tahoma"/>
                <w:sz w:val="20"/>
                <w:szCs w:val="20"/>
              </w:rPr>
              <w:t>TK7</w:t>
            </w:r>
          </w:p>
        </w:tc>
        <w:tc>
          <w:tcPr>
            <w:tcW w:w="1418" w:type="pct"/>
            <w:tcMar/>
          </w:tcPr>
          <w:p w:rsidRPr="000309F5" w:rsidR="009748D6" w:rsidP="0741DB64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2C13EC" w:rsidR="009748D6" w:rsidP="6F4268C5" w:rsidRDefault="0EC9F890" w14:paraId="46398BA6" w14:textId="0FAFD5A9">
            <w:pPr>
              <w:textAlignment w:val="baseline"/>
              <w:rPr>
                <w:rFonts w:ascii="Segoe UI" w:hAnsi="Segoe UI" w:eastAsia="Segoe UI" w:cs="Segoe UI"/>
                <w:sz w:val="21"/>
                <w:szCs w:val="21"/>
              </w:rPr>
            </w:pPr>
            <w:r w:rsidRPr="6C6BEBB3">
              <w:rPr>
                <w:rFonts w:ascii="Segoe UI" w:hAnsi="Segoe UI" w:eastAsia="Segoe UI" w:cs="Segoe UI"/>
                <w:sz w:val="21"/>
                <w:szCs w:val="21"/>
              </w:rPr>
              <w:t>L. Burlile</w:t>
            </w:r>
            <w:r w:rsidRPr="6C6BEBB3" w:rsidR="00153919">
              <w:rPr>
                <w:rFonts w:ascii="Segoe UI" w:hAnsi="Segoe UI" w:eastAsia="Segoe UI" w:cs="Segoe UI"/>
                <w:sz w:val="21"/>
                <w:szCs w:val="21"/>
              </w:rPr>
              <w:t xml:space="preserve"> / </w:t>
            </w:r>
            <w:r w:rsidRPr="6C6BEBB3" w:rsidR="7CF490AF">
              <w:rPr>
                <w:rFonts w:ascii="Segoe UI" w:hAnsi="Segoe UI" w:eastAsia="Segoe UI" w:cs="Segoe UI"/>
                <w:sz w:val="21"/>
                <w:szCs w:val="21"/>
              </w:rPr>
              <w:t>D. Cole</w:t>
            </w:r>
          </w:p>
          <w:p w:rsidRPr="002C13EC" w:rsidR="009748D6" w:rsidP="2AF918C7" w:rsidRDefault="009748D6" w14:paraId="0A37501D" w14:textId="77777777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</w:rPr>
            </w:pPr>
          </w:p>
        </w:tc>
      </w:tr>
      <w:tr w:rsidRPr="000309F5" w:rsidR="009748D6" w:rsidTr="3DAB9D3D" w14:paraId="39E1B671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741DB64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Pr="00B40AB9" w:rsidR="0001427D" w:rsidP="00105747" w:rsidRDefault="00153919" w14:paraId="1B44FFF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741DB64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741DB64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DAB9D3D" w14:paraId="77B99AE1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741DB64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64E22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9748D6" w:rsidP="3F343F99" w:rsidRDefault="00BB5F22" w14:paraId="254A43B8" w14:textId="7722DA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AB9D3D" w:rsidR="00BB5F22">
              <w:rPr>
                <w:rFonts w:ascii="Tahoma" w:hAnsi="Tahoma" w:cs="Tahoma"/>
                <w:sz w:val="20"/>
                <w:szCs w:val="20"/>
              </w:rPr>
              <w:t>07/</w:t>
            </w:r>
            <w:r w:rsidRPr="3DAB9D3D" w:rsidR="006B042C">
              <w:rPr>
                <w:rFonts w:ascii="Tahoma" w:hAnsi="Tahoma" w:cs="Tahoma"/>
                <w:sz w:val="20"/>
                <w:szCs w:val="20"/>
              </w:rPr>
              <w:t>31</w:t>
            </w:r>
            <w:r w:rsidRPr="3DAB9D3D" w:rsidR="00BB5F22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Pr="3DAB9D3D" w:rsidR="185B8EF0">
              <w:rPr>
                <w:rFonts w:ascii="Tahoma" w:hAnsi="Tahoma" w:cs="Tahoma"/>
                <w:sz w:val="20"/>
                <w:szCs w:val="20"/>
              </w:rPr>
              <w:t>2230</w:t>
            </w:r>
            <w:r w:rsidRPr="3DAB9D3D" w:rsidR="785DFD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DAB9D3D" w:rsidR="00BB5F2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741DB64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Type of media for final product:</w:t>
            </w:r>
          </w:p>
          <w:p w:rsidR="00D32068" w:rsidP="2AF918C7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741DB6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:rsidR="160E3A9C" w:rsidP="2AF918C7" w:rsidRDefault="00187FFC" w14:paraId="365DF50C" w14:textId="1B902333">
            <w:pPr>
              <w:spacing w:line="360" w:lineRule="auto"/>
              <w:rPr>
                <w:rFonts w:ascii="Tahoma" w:hAnsi="Tahoma" w:cs="Tahoma"/>
                <w:sz w:val="13"/>
                <w:szCs w:val="13"/>
              </w:rPr>
            </w:pPr>
            <w:hyperlink r:id="rId9">
              <w:r w:rsidRPr="6C6BEBB3" w:rsidR="160E3A9C">
                <w:rPr>
                  <w:rStyle w:val="Hyperlink"/>
                  <w:rFonts w:ascii="Tahoma" w:hAnsi="Tahoma" w:cs="Tahoma"/>
                  <w:sz w:val="13"/>
                  <w:szCs w:val="13"/>
                </w:rPr>
                <w:t>https://ftp.wildfire.gov/public/incident_specific_data/n_rockies/2021_fires/2021_Trestle</w:t>
              </w:r>
              <w:r w:rsidRPr="6C6BEBB3" w:rsidR="5016DA44">
                <w:rPr>
                  <w:rStyle w:val="Hyperlink"/>
                  <w:rFonts w:ascii="Tahoma" w:hAnsi="Tahoma" w:cs="Tahoma"/>
                  <w:sz w:val="13"/>
                  <w:szCs w:val="13"/>
                </w:rPr>
                <w:t>CreekComplex</w:t>
              </w:r>
              <w:r w:rsidRPr="6C6BEBB3" w:rsidR="160E3A9C">
                <w:rPr>
                  <w:rStyle w:val="Hyperlink"/>
                  <w:rFonts w:ascii="Tahoma" w:hAnsi="Tahoma" w:cs="Tahoma"/>
                  <w:sz w:val="13"/>
                  <w:szCs w:val="13"/>
                </w:rPr>
                <w:t>/IR</w:t>
              </w:r>
            </w:hyperlink>
            <w:r w:rsidRPr="6C6BEBB3" w:rsidR="160E3A9C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  <w:p w:rsidR="009748D6" w:rsidP="0741DB6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:rsidRPr="00161078" w:rsidR="00120AA4" w:rsidP="2AF918C7" w:rsidRDefault="00187FFC" w14:paraId="6D8980EA" w14:textId="23C874BA">
            <w:pPr>
              <w:spacing w:line="360" w:lineRule="auto"/>
              <w:rPr>
                <w:rFonts w:ascii="Tahoma" w:hAnsi="Tahoma" w:eastAsia="Tahoma" w:cs="Tahoma"/>
              </w:rPr>
            </w:pPr>
            <w:hyperlink r:id="rId10">
              <w:r w:rsidRPr="6C6BEBB3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6C6BEBB3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Pr="6C6BEBB3" w:rsidR="7D860562">
                <w:rPr>
                  <w:rStyle w:val="Hyperlink"/>
                  <w:rFonts w:ascii="Tahoma" w:hAnsi="Tahoma" w:eastAsia="Tahoma" w:cs="Tahoma"/>
                  <w:sz w:val="14"/>
                  <w:szCs w:val="14"/>
                </w:rPr>
                <w:t>eric.morgan@usda.gov</w:t>
              </w:r>
            </w:hyperlink>
            <w:r w:rsidRPr="6C6BEBB3" w:rsidR="7D860562">
              <w:rPr>
                <w:rFonts w:ascii="Tahoma" w:hAnsi="Tahoma" w:eastAsia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3DAB9D3D" w14:paraId="7E3259C4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741DB64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64E22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1264E225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1264E225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CE6C1B" w:rsidR="009748D6" w:rsidP="6C5C670B" w:rsidRDefault="005F4736" w14:paraId="578DB6D7" w14:textId="2A078789">
            <w:pPr>
              <w:spacing w:line="360" w:lineRule="auto"/>
              <w:rPr>
                <w:rFonts w:ascii="Tahoma" w:hAnsi="Tahoma" w:cs="Tahoma"/>
              </w:rPr>
            </w:pPr>
            <w:r w:rsidRPr="3DAB9D3D" w:rsidR="005F4736">
              <w:rPr>
                <w:rFonts w:ascii="Tahoma" w:hAnsi="Tahoma" w:cs="Tahoma"/>
                <w:sz w:val="20"/>
                <w:szCs w:val="20"/>
              </w:rPr>
              <w:t>0</w:t>
            </w:r>
            <w:r w:rsidRPr="3DAB9D3D" w:rsidR="006B042C">
              <w:rPr>
                <w:rFonts w:ascii="Tahoma" w:hAnsi="Tahoma" w:cs="Tahoma"/>
                <w:sz w:val="20"/>
                <w:szCs w:val="20"/>
              </w:rPr>
              <w:t>8</w:t>
            </w:r>
            <w:r w:rsidRPr="3DAB9D3D" w:rsidR="005F4736">
              <w:rPr>
                <w:rFonts w:ascii="Tahoma" w:hAnsi="Tahoma" w:cs="Tahoma"/>
                <w:sz w:val="20"/>
                <w:szCs w:val="20"/>
              </w:rPr>
              <w:t>/</w:t>
            </w:r>
            <w:r w:rsidRPr="3DAB9D3D" w:rsidR="006B042C">
              <w:rPr>
                <w:rFonts w:ascii="Tahoma" w:hAnsi="Tahoma" w:cs="Tahoma"/>
                <w:sz w:val="20"/>
                <w:szCs w:val="20"/>
              </w:rPr>
              <w:t>01</w:t>
            </w:r>
            <w:r w:rsidRPr="3DAB9D3D" w:rsidR="005F4736">
              <w:rPr>
                <w:rFonts w:ascii="Tahoma" w:hAnsi="Tahoma" w:cs="Tahoma"/>
                <w:sz w:val="20"/>
                <w:szCs w:val="20"/>
              </w:rPr>
              <w:t>/2021, 0</w:t>
            </w:r>
            <w:r w:rsidRPr="3DAB9D3D" w:rsidR="1D322F96">
              <w:rPr>
                <w:rFonts w:ascii="Tahoma" w:hAnsi="Tahoma" w:cs="Tahoma"/>
                <w:sz w:val="20"/>
                <w:szCs w:val="20"/>
              </w:rPr>
              <w:t>030</w:t>
            </w:r>
            <w:r w:rsidRPr="3DAB9D3D" w:rsidR="005F473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DAB6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DAB9D3D" w14:paraId="0A9520B6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741DB64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0741DB64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48511C" w:rsidP="6C5C670B" w:rsidRDefault="0048511C" w14:paraId="02EB378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528FA6D" w:rsidP="6C6BEBB3" w:rsidRDefault="0528FA6D" w14:paraId="011A4A41" w14:textId="5383B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AB9D3D" w:rsidR="0528FA6D">
              <w:rPr>
                <w:rFonts w:ascii="Tahoma" w:hAnsi="Tahoma" w:cs="Tahoma"/>
                <w:sz w:val="20"/>
                <w:szCs w:val="20"/>
              </w:rPr>
              <w:t xml:space="preserve">Burn perimeter and interpreted acres </w:t>
            </w:r>
            <w:r w:rsidRPr="3DAB9D3D" w:rsidR="1A273F22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Pr="3DAB9D3D" w:rsidR="0528FA6D">
              <w:rPr>
                <w:rFonts w:ascii="Tahoma" w:hAnsi="Tahoma" w:cs="Tahoma"/>
                <w:sz w:val="20"/>
                <w:szCs w:val="20"/>
              </w:rPr>
              <w:t>calculation based on FTP 2021072</w:t>
            </w:r>
            <w:r w:rsidRPr="3DAB9D3D" w:rsidR="1066E76F">
              <w:rPr>
                <w:rFonts w:ascii="Tahoma" w:hAnsi="Tahoma" w:cs="Tahoma"/>
                <w:sz w:val="20"/>
                <w:szCs w:val="20"/>
              </w:rPr>
              <w:t>8</w:t>
            </w:r>
            <w:r w:rsidRPr="3DAB9D3D" w:rsidR="0528FA6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Pr="00392D8A" w:rsidR="00BB5F22" w:rsidP="5DDEAFD7" w:rsidRDefault="00BB5F22" w14:paraId="537457E4" w14:textId="3F10C27F">
            <w:pPr>
              <w:spacing w:line="360" w:lineRule="auto"/>
              <w:rPr>
                <w:rFonts w:ascii="Tahoma" w:hAnsi="Tahoma" w:cs="Tahoma"/>
              </w:rPr>
            </w:pPr>
          </w:p>
          <w:p w:rsidRPr="00392D8A" w:rsidR="00BB5F22" w:rsidP="5DDEAFD7" w:rsidRDefault="578CA44E" w14:paraId="6A05A809" w14:textId="505564C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Pr="000309F5" w:rsidR="0022172E" w:rsidP="009748D6" w:rsidRDefault="0022172E" w14:paraId="5A39BBE3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1C8F396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FFC" w:rsidRDefault="00187FFC" w14:paraId="6772B18C" w14:textId="77777777">
      <w:r>
        <w:separator/>
      </w:r>
    </w:p>
  </w:endnote>
  <w:endnote w:type="continuationSeparator" w:id="0">
    <w:p w:rsidR="00187FFC" w:rsidRDefault="00187FFC" w14:paraId="7418F9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FFC" w:rsidRDefault="00187FFC" w14:paraId="2F1C4637" w14:textId="77777777">
      <w:r>
        <w:separator/>
      </w:r>
    </w:p>
  </w:footnote>
  <w:footnote w:type="continuationSeparator" w:id="0">
    <w:p w:rsidR="00187FFC" w:rsidRDefault="00187FFC" w14:paraId="2712BE2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1427D"/>
    <w:rsid w:val="00015FBB"/>
    <w:rsid w:val="000309F5"/>
    <w:rsid w:val="0003246A"/>
    <w:rsid w:val="0007784A"/>
    <w:rsid w:val="000C699C"/>
    <w:rsid w:val="000D2097"/>
    <w:rsid w:val="00105747"/>
    <w:rsid w:val="00114A72"/>
    <w:rsid w:val="001174F1"/>
    <w:rsid w:val="00120AA4"/>
    <w:rsid w:val="00133DB7"/>
    <w:rsid w:val="00134B72"/>
    <w:rsid w:val="00141085"/>
    <w:rsid w:val="00153919"/>
    <w:rsid w:val="00161078"/>
    <w:rsid w:val="00181A56"/>
    <w:rsid w:val="00185CC7"/>
    <w:rsid w:val="00187FFC"/>
    <w:rsid w:val="00196AB2"/>
    <w:rsid w:val="001A24AC"/>
    <w:rsid w:val="002167EB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29FA"/>
    <w:rsid w:val="003A4BFB"/>
    <w:rsid w:val="003B08AC"/>
    <w:rsid w:val="003B47D6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A04EA"/>
    <w:rsid w:val="004C241A"/>
    <w:rsid w:val="0051414D"/>
    <w:rsid w:val="00533EFA"/>
    <w:rsid w:val="0054A8B1"/>
    <w:rsid w:val="00552E53"/>
    <w:rsid w:val="00570633"/>
    <w:rsid w:val="0057402A"/>
    <w:rsid w:val="0058588E"/>
    <w:rsid w:val="00596A12"/>
    <w:rsid w:val="005B0C8F"/>
    <w:rsid w:val="005B320F"/>
    <w:rsid w:val="005C235E"/>
    <w:rsid w:val="005D1EF9"/>
    <w:rsid w:val="005D3FC3"/>
    <w:rsid w:val="005F4736"/>
    <w:rsid w:val="00627691"/>
    <w:rsid w:val="0063737D"/>
    <w:rsid w:val="006373F6"/>
    <w:rsid w:val="006446A6"/>
    <w:rsid w:val="00650FBF"/>
    <w:rsid w:val="0065423D"/>
    <w:rsid w:val="00687C79"/>
    <w:rsid w:val="006B042C"/>
    <w:rsid w:val="006D53AE"/>
    <w:rsid w:val="006E6940"/>
    <w:rsid w:val="006F6036"/>
    <w:rsid w:val="007010B3"/>
    <w:rsid w:val="00763340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94108"/>
    <w:rsid w:val="009A7A9F"/>
    <w:rsid w:val="009B043C"/>
    <w:rsid w:val="009C2908"/>
    <w:rsid w:val="009D700F"/>
    <w:rsid w:val="009E3B60"/>
    <w:rsid w:val="00A2031B"/>
    <w:rsid w:val="00A31D8E"/>
    <w:rsid w:val="00A56502"/>
    <w:rsid w:val="00A57079"/>
    <w:rsid w:val="00A83EBE"/>
    <w:rsid w:val="00AB007B"/>
    <w:rsid w:val="00AC1E4D"/>
    <w:rsid w:val="00AF4239"/>
    <w:rsid w:val="00AF516A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B5F22"/>
    <w:rsid w:val="00BC413C"/>
    <w:rsid w:val="00BD0A6F"/>
    <w:rsid w:val="00BD42B4"/>
    <w:rsid w:val="00BEE94A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96182"/>
    <w:rsid w:val="00DC6D9B"/>
    <w:rsid w:val="00DD509E"/>
    <w:rsid w:val="00DD56A9"/>
    <w:rsid w:val="00DF0F0B"/>
    <w:rsid w:val="00DF6F0A"/>
    <w:rsid w:val="00E033D8"/>
    <w:rsid w:val="00E3430E"/>
    <w:rsid w:val="00E741EC"/>
    <w:rsid w:val="00EF32FC"/>
    <w:rsid w:val="00EF76FD"/>
    <w:rsid w:val="00F02560"/>
    <w:rsid w:val="00F3089C"/>
    <w:rsid w:val="00F578F8"/>
    <w:rsid w:val="00F73983"/>
    <w:rsid w:val="00FB3C4A"/>
    <w:rsid w:val="00FB5CD1"/>
    <w:rsid w:val="00FE27A7"/>
    <w:rsid w:val="01205F47"/>
    <w:rsid w:val="017D4FA3"/>
    <w:rsid w:val="03660259"/>
    <w:rsid w:val="042C3052"/>
    <w:rsid w:val="050FDB4D"/>
    <w:rsid w:val="0528FA6D"/>
    <w:rsid w:val="0698DE8A"/>
    <w:rsid w:val="06AE3A93"/>
    <w:rsid w:val="06C88B33"/>
    <w:rsid w:val="06CEC9DB"/>
    <w:rsid w:val="071E42AD"/>
    <w:rsid w:val="0741DB64"/>
    <w:rsid w:val="0A9D2A8F"/>
    <w:rsid w:val="0B4366D7"/>
    <w:rsid w:val="0BB9205A"/>
    <w:rsid w:val="0C2F22DB"/>
    <w:rsid w:val="0C418D6E"/>
    <w:rsid w:val="0DD9F5CB"/>
    <w:rsid w:val="0DED326E"/>
    <w:rsid w:val="0E827614"/>
    <w:rsid w:val="0EC9F890"/>
    <w:rsid w:val="0F182360"/>
    <w:rsid w:val="0F3BE3D5"/>
    <w:rsid w:val="1066E76F"/>
    <w:rsid w:val="1264E225"/>
    <w:rsid w:val="12A7FED4"/>
    <w:rsid w:val="13683F64"/>
    <w:rsid w:val="13B478D0"/>
    <w:rsid w:val="14A48663"/>
    <w:rsid w:val="155709F2"/>
    <w:rsid w:val="15A3CE3C"/>
    <w:rsid w:val="15A99F17"/>
    <w:rsid w:val="160E3A9C"/>
    <w:rsid w:val="16280396"/>
    <w:rsid w:val="16CF3BB2"/>
    <w:rsid w:val="17D88B77"/>
    <w:rsid w:val="18188FDA"/>
    <w:rsid w:val="185B8EF0"/>
    <w:rsid w:val="194CB4A3"/>
    <w:rsid w:val="1A00765C"/>
    <w:rsid w:val="1A03ECA5"/>
    <w:rsid w:val="1A1AC944"/>
    <w:rsid w:val="1A1E3D45"/>
    <w:rsid w:val="1A273F22"/>
    <w:rsid w:val="1ABD3722"/>
    <w:rsid w:val="1AF994E4"/>
    <w:rsid w:val="1B9C46BD"/>
    <w:rsid w:val="1D15376B"/>
    <w:rsid w:val="1D322F96"/>
    <w:rsid w:val="1D3A8039"/>
    <w:rsid w:val="1F7CA8AF"/>
    <w:rsid w:val="21E9FA46"/>
    <w:rsid w:val="23B58EE3"/>
    <w:rsid w:val="23D8B3AD"/>
    <w:rsid w:val="2546B032"/>
    <w:rsid w:val="27992B50"/>
    <w:rsid w:val="287E50F4"/>
    <w:rsid w:val="2926DC5A"/>
    <w:rsid w:val="29AFC406"/>
    <w:rsid w:val="29C7061A"/>
    <w:rsid w:val="2AF918C7"/>
    <w:rsid w:val="2B261649"/>
    <w:rsid w:val="2BD8E1DD"/>
    <w:rsid w:val="2C593227"/>
    <w:rsid w:val="2C8F2687"/>
    <w:rsid w:val="2F1D2450"/>
    <w:rsid w:val="2FA70555"/>
    <w:rsid w:val="2FC07D93"/>
    <w:rsid w:val="30B0C9A4"/>
    <w:rsid w:val="30E364CB"/>
    <w:rsid w:val="311EB27F"/>
    <w:rsid w:val="319D7FF2"/>
    <w:rsid w:val="31CCD489"/>
    <w:rsid w:val="321867D3"/>
    <w:rsid w:val="32678741"/>
    <w:rsid w:val="330A5A47"/>
    <w:rsid w:val="334E92F0"/>
    <w:rsid w:val="33AF6B8E"/>
    <w:rsid w:val="34BF631E"/>
    <w:rsid w:val="34C87E00"/>
    <w:rsid w:val="372D79DA"/>
    <w:rsid w:val="3753D4C6"/>
    <w:rsid w:val="3816F60C"/>
    <w:rsid w:val="3930413A"/>
    <w:rsid w:val="39336FE6"/>
    <w:rsid w:val="3BD5E8B1"/>
    <w:rsid w:val="3C8A008A"/>
    <w:rsid w:val="3CA6B016"/>
    <w:rsid w:val="3CE2C89A"/>
    <w:rsid w:val="3DAB22A3"/>
    <w:rsid w:val="3DAB9D3D"/>
    <w:rsid w:val="3EDCCBD5"/>
    <w:rsid w:val="3F2E93EF"/>
    <w:rsid w:val="3F343F99"/>
    <w:rsid w:val="3F986134"/>
    <w:rsid w:val="3FE0267E"/>
    <w:rsid w:val="4025D139"/>
    <w:rsid w:val="40B1D8E0"/>
    <w:rsid w:val="414BD955"/>
    <w:rsid w:val="4259C285"/>
    <w:rsid w:val="430CFEE4"/>
    <w:rsid w:val="440B9816"/>
    <w:rsid w:val="469669D6"/>
    <w:rsid w:val="46C7ACBD"/>
    <w:rsid w:val="4725379F"/>
    <w:rsid w:val="480EDA7D"/>
    <w:rsid w:val="48213863"/>
    <w:rsid w:val="491BD008"/>
    <w:rsid w:val="4BE33BDC"/>
    <w:rsid w:val="4C4C4035"/>
    <w:rsid w:val="4CE0F6B4"/>
    <w:rsid w:val="4D2E8508"/>
    <w:rsid w:val="4F332DF1"/>
    <w:rsid w:val="4FD2422B"/>
    <w:rsid w:val="5016DA44"/>
    <w:rsid w:val="50387AAC"/>
    <w:rsid w:val="511F653D"/>
    <w:rsid w:val="525E4737"/>
    <w:rsid w:val="5322511E"/>
    <w:rsid w:val="54345962"/>
    <w:rsid w:val="55533876"/>
    <w:rsid w:val="55E01F66"/>
    <w:rsid w:val="577AD537"/>
    <w:rsid w:val="578CA44E"/>
    <w:rsid w:val="58DA211D"/>
    <w:rsid w:val="5A9A98CF"/>
    <w:rsid w:val="5C602A6E"/>
    <w:rsid w:val="5C6FF384"/>
    <w:rsid w:val="5DD9C175"/>
    <w:rsid w:val="5DDEAFD7"/>
    <w:rsid w:val="5E463330"/>
    <w:rsid w:val="5E58B00A"/>
    <w:rsid w:val="60387854"/>
    <w:rsid w:val="60B3AAB3"/>
    <w:rsid w:val="60D43BA6"/>
    <w:rsid w:val="60E25F95"/>
    <w:rsid w:val="61237BC2"/>
    <w:rsid w:val="624528EA"/>
    <w:rsid w:val="62B11856"/>
    <w:rsid w:val="62D99309"/>
    <w:rsid w:val="63A982AD"/>
    <w:rsid w:val="643F0104"/>
    <w:rsid w:val="64A30A75"/>
    <w:rsid w:val="64D67235"/>
    <w:rsid w:val="66AFA01A"/>
    <w:rsid w:val="6899F651"/>
    <w:rsid w:val="69DC5BE2"/>
    <w:rsid w:val="6B9CCF6D"/>
    <w:rsid w:val="6C543B10"/>
    <w:rsid w:val="6C5C670B"/>
    <w:rsid w:val="6C6BEBB3"/>
    <w:rsid w:val="6C7A33DB"/>
    <w:rsid w:val="6CFBF40C"/>
    <w:rsid w:val="6D96AC1A"/>
    <w:rsid w:val="6E4F9CB8"/>
    <w:rsid w:val="6F4268C5"/>
    <w:rsid w:val="6F5AB96E"/>
    <w:rsid w:val="6F711788"/>
    <w:rsid w:val="6FBDDEC1"/>
    <w:rsid w:val="6FD512C9"/>
    <w:rsid w:val="70188642"/>
    <w:rsid w:val="70517AB7"/>
    <w:rsid w:val="7102B6DA"/>
    <w:rsid w:val="73169E63"/>
    <w:rsid w:val="7423A9A1"/>
    <w:rsid w:val="74B559F8"/>
    <w:rsid w:val="755890C1"/>
    <w:rsid w:val="759C2E7A"/>
    <w:rsid w:val="75A16F68"/>
    <w:rsid w:val="7710F0C7"/>
    <w:rsid w:val="7792A55D"/>
    <w:rsid w:val="780E156E"/>
    <w:rsid w:val="785DFD3E"/>
    <w:rsid w:val="786DCC55"/>
    <w:rsid w:val="7AD812DA"/>
    <w:rsid w:val="7BAFC173"/>
    <w:rsid w:val="7C1A6785"/>
    <w:rsid w:val="7CF490AF"/>
    <w:rsid w:val="7D860562"/>
    <w:rsid w:val="7DBE2026"/>
    <w:rsid w:val="7DCE8F46"/>
    <w:rsid w:val="7ED6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2466FA"/>
  <w15:docId w15:val="{D9FC262F-D96C-4C1A-83C7-53EB1AF4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47D6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B47D6"/>
    <w:rPr>
      <w:b/>
      <w:bCs/>
      <w:sz w:val="20"/>
      <w:szCs w:val="20"/>
    </w:rPr>
  </w:style>
  <w:style w:type="character" w:styleId="PageNumber">
    <w:name w:val="page number"/>
    <w:basedOn w:val="DefaultParagraphFont"/>
    <w:rsid w:val="003B47D6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9E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eric.morgan@usda.gov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wildfire.gov/public/incident_specific_data/n_rockies/2021_fires/2021_TrestleCreekComplexFires/IR" TargetMode="Externa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8</revision>
  <lastPrinted>2004-03-23T21:00:00.0000000Z</lastPrinted>
  <dcterms:created xsi:type="dcterms:W3CDTF">2021-07-20T10:51:00.0000000Z</dcterms:created>
  <dcterms:modified xsi:type="dcterms:W3CDTF">2021-08-01T07:21:24.6167981Z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