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Trestle Creek Complex</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ID-IPF-000452</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72D65DC3" w:rsidR="3B7E3049" w:rsidRPr="00FF57A6" w:rsidRDefault="00FF57A6" w:rsidP="3B7E3049">
            <w:pPr>
              <w:spacing w:line="360" w:lineRule="auto"/>
              <w:rPr>
                <w:rFonts w:ascii="Tahoma" w:hAnsi="Tahoma" w:cs="Tahoma"/>
                <w:sz w:val="20"/>
                <w:szCs w:val="20"/>
              </w:rPr>
            </w:pPr>
            <w:r w:rsidRPr="00FF57A6">
              <w:rPr>
                <w:rFonts w:ascii="Tahoma" w:hAnsi="Tahoma" w:cs="Tahoma"/>
                <w:sz w:val="20"/>
                <w:szCs w:val="20"/>
              </w:rPr>
              <w:t>D. Merriman</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5F894A91" w:rsidR="00104D30" w:rsidRPr="00104D30" w:rsidRDefault="00FF57A6" w:rsidP="00105747">
            <w:pPr>
              <w:spacing w:line="360" w:lineRule="auto"/>
              <w:rPr>
                <w:rFonts w:ascii="Tahoma" w:hAnsi="Tahoma" w:cs="Tahoma"/>
                <w:sz w:val="20"/>
                <w:szCs w:val="20"/>
              </w:rPr>
            </w:pPr>
            <w:r>
              <w:rPr>
                <w:rFonts w:ascii="Tahoma" w:hAnsi="Tahoma" w:cs="Tahoma"/>
                <w:sz w:val="20"/>
                <w:szCs w:val="20"/>
              </w:rPr>
              <w:t>Giss1</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Coeur d'Alene DC</w:t>
                </w:r>
              </w:p>
            </w:sdtContent>
          </w:sdt>
          <w:p w14:paraId="1AD80F32" w14:textId="19A13CB2" w:rsidR="002C306E" w:rsidRPr="00FF57A6" w:rsidRDefault="00FF57A6" w:rsidP="00105747">
            <w:pPr>
              <w:spacing w:line="360" w:lineRule="auto"/>
              <w:rPr>
                <w:rFonts w:ascii="Tahoma" w:hAnsi="Tahoma" w:cs="Tahoma"/>
                <w:b/>
                <w:bCs/>
                <w:sz w:val="20"/>
                <w:szCs w:val="20"/>
              </w:rPr>
            </w:pPr>
            <w:r>
              <w:rPr>
                <w:rFonts w:ascii="Tahoma" w:hAnsi="Tahoma" w:cs="Tahoma"/>
                <w:b/>
                <w:bCs/>
                <w:sz w:val="20"/>
                <w:szCs w:val="20"/>
              </w:rPr>
              <w:t>Phone:</w:t>
            </w:r>
          </w:p>
          <w:sdt>
            <w:sdtPr>
              <w:rPr>
                <w:rFonts w:ascii="Tahoma" w:hAnsi="Tahoma" w:cs="Tahoma"/>
                <w:sz w:val="20"/>
                <w:szCs w:val="20"/>
              </w:rPr>
              <w:alias w:val="DispatchPhone"/>
              <w:tag w:val="DispatchPhone"/>
              <w:id w:val="739606888"/>
              <w:placeholder>
                <w:docPart w:val="37D3EBABDDAC45C494C92E6263AE096F"/>
              </w:placeholder>
              <w:showingPlcHdr/>
              <w:text/>
            </w:sdtPr>
            <w:sdtEnd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208-762-6909</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76CD530E" w:rsidR="00EE1FE3" w:rsidRPr="00422F12" w:rsidRDefault="00FF57A6" w:rsidP="3B7E3049">
            <w:pPr>
              <w:spacing w:line="360" w:lineRule="auto"/>
              <w:rPr>
                <w:rFonts w:ascii="Tahoma" w:hAnsi="Tahoma" w:cs="Tahoma"/>
                <w:sz w:val="20"/>
                <w:szCs w:val="20"/>
              </w:rPr>
            </w:pPr>
            <w:r w:rsidRPr="00422F12">
              <w:rPr>
                <w:rFonts w:ascii="Tahoma" w:hAnsi="Tahoma" w:cs="Tahoma"/>
                <w:sz w:val="20"/>
                <w:szCs w:val="20"/>
              </w:rPr>
              <w:t>6,674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7A33A5EF" w:rsidR="003B08AC" w:rsidRPr="00482D37" w:rsidRDefault="00FF57A6" w:rsidP="00105747">
            <w:pPr>
              <w:spacing w:line="360" w:lineRule="auto"/>
              <w:rPr>
                <w:rFonts w:ascii="Tahoma" w:hAnsi="Tahoma" w:cs="Tahoma"/>
                <w:sz w:val="20"/>
                <w:szCs w:val="20"/>
                <w:highlight w:val="yellow"/>
              </w:rPr>
            </w:pPr>
            <w:r w:rsidRPr="00422F12">
              <w:rPr>
                <w:rFonts w:ascii="Tahoma" w:hAnsi="Tahoma" w:cs="Tahoma"/>
                <w:sz w:val="20"/>
                <w:szCs w:val="20"/>
              </w:rPr>
              <w:t>50 acres</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5F01E228" w:rsidR="00BC413C" w:rsidRDefault="00A82405" w:rsidP="3B7E3049">
            <w:pPr>
              <w:spacing w:line="360" w:lineRule="auto"/>
              <w:rPr>
                <w:rFonts w:ascii="Tahoma" w:hAnsi="Tahoma" w:cs="Tahoma"/>
                <w:sz w:val="20"/>
                <w:szCs w:val="20"/>
              </w:rPr>
            </w:pPr>
            <w:r>
              <w:rPr>
                <w:rFonts w:ascii="Tahoma" w:hAnsi="Tahoma" w:cs="Tahoma"/>
                <w:sz w:val="20"/>
                <w:szCs w:val="20"/>
              </w:rPr>
              <w:t>2138</w:t>
            </w:r>
            <w:r w:rsidR="004E32B5" w:rsidRPr="3B7E3049">
              <w:rPr>
                <w:rFonts w:ascii="Tahoma" w:hAnsi="Tahoma" w:cs="Tahoma"/>
                <w:sz w:val="20"/>
                <w:szCs w:val="20"/>
              </w:rPr>
              <w:t xml:space="preserve"> </w:t>
            </w:r>
            <w:r>
              <w:rPr>
                <w:rFonts w:ascii="Tahoma" w:hAnsi="Tahoma" w:cs="Tahoma"/>
                <w:sz w:val="20"/>
                <w:szCs w:val="20"/>
              </w:rPr>
              <w:t>P</w:t>
            </w:r>
            <w:r w:rsidR="004E32B5" w:rsidRPr="3B7E3049">
              <w:rPr>
                <w:rFonts w:ascii="Tahoma" w:hAnsi="Tahoma" w:cs="Tahoma"/>
                <w:sz w:val="20"/>
                <w:szCs w:val="20"/>
              </w:rPr>
              <w:t>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2021-08-25</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DA2DE13"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(208) 850-4514</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Cs/>
                <w:sz w:val="20"/>
                <w:szCs w:val="20"/>
              </w:rPr>
              <w:alias w:val="GACC"/>
              <w:tag w:val="GACC"/>
              <w:id w:val="-1078125731"/>
              <w:placeholder>
                <w:docPart w:val="BCE7E0C73B4D4B01AA5CCC8AB9757B49"/>
              </w:placeholder>
              <w:text/>
            </w:sdtPr>
            <w:sdtEndPr/>
            <w:sdtContent>
              <w:p w14:paraId="1184C391" w14:textId="3E45DBAC" w:rsidR="00F24237" w:rsidRPr="000309F5" w:rsidRDefault="004A3D6E" w:rsidP="3B7E3049">
                <w:pPr>
                  <w:spacing w:line="360" w:lineRule="auto"/>
                  <w:rPr>
                    <w:rFonts w:ascii="Tahoma" w:hAnsi="Tahoma" w:cs="Tahoma"/>
                    <w:b/>
                    <w:bCs/>
                    <w:sz w:val="20"/>
                    <w:szCs w:val="20"/>
                  </w:rPr>
                </w:pPr>
                <w:r>
                  <w:rPr>
                    <w:rFonts w:ascii="Tahoma" w:hAnsi="Tahoma" w:cs="Tahoma"/>
                    <w:bCs/>
                    <w:sz w:val="20"/>
                    <w:szCs w:val="20"/>
                  </w:rPr>
                  <w:t>Tim Stauffer</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text/>
            </w:sdtPr>
            <w:sdtEndPr/>
            <w:sdtContent>
              <w:p w14:paraId="157B4B71" w14:textId="5978EF8F" w:rsidR="009748D6" w:rsidRPr="002C13EC" w:rsidRDefault="004A3D6E" w:rsidP="00105747">
                <w:pPr>
                  <w:spacing w:line="360" w:lineRule="auto"/>
                  <w:rPr>
                    <w:rFonts w:ascii="Tahoma" w:hAnsi="Tahoma" w:cs="Tahoma"/>
                    <w:sz w:val="20"/>
                    <w:szCs w:val="20"/>
                  </w:rPr>
                </w:pPr>
                <w:r>
                  <w:rPr>
                    <w:rFonts w:ascii="Tahoma" w:hAnsi="Tahoma" w:cs="Tahoma"/>
                    <w:sz w:val="20"/>
                    <w:szCs w:val="20"/>
                  </w:rPr>
                  <w:t>406-529-6366</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14:paraId="49D5E0BB" w14:textId="3EC755C0" w:rsidR="002C306E" w:rsidRDefault="00EC28D6" w:rsidP="3B7E3049">
                <w:pPr>
                  <w:spacing w:line="360" w:lineRule="auto"/>
                  <w:rPr>
                    <w:rFonts w:ascii="Tahoma" w:hAnsi="Tahoma" w:cs="Tahoma"/>
                    <w:b/>
                    <w:bCs/>
                    <w:sz w:val="20"/>
                    <w:szCs w:val="20"/>
                  </w:rPr>
                </w:pPr>
                <w:r w:rsidRPr="3B7E3049">
                  <w:rPr>
                    <w:rFonts w:ascii="Tahoma" w:hAnsi="Tahoma" w:cs="Tahoma"/>
                    <w:sz w:val="20"/>
                    <w:szCs w:val="20"/>
                  </w:rPr>
                  <w:t>Tom Mellin</w:t>
                </w: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505-842-3845</w:t>
                </w:r>
              </w:p>
            </w:sdtContent>
          </w:sdt>
        </w:tc>
      </w:tr>
      <w:tr w:rsidR="009748D6" w:rsidRPr="000309F5" w14:paraId="57A43E17" w14:textId="77777777" w:rsidTr="755044E4">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Cs/>
                <w:sz w:val="20"/>
                <w:szCs w:val="20"/>
              </w:rPr>
              <w:alias w:val="Contact"/>
              <w:tag w:val="Contact"/>
              <w:id w:val="-268084555"/>
              <w:placeholder>
                <w:docPart w:val="74F3744008FE43C39F265B84D563CAF8"/>
              </w:placeholder>
              <w:text/>
            </w:sdtPr>
            <w:sdtEndPr/>
            <w:sdtContent>
              <w:p w14:paraId="645A90B4" w14:textId="62F612F0" w:rsidR="00BC413C" w:rsidRPr="00AE1403" w:rsidRDefault="004A3D6E" w:rsidP="755044E4">
                <w:pPr>
                  <w:spacing w:line="360" w:lineRule="auto"/>
                  <w:rPr>
                    <w:rFonts w:ascii="Tahoma" w:hAnsi="Tahoma" w:cs="Tahoma"/>
                    <w:b/>
                    <w:bCs/>
                    <w:sz w:val="20"/>
                    <w:szCs w:val="20"/>
                  </w:rPr>
                </w:pPr>
                <w:r>
                  <w:rPr>
                    <w:rFonts w:ascii="Tahoma" w:hAnsi="Tahoma" w:cs="Tahoma"/>
                    <w:bCs/>
                    <w:sz w:val="20"/>
                    <w:szCs w:val="20"/>
                  </w:rPr>
                  <w:t>Kelly Harper</w:t>
                </w:r>
              </w:p>
            </w:sdtContent>
          </w:sdt>
          <w:sdt>
            <w:sdtPr>
              <w:rPr>
                <w:rFonts w:ascii="Tahoma" w:hAnsi="Tahoma" w:cs="Tahoma"/>
                <w:sz w:val="20"/>
                <w:szCs w:val="20"/>
              </w:rPr>
              <w:alias w:val="ContactPhone"/>
              <w:tag w:val="ContactPhone"/>
              <w:id w:val="227117223"/>
              <w:placeholder>
                <w:docPart w:val="EC4EF14B08E74CA5A16BBEEADBFB49D8"/>
              </w:placeholder>
              <w:text/>
            </w:sdtPr>
            <w:sdtEndPr/>
            <w:sdtContent>
              <w:p w14:paraId="2A31F6DD" w14:textId="74E955E7" w:rsidR="009D700F" w:rsidRPr="00CB255A" w:rsidRDefault="006F6C23" w:rsidP="00105747">
                <w:pPr>
                  <w:spacing w:line="360" w:lineRule="auto"/>
                  <w:rPr>
                    <w:rFonts w:ascii="Tahoma" w:hAnsi="Tahoma" w:cs="Tahoma"/>
                    <w:sz w:val="20"/>
                    <w:szCs w:val="20"/>
                  </w:rPr>
                </w:pPr>
                <w:r>
                  <w:rPr>
                    <w:rFonts w:ascii="Tahoma" w:hAnsi="Tahoma" w:cs="Tahoma"/>
                    <w:sz w:val="20"/>
                    <w:szCs w:val="20"/>
                  </w:rPr>
                  <w:t>702-683-3636</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A-124</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922069" w:rsidR="009748D6" w:rsidRPr="00596A12" w:rsidRDefault="0054129D"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B863ED3DE6364A70B182A42C9F8C20B2"/>
                </w:placeholder>
                <w:showingPlcHdr/>
                <w:text/>
              </w:sdtPr>
              <w:sdtEndPr/>
              <w:sdtContent>
                <w:r w:rsidR="00BE2907">
                  <w:rPr>
                    <w:rFonts w:ascii="Tahoma" w:hAnsi="Tahoma" w:cs="Tahoma"/>
                    <w:sz w:val="20"/>
                    <w:szCs w:val="20"/>
                  </w:rPr>
                  <w:t>N17ZX</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B80CF4B1CBBA41589373E88748037CA4"/>
                </w:placeholder>
                <w:showingPlcHdr/>
                <w:text/>
              </w:sdtPr>
              <w:sdtEndPr/>
              <w:sdtContent>
                <w:r w:rsidR="0085579D">
                  <w:rPr>
                    <w:rFonts w:ascii="Tahoma" w:hAnsi="Tahoma" w:cs="Tahoma"/>
                    <w:sz w:val="20"/>
                    <w:szCs w:val="20"/>
                  </w:rPr>
                  <w:t>TK-7</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54129D" w:rsidP="002C13EC">
            <w:pPr>
              <w:shd w:val="clear" w:color="auto" w:fill="FFFFFF"/>
              <w:textAlignment w:val="baseline"/>
              <w:rPr>
                <w:rFonts w:ascii="Arial" w:hAnsi="Arial" w:cs="Arial"/>
                <w:color w:val="444444"/>
                <w:sz w:val="20"/>
                <w:szCs w:val="20"/>
              </w:rPr>
            </w:pPr>
            <w:sdt>
              <w:sdtPr>
                <w:rPr>
                  <w:rFonts w:ascii="Tahoma" w:hAnsi="Tahoma" w:cs="Tahoma"/>
                  <w:sz w:val="20"/>
                  <w:szCs w:val="20"/>
                </w:rPr>
                <w:alias w:val="Pilot"/>
                <w:tag w:val="Pilot"/>
                <w:id w:val="1181556271"/>
                <w:placeholder>
                  <w:docPart w:val="544CAC6660C64E6A9A45D5D262CE612B"/>
                </w:placeholder>
                <w:showingPlcHdr/>
                <w:text/>
              </w:sdtPr>
              <w:sdtEndPr/>
              <w:sdtContent>
                <w:r w:rsidR="00255E41" w:rsidRPr="006F6C23">
                  <w:rPr>
                    <w:rFonts w:ascii="Tahoma" w:hAnsi="Tahoma" w:cs="Tahoma"/>
                    <w:sz w:val="20"/>
                    <w:szCs w:val="20"/>
                  </w:rPr>
                  <w:t>J. Greenhalgh</w:t>
                </w:r>
              </w:sdtContent>
            </w:sdt>
            <w:r w:rsidR="00255E41" w:rsidRPr="006F6C23">
              <w:rPr>
                <w:rFonts w:ascii="Tahoma" w:hAnsi="Tahoma" w:cs="Tahoma"/>
                <w:sz w:val="20"/>
                <w:szCs w:val="20"/>
              </w:rPr>
              <w:t xml:space="preserve"> / </w:t>
            </w:r>
            <w:sdt>
              <w:sdtPr>
                <w:rPr>
                  <w:rFonts w:ascii="Tahoma" w:hAnsi="Tahoma" w:cs="Tahoma"/>
                  <w:sz w:val="20"/>
                  <w:szCs w:val="20"/>
                </w:rPr>
                <w:alias w:val="IRSOP"/>
                <w:tag w:val="IRSOP"/>
                <w:id w:val="-867604436"/>
                <w:placeholder>
                  <w:docPart w:val="09829AC29AA74FB1A5BB4380728ADA11"/>
                </w:placeholder>
                <w:showingPlcHdr/>
                <w:text/>
              </w:sdtPr>
              <w:sdtEndPr/>
              <w:sdtContent>
                <w:r w:rsidR="00BE672D" w:rsidRPr="006F6C23">
                  <w:rPr>
                    <w:rFonts w:ascii="Tahoma" w:hAnsi="Tahoma" w:cs="Tahoma"/>
                    <w:sz w:val="20"/>
                    <w:szCs w:val="20"/>
                  </w:rPr>
                  <w:t>D. Cole</w:t>
                </w:r>
              </w:sdtContent>
            </w:sdt>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396AEBEF" w:rsidR="009748D6" w:rsidRPr="00CE6C1B" w:rsidRDefault="00804D69" w:rsidP="00105747">
            <w:pPr>
              <w:spacing w:line="360" w:lineRule="auto"/>
              <w:rPr>
                <w:rFonts w:ascii="Tahoma" w:hAnsi="Tahoma" w:cs="Tahoma"/>
                <w:sz w:val="20"/>
                <w:szCs w:val="20"/>
                <w:highlight w:val="yellow"/>
              </w:rPr>
            </w:pPr>
            <w:r>
              <w:rPr>
                <w:rFonts w:ascii="Tahoma" w:hAnsi="Tahoma" w:cs="Tahoma"/>
                <w:sz w:val="20"/>
                <w:szCs w:val="20"/>
              </w:rPr>
              <w:t>2145</w:t>
            </w:r>
            <w:r w:rsidR="0086696B" w:rsidRPr="00256490">
              <w:rPr>
                <w:rFonts w:ascii="Tahoma" w:hAnsi="Tahoma" w:cs="Tahoma"/>
                <w:sz w:val="20"/>
                <w:szCs w:val="20"/>
              </w:rPr>
              <w:t xml:space="preserve"> </w:t>
            </w:r>
            <w:r>
              <w:rPr>
                <w:rFonts w:ascii="Tahoma" w:hAnsi="Tahoma" w:cs="Tahoma"/>
                <w:sz w:val="20"/>
                <w:szCs w:val="20"/>
              </w:rPr>
              <w:t>P</w:t>
            </w:r>
            <w:r w:rsidR="0086696B" w:rsidRPr="00256490">
              <w:rPr>
                <w:rFonts w:ascii="Tahoma" w:hAnsi="Tahoma" w:cs="Tahoma"/>
                <w:sz w:val="20"/>
                <w:szCs w:val="20"/>
              </w:rPr>
              <w:t xml:space="preserve">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showingPlcHdr/>
                <w:text/>
              </w:sdtPr>
              <w:sdtEndPr/>
              <w:sdtContent>
                <w:r w:rsidR="003F401A">
                  <w:rPr>
                    <w:rFonts w:ascii="Tahoma" w:hAnsi="Tahoma" w:cs="Tahoma"/>
                    <w:sz w:val="20"/>
                    <w:szCs w:val="20"/>
                  </w:rPr>
                  <w:t>2021-08-25</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60046AF3"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105BC381" w14:textId="56864A1F" w:rsidR="00462778" w:rsidRPr="00462778" w:rsidRDefault="00462778" w:rsidP="00120AA4">
            <w:pPr>
              <w:spacing w:line="360" w:lineRule="auto"/>
              <w:rPr>
                <w:rStyle w:val="Hyperlink"/>
                <w:rFonts w:ascii="Tahoma" w:hAnsi="Tahoma" w:cs="Tahoma"/>
                <w:bCs/>
                <w:sz w:val="14"/>
                <w:szCs w:val="14"/>
              </w:rPr>
            </w:pPr>
            <w:hyperlink r:id="rId9" w:history="1">
              <w:r w:rsidRPr="00462778">
                <w:rPr>
                  <w:rStyle w:val="Hyperlink"/>
                  <w:rFonts w:ascii="Tahoma" w:hAnsi="Tahoma" w:cs="Tahoma"/>
                  <w:bCs/>
                  <w:sz w:val="14"/>
                  <w:szCs w:val="14"/>
                </w:rPr>
                <w:t>https://ftp.wildfire.gov/public/incident_specific_data/n_rockies/2021_fires/2021_TrestleCreekComplex/IR/</w:t>
              </w:r>
            </w:hyperlink>
          </w:p>
          <w:p w14:paraId="295F42C6" w14:textId="735EA138"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2D5B3405" w:rsidR="00120AA4" w:rsidRPr="00120AA4" w:rsidRDefault="0054129D"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EndPr/>
              <w:sdtContent>
                <w:r w:rsidR="00370097">
                  <w:rPr>
                    <w:rFonts w:ascii="Tahoma" w:hAnsi="Tahoma" w:cs="Tahoma"/>
                    <w:bCs/>
                    <w:sz w:val="14"/>
                    <w:szCs w:val="14"/>
                  </w:rPr>
                  <w:t>idcdc@firenet.gov,</w:t>
                </w:r>
              </w:sdtContent>
            </w:sdt>
            <w:r w:rsidR="00120AA4" w:rsidRPr="00120AA4">
              <w:rPr>
                <w:rFonts w:ascii="Tahoma" w:hAnsi="Tahoma" w:cs="Tahoma"/>
                <w:bCs/>
                <w:sz w:val="14"/>
                <w:szCs w:val="14"/>
              </w:rPr>
              <w:t xml:space="preserve"> </w:t>
            </w:r>
            <w:hyperlink r:id="rId11" w:history="1">
              <w:r w:rsidR="00462778" w:rsidRPr="00674AAA">
                <w:rPr>
                  <w:rStyle w:val="Hyperlink"/>
                  <w:rFonts w:ascii="Tahoma" w:hAnsi="Tahoma" w:cs="Tahoma"/>
                  <w:bCs/>
                  <w:sz w:val="14"/>
                  <w:szCs w:val="14"/>
                </w:rPr>
                <w:t>Kelly.harper@usda.gov</w:t>
              </w:r>
            </w:hyperlink>
            <w:r w:rsidR="00462778">
              <w:rPr>
                <w:rFonts w:ascii="Tahoma" w:hAnsi="Tahoma" w:cs="Tahoma"/>
                <w:bCs/>
                <w:sz w:val="14"/>
                <w:szCs w:val="14"/>
              </w:rPr>
              <w:t xml:space="preserve">; </w:t>
            </w: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66F17957" w:rsidR="00256490" w:rsidRPr="00CE6C1B" w:rsidRDefault="00B95C95" w:rsidP="00105747">
            <w:pPr>
              <w:spacing w:line="360" w:lineRule="auto"/>
              <w:rPr>
                <w:rFonts w:ascii="Tahoma" w:hAnsi="Tahoma" w:cs="Tahoma"/>
                <w:sz w:val="20"/>
                <w:szCs w:val="20"/>
                <w:highlight w:val="yellow"/>
              </w:rPr>
            </w:pPr>
            <w:r>
              <w:rPr>
                <w:rFonts w:ascii="Tahoma" w:hAnsi="Tahoma" w:cs="Tahoma"/>
                <w:sz w:val="20"/>
                <w:szCs w:val="20"/>
              </w:rPr>
              <w:t>2300</w:t>
            </w:r>
            <w:r w:rsidR="00256490" w:rsidRPr="00256490">
              <w:rPr>
                <w:rFonts w:ascii="Tahoma" w:hAnsi="Tahoma" w:cs="Tahoma"/>
                <w:sz w:val="20"/>
                <w:szCs w:val="20"/>
              </w:rPr>
              <w:t xml:space="preserve"> </w:t>
            </w:r>
            <w:r>
              <w:rPr>
                <w:rFonts w:ascii="Tahoma" w:hAnsi="Tahoma" w:cs="Tahoma"/>
                <w:sz w:val="20"/>
                <w:szCs w:val="20"/>
              </w:rPr>
              <w:t>P</w:t>
            </w:r>
            <w:r w:rsidR="00256490" w:rsidRPr="00256490">
              <w:rPr>
                <w:rFonts w:ascii="Tahoma" w:hAnsi="Tahoma" w:cs="Tahoma"/>
                <w:sz w:val="20"/>
                <w:szCs w:val="20"/>
              </w:rPr>
              <w:t xml:space="preserve">DT   </w:t>
            </w:r>
            <w:sdt>
              <w:sdtPr>
                <w:rPr>
                  <w:rFonts w:ascii="Tahoma" w:hAnsi="Tahoma" w:cs="Tahoma"/>
                  <w:sz w:val="20"/>
                  <w:szCs w:val="20"/>
                </w:rPr>
                <w:alias w:val="DeliveryDate"/>
                <w:tag w:val="DeliveryDate"/>
                <w:id w:val="1734971825"/>
                <w:placeholder>
                  <w:docPart w:val="DC5498647BDE47CBA3533C44B9469B42"/>
                </w:placeholder>
                <w:text/>
              </w:sdtPr>
              <w:sdtEndPr/>
              <w:sdtContent>
                <w:r w:rsidR="00804D69">
                  <w:rPr>
                    <w:rFonts w:ascii="Tahoma" w:hAnsi="Tahoma" w:cs="Tahoma"/>
                    <w:sz w:val="20"/>
                    <w:szCs w:val="20"/>
                  </w:rPr>
                  <w:t>2021-08-25</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5B7F4FBB"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50E99624" w14:textId="77777777" w:rsidR="00CB679D" w:rsidRDefault="00CB679D" w:rsidP="00256490">
            <w:pPr>
              <w:tabs>
                <w:tab w:val="left" w:pos="9125"/>
              </w:tabs>
              <w:spacing w:line="360" w:lineRule="auto"/>
              <w:rPr>
                <w:rFonts w:ascii="Tahoma" w:hAnsi="Tahoma" w:cs="Tahoma"/>
                <w:b/>
                <w:sz w:val="20"/>
                <w:szCs w:val="20"/>
              </w:rPr>
            </w:pPr>
          </w:p>
          <w:p w14:paraId="5FFE3F7F" w14:textId="77777777" w:rsidR="00CB679D" w:rsidRDefault="008E24EC" w:rsidP="00256490">
            <w:pPr>
              <w:tabs>
                <w:tab w:val="left" w:pos="9125"/>
              </w:tabs>
              <w:spacing w:line="360" w:lineRule="auto"/>
              <w:rPr>
                <w:rFonts w:ascii="Tahoma" w:hAnsi="Tahoma" w:cs="Tahoma"/>
                <w:bCs/>
                <w:sz w:val="20"/>
                <w:szCs w:val="20"/>
              </w:rPr>
            </w:pPr>
            <w:r w:rsidRPr="00505B17">
              <w:rPr>
                <w:rFonts w:ascii="Tahoma" w:hAnsi="Tahoma" w:cs="Tahoma"/>
                <w:bCs/>
                <w:sz w:val="20"/>
                <w:szCs w:val="20"/>
              </w:rPr>
              <w:t xml:space="preserve">The burn perimeter and interpreted acres growth calculation were based on the </w:t>
            </w:r>
            <w:r w:rsidR="00CB679D" w:rsidRPr="00505B17">
              <w:rPr>
                <w:rFonts w:ascii="Tahoma" w:hAnsi="Tahoma" w:cs="Tahoma"/>
                <w:bCs/>
                <w:sz w:val="20"/>
                <w:szCs w:val="20"/>
              </w:rPr>
              <w:t>20210825 FTP</w:t>
            </w:r>
            <w:r w:rsidR="00505B17" w:rsidRPr="00505B17">
              <w:rPr>
                <w:rFonts w:ascii="Tahoma" w:hAnsi="Tahoma" w:cs="Tahoma"/>
                <w:bCs/>
                <w:sz w:val="20"/>
                <w:szCs w:val="20"/>
              </w:rPr>
              <w:t xml:space="preserve"> layer.</w:t>
            </w:r>
          </w:p>
          <w:p w14:paraId="45FED49A" w14:textId="77777777" w:rsidR="00505B17" w:rsidRDefault="00505B17" w:rsidP="00256490">
            <w:pPr>
              <w:tabs>
                <w:tab w:val="left" w:pos="9125"/>
              </w:tabs>
              <w:spacing w:line="360" w:lineRule="auto"/>
              <w:rPr>
                <w:rFonts w:ascii="Tahoma" w:hAnsi="Tahoma" w:cs="Tahoma"/>
                <w:bCs/>
                <w:sz w:val="20"/>
                <w:szCs w:val="20"/>
              </w:rPr>
            </w:pPr>
          </w:p>
          <w:p w14:paraId="0DC083A8" w14:textId="6130371D" w:rsidR="00505B17" w:rsidRPr="00505B17" w:rsidRDefault="00505B17" w:rsidP="00256490">
            <w:pPr>
              <w:tabs>
                <w:tab w:val="left" w:pos="9125"/>
              </w:tabs>
              <w:spacing w:line="360" w:lineRule="auto"/>
              <w:rPr>
                <w:rFonts w:ascii="Tahoma" w:hAnsi="Tahoma" w:cs="Tahoma"/>
                <w:bCs/>
                <w:sz w:val="20"/>
                <w:szCs w:val="20"/>
              </w:rPr>
            </w:pPr>
            <w:r>
              <w:rPr>
                <w:rFonts w:ascii="Tahoma" w:hAnsi="Tahoma" w:cs="Tahoma"/>
                <w:bCs/>
                <w:sz w:val="20"/>
                <w:szCs w:val="20"/>
              </w:rPr>
              <w:t>There was only slight growth around the perimeter of the Trestle Creek fire. One small pocket of intense heat was found along the western border while scattered heat continued along the eastern flank near Lightning Creek.</w:t>
            </w:r>
            <w:r w:rsidR="001608BE">
              <w:rPr>
                <w:rFonts w:ascii="Tahoma" w:hAnsi="Tahoma" w:cs="Tahoma"/>
                <w:bCs/>
                <w:sz w:val="20"/>
                <w:szCs w:val="20"/>
              </w:rPr>
              <w:t xml:space="preserve">  Most of the fire perimeter was very cool, with isolated heat spots in the central portions of the fire.  Three isolated heat spots were located on the east side of Lightning Creek. It is possible these hea</w:t>
            </w:r>
            <w:r w:rsidR="00030761">
              <w:rPr>
                <w:rFonts w:ascii="Tahoma" w:hAnsi="Tahoma" w:cs="Tahoma"/>
                <w:bCs/>
                <w:sz w:val="20"/>
                <w:szCs w:val="20"/>
              </w:rPr>
              <w:t>t detections are from a camp.</w:t>
            </w:r>
            <w:r w:rsidR="001608BE">
              <w:rPr>
                <w:rFonts w:ascii="Tahoma" w:hAnsi="Tahoma" w:cs="Tahoma"/>
                <w:bCs/>
                <w:sz w:val="20"/>
                <w:szCs w:val="20"/>
              </w:rPr>
              <w:t xml:space="preserve">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1E20" w14:textId="77777777" w:rsidR="0054129D" w:rsidRDefault="0054129D">
      <w:r>
        <w:separator/>
      </w:r>
    </w:p>
  </w:endnote>
  <w:endnote w:type="continuationSeparator" w:id="0">
    <w:p w14:paraId="38D38B85" w14:textId="77777777" w:rsidR="0054129D" w:rsidRDefault="0054129D">
      <w:r>
        <w:continuationSeparator/>
      </w:r>
    </w:p>
  </w:endnote>
  <w:endnote w:type="continuationNotice" w:id="1">
    <w:p w14:paraId="54CFD64A" w14:textId="77777777" w:rsidR="0054129D" w:rsidRDefault="00541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B1BB" w14:textId="77777777" w:rsidR="0054129D" w:rsidRDefault="0054129D">
      <w:r>
        <w:separator/>
      </w:r>
    </w:p>
  </w:footnote>
  <w:footnote w:type="continuationSeparator" w:id="0">
    <w:p w14:paraId="63B3C33A" w14:textId="77777777" w:rsidR="0054129D" w:rsidRDefault="0054129D">
      <w:r>
        <w:continuationSeparator/>
      </w:r>
    </w:p>
  </w:footnote>
  <w:footnote w:type="continuationNotice" w:id="1">
    <w:p w14:paraId="22ECFE8C" w14:textId="77777777" w:rsidR="0054129D" w:rsidRDefault="00541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761"/>
    <w:rsid w:val="000309F5"/>
    <w:rsid w:val="0003246A"/>
    <w:rsid w:val="0007784A"/>
    <w:rsid w:val="00092B06"/>
    <w:rsid w:val="00104D30"/>
    <w:rsid w:val="00105747"/>
    <w:rsid w:val="00114A72"/>
    <w:rsid w:val="00120AA4"/>
    <w:rsid w:val="00133DB7"/>
    <w:rsid w:val="00134B72"/>
    <w:rsid w:val="00141085"/>
    <w:rsid w:val="001608BE"/>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4474C"/>
    <w:rsid w:val="00362767"/>
    <w:rsid w:val="00370097"/>
    <w:rsid w:val="003721A6"/>
    <w:rsid w:val="00392D8A"/>
    <w:rsid w:val="003B08AC"/>
    <w:rsid w:val="003C0CEE"/>
    <w:rsid w:val="003D55E4"/>
    <w:rsid w:val="003E1053"/>
    <w:rsid w:val="003F20F3"/>
    <w:rsid w:val="003F401A"/>
    <w:rsid w:val="00404FE0"/>
    <w:rsid w:val="00415F4E"/>
    <w:rsid w:val="00422F12"/>
    <w:rsid w:val="00440346"/>
    <w:rsid w:val="00460AD1"/>
    <w:rsid w:val="00462778"/>
    <w:rsid w:val="00482D37"/>
    <w:rsid w:val="00482EF6"/>
    <w:rsid w:val="0048511C"/>
    <w:rsid w:val="0049361A"/>
    <w:rsid w:val="004A3D6E"/>
    <w:rsid w:val="004C241A"/>
    <w:rsid w:val="004E32B5"/>
    <w:rsid w:val="004F44C6"/>
    <w:rsid w:val="00505B17"/>
    <w:rsid w:val="0051414D"/>
    <w:rsid w:val="0054129D"/>
    <w:rsid w:val="0057402A"/>
    <w:rsid w:val="0058588E"/>
    <w:rsid w:val="00596A12"/>
    <w:rsid w:val="005B320F"/>
    <w:rsid w:val="005D3FC3"/>
    <w:rsid w:val="0063737D"/>
    <w:rsid w:val="006373F6"/>
    <w:rsid w:val="006446A6"/>
    <w:rsid w:val="00650FBF"/>
    <w:rsid w:val="00653AEA"/>
    <w:rsid w:val="0065423D"/>
    <w:rsid w:val="00656670"/>
    <w:rsid w:val="00687C79"/>
    <w:rsid w:val="006B09FD"/>
    <w:rsid w:val="006C6E41"/>
    <w:rsid w:val="006D53AE"/>
    <w:rsid w:val="006D7F75"/>
    <w:rsid w:val="006E6940"/>
    <w:rsid w:val="006F6036"/>
    <w:rsid w:val="006F6C23"/>
    <w:rsid w:val="007010B3"/>
    <w:rsid w:val="007924FE"/>
    <w:rsid w:val="007B2F7F"/>
    <w:rsid w:val="007B549F"/>
    <w:rsid w:val="007B55ED"/>
    <w:rsid w:val="007B6C16"/>
    <w:rsid w:val="007C1560"/>
    <w:rsid w:val="007F12F4"/>
    <w:rsid w:val="00804D69"/>
    <w:rsid w:val="008170EE"/>
    <w:rsid w:val="008249B8"/>
    <w:rsid w:val="00830D9B"/>
    <w:rsid w:val="00855185"/>
    <w:rsid w:val="0085579D"/>
    <w:rsid w:val="0086696B"/>
    <w:rsid w:val="008774CA"/>
    <w:rsid w:val="008905E1"/>
    <w:rsid w:val="008A1E42"/>
    <w:rsid w:val="008B0ED1"/>
    <w:rsid w:val="008B37BB"/>
    <w:rsid w:val="008E24EC"/>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6502"/>
    <w:rsid w:val="00A57079"/>
    <w:rsid w:val="00A82405"/>
    <w:rsid w:val="00AB007B"/>
    <w:rsid w:val="00AE1403"/>
    <w:rsid w:val="00B030D2"/>
    <w:rsid w:val="00B1009A"/>
    <w:rsid w:val="00B25B89"/>
    <w:rsid w:val="00B40AB9"/>
    <w:rsid w:val="00B4252B"/>
    <w:rsid w:val="00B770B9"/>
    <w:rsid w:val="00B87BF0"/>
    <w:rsid w:val="00B95784"/>
    <w:rsid w:val="00B95C95"/>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B679D"/>
    <w:rsid w:val="00CC4FC6"/>
    <w:rsid w:val="00CD1607"/>
    <w:rsid w:val="00CE2CD7"/>
    <w:rsid w:val="00CE6C1B"/>
    <w:rsid w:val="00D32068"/>
    <w:rsid w:val="00D63E03"/>
    <w:rsid w:val="00DB3048"/>
    <w:rsid w:val="00DC6D9B"/>
    <w:rsid w:val="00DD509E"/>
    <w:rsid w:val="00DD56A9"/>
    <w:rsid w:val="00E62D6D"/>
    <w:rsid w:val="00E741EC"/>
    <w:rsid w:val="00EA74C5"/>
    <w:rsid w:val="00EC28D6"/>
    <w:rsid w:val="00EE1FE3"/>
    <w:rsid w:val="00EF32FC"/>
    <w:rsid w:val="00EF76FD"/>
    <w:rsid w:val="00F02560"/>
    <w:rsid w:val="00F24237"/>
    <w:rsid w:val="00F3089C"/>
    <w:rsid w:val="00FB12E7"/>
    <w:rsid w:val="00FB3C4A"/>
    <w:rsid w:val="00FB5CD1"/>
    <w:rsid w:val="00FE27A7"/>
    <w:rsid w:val="00FF57A6"/>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lly.harper@usd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wildfire.gov/public/incident_specific_data/n_rockies/2021_fires/2021_TrestleCreekComplex/IR/"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112AE0" w:rsidP="00112AE0">
          <w:pPr>
            <w:pStyle w:val="E8EF5999EF2842A1A0E8C4E1E96EC2471"/>
          </w:pPr>
          <w:r>
            <w:rPr>
              <w:rFonts w:ascii="Tahoma" w:hAnsi="Tahoma" w:cs="Tahoma"/>
              <w:sz w:val="20"/>
              <w:szCs w:val="20"/>
            </w:rPr>
            <w:t>Trestle Creek Complex</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112AE0" w:rsidP="00112AE0">
          <w:pPr>
            <w:pStyle w:val="9FF04D6F55914E16A2A5DB91A77A6A0D2"/>
          </w:pPr>
          <w:r w:rsidRPr="3B7E3049">
            <w:rPr>
              <w:rFonts w:ascii="Tahoma" w:hAnsi="Tahoma" w:cs="Tahoma"/>
              <w:sz w:val="20"/>
              <w:szCs w:val="20"/>
            </w:rPr>
            <w:t>ID-IPF-000452</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112AE0" w:rsidP="00112AE0">
          <w:pPr>
            <w:pStyle w:val="E6EC96B79B7F4D8BBCAD50BCB727361B2"/>
          </w:pPr>
          <w:r>
            <w:rPr>
              <w:rFonts w:ascii="Tahoma" w:hAnsi="Tahoma" w:cs="Tahoma"/>
              <w:sz w:val="20"/>
              <w:szCs w:val="20"/>
            </w:rPr>
            <w:t>2021-08-25</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112AE0" w:rsidP="00112AE0">
          <w:pPr>
            <w:pStyle w:val="C6156051577640F7982E367B79CB7D692"/>
          </w:pPr>
          <w:r w:rsidRPr="009510B5">
            <w:rPr>
              <w:rStyle w:val="PlaceholderText"/>
              <w:rFonts w:ascii="Tahoma" w:hAnsi="Tahoma" w:cs="Tahoma"/>
              <w:sz w:val="20"/>
              <w:szCs w:val="20"/>
            </w:rPr>
            <w:t>A-124</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112AE0" w:rsidP="00112AE0">
          <w:pPr>
            <w:pStyle w:val="9337F9B1884C4F8F855492EE13B53DBC2"/>
          </w:pPr>
          <w:r>
            <w:rPr>
              <w:rFonts w:ascii="Tahoma" w:hAnsi="Tahoma" w:cs="Tahoma"/>
              <w:sz w:val="20"/>
              <w:szCs w:val="20"/>
            </w:rPr>
            <w:t>Coeur d'Alene DC</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112AE0" w:rsidP="00112AE0">
          <w:pPr>
            <w:pStyle w:val="BCE7E0C73B4D4B01AA5CCC8AB9757B492"/>
          </w:pPr>
          <w:r w:rsidRPr="3B7E3049">
            <w:rPr>
              <w:rFonts w:ascii="Tahoma" w:hAnsi="Tahoma" w:cs="Tahoma"/>
              <w:sz w:val="20"/>
              <w:szCs w:val="20"/>
            </w:rPr>
            <w:t>Nate Yorgason</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112AE0" w:rsidP="00112AE0">
          <w:pPr>
            <w:pStyle w:val="6405F77447594EFC8776E00181756FBE2"/>
          </w:pPr>
          <w:r>
            <w:rPr>
              <w:rFonts w:ascii="Tahoma" w:hAnsi="Tahoma" w:cs="Tahoma"/>
              <w:sz w:val="20"/>
              <w:szCs w:val="20"/>
            </w:rPr>
            <w:t>435-590-1107</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112AE0" w:rsidP="00112AE0">
          <w:pPr>
            <w:pStyle w:val="498695C56ED1497A938D194C3EA561F92"/>
          </w:pPr>
          <w:r w:rsidRPr="3B7E3049">
            <w:rPr>
              <w:rFonts w:ascii="Tahoma" w:hAnsi="Tahoma" w:cs="Tahoma"/>
              <w:sz w:val="20"/>
              <w:szCs w:val="20"/>
            </w:rPr>
            <w:t>Tom Mellin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112AE0" w:rsidP="00112AE0">
          <w:pPr>
            <w:pStyle w:val="19DE6BE22B7E4D73BB690B04E74CD0262"/>
          </w:pPr>
          <w:r>
            <w:rPr>
              <w:rFonts w:ascii="Tahoma" w:hAnsi="Tahoma" w:cs="Tahoma"/>
              <w:sz w:val="20"/>
              <w:szCs w:val="20"/>
            </w:rPr>
            <w:t>505-842-3845</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112AE0" w:rsidP="00112AE0">
          <w:pPr>
            <w:pStyle w:val="74F3744008FE43C39F265B84D563CAF82"/>
          </w:pPr>
          <w:r w:rsidRPr="755044E4">
            <w:rPr>
              <w:rFonts w:ascii="Tahoma" w:hAnsi="Tahoma" w:cs="Tahoma"/>
              <w:sz w:val="20"/>
              <w:szCs w:val="20"/>
            </w:rPr>
            <w:t>Will Hunter</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112AE0" w:rsidP="00112AE0">
          <w:pPr>
            <w:pStyle w:val="544CAC6660C64E6A9A45D5D262CE612B2"/>
          </w:pPr>
          <w:r>
            <w:rPr>
              <w:rFonts w:ascii="Arial" w:hAnsi="Arial" w:cs="Arial"/>
              <w:color w:val="444444"/>
              <w:sz w:val="20"/>
              <w:szCs w:val="20"/>
            </w:rPr>
            <w:t>J. Greenhalgh</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112AE0" w:rsidP="00112AE0">
          <w:pPr>
            <w:pStyle w:val="09829AC29AA74FB1A5BB4380728ADA112"/>
          </w:pPr>
          <w:r>
            <w:rPr>
              <w:rFonts w:ascii="Arial" w:hAnsi="Arial" w:cs="Arial"/>
              <w:color w:val="444444"/>
              <w:sz w:val="20"/>
              <w:szCs w:val="20"/>
            </w:rPr>
            <w:t>D. Cole</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112AE0" w:rsidP="00112AE0">
          <w:pPr>
            <w:pStyle w:val="3398811B88D94F5E8634BBF4E358A15A2"/>
          </w:pPr>
          <w:r>
            <w:rPr>
              <w:rFonts w:ascii="Tahoma" w:hAnsi="Tahoma" w:cs="Tahoma"/>
              <w:sz w:val="20"/>
              <w:szCs w:val="20"/>
            </w:rPr>
            <w:t>2021-08-25</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112AE0" w:rsidP="00112AE0">
          <w:pPr>
            <w:pStyle w:val="E44408A4B3B94543AD15BB032B0267672"/>
          </w:pPr>
          <w:r>
            <w:rPr>
              <w:rFonts w:ascii="Tahoma" w:hAnsi="Tahoma" w:cs="Tahoma"/>
              <w:bCs/>
              <w:sz w:val="14"/>
              <w:szCs w:val="14"/>
            </w:rPr>
            <w:t>idcdc@firenet.gov,</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112AE0" w:rsidP="00112AE0">
          <w:pPr>
            <w:pStyle w:val="DC5498647BDE47CBA3533C44B9469B422"/>
          </w:pPr>
          <w:r>
            <w:rPr>
              <w:rFonts w:ascii="Tahoma" w:hAnsi="Tahoma" w:cs="Tahoma"/>
              <w:sz w:val="20"/>
              <w:szCs w:val="20"/>
            </w:rPr>
            <w:t>08/26/2021</w:t>
          </w:r>
        </w:p>
      </w:docPartBody>
    </w:docPart>
    <w:docPart>
      <w:docPartPr>
        <w:name w:val="37D3EBABDDAC45C494C92E6263AE096F"/>
        <w:category>
          <w:name w:val="General"/>
          <w:gallery w:val="placeholder"/>
        </w:category>
        <w:types>
          <w:type w:val="bbPlcHdr"/>
        </w:types>
        <w:behaviors>
          <w:behavior w:val="content"/>
        </w:behaviors>
        <w:guid w:val="{1CA96731-EB40-417B-A94E-F76A94743C8F}"/>
      </w:docPartPr>
      <w:docPartBody>
        <w:p w:rsidR="00000000" w:rsidRDefault="00112AE0" w:rsidP="00112AE0">
          <w:pPr>
            <w:pStyle w:val="37D3EBABDDAC45C494C92E6263AE096F"/>
          </w:pPr>
          <w:r>
            <w:rPr>
              <w:rFonts w:ascii="Tahoma" w:hAnsi="Tahoma" w:cs="Tahoma"/>
              <w:sz w:val="20"/>
              <w:szCs w:val="20"/>
            </w:rPr>
            <w:t>208-762-6909</w:t>
          </w:r>
        </w:p>
      </w:docPartBody>
    </w:docPart>
    <w:docPart>
      <w:docPartPr>
        <w:name w:val="EC4EF14B08E74CA5A16BBEEADBFB49D8"/>
        <w:category>
          <w:name w:val="General"/>
          <w:gallery w:val="placeholder"/>
        </w:category>
        <w:types>
          <w:type w:val="bbPlcHdr"/>
        </w:types>
        <w:behaviors>
          <w:behavior w:val="content"/>
        </w:behaviors>
        <w:guid w:val="{7C9F8145-2FB7-4FF8-B5BC-CCF2B826BCF6}"/>
      </w:docPartPr>
      <w:docPartBody>
        <w:p w:rsidR="00000000" w:rsidRDefault="00112AE0" w:rsidP="00112AE0">
          <w:pPr>
            <w:pStyle w:val="EC4EF14B08E74CA5A16BBEEADBFB49D8"/>
          </w:pPr>
          <w:r>
            <w:rPr>
              <w:rFonts w:ascii="Tahoma" w:hAnsi="Tahoma" w:cs="Tahoma"/>
              <w:sz w:val="20"/>
              <w:szCs w:val="20"/>
            </w:rPr>
            <w:t>208-772-3283</w:t>
          </w:r>
        </w:p>
      </w:docPartBody>
    </w:docPart>
    <w:docPart>
      <w:docPartPr>
        <w:name w:val="B863ED3DE6364A70B182A42C9F8C20B2"/>
        <w:category>
          <w:name w:val="General"/>
          <w:gallery w:val="placeholder"/>
        </w:category>
        <w:types>
          <w:type w:val="bbPlcHdr"/>
        </w:types>
        <w:behaviors>
          <w:behavior w:val="content"/>
        </w:behaviors>
        <w:guid w:val="{8D5153A2-F09B-4D60-8F0C-EB5943F41EC8}"/>
      </w:docPartPr>
      <w:docPartBody>
        <w:p w:rsidR="00000000" w:rsidRDefault="00112AE0" w:rsidP="00112AE0">
          <w:pPr>
            <w:pStyle w:val="B863ED3DE6364A70B182A42C9F8C20B2"/>
          </w:pPr>
          <w:r>
            <w:rPr>
              <w:rFonts w:ascii="Tahoma" w:hAnsi="Tahoma" w:cs="Tahoma"/>
              <w:sz w:val="20"/>
              <w:szCs w:val="20"/>
            </w:rPr>
            <w:t>N17ZX</w:t>
          </w:r>
        </w:p>
      </w:docPartBody>
    </w:docPart>
    <w:docPart>
      <w:docPartPr>
        <w:name w:val="B80CF4B1CBBA41589373E88748037CA4"/>
        <w:category>
          <w:name w:val="General"/>
          <w:gallery w:val="placeholder"/>
        </w:category>
        <w:types>
          <w:type w:val="bbPlcHdr"/>
        </w:types>
        <w:behaviors>
          <w:behavior w:val="content"/>
        </w:behaviors>
        <w:guid w:val="{44AA1CF8-274E-43DA-9D44-BC7DC0F28E0A}"/>
      </w:docPartPr>
      <w:docPartBody>
        <w:p w:rsidR="00000000" w:rsidRDefault="00112AE0" w:rsidP="00112AE0">
          <w:pPr>
            <w:pStyle w:val="B80CF4B1CBBA41589373E88748037CA4"/>
          </w:pPr>
          <w:r>
            <w:rPr>
              <w:rFonts w:ascii="Tahoma" w:hAnsi="Tahoma" w:cs="Tahoma"/>
              <w:sz w:val="20"/>
              <w:szCs w:val="20"/>
            </w:rPr>
            <w:t>TK-7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12AE0"/>
    <w:rsid w:val="00184193"/>
    <w:rsid w:val="005C321D"/>
    <w:rsid w:val="006C6E41"/>
    <w:rsid w:val="00B02EC5"/>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AE0"/>
    <w:rPr>
      <w:color w:val="808080"/>
    </w:rPr>
  </w:style>
  <w:style w:type="paragraph" w:customStyle="1" w:styleId="E8EF5999EF2842A1A0E8C4E1E96EC2471">
    <w:name w:val="E8EF5999EF2842A1A0E8C4E1E96EC2471"/>
    <w:rsid w:val="00112AE0"/>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112AE0"/>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112AE0"/>
    <w:pPr>
      <w:spacing w:after="0" w:line="240" w:lineRule="auto"/>
    </w:pPr>
    <w:rPr>
      <w:rFonts w:ascii="Times New Roman" w:eastAsia="Times New Roman" w:hAnsi="Times New Roman" w:cs="Times New Roman"/>
      <w:sz w:val="24"/>
      <w:szCs w:val="24"/>
    </w:rPr>
  </w:style>
  <w:style w:type="paragraph" w:customStyle="1" w:styleId="37D3EBABDDAC45C494C92E6263AE096F">
    <w:name w:val="37D3EBABDDAC45C494C92E6263AE096F"/>
    <w:rsid w:val="00112AE0"/>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112AE0"/>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112AE0"/>
    <w:pPr>
      <w:spacing w:after="0" w:line="240" w:lineRule="auto"/>
    </w:pPr>
    <w:rPr>
      <w:rFonts w:ascii="Times New Roman" w:eastAsia="Times New Roman" w:hAnsi="Times New Roman" w:cs="Times New Roman"/>
      <w:sz w:val="24"/>
      <w:szCs w:val="24"/>
    </w:rPr>
  </w:style>
  <w:style w:type="paragraph" w:customStyle="1" w:styleId="6405F77447594EFC8776E00181756FBE2">
    <w:name w:val="6405F77447594EFC8776E00181756FBE2"/>
    <w:rsid w:val="00112AE0"/>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112AE0"/>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112AE0"/>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112AE0"/>
    <w:pPr>
      <w:spacing w:after="0" w:line="240" w:lineRule="auto"/>
    </w:pPr>
    <w:rPr>
      <w:rFonts w:ascii="Times New Roman" w:eastAsia="Times New Roman" w:hAnsi="Times New Roman" w:cs="Times New Roman"/>
      <w:sz w:val="24"/>
      <w:szCs w:val="24"/>
    </w:rPr>
  </w:style>
  <w:style w:type="paragraph" w:customStyle="1" w:styleId="EC4EF14B08E74CA5A16BBEEADBFB49D8">
    <w:name w:val="EC4EF14B08E74CA5A16BBEEADBFB49D8"/>
    <w:rsid w:val="00112AE0"/>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112AE0"/>
    <w:pPr>
      <w:spacing w:after="0" w:line="240" w:lineRule="auto"/>
    </w:pPr>
    <w:rPr>
      <w:rFonts w:ascii="Times New Roman" w:eastAsia="Times New Roman" w:hAnsi="Times New Roman" w:cs="Times New Roman"/>
      <w:sz w:val="24"/>
      <w:szCs w:val="24"/>
    </w:rPr>
  </w:style>
  <w:style w:type="paragraph" w:customStyle="1" w:styleId="B863ED3DE6364A70B182A42C9F8C20B2">
    <w:name w:val="B863ED3DE6364A70B182A42C9F8C20B2"/>
    <w:rsid w:val="00112AE0"/>
    <w:pPr>
      <w:spacing w:after="0" w:line="240" w:lineRule="auto"/>
    </w:pPr>
    <w:rPr>
      <w:rFonts w:ascii="Times New Roman" w:eastAsia="Times New Roman" w:hAnsi="Times New Roman" w:cs="Times New Roman"/>
      <w:sz w:val="24"/>
      <w:szCs w:val="24"/>
    </w:rPr>
  </w:style>
  <w:style w:type="paragraph" w:customStyle="1" w:styleId="B80CF4B1CBBA41589373E88748037CA4">
    <w:name w:val="B80CF4B1CBBA41589373E88748037CA4"/>
    <w:rsid w:val="00112AE0"/>
    <w:pPr>
      <w:spacing w:after="0" w:line="240" w:lineRule="auto"/>
    </w:pPr>
    <w:rPr>
      <w:rFonts w:ascii="Times New Roman" w:eastAsia="Times New Roman" w:hAnsi="Times New Roman" w:cs="Times New Roman"/>
      <w:sz w:val="24"/>
      <w:szCs w:val="24"/>
    </w:rPr>
  </w:style>
  <w:style w:type="paragraph" w:customStyle="1" w:styleId="544CAC6660C64E6A9A45D5D262CE612B2">
    <w:name w:val="544CAC6660C64E6A9A45D5D262CE612B2"/>
    <w:rsid w:val="00112AE0"/>
    <w:pPr>
      <w:spacing w:after="0" w:line="240" w:lineRule="auto"/>
    </w:pPr>
    <w:rPr>
      <w:rFonts w:ascii="Times New Roman" w:eastAsia="Times New Roman" w:hAnsi="Times New Roman" w:cs="Times New Roman"/>
      <w:sz w:val="24"/>
      <w:szCs w:val="24"/>
    </w:rPr>
  </w:style>
  <w:style w:type="paragraph" w:customStyle="1" w:styleId="09829AC29AA74FB1A5BB4380728ADA112">
    <w:name w:val="09829AC29AA74FB1A5BB4380728ADA112"/>
    <w:rsid w:val="00112AE0"/>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112AE0"/>
    <w:pPr>
      <w:spacing w:after="0" w:line="240" w:lineRule="auto"/>
    </w:pPr>
    <w:rPr>
      <w:rFonts w:ascii="Times New Roman" w:eastAsia="Times New Roman" w:hAnsi="Times New Roman" w:cs="Times New Roman"/>
      <w:sz w:val="24"/>
      <w:szCs w:val="24"/>
    </w:rPr>
  </w:style>
  <w:style w:type="paragraph" w:customStyle="1" w:styleId="E44408A4B3B94543AD15BB032B0267672">
    <w:name w:val="E44408A4B3B94543AD15BB032B0267672"/>
    <w:rsid w:val="00112AE0"/>
    <w:pPr>
      <w:spacing w:after="0" w:line="240" w:lineRule="auto"/>
    </w:pPr>
    <w:rPr>
      <w:rFonts w:ascii="Times New Roman" w:eastAsia="Times New Roman" w:hAnsi="Times New Roman" w:cs="Times New Roman"/>
      <w:sz w:val="24"/>
      <w:szCs w:val="24"/>
    </w:rPr>
  </w:style>
  <w:style w:type="paragraph" w:customStyle="1" w:styleId="DC5498647BDE47CBA3533C44B9469B422">
    <w:name w:val="DC5498647BDE47CBA3533C44B9469B422"/>
    <w:rsid w:val="00112AE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Template>
  <TotalTime>59</TotalTime>
  <Pages>1</Pages>
  <Words>304</Words>
  <Characters>1739</Characters>
  <Application>Microsoft Office Word</Application>
  <DocSecurity>0</DocSecurity>
  <Lines>14</Lines>
  <Paragraphs>4</Paragraphs>
  <ScaleCrop>false</ScaleCrop>
  <Company>USDA Forest Service</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Danie Merriman</cp:lastModifiedBy>
  <cp:revision>66</cp:revision>
  <cp:lastPrinted>2004-03-23T22:00:00Z</cp:lastPrinted>
  <dcterms:created xsi:type="dcterms:W3CDTF">2021-07-11T06:45:00Z</dcterms:created>
  <dcterms:modified xsi:type="dcterms:W3CDTF">2021-08-26T05:56:00Z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