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125CEB53" w:rsidR="00294DF7" w:rsidRPr="00294DF7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542FC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7CB6887C" w14:textId="4C3E8FE3" w:rsidR="002C306E" w:rsidRPr="003C4C67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040C968" w:rsidR="009748D6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4287E0A" w:rsidR="002C306E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04E15C0" w14:textId="7FA799F8" w:rsidR="002C306E" w:rsidRPr="00CB255A" w:rsidRDefault="005745E0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31BC497" w:rsidR="003B08AC" w:rsidRPr="00E619D8" w:rsidRDefault="005745E0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55,424</w:t>
            </w:r>
            <w:r w:rsidR="00BD77C2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2EEB5A0" w:rsidR="003B08AC" w:rsidRPr="00E619D8" w:rsidRDefault="005745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AB3587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9BF4844" w:rsidR="009748D6" w:rsidRPr="00C7489C" w:rsidRDefault="001400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9D8">
              <w:rPr>
                <w:rFonts w:ascii="Tahoma" w:hAnsi="Tahoma" w:cs="Tahoma"/>
                <w:sz w:val="20"/>
                <w:szCs w:val="20"/>
              </w:rPr>
              <w:t>2</w:t>
            </w:r>
            <w:r w:rsidR="005745E0">
              <w:rPr>
                <w:rFonts w:ascii="Tahoma" w:hAnsi="Tahoma" w:cs="Tahoma"/>
                <w:sz w:val="20"/>
                <w:szCs w:val="20"/>
              </w:rPr>
              <w:t>107</w:t>
            </w:r>
            <w:r w:rsidR="004271B9" w:rsidRPr="00E619D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E619D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48D7918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  <w:r w:rsidR="005745E0">
              <w:rPr>
                <w:rFonts w:ascii="Tahoma" w:hAnsi="Tahoma" w:cs="Tahoma"/>
                <w:sz w:val="20"/>
                <w:szCs w:val="20"/>
              </w:rPr>
              <w:t>3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9F1F70B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E5E6626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CCF487" w14:textId="77777777" w:rsidR="005745E0" w:rsidRDefault="005745E0" w:rsidP="005745E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Kyle Miller, </w:t>
            </w:r>
          </w:p>
          <w:p w14:paraId="2A31F6DD" w14:textId="02CDDF06" w:rsidR="00AB3587" w:rsidRPr="00CB255A" w:rsidRDefault="005745E0" w:rsidP="00574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406-202-2136, </w:t>
            </w:r>
            <w:hyperlink r:id="rId6" w:history="1">
              <w:r w:rsidRPr="006E64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kyle.a.miller@usda.gov</w:t>
              </w:r>
            </w:hyperlink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13C497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861">
              <w:rPr>
                <w:rFonts w:ascii="Tahoma" w:hAnsi="Tahoma" w:cs="Tahoma"/>
                <w:sz w:val="20"/>
                <w:szCs w:val="20"/>
              </w:rPr>
              <w:t>A-</w:t>
            </w:r>
            <w:r w:rsidR="00D45F3B">
              <w:rPr>
                <w:rFonts w:ascii="Tahoma" w:hAnsi="Tahoma" w:cs="Tahoma"/>
                <w:sz w:val="20"/>
                <w:szCs w:val="20"/>
              </w:rPr>
              <w:t>1</w:t>
            </w:r>
            <w:r w:rsidR="005745E0">
              <w:rPr>
                <w:rFonts w:ascii="Tahoma" w:hAnsi="Tahoma" w:cs="Tahoma"/>
                <w:sz w:val="20"/>
                <w:szCs w:val="20"/>
              </w:rPr>
              <w:t>1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72DE303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D30AF">
              <w:rPr>
                <w:rFonts w:ascii="Arial" w:hAnsi="Arial" w:cs="Arial"/>
                <w:color w:val="444444"/>
                <w:sz w:val="20"/>
                <w:szCs w:val="20"/>
              </w:rPr>
              <w:t>John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A9CC4CF" w:rsidR="009748D6" w:rsidRPr="00D2618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 passes. Good quality. Some light clouds present.</w:t>
            </w:r>
            <w:r w:rsidR="0001427D"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9678205" w:rsidR="009748D6" w:rsidRPr="00D2618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71C98310" w:rsidR="009748D6" w:rsidRPr="00CB255A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84DE05A" w:rsidR="009748D6" w:rsidRPr="00E619D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03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/2021 @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130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78E1D57" w14:textId="77777777" w:rsidR="005745E0" w:rsidRPr="000309F5" w:rsidRDefault="005745E0" w:rsidP="005745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</w:t>
            </w:r>
          </w:p>
          <w:p w14:paraId="02087D3C" w14:textId="77777777" w:rsidR="005745E0" w:rsidRPr="00F9459E" w:rsidRDefault="005745E0" w:rsidP="005745E0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B9061F" w14:textId="77777777" w:rsidR="005745E0" w:rsidRPr="005745E0" w:rsidRDefault="005745E0" w:rsidP="00574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5745E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https://ftp.wildfire.gov/public/incident_specific_data/n_rockies/2021_fires/2021_WoodsCreek/IR/</w:t>
              </w:r>
            </w:hyperlink>
            <w:r w:rsidRPr="005745E0">
              <w:rPr>
                <w:rStyle w:val="Hyperlink"/>
                <w:rFonts w:ascii="Tahoma" w:hAnsi="Tahoma" w:cs="Tahoma"/>
                <w:sz w:val="20"/>
                <w:szCs w:val="20"/>
              </w:rPr>
              <w:t>20210904</w:t>
            </w:r>
          </w:p>
          <w:p w14:paraId="1247A5AF" w14:textId="5C9403AC" w:rsidR="009748D6" w:rsidRPr="000309F5" w:rsidRDefault="005745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45E0">
              <w:rPr>
                <w:rFonts w:ascii="Tahoma" w:hAnsi="Tahoma" w:cs="Tahoma"/>
                <w:sz w:val="20"/>
                <w:szCs w:val="20"/>
              </w:rPr>
              <w:t>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E619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619D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619D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A0169E6" w:rsidR="009748D6" w:rsidRPr="00E619D8" w:rsidRDefault="00574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B441D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Pr="00B441D4">
              <w:rPr>
                <w:rFonts w:ascii="Tahoma" w:hAnsi="Tahoma" w:cs="Tahoma"/>
                <w:sz w:val="20"/>
                <w:szCs w:val="20"/>
              </w:rPr>
              <w:t>/2021 @ 2</w:t>
            </w:r>
            <w:r>
              <w:rPr>
                <w:rFonts w:ascii="Tahoma" w:hAnsi="Tahoma" w:cs="Tahoma"/>
                <w:sz w:val="20"/>
                <w:szCs w:val="20"/>
              </w:rPr>
              <w:t>300</w:t>
            </w:r>
            <w:r w:rsidRPr="00B441D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D5760B5" w14:textId="0F02A117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Tonight’s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 based on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the 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/2021 perimeter obtained from NIFS 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MDT. </w:t>
            </w:r>
          </w:p>
          <w:p w14:paraId="1C2603B5" w14:textId="77777777" w:rsidR="005745E0" w:rsidRPr="00AC2D4E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68E548" w14:textId="7043A63B" w:rsidR="005745E0" w:rsidRPr="00D568B9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No intense heat was detected.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 are 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isolated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sources spread across the fire area, a few are directly on the fire’s edge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. There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small pocket of scattered heat along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southern 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edge of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western side of the 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fire. </w:t>
            </w:r>
          </w:p>
          <w:p w14:paraId="18FFB76B" w14:textId="6E4D2974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D568B9">
              <w:rPr>
                <w:rFonts w:ascii="Tahoma" w:hAnsi="Tahoma" w:cs="Tahoma"/>
                <w:bCs/>
                <w:sz w:val="20"/>
                <w:szCs w:val="20"/>
              </w:rPr>
              <w:t>Acreage was calculated using UTM Zone 12 NAD83.</w:t>
            </w:r>
          </w:p>
          <w:p w14:paraId="252C395F" w14:textId="77777777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A1BF83" w14:textId="77777777" w:rsidR="005745E0" w:rsidRDefault="005745E0" w:rsidP="005745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E631" w14:textId="77777777" w:rsidR="00E247B5" w:rsidRDefault="00E247B5">
      <w:r>
        <w:separator/>
      </w:r>
    </w:p>
  </w:endnote>
  <w:endnote w:type="continuationSeparator" w:id="0">
    <w:p w14:paraId="0AD0FB1E" w14:textId="77777777" w:rsidR="00E247B5" w:rsidRDefault="00E2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52CC" w14:textId="77777777" w:rsidR="00E247B5" w:rsidRDefault="00E247B5">
      <w:r>
        <w:separator/>
      </w:r>
    </w:p>
  </w:footnote>
  <w:footnote w:type="continuationSeparator" w:id="0">
    <w:p w14:paraId="40876410" w14:textId="77777777" w:rsidR="00E247B5" w:rsidRDefault="00E2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227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78E8"/>
    <w:rsid w:val="00565D99"/>
    <w:rsid w:val="005730A9"/>
    <w:rsid w:val="0057402A"/>
    <w:rsid w:val="005745E0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21296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557F"/>
    <w:rsid w:val="00806548"/>
    <w:rsid w:val="00806A1F"/>
    <w:rsid w:val="00811D59"/>
    <w:rsid w:val="00813148"/>
    <w:rsid w:val="0082496A"/>
    <w:rsid w:val="00830D9B"/>
    <w:rsid w:val="008340E5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30D2"/>
    <w:rsid w:val="00B2214C"/>
    <w:rsid w:val="00B25B89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247B5"/>
    <w:rsid w:val="00E35C2C"/>
    <w:rsid w:val="00E3601F"/>
    <w:rsid w:val="00E43276"/>
    <w:rsid w:val="00E52C70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635AA"/>
    <w:rsid w:val="00F90B4E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1_fires/2021_WoodsCreek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a.miller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3</cp:revision>
  <cp:lastPrinted>2004-03-23T21:00:00Z</cp:lastPrinted>
  <dcterms:created xsi:type="dcterms:W3CDTF">2021-09-02T17:59:00Z</dcterms:created>
  <dcterms:modified xsi:type="dcterms:W3CDTF">2021-09-04T05:11:00Z</dcterms:modified>
</cp:coreProperties>
</file>