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2433"/>
        <w:gridCol w:w="2722"/>
        <w:gridCol w:w="2826"/>
      </w:tblGrid>
      <w:tr w:rsidR="009748D6" w:rsidRPr="00003AB4" w14:paraId="19F354E6" w14:textId="77777777" w:rsidTr="00003AB4">
        <w:trPr>
          <w:trHeight w:val="1059"/>
        </w:trPr>
        <w:tc>
          <w:tcPr>
            <w:tcW w:w="1470" w:type="pct"/>
          </w:tcPr>
          <w:p w14:paraId="7B8E7FF1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Pr="00003AB4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003AB4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76" w:type="pct"/>
          </w:tcPr>
          <w:p w14:paraId="3AB54350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71CC1720" w:rsidR="009748D6" w:rsidRPr="00003AB4" w:rsidRDefault="00D323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56E416BF" w14:textId="3386C4E4" w:rsidR="00CC5F99" w:rsidRPr="00003AB4" w:rsidRDefault="00D323A2" w:rsidP="00CD31A9">
            <w:pPr>
              <w:spacing w:line="360" w:lineRule="auto"/>
              <w:ind w:right="-120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stephen.penny@usda.gov</w:t>
            </w:r>
          </w:p>
        </w:tc>
        <w:tc>
          <w:tcPr>
            <w:tcW w:w="1204" w:type="pct"/>
          </w:tcPr>
          <w:p w14:paraId="0749908E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003AB4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773693B" w14:textId="0731BDD4" w:rsidR="008B67A0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A5615E" w14:textId="32281BA4" w:rsidR="00F04368" w:rsidRPr="00003AB4" w:rsidRDefault="00F043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2</w:t>
            </w:r>
            <w:r w:rsidR="00B67618" w:rsidRPr="00003AB4">
              <w:rPr>
                <w:rFonts w:ascii="Tahoma" w:hAnsi="Tahoma" w:cs="Tahoma"/>
                <w:sz w:val="20"/>
                <w:szCs w:val="20"/>
              </w:rPr>
              <w:t>4,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697</w:t>
            </w:r>
            <w:r w:rsidR="00707F98" w:rsidRPr="00003AB4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5A6574F3" w14:textId="77777777" w:rsidR="00B078F7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1FA4CC81" w:rsidR="00B078F7" w:rsidRPr="00003AB4" w:rsidRDefault="006F32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86</w:t>
            </w:r>
            <w:r w:rsidR="00C129E2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03AB4" w14:paraId="2224B5C2" w14:textId="77777777" w:rsidTr="00003AB4">
        <w:trPr>
          <w:trHeight w:val="1059"/>
        </w:trPr>
        <w:tc>
          <w:tcPr>
            <w:tcW w:w="1470" w:type="pct"/>
          </w:tcPr>
          <w:p w14:paraId="270CCB94" w14:textId="77777777" w:rsidR="00BD0A6F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48C5DFA" w:rsidR="009748D6" w:rsidRPr="00003AB4" w:rsidRDefault="00275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1941</w:t>
            </w:r>
            <w:r w:rsidR="00CC5F99" w:rsidRPr="00003A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003AB4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003AB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003AB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03AB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A05DBBF" w:rsidR="009748D6" w:rsidRPr="00003AB4" w:rsidRDefault="006049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10/</w:t>
            </w:r>
            <w:r w:rsidR="00D323A2" w:rsidRPr="00003AB4">
              <w:rPr>
                <w:rFonts w:ascii="Tahoma" w:hAnsi="Tahoma" w:cs="Tahoma"/>
                <w:sz w:val="20"/>
                <w:szCs w:val="20"/>
              </w:rPr>
              <w:t>1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7</w:t>
            </w:r>
            <w:r w:rsidR="00EB24E3" w:rsidRPr="00003AB4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76" w:type="pct"/>
          </w:tcPr>
          <w:p w14:paraId="1E7BF3D2" w14:textId="77777777" w:rsidR="00BD0A6F" w:rsidRPr="00003AB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74B8BA6C" w:rsidR="009748D6" w:rsidRPr="00003AB4" w:rsidRDefault="00D323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47509AE0" w14:textId="28E45B92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71583A1C" w:rsidR="009748D6" w:rsidRPr="00003AB4" w:rsidRDefault="00D323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208.315.3729</w:t>
            </w:r>
          </w:p>
        </w:tc>
        <w:tc>
          <w:tcPr>
            <w:tcW w:w="1204" w:type="pct"/>
          </w:tcPr>
          <w:p w14:paraId="0554FBB4" w14:textId="77777777" w:rsidR="00EB24E3" w:rsidRPr="00003AB4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003AB4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AB4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003AB4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003AB4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003AB4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03AB4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003AB4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03AB4" w14:paraId="694A9EAE" w14:textId="77777777" w:rsidTr="00003AB4">
        <w:trPr>
          <w:trHeight w:val="528"/>
        </w:trPr>
        <w:tc>
          <w:tcPr>
            <w:tcW w:w="1470" w:type="pct"/>
          </w:tcPr>
          <w:p w14:paraId="755D853A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534C5869" w:rsidR="00734431" w:rsidRPr="00003AB4" w:rsidRDefault="000638ED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t>Situation Unit (517-243-3487)</w:t>
            </w:r>
          </w:p>
        </w:tc>
        <w:tc>
          <w:tcPr>
            <w:tcW w:w="1076" w:type="pct"/>
          </w:tcPr>
          <w:p w14:paraId="149E230B" w14:textId="77777777" w:rsidR="009748D6" w:rsidRPr="00003AB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62447AA" w14:textId="77777777" w:rsidR="009748D6" w:rsidRPr="00003AB4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A-</w:t>
            </w:r>
            <w:r w:rsidR="00B67618" w:rsidRPr="00003AB4">
              <w:rPr>
                <w:rFonts w:ascii="Tahoma" w:hAnsi="Tahoma" w:cs="Tahoma"/>
                <w:sz w:val="20"/>
                <w:szCs w:val="20"/>
              </w:rPr>
              <w:t>6</w:t>
            </w:r>
            <w:r w:rsidR="00FF1EF5" w:rsidRPr="00003AB4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11B32993" w14:textId="48AC5421" w:rsidR="00FF1EF5" w:rsidRPr="00003AB4" w:rsidRDefault="00FF1E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pct"/>
          </w:tcPr>
          <w:p w14:paraId="214EB84F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29EC04BE" w:rsidR="009748D6" w:rsidRPr="00003AB4" w:rsidRDefault="00003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0F21D6DE" w14:textId="0FCFA984" w:rsidR="00EC401D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44DE3805" w:rsidR="00E00A86" w:rsidRPr="00003AB4" w:rsidRDefault="00003AB4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03AB4" w14:paraId="49655F74" w14:textId="77777777" w:rsidTr="00003AB4">
        <w:trPr>
          <w:trHeight w:val="630"/>
        </w:trPr>
        <w:tc>
          <w:tcPr>
            <w:tcW w:w="2546" w:type="pct"/>
            <w:gridSpan w:val="2"/>
            <w:shd w:val="clear" w:color="auto" w:fill="auto"/>
          </w:tcPr>
          <w:p w14:paraId="6EB667E1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5A1F717E" w:rsidR="002E13F0" w:rsidRPr="00003AB4" w:rsidRDefault="009C1C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G</w:t>
            </w:r>
            <w:r w:rsidR="006E06A7" w:rsidRPr="00003AB4">
              <w:rPr>
                <w:rFonts w:ascii="Tahoma" w:hAnsi="Tahoma" w:cs="Tahoma"/>
                <w:sz w:val="20"/>
                <w:szCs w:val="20"/>
              </w:rPr>
              <w:t>ood</w:t>
            </w:r>
            <w:r w:rsidR="00824A1D" w:rsidRPr="00003AB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92864" w:rsidRPr="00003AB4">
              <w:rPr>
                <w:rFonts w:ascii="Tahoma" w:hAnsi="Tahoma" w:cs="Tahoma"/>
                <w:sz w:val="20"/>
                <w:szCs w:val="20"/>
              </w:rPr>
              <w:t>some</w:t>
            </w:r>
            <w:r w:rsidR="004B69A8" w:rsidRPr="00003AB4">
              <w:rPr>
                <w:rFonts w:ascii="Tahoma" w:hAnsi="Tahoma" w:cs="Tahoma"/>
                <w:sz w:val="20"/>
                <w:szCs w:val="20"/>
              </w:rPr>
              <w:t xml:space="preserve"> minor</w:t>
            </w:r>
            <w:r w:rsidR="00492864" w:rsidRPr="00003AB4">
              <w:rPr>
                <w:rFonts w:ascii="Tahoma" w:hAnsi="Tahoma" w:cs="Tahoma"/>
                <w:sz w:val="20"/>
                <w:szCs w:val="20"/>
              </w:rPr>
              <w:t xml:space="preserve"> geo rectification was needed</w:t>
            </w:r>
          </w:p>
        </w:tc>
        <w:tc>
          <w:tcPr>
            <w:tcW w:w="1204" w:type="pct"/>
          </w:tcPr>
          <w:p w14:paraId="567658AF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2E75D04D" w:rsidR="009748D6" w:rsidRPr="00003AB4" w:rsidRDefault="00372A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1644C8C6" w:rsidR="009748D6" w:rsidRPr="00003AB4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7D3019" w:rsidRPr="00003AB4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03AB4" w14:paraId="457D0A9D" w14:textId="77777777" w:rsidTr="00003AB4">
        <w:trPr>
          <w:trHeight w:val="614"/>
        </w:trPr>
        <w:tc>
          <w:tcPr>
            <w:tcW w:w="2546" w:type="pct"/>
            <w:gridSpan w:val="2"/>
          </w:tcPr>
          <w:p w14:paraId="510BC918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2167A745" w:rsidR="009748D6" w:rsidRPr="00003AB4" w:rsidRDefault="00761A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10</w:t>
            </w:r>
            <w:r w:rsidR="002E13F0" w:rsidRPr="00003AB4">
              <w:rPr>
                <w:rFonts w:ascii="Tahoma" w:hAnsi="Tahoma" w:cs="Tahoma"/>
                <w:sz w:val="20"/>
                <w:szCs w:val="20"/>
              </w:rPr>
              <w:t>/</w:t>
            </w:r>
            <w:r w:rsidR="00D323A2" w:rsidRPr="00003AB4">
              <w:rPr>
                <w:rFonts w:ascii="Tahoma" w:hAnsi="Tahoma" w:cs="Tahoma"/>
                <w:sz w:val="20"/>
                <w:szCs w:val="20"/>
              </w:rPr>
              <w:t>1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7</w:t>
            </w:r>
            <w:r w:rsidR="00DD5515" w:rsidRPr="00003AB4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003AB4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6F32AC" w:rsidRPr="00003AB4">
              <w:rPr>
                <w:rFonts w:ascii="Tahoma" w:hAnsi="Tahoma" w:cs="Tahoma"/>
                <w:sz w:val="20"/>
                <w:szCs w:val="20"/>
              </w:rPr>
              <w:t>0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3</w:t>
            </w:r>
            <w:r w:rsidR="00824A1D" w:rsidRPr="00003AB4">
              <w:rPr>
                <w:rFonts w:ascii="Tahoma" w:hAnsi="Tahoma" w:cs="Tahoma"/>
                <w:sz w:val="20"/>
                <w:szCs w:val="20"/>
              </w:rPr>
              <w:t>0</w:t>
            </w:r>
            <w:r w:rsidR="00063431" w:rsidRPr="00003AB4">
              <w:rPr>
                <w:rFonts w:ascii="Tahoma" w:hAnsi="Tahoma" w:cs="Tahoma"/>
                <w:sz w:val="20"/>
                <w:szCs w:val="20"/>
              </w:rPr>
              <w:t>0</w:t>
            </w:r>
            <w:r w:rsidR="00CB705B" w:rsidRPr="00003A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003AB4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003AB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454" w:type="pct"/>
            <w:gridSpan w:val="2"/>
            <w:vMerge w:val="restart"/>
          </w:tcPr>
          <w:p w14:paraId="2F73A630" w14:textId="77777777" w:rsidR="00A2031B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003AB4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003AB4">
              <w:rPr>
                <w:rFonts w:ascii="Tahoma" w:hAnsi="Tahoma" w:cs="Tahoma"/>
                <w:sz w:val="20"/>
                <w:szCs w:val="20"/>
              </w:rPr>
              <w:t>s</w:t>
            </w:r>
            <w:r w:rsidRPr="00003AB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003AB4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003AB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03AB4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CC5F99" w:rsidRPr="00003AB4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003AB4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03AB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AE16D56" w14:textId="6569A2CA" w:rsidR="009748D6" w:rsidRPr="00003AB4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003A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003AB4">
              <w:t xml:space="preserve">and </w:t>
            </w:r>
            <w:r w:rsidR="00CC5F99" w:rsidRPr="00003AB4">
              <w:t>wildfire</w:t>
            </w:r>
            <w:r w:rsidR="00FC2B91" w:rsidRPr="00003AB4">
              <w:t xml:space="preserve"> FTP: </w:t>
            </w:r>
            <w:hyperlink r:id="rId7" w:history="1">
              <w:r w:rsidR="00824A1D" w:rsidRPr="00003AB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https://ftp.wildfire.gov/public/incident_specific_data/n_rockies/2022_fires/2022_KootenaiRiverComplex/IR</w:t>
              </w:r>
            </w:hyperlink>
          </w:p>
          <w:p w14:paraId="3D035FC0" w14:textId="5C5F404E" w:rsidR="00824A1D" w:rsidRPr="00003AB4" w:rsidRDefault="00824A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luke.floch@usda.gov</w:t>
            </w:r>
          </w:p>
        </w:tc>
      </w:tr>
      <w:tr w:rsidR="009748D6" w:rsidRPr="00003AB4" w14:paraId="31BB16E6" w14:textId="77777777" w:rsidTr="00003AB4">
        <w:trPr>
          <w:trHeight w:val="614"/>
        </w:trPr>
        <w:tc>
          <w:tcPr>
            <w:tcW w:w="2546" w:type="pct"/>
            <w:gridSpan w:val="2"/>
          </w:tcPr>
          <w:p w14:paraId="690CF5E9" w14:textId="77777777" w:rsidR="009748D6" w:rsidRPr="00003AB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03AB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513CF2DC" w:rsidR="00AD2918" w:rsidRPr="00003AB4" w:rsidRDefault="00321B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3AB4">
              <w:rPr>
                <w:rFonts w:ascii="Tahoma" w:hAnsi="Tahoma" w:cs="Tahoma"/>
                <w:sz w:val="20"/>
                <w:szCs w:val="20"/>
              </w:rPr>
              <w:t>10</w:t>
            </w:r>
            <w:r w:rsidR="0003554A" w:rsidRPr="00003AB4">
              <w:rPr>
                <w:rFonts w:ascii="Tahoma" w:hAnsi="Tahoma" w:cs="Tahoma"/>
                <w:sz w:val="20"/>
                <w:szCs w:val="20"/>
              </w:rPr>
              <w:t>/</w:t>
            </w:r>
            <w:r w:rsidR="00D323A2" w:rsidRPr="00003AB4">
              <w:rPr>
                <w:rFonts w:ascii="Tahoma" w:hAnsi="Tahoma" w:cs="Tahoma"/>
                <w:sz w:val="20"/>
                <w:szCs w:val="20"/>
              </w:rPr>
              <w:t>1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7</w:t>
            </w:r>
            <w:r w:rsidR="0003554A" w:rsidRPr="00003AB4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003A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22DC" w:rsidRPr="00003AB4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824A1D" w:rsidRPr="00003AB4">
              <w:rPr>
                <w:rFonts w:ascii="Tahoma" w:hAnsi="Tahoma" w:cs="Tahoma"/>
                <w:sz w:val="20"/>
                <w:szCs w:val="20"/>
              </w:rPr>
              <w:t>0</w:t>
            </w:r>
            <w:r w:rsidR="0027541F" w:rsidRPr="00003AB4">
              <w:rPr>
                <w:rFonts w:ascii="Tahoma" w:hAnsi="Tahoma" w:cs="Tahoma"/>
                <w:sz w:val="20"/>
                <w:szCs w:val="20"/>
              </w:rPr>
              <w:t>830</w:t>
            </w:r>
          </w:p>
        </w:tc>
        <w:tc>
          <w:tcPr>
            <w:tcW w:w="2454" w:type="pct"/>
            <w:gridSpan w:val="2"/>
            <w:vMerge/>
          </w:tcPr>
          <w:p w14:paraId="6BB59FA9" w14:textId="77777777" w:rsidR="009748D6" w:rsidRPr="00003AB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85348B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003AB4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18ADE637" w:rsidR="00127F2F" w:rsidRPr="00003AB4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</w:t>
            </w:r>
            <w:r w:rsidR="006B1224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9F6EC6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Pr="00003AB4">
              <w:rPr>
                <w:rFonts w:ascii="Tahoma" w:hAnsi="Tahoma" w:cs="Tahoma"/>
                <w:b/>
                <w:sz w:val="20"/>
                <w:szCs w:val="20"/>
              </w:rPr>
              <w:t xml:space="preserve">Acreage                     </w:t>
            </w:r>
            <w:r w:rsidR="006B1224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3AB4">
              <w:rPr>
                <w:rFonts w:ascii="Tahoma" w:hAnsi="Tahoma" w:cs="Tahoma"/>
                <w:b/>
                <w:sz w:val="20"/>
                <w:szCs w:val="20"/>
              </w:rPr>
              <w:t>Growth</w:t>
            </w:r>
          </w:p>
          <w:p w14:paraId="063D8B11" w14:textId="186978E5" w:rsidR="00391BC2" w:rsidRPr="00003AB4" w:rsidRDefault="00ED4DC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Russell Mountain </w:t>
            </w:r>
            <w:r w:rsidR="00C33B7A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</w:t>
            </w:r>
            <w:r w:rsidR="009D62E2" w:rsidRPr="00003AB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492864" w:rsidRPr="00003AB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136E9B" w:rsidRPr="00003AB4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619</w:t>
            </w:r>
            <w:r w:rsidR="00925B41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8E692B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377CA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33B7A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925B41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</w:t>
            </w:r>
            <w:r w:rsidR="00492864" w:rsidRPr="00003AB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96</w:t>
            </w:r>
            <w:r w:rsidR="006D1AF9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3C6DE8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C9F700B" w14:textId="02B71714" w:rsidR="00455DE2" w:rsidRPr="00003AB4" w:rsidRDefault="00455DE2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Long Canyon                       </w:t>
            </w:r>
            <w:r w:rsidR="006A06B5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672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F87333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</w:t>
            </w:r>
            <w:r w:rsidR="00CD21F5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79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3367358C" w14:textId="4C9A0AE8" w:rsidR="00AD2918" w:rsidRPr="00003AB4" w:rsidRDefault="00AD2918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03AB4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406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34D4CD5" w14:textId="0B646A59" w:rsidR="00AD2918" w:rsidRPr="00003AB4" w:rsidRDefault="00AD2918" w:rsidP="00AD29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>Debt                                                              &lt;1 Acre                   0 Acres</w:t>
            </w:r>
          </w:p>
          <w:p w14:paraId="13ECF050" w14:textId="266279F3" w:rsidR="006129F3" w:rsidRPr="00003AB4" w:rsidRDefault="006F32AC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Cs/>
                <w:sz w:val="20"/>
                <w:szCs w:val="20"/>
              </w:rPr>
              <w:t>The i</w:t>
            </w:r>
            <w:r w:rsidR="00BD0CBE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nterpretation began with 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>IR P</w:t>
            </w:r>
            <w:r w:rsidR="00824A1D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erimeter at 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824A1D" w:rsidRPr="00003AB4">
              <w:rPr>
                <w:rFonts w:ascii="Tahoma" w:hAnsi="Tahoma" w:cs="Tahoma"/>
                <w:bCs/>
                <w:sz w:val="20"/>
                <w:szCs w:val="20"/>
              </w:rPr>
              <w:t>300.</w:t>
            </w:r>
            <w:r w:rsidR="00492864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E605FE7" w14:textId="7CBFA989" w:rsidR="002418E4" w:rsidRPr="00003AB4" w:rsidRDefault="006D1AF9" w:rsidP="00C36F9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 xml:space="preserve">Russell Mountain </w:t>
            </w:r>
            <w:r w:rsidR="000210CF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Most of the growth occurred along the east edge in about the north half of the fire. No intense heat was mapped. Scattered heat is mainly occurring </w:t>
            </w:r>
            <w:r w:rsidR="004B69A8" w:rsidRPr="00003AB4">
              <w:rPr>
                <w:rFonts w:ascii="Tahoma" w:hAnsi="Tahoma" w:cs="Tahoma"/>
                <w:bCs/>
                <w:sz w:val="20"/>
                <w:szCs w:val="20"/>
              </w:rPr>
              <w:t>along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the fire edge.</w:t>
            </w:r>
            <w:r w:rsidR="0027541F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The fire has moved down the north slope of Fisher Creek and a large part of the growth is above County Rd 18 south of Fisher Creek. </w:t>
            </w:r>
            <w:r w:rsidR="00003AB4" w:rsidRPr="00003AB4">
              <w:rPr>
                <w:rFonts w:ascii="Tahoma" w:hAnsi="Tahoma" w:cs="Tahoma"/>
                <w:bCs/>
                <w:sz w:val="20"/>
                <w:szCs w:val="20"/>
              </w:rPr>
              <w:t>At the south end of the fire, scattered heat was mapped on the south side of Ball Creek and the north side of Burton Creek.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were mapped throughout the fire</w:t>
            </w:r>
            <w:r w:rsidR="009B6A04">
              <w:rPr>
                <w:rFonts w:ascii="Tahoma" w:hAnsi="Tahoma" w:cs="Tahoma"/>
                <w:bCs/>
                <w:sz w:val="20"/>
                <w:szCs w:val="20"/>
              </w:rPr>
              <w:t xml:space="preserve"> and there is a concentration of isolated heat along the east fire edge at the southwest corner.</w:t>
            </w:r>
          </w:p>
          <w:p w14:paraId="23D9D8FF" w14:textId="445E1B12" w:rsidR="00740B96" w:rsidRPr="00003AB4" w:rsidRDefault="002418E4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Long Canyon –</w:t>
            </w:r>
            <w:r w:rsidR="00441039" w:rsidRPr="00003A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05E8D" w:rsidRPr="00003AB4">
              <w:rPr>
                <w:rFonts w:ascii="Tahoma" w:hAnsi="Tahoma" w:cs="Tahoma"/>
                <w:bCs/>
                <w:sz w:val="20"/>
                <w:szCs w:val="20"/>
              </w:rPr>
              <w:t>The fire continues to grow t</w:t>
            </w:r>
            <w:r w:rsidR="000B7510" w:rsidRPr="00003AB4">
              <w:rPr>
                <w:rFonts w:ascii="Tahoma" w:hAnsi="Tahoma" w:cs="Tahoma"/>
                <w:bCs/>
                <w:sz w:val="20"/>
                <w:szCs w:val="20"/>
              </w:rPr>
              <w:t>o the SW and NE along the ridge</w:t>
            </w:r>
            <w:r w:rsidR="00003AB4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and is on the north side of the ridge at the north end</w:t>
            </w:r>
            <w:r w:rsidR="000B7510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A06B5" w:rsidRPr="00003AB4">
              <w:rPr>
                <w:rFonts w:ascii="Tahoma" w:hAnsi="Tahoma" w:cs="Tahoma"/>
                <w:bCs/>
                <w:sz w:val="20"/>
                <w:szCs w:val="20"/>
              </w:rPr>
              <w:t>Scattered he</w:t>
            </w:r>
            <w:r w:rsidR="00BA1EAF" w:rsidRPr="00003AB4">
              <w:rPr>
                <w:rFonts w:ascii="Tahoma" w:hAnsi="Tahoma" w:cs="Tahoma"/>
                <w:bCs/>
                <w:sz w:val="20"/>
                <w:szCs w:val="20"/>
              </w:rPr>
              <w:t>at and isolated heat sources were mapped with no intense heat mapped.</w:t>
            </w:r>
          </w:p>
          <w:p w14:paraId="4B2A1983" w14:textId="516DD3D8" w:rsidR="00A05E8D" w:rsidRPr="00003AB4" w:rsidRDefault="00A05E8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03AB4">
              <w:rPr>
                <w:rFonts w:ascii="Tahoma" w:hAnsi="Tahoma" w:cs="Tahoma"/>
                <w:b/>
                <w:bCs/>
                <w:sz w:val="20"/>
                <w:szCs w:val="20"/>
              </w:rPr>
              <w:t>Katka</w:t>
            </w:r>
            <w:proofErr w:type="spellEnd"/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-</w:t>
            </w:r>
            <w:r w:rsidR="004B69A8"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>No intense heat was mapped</w:t>
            </w:r>
            <w:r w:rsidR="00012E40" w:rsidRPr="00003AB4">
              <w:rPr>
                <w:rFonts w:ascii="Tahoma" w:hAnsi="Tahoma" w:cs="Tahoma"/>
                <w:bCs/>
                <w:sz w:val="20"/>
                <w:szCs w:val="20"/>
              </w:rPr>
              <w:t>;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scattered heat </w:t>
            </w:r>
            <w:r w:rsidR="009B6A04">
              <w:rPr>
                <w:rFonts w:ascii="Tahoma" w:hAnsi="Tahoma" w:cs="Tahoma"/>
                <w:bCs/>
                <w:sz w:val="20"/>
                <w:szCs w:val="20"/>
              </w:rPr>
              <w:t>and isolated heat were mapped</w:t>
            </w:r>
            <w:bookmarkStart w:id="0" w:name="_GoBack"/>
            <w:bookmarkEnd w:id="0"/>
            <w:r w:rsidR="007B276E" w:rsidRPr="00003AB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3ABC770" w14:textId="6941541C" w:rsidR="00176400" w:rsidRPr="00200D55" w:rsidRDefault="00A05E8D" w:rsidP="00003AB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AB4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003AB4">
              <w:rPr>
                <w:rFonts w:ascii="Tahoma" w:hAnsi="Tahoma" w:cs="Tahoma"/>
                <w:bCs/>
                <w:sz w:val="20"/>
                <w:szCs w:val="20"/>
              </w:rPr>
              <w:t xml:space="preserve"> – No heat was detected</w:t>
            </w:r>
          </w:p>
        </w:tc>
      </w:tr>
    </w:tbl>
    <w:p w14:paraId="05ECF36E" w14:textId="77777777" w:rsidR="008905E1" w:rsidRPr="000309F5" w:rsidRDefault="008905E1" w:rsidP="0085348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BBBE" w14:textId="77777777" w:rsidR="00A97E9C" w:rsidRDefault="00A97E9C">
      <w:r>
        <w:separator/>
      </w:r>
    </w:p>
  </w:endnote>
  <w:endnote w:type="continuationSeparator" w:id="0">
    <w:p w14:paraId="7DDC7E5B" w14:textId="77777777" w:rsidR="00A97E9C" w:rsidRDefault="00A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6935E" w14:textId="77777777" w:rsidR="00A97E9C" w:rsidRDefault="00A97E9C">
      <w:r>
        <w:separator/>
      </w:r>
    </w:p>
  </w:footnote>
  <w:footnote w:type="continuationSeparator" w:id="0">
    <w:p w14:paraId="35045F16" w14:textId="77777777" w:rsidR="00A97E9C" w:rsidRDefault="00A9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5D"/>
    <w:multiLevelType w:val="hybridMultilevel"/>
    <w:tmpl w:val="ACD012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AB4"/>
    <w:rsid w:val="000053F6"/>
    <w:rsid w:val="00012E40"/>
    <w:rsid w:val="000176BB"/>
    <w:rsid w:val="000210CF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3431"/>
    <w:rsid w:val="000638ED"/>
    <w:rsid w:val="00064587"/>
    <w:rsid w:val="00065F26"/>
    <w:rsid w:val="00067729"/>
    <w:rsid w:val="00072903"/>
    <w:rsid w:val="00076C9C"/>
    <w:rsid w:val="000775E1"/>
    <w:rsid w:val="00077689"/>
    <w:rsid w:val="00083A85"/>
    <w:rsid w:val="000871DF"/>
    <w:rsid w:val="000906A7"/>
    <w:rsid w:val="00091AE3"/>
    <w:rsid w:val="00094CF2"/>
    <w:rsid w:val="000965B1"/>
    <w:rsid w:val="000A2E24"/>
    <w:rsid w:val="000A39D2"/>
    <w:rsid w:val="000A4492"/>
    <w:rsid w:val="000B0509"/>
    <w:rsid w:val="000B7510"/>
    <w:rsid w:val="000C5979"/>
    <w:rsid w:val="000E5DE2"/>
    <w:rsid w:val="000E684A"/>
    <w:rsid w:val="000F19B1"/>
    <w:rsid w:val="00102435"/>
    <w:rsid w:val="00102B7A"/>
    <w:rsid w:val="00105747"/>
    <w:rsid w:val="00112223"/>
    <w:rsid w:val="00112F3E"/>
    <w:rsid w:val="00113BF3"/>
    <w:rsid w:val="00121CC4"/>
    <w:rsid w:val="00122C95"/>
    <w:rsid w:val="00126C45"/>
    <w:rsid w:val="00127F2F"/>
    <w:rsid w:val="00133DB7"/>
    <w:rsid w:val="001369FE"/>
    <w:rsid w:val="00136E9B"/>
    <w:rsid w:val="00141154"/>
    <w:rsid w:val="00142878"/>
    <w:rsid w:val="00143E42"/>
    <w:rsid w:val="00143EEE"/>
    <w:rsid w:val="001455B7"/>
    <w:rsid w:val="001471C2"/>
    <w:rsid w:val="00152656"/>
    <w:rsid w:val="00153856"/>
    <w:rsid w:val="0015554B"/>
    <w:rsid w:val="00155E62"/>
    <w:rsid w:val="001605C6"/>
    <w:rsid w:val="001606A5"/>
    <w:rsid w:val="00171A29"/>
    <w:rsid w:val="001722ED"/>
    <w:rsid w:val="00176400"/>
    <w:rsid w:val="00180AC8"/>
    <w:rsid w:val="00181A56"/>
    <w:rsid w:val="00184ED8"/>
    <w:rsid w:val="0019231A"/>
    <w:rsid w:val="00196D4E"/>
    <w:rsid w:val="001A3364"/>
    <w:rsid w:val="001B23F1"/>
    <w:rsid w:val="001B5880"/>
    <w:rsid w:val="001B7654"/>
    <w:rsid w:val="001C2EC3"/>
    <w:rsid w:val="001D3EFA"/>
    <w:rsid w:val="001E1286"/>
    <w:rsid w:val="001E7EA2"/>
    <w:rsid w:val="00200394"/>
    <w:rsid w:val="00200D55"/>
    <w:rsid w:val="00200DCF"/>
    <w:rsid w:val="002014F7"/>
    <w:rsid w:val="0020332D"/>
    <w:rsid w:val="00207A90"/>
    <w:rsid w:val="00214290"/>
    <w:rsid w:val="00214345"/>
    <w:rsid w:val="00220F1A"/>
    <w:rsid w:val="00220FF3"/>
    <w:rsid w:val="0022172E"/>
    <w:rsid w:val="00222C68"/>
    <w:rsid w:val="00232D3C"/>
    <w:rsid w:val="002418E4"/>
    <w:rsid w:val="002435B6"/>
    <w:rsid w:val="00246332"/>
    <w:rsid w:val="00253F42"/>
    <w:rsid w:val="00262E34"/>
    <w:rsid w:val="0026479B"/>
    <w:rsid w:val="0026578E"/>
    <w:rsid w:val="00271C48"/>
    <w:rsid w:val="00273B27"/>
    <w:rsid w:val="00274360"/>
    <w:rsid w:val="0027541F"/>
    <w:rsid w:val="00275631"/>
    <w:rsid w:val="00277E61"/>
    <w:rsid w:val="0028161F"/>
    <w:rsid w:val="002853F0"/>
    <w:rsid w:val="00285DF6"/>
    <w:rsid w:val="002931D4"/>
    <w:rsid w:val="002A086E"/>
    <w:rsid w:val="002B343F"/>
    <w:rsid w:val="002B6236"/>
    <w:rsid w:val="002D18A8"/>
    <w:rsid w:val="002D2623"/>
    <w:rsid w:val="002D2A5C"/>
    <w:rsid w:val="002D6B52"/>
    <w:rsid w:val="002D7928"/>
    <w:rsid w:val="002E13F0"/>
    <w:rsid w:val="002E1657"/>
    <w:rsid w:val="002F296F"/>
    <w:rsid w:val="00301F1A"/>
    <w:rsid w:val="00302A4E"/>
    <w:rsid w:val="00306880"/>
    <w:rsid w:val="00307E7D"/>
    <w:rsid w:val="0031121F"/>
    <w:rsid w:val="00311BB1"/>
    <w:rsid w:val="00314285"/>
    <w:rsid w:val="00317B06"/>
    <w:rsid w:val="00320B15"/>
    <w:rsid w:val="00321B8B"/>
    <w:rsid w:val="00326944"/>
    <w:rsid w:val="00332CE1"/>
    <w:rsid w:val="00341415"/>
    <w:rsid w:val="003421AF"/>
    <w:rsid w:val="00347263"/>
    <w:rsid w:val="00360F17"/>
    <w:rsid w:val="00361F75"/>
    <w:rsid w:val="00370881"/>
    <w:rsid w:val="00370B20"/>
    <w:rsid w:val="00371421"/>
    <w:rsid w:val="003722DC"/>
    <w:rsid w:val="00372ACE"/>
    <w:rsid w:val="00376C04"/>
    <w:rsid w:val="00384F41"/>
    <w:rsid w:val="00391BC2"/>
    <w:rsid w:val="0039283D"/>
    <w:rsid w:val="00396C07"/>
    <w:rsid w:val="003B3706"/>
    <w:rsid w:val="003B42F0"/>
    <w:rsid w:val="003B631E"/>
    <w:rsid w:val="003C6DE8"/>
    <w:rsid w:val="003D2BC0"/>
    <w:rsid w:val="003D408D"/>
    <w:rsid w:val="003E24A9"/>
    <w:rsid w:val="003E2652"/>
    <w:rsid w:val="003E3C37"/>
    <w:rsid w:val="003F20F3"/>
    <w:rsid w:val="003F2277"/>
    <w:rsid w:val="00401844"/>
    <w:rsid w:val="00403C16"/>
    <w:rsid w:val="004051BA"/>
    <w:rsid w:val="00410699"/>
    <w:rsid w:val="00414E06"/>
    <w:rsid w:val="004162B2"/>
    <w:rsid w:val="00417B0F"/>
    <w:rsid w:val="00417F35"/>
    <w:rsid w:val="00441039"/>
    <w:rsid w:val="00455DE2"/>
    <w:rsid w:val="004560C3"/>
    <w:rsid w:val="004606CF"/>
    <w:rsid w:val="004614B0"/>
    <w:rsid w:val="004660B7"/>
    <w:rsid w:val="004758BC"/>
    <w:rsid w:val="00492864"/>
    <w:rsid w:val="004B1372"/>
    <w:rsid w:val="004B169E"/>
    <w:rsid w:val="004B2258"/>
    <w:rsid w:val="004B3D8A"/>
    <w:rsid w:val="004B69A8"/>
    <w:rsid w:val="004B7C20"/>
    <w:rsid w:val="004C02D8"/>
    <w:rsid w:val="004C08CA"/>
    <w:rsid w:val="004D5EC5"/>
    <w:rsid w:val="004D6DF8"/>
    <w:rsid w:val="004E2B46"/>
    <w:rsid w:val="004E2F35"/>
    <w:rsid w:val="004E6237"/>
    <w:rsid w:val="004E74EB"/>
    <w:rsid w:val="004F39DD"/>
    <w:rsid w:val="004F66FA"/>
    <w:rsid w:val="004F6E94"/>
    <w:rsid w:val="005100B0"/>
    <w:rsid w:val="00523BA4"/>
    <w:rsid w:val="00526896"/>
    <w:rsid w:val="005272F0"/>
    <w:rsid w:val="005273F7"/>
    <w:rsid w:val="005347DA"/>
    <w:rsid w:val="00535D6A"/>
    <w:rsid w:val="00545D8E"/>
    <w:rsid w:val="0054716E"/>
    <w:rsid w:val="00555098"/>
    <w:rsid w:val="005639DE"/>
    <w:rsid w:val="00564744"/>
    <w:rsid w:val="00567645"/>
    <w:rsid w:val="00573A9D"/>
    <w:rsid w:val="00581F73"/>
    <w:rsid w:val="0058383D"/>
    <w:rsid w:val="005861BC"/>
    <w:rsid w:val="005900B7"/>
    <w:rsid w:val="005973FD"/>
    <w:rsid w:val="005A63D7"/>
    <w:rsid w:val="005B320F"/>
    <w:rsid w:val="005C1FAB"/>
    <w:rsid w:val="005C3046"/>
    <w:rsid w:val="005D6130"/>
    <w:rsid w:val="005E6458"/>
    <w:rsid w:val="005E7298"/>
    <w:rsid w:val="005F2D1A"/>
    <w:rsid w:val="005F4A78"/>
    <w:rsid w:val="006049EC"/>
    <w:rsid w:val="00604A3B"/>
    <w:rsid w:val="006129F3"/>
    <w:rsid w:val="00617CD8"/>
    <w:rsid w:val="00620817"/>
    <w:rsid w:val="00627740"/>
    <w:rsid w:val="006368FB"/>
    <w:rsid w:val="0063737D"/>
    <w:rsid w:val="006446A6"/>
    <w:rsid w:val="00646A74"/>
    <w:rsid w:val="00650FBF"/>
    <w:rsid w:val="0067077D"/>
    <w:rsid w:val="00675886"/>
    <w:rsid w:val="00677692"/>
    <w:rsid w:val="00682C19"/>
    <w:rsid w:val="0069144D"/>
    <w:rsid w:val="006A06B5"/>
    <w:rsid w:val="006A2688"/>
    <w:rsid w:val="006A785B"/>
    <w:rsid w:val="006B1224"/>
    <w:rsid w:val="006C0BD4"/>
    <w:rsid w:val="006D1AF9"/>
    <w:rsid w:val="006D3BAD"/>
    <w:rsid w:val="006D51C3"/>
    <w:rsid w:val="006D53AE"/>
    <w:rsid w:val="006D5784"/>
    <w:rsid w:val="006D7F4B"/>
    <w:rsid w:val="006E06A7"/>
    <w:rsid w:val="006E0A96"/>
    <w:rsid w:val="006E6F08"/>
    <w:rsid w:val="006F32AC"/>
    <w:rsid w:val="00707F98"/>
    <w:rsid w:val="00730342"/>
    <w:rsid w:val="007333B2"/>
    <w:rsid w:val="00733973"/>
    <w:rsid w:val="00734431"/>
    <w:rsid w:val="00740B96"/>
    <w:rsid w:val="00745598"/>
    <w:rsid w:val="00761A06"/>
    <w:rsid w:val="0076441F"/>
    <w:rsid w:val="00764EB4"/>
    <w:rsid w:val="00765A8E"/>
    <w:rsid w:val="00774B4E"/>
    <w:rsid w:val="007828D0"/>
    <w:rsid w:val="00783652"/>
    <w:rsid w:val="0078371A"/>
    <w:rsid w:val="00790535"/>
    <w:rsid w:val="00791809"/>
    <w:rsid w:val="007924FE"/>
    <w:rsid w:val="007948BF"/>
    <w:rsid w:val="007A1330"/>
    <w:rsid w:val="007A2651"/>
    <w:rsid w:val="007A3F6D"/>
    <w:rsid w:val="007A6183"/>
    <w:rsid w:val="007B04D8"/>
    <w:rsid w:val="007B276E"/>
    <w:rsid w:val="007B2814"/>
    <w:rsid w:val="007B2F7F"/>
    <w:rsid w:val="007B4047"/>
    <w:rsid w:val="007B44DA"/>
    <w:rsid w:val="007D2590"/>
    <w:rsid w:val="007D3019"/>
    <w:rsid w:val="007E051B"/>
    <w:rsid w:val="007E135D"/>
    <w:rsid w:val="007F0E3F"/>
    <w:rsid w:val="00805D25"/>
    <w:rsid w:val="00806CD0"/>
    <w:rsid w:val="0080774D"/>
    <w:rsid w:val="00824A1D"/>
    <w:rsid w:val="0083097A"/>
    <w:rsid w:val="00834A77"/>
    <w:rsid w:val="00852F1F"/>
    <w:rsid w:val="0085348B"/>
    <w:rsid w:val="0085429C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0EF9"/>
    <w:rsid w:val="008B27A3"/>
    <w:rsid w:val="008B2AF4"/>
    <w:rsid w:val="008B67A0"/>
    <w:rsid w:val="008B6E8C"/>
    <w:rsid w:val="008B79F0"/>
    <w:rsid w:val="008C05BB"/>
    <w:rsid w:val="008C7896"/>
    <w:rsid w:val="008E35E5"/>
    <w:rsid w:val="008E692B"/>
    <w:rsid w:val="00901462"/>
    <w:rsid w:val="009016C7"/>
    <w:rsid w:val="00914F29"/>
    <w:rsid w:val="00915CC9"/>
    <w:rsid w:val="00922594"/>
    <w:rsid w:val="00925059"/>
    <w:rsid w:val="00925B41"/>
    <w:rsid w:val="00935C5E"/>
    <w:rsid w:val="00945B29"/>
    <w:rsid w:val="00947BB7"/>
    <w:rsid w:val="009500D3"/>
    <w:rsid w:val="0095442C"/>
    <w:rsid w:val="009748D6"/>
    <w:rsid w:val="0098781D"/>
    <w:rsid w:val="00990814"/>
    <w:rsid w:val="00991815"/>
    <w:rsid w:val="0099631E"/>
    <w:rsid w:val="009A2321"/>
    <w:rsid w:val="009B3309"/>
    <w:rsid w:val="009B4227"/>
    <w:rsid w:val="009B5751"/>
    <w:rsid w:val="009B6A04"/>
    <w:rsid w:val="009B6DD1"/>
    <w:rsid w:val="009C1C1D"/>
    <w:rsid w:val="009C2908"/>
    <w:rsid w:val="009C5FFD"/>
    <w:rsid w:val="009D2156"/>
    <w:rsid w:val="009D5AF4"/>
    <w:rsid w:val="009D62E2"/>
    <w:rsid w:val="009E15E8"/>
    <w:rsid w:val="009E1E99"/>
    <w:rsid w:val="009F4999"/>
    <w:rsid w:val="009F6EC6"/>
    <w:rsid w:val="00A05334"/>
    <w:rsid w:val="00A05E8D"/>
    <w:rsid w:val="00A1230C"/>
    <w:rsid w:val="00A12549"/>
    <w:rsid w:val="00A15B5E"/>
    <w:rsid w:val="00A15E90"/>
    <w:rsid w:val="00A1613A"/>
    <w:rsid w:val="00A2031B"/>
    <w:rsid w:val="00A21DC6"/>
    <w:rsid w:val="00A228D8"/>
    <w:rsid w:val="00A4351F"/>
    <w:rsid w:val="00A51CD6"/>
    <w:rsid w:val="00A56502"/>
    <w:rsid w:val="00A56776"/>
    <w:rsid w:val="00A61DAA"/>
    <w:rsid w:val="00A671EC"/>
    <w:rsid w:val="00A805FF"/>
    <w:rsid w:val="00A861AC"/>
    <w:rsid w:val="00A97E9C"/>
    <w:rsid w:val="00AA359B"/>
    <w:rsid w:val="00AA39E1"/>
    <w:rsid w:val="00AB07DE"/>
    <w:rsid w:val="00AB33F0"/>
    <w:rsid w:val="00AB50F0"/>
    <w:rsid w:val="00AC5F1E"/>
    <w:rsid w:val="00AD2918"/>
    <w:rsid w:val="00AD3B3C"/>
    <w:rsid w:val="00AE3A75"/>
    <w:rsid w:val="00AF03B0"/>
    <w:rsid w:val="00AF22B3"/>
    <w:rsid w:val="00AF7C93"/>
    <w:rsid w:val="00B0606B"/>
    <w:rsid w:val="00B069D2"/>
    <w:rsid w:val="00B078F7"/>
    <w:rsid w:val="00B3252B"/>
    <w:rsid w:val="00B331A7"/>
    <w:rsid w:val="00B35D70"/>
    <w:rsid w:val="00B55B8D"/>
    <w:rsid w:val="00B55C6E"/>
    <w:rsid w:val="00B600B9"/>
    <w:rsid w:val="00B60A5E"/>
    <w:rsid w:val="00B67618"/>
    <w:rsid w:val="00B71495"/>
    <w:rsid w:val="00B73C40"/>
    <w:rsid w:val="00B76A74"/>
    <w:rsid w:val="00B770B9"/>
    <w:rsid w:val="00B80F3B"/>
    <w:rsid w:val="00B84AE5"/>
    <w:rsid w:val="00BA1EAF"/>
    <w:rsid w:val="00BA6F50"/>
    <w:rsid w:val="00BB3B35"/>
    <w:rsid w:val="00BB56B0"/>
    <w:rsid w:val="00BB7B0C"/>
    <w:rsid w:val="00BD0A6F"/>
    <w:rsid w:val="00BD0CBE"/>
    <w:rsid w:val="00BD2909"/>
    <w:rsid w:val="00BE7822"/>
    <w:rsid w:val="00BF4748"/>
    <w:rsid w:val="00C02B53"/>
    <w:rsid w:val="00C1104D"/>
    <w:rsid w:val="00C129E2"/>
    <w:rsid w:val="00C13087"/>
    <w:rsid w:val="00C2436B"/>
    <w:rsid w:val="00C243D5"/>
    <w:rsid w:val="00C303B8"/>
    <w:rsid w:val="00C33B7A"/>
    <w:rsid w:val="00C36F9D"/>
    <w:rsid w:val="00C503E4"/>
    <w:rsid w:val="00C52210"/>
    <w:rsid w:val="00C537DF"/>
    <w:rsid w:val="00C56149"/>
    <w:rsid w:val="00C57FC3"/>
    <w:rsid w:val="00C6004F"/>
    <w:rsid w:val="00C61171"/>
    <w:rsid w:val="00C619E8"/>
    <w:rsid w:val="00C70E64"/>
    <w:rsid w:val="00C81D2C"/>
    <w:rsid w:val="00C90C86"/>
    <w:rsid w:val="00C91DCD"/>
    <w:rsid w:val="00C93526"/>
    <w:rsid w:val="00CA313D"/>
    <w:rsid w:val="00CA62EB"/>
    <w:rsid w:val="00CB2122"/>
    <w:rsid w:val="00CB255A"/>
    <w:rsid w:val="00CB626D"/>
    <w:rsid w:val="00CB705B"/>
    <w:rsid w:val="00CC5F99"/>
    <w:rsid w:val="00CC6050"/>
    <w:rsid w:val="00CD21F5"/>
    <w:rsid w:val="00CD31A9"/>
    <w:rsid w:val="00CD6AEA"/>
    <w:rsid w:val="00CE1E33"/>
    <w:rsid w:val="00CF0519"/>
    <w:rsid w:val="00CF4714"/>
    <w:rsid w:val="00CF6700"/>
    <w:rsid w:val="00D00038"/>
    <w:rsid w:val="00D0280A"/>
    <w:rsid w:val="00D04D75"/>
    <w:rsid w:val="00D162B4"/>
    <w:rsid w:val="00D162E5"/>
    <w:rsid w:val="00D3077A"/>
    <w:rsid w:val="00D323A2"/>
    <w:rsid w:val="00D377CA"/>
    <w:rsid w:val="00D54794"/>
    <w:rsid w:val="00D62F26"/>
    <w:rsid w:val="00D63BEE"/>
    <w:rsid w:val="00D64956"/>
    <w:rsid w:val="00D6574C"/>
    <w:rsid w:val="00D67150"/>
    <w:rsid w:val="00D74996"/>
    <w:rsid w:val="00D76755"/>
    <w:rsid w:val="00D76E0B"/>
    <w:rsid w:val="00D8299F"/>
    <w:rsid w:val="00D95A86"/>
    <w:rsid w:val="00DA78E6"/>
    <w:rsid w:val="00DB5D53"/>
    <w:rsid w:val="00DC0C1E"/>
    <w:rsid w:val="00DC3842"/>
    <w:rsid w:val="00DC6D9B"/>
    <w:rsid w:val="00DD2577"/>
    <w:rsid w:val="00DD5515"/>
    <w:rsid w:val="00DD6298"/>
    <w:rsid w:val="00DE2624"/>
    <w:rsid w:val="00DE328B"/>
    <w:rsid w:val="00DF1578"/>
    <w:rsid w:val="00DF2BB5"/>
    <w:rsid w:val="00DF4966"/>
    <w:rsid w:val="00E00A86"/>
    <w:rsid w:val="00E11673"/>
    <w:rsid w:val="00E14DFE"/>
    <w:rsid w:val="00E21A2C"/>
    <w:rsid w:val="00E24C78"/>
    <w:rsid w:val="00E34393"/>
    <w:rsid w:val="00E40702"/>
    <w:rsid w:val="00E42CCB"/>
    <w:rsid w:val="00E51078"/>
    <w:rsid w:val="00E51DFD"/>
    <w:rsid w:val="00E52933"/>
    <w:rsid w:val="00E64E92"/>
    <w:rsid w:val="00E73E21"/>
    <w:rsid w:val="00E82919"/>
    <w:rsid w:val="00E94EE6"/>
    <w:rsid w:val="00EA0FCC"/>
    <w:rsid w:val="00EA4544"/>
    <w:rsid w:val="00EB021C"/>
    <w:rsid w:val="00EB10E0"/>
    <w:rsid w:val="00EB24E3"/>
    <w:rsid w:val="00EB27DB"/>
    <w:rsid w:val="00EC401D"/>
    <w:rsid w:val="00ED2BC2"/>
    <w:rsid w:val="00ED3D59"/>
    <w:rsid w:val="00ED4DC5"/>
    <w:rsid w:val="00EE00C5"/>
    <w:rsid w:val="00EE6A20"/>
    <w:rsid w:val="00EE7AAD"/>
    <w:rsid w:val="00EF76FD"/>
    <w:rsid w:val="00F025C7"/>
    <w:rsid w:val="00F04368"/>
    <w:rsid w:val="00F05CF6"/>
    <w:rsid w:val="00F10DB2"/>
    <w:rsid w:val="00F1675C"/>
    <w:rsid w:val="00F203D6"/>
    <w:rsid w:val="00F30AF8"/>
    <w:rsid w:val="00F3206D"/>
    <w:rsid w:val="00F34F7A"/>
    <w:rsid w:val="00F42AD7"/>
    <w:rsid w:val="00F51599"/>
    <w:rsid w:val="00F53895"/>
    <w:rsid w:val="00F62C53"/>
    <w:rsid w:val="00F64CC5"/>
    <w:rsid w:val="00F80F06"/>
    <w:rsid w:val="00F81064"/>
    <w:rsid w:val="00F86173"/>
    <w:rsid w:val="00F869E0"/>
    <w:rsid w:val="00F87333"/>
    <w:rsid w:val="00F94ED4"/>
    <w:rsid w:val="00FA21C7"/>
    <w:rsid w:val="00FA3EB1"/>
    <w:rsid w:val="00FB3C4A"/>
    <w:rsid w:val="00FC1A2C"/>
    <w:rsid w:val="00FC2B91"/>
    <w:rsid w:val="00FD0F72"/>
    <w:rsid w:val="00FE6DE3"/>
    <w:rsid w:val="00FF070D"/>
    <w:rsid w:val="00FF1EF5"/>
    <w:rsid w:val="00FF2D2C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2_fires/2022_KootenaiRiverComplex/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4726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Stephen Penny</cp:lastModifiedBy>
  <cp:revision>208</cp:revision>
  <cp:lastPrinted>2004-03-23T21:00:00Z</cp:lastPrinted>
  <dcterms:created xsi:type="dcterms:W3CDTF">2022-08-25T19:04:00Z</dcterms:created>
  <dcterms:modified xsi:type="dcterms:W3CDTF">2022-10-18T15:58:00Z</dcterms:modified>
</cp:coreProperties>
</file>