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51B8C" w:rsidRDefault="00D020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Tatanka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Complex</w:t>
            </w:r>
            <w:r w:rsidR="00951B8C">
              <w:rPr>
                <w:rFonts w:ascii="Tahoma" w:hAnsi="Tahoma" w:cs="Tahoma"/>
                <w:sz w:val="20"/>
                <w:szCs w:val="20"/>
              </w:rPr>
              <w:t xml:space="preserve"> – </w:t>
            </w:r>
          </w:p>
          <w:p w:rsidR="009748D6" w:rsidRDefault="00951B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Fawn Fire</w:t>
            </w:r>
          </w:p>
          <w:p w:rsidR="002758A1" w:rsidRPr="00CB255A" w:rsidRDefault="00D0207C" w:rsidP="00D020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WY-YN</w:t>
            </w:r>
            <w:r w:rsidR="002758A1">
              <w:rPr>
                <w:rFonts w:ascii="Tahoma" w:hAnsi="Tahoma" w:cs="Tahoma"/>
                <w:sz w:val="20"/>
                <w:szCs w:val="20"/>
              </w:rPr>
              <w:t>P-0</w:t>
            </w:r>
            <w:r>
              <w:rPr>
                <w:rFonts w:ascii="Tahoma" w:hAnsi="Tahoma" w:cs="Tahoma"/>
                <w:sz w:val="20"/>
                <w:szCs w:val="20"/>
              </w:rPr>
              <w:t>01600-PPKL</w:t>
            </w:r>
            <w:r w:rsidR="002B35B1"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3F60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020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307-344-2181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51B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1,984</w:t>
            </w:r>
            <w:r w:rsidR="000705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55C3">
              <w:rPr>
                <w:rFonts w:ascii="Tahoma" w:hAnsi="Tahoma" w:cs="Tahoma"/>
                <w:sz w:val="20"/>
                <w:szCs w:val="20"/>
              </w:rPr>
              <w:t>A</w:t>
            </w:r>
            <w:r w:rsidR="002758A1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51B8C" w:rsidP="00DF5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0616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55C3">
              <w:rPr>
                <w:rFonts w:ascii="Tahoma" w:hAnsi="Tahoma" w:cs="Tahoma"/>
                <w:sz w:val="20"/>
                <w:szCs w:val="20"/>
              </w:rPr>
              <w:t>A</w:t>
            </w:r>
            <w:r w:rsidR="00F20175">
              <w:rPr>
                <w:rFonts w:ascii="Tahoma" w:hAnsi="Tahoma" w:cs="Tahoma"/>
                <w:sz w:val="20"/>
                <w:szCs w:val="20"/>
              </w:rPr>
              <w:t>cres</w:t>
            </w:r>
            <w:r w:rsidR="00D257C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D0A6F" w:rsidRDefault="00CD3C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0018</w:t>
            </w:r>
            <w:r w:rsidR="002B35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2B35B1"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316D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356B6" w:rsidP="00D90A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D90ABE">
              <w:rPr>
                <w:rFonts w:ascii="Tahoma" w:hAnsi="Tahoma" w:cs="Tahoma"/>
                <w:sz w:val="20"/>
                <w:szCs w:val="20"/>
              </w:rPr>
              <w:t>9</w:t>
            </w:r>
            <w:r w:rsidR="002758A1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F60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F60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3F608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F6082" w:rsidP="00083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8062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3F6082" w:rsidRDefault="0033468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Sh</w:t>
            </w:r>
            <w:r w:rsidR="008E1822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lby Majors</w:t>
            </w:r>
          </w:p>
          <w:p w:rsidR="0033468B" w:rsidRPr="000309F5" w:rsidRDefault="0033468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4062248542</w:t>
            </w:r>
          </w:p>
          <w:p w:rsidR="009748D6" w:rsidRPr="00CB255A" w:rsidRDefault="007356B6" w:rsidP="003F60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</w:t>
            </w:r>
            <w:r w:rsidR="00D0207C">
              <w:rPr>
                <w:rFonts w:ascii="Tahoma" w:hAnsi="Tahoma" w:cs="Tahoma"/>
                <w:sz w:val="20"/>
                <w:szCs w:val="20"/>
              </w:rPr>
              <w:t>YNP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758A1" w:rsidP="00D90A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90ABE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020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33468B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49</w:t>
            </w:r>
            <w:r w:rsidR="0033468B">
              <w:rPr>
                <w:rFonts w:ascii="Tahoma" w:hAnsi="Tahoma" w:cs="Tahoma"/>
                <w:sz w:val="20"/>
                <w:szCs w:val="20"/>
              </w:rPr>
              <w:t xml:space="preserve">Z </w:t>
            </w:r>
            <w:r w:rsidR="002758A1">
              <w:rPr>
                <w:rFonts w:ascii="Tahoma" w:hAnsi="Tahoma" w:cs="Tahoma"/>
                <w:sz w:val="20"/>
                <w:szCs w:val="20"/>
              </w:rPr>
              <w:t>/</w:t>
            </w:r>
            <w:r w:rsidR="003346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58A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A6143" w:rsidRDefault="002A6143" w:rsidP="002A61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Jack Lowery</w:t>
            </w:r>
            <w:r w:rsidR="008E1822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D0207C">
              <w:rPr>
                <w:rFonts w:ascii="Tahoma" w:hAnsi="Tahoma" w:cs="Tahoma"/>
                <w:sz w:val="20"/>
                <w:szCs w:val="20"/>
              </w:rPr>
              <w:t>Matt Smith</w:t>
            </w:r>
            <w:r w:rsidR="0033468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CB255A" w:rsidRDefault="002A6143" w:rsidP="002A61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Jill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51B8C" w:rsidRPr="00951B8C" w:rsidRDefault="00951B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1B8C">
              <w:rPr>
                <w:rFonts w:ascii="Tahoma" w:hAnsi="Tahoma" w:cs="Tahoma"/>
                <w:sz w:val="20"/>
                <w:szCs w:val="20"/>
              </w:rPr>
              <w:t>Mostly Cloud cover</w:t>
            </w:r>
          </w:p>
          <w:p w:rsidR="009748D6" w:rsidRPr="00CB255A" w:rsidRDefault="00951B8C" w:rsidP="00951B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Pass</w:t>
            </w:r>
            <w:r w:rsidR="004E38BF">
              <w:rPr>
                <w:rFonts w:ascii="Tahoma" w:hAnsi="Tahoma" w:cs="Tahoma"/>
                <w:sz w:val="20"/>
                <w:szCs w:val="20"/>
              </w:rPr>
              <w:t>,</w:t>
            </w:r>
            <w:r w:rsidR="00316D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38BF">
              <w:rPr>
                <w:rFonts w:ascii="Tahoma" w:hAnsi="Tahoma" w:cs="Tahoma"/>
                <w:sz w:val="20"/>
                <w:szCs w:val="20"/>
              </w:rPr>
              <w:t>Ortho and Color, Used both</w:t>
            </w:r>
            <w:r w:rsidR="00316D19">
              <w:rPr>
                <w:rFonts w:ascii="Tahoma" w:hAnsi="Tahoma" w:cs="Tahoma"/>
                <w:sz w:val="20"/>
                <w:szCs w:val="20"/>
              </w:rPr>
              <w:t>,</w:t>
            </w:r>
            <w:r w:rsidR="004E38BF">
              <w:rPr>
                <w:rFonts w:ascii="Tahoma" w:hAnsi="Tahoma" w:cs="Tahoma"/>
                <w:sz w:val="20"/>
                <w:szCs w:val="20"/>
              </w:rPr>
              <w:t xml:space="preserve"> Color was better to detect past burn</w:t>
            </w:r>
            <w:r w:rsidR="000705B7">
              <w:rPr>
                <w:rFonts w:ascii="Tahoma" w:hAnsi="Tahoma" w:cs="Tahoma"/>
                <w:sz w:val="20"/>
                <w:szCs w:val="20"/>
              </w:rPr>
              <w:t xml:space="preserve"> and current intense heat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51B8C" w:rsidP="000705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F7756" w:rsidP="007356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Map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heat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perimeter,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intense</w:t>
            </w:r>
            <w:r>
              <w:rPr>
                <w:rFonts w:ascii="Tahoma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heat,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scattered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heat,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</w:t>
            </w:r>
            <w:r>
              <w:rPr>
                <w:rFonts w:ascii="Tahoma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isolated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F6082" w:rsidP="00316D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D90ABE">
              <w:rPr>
                <w:rFonts w:ascii="Tahoma" w:hAnsi="Tahoma" w:cs="Tahoma"/>
                <w:sz w:val="20"/>
                <w:szCs w:val="20"/>
              </w:rPr>
              <w:t>9</w:t>
            </w:r>
            <w:r w:rsidR="00AD065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CD3CE1">
              <w:rPr>
                <w:rFonts w:ascii="Tahoma" w:hAnsi="Tahoma" w:cs="Tahoma"/>
                <w:sz w:val="20"/>
                <w:szCs w:val="20"/>
              </w:rPr>
              <w:t>0</w:t>
            </w:r>
            <w:r w:rsidR="00316D19">
              <w:rPr>
                <w:rFonts w:ascii="Tahoma" w:hAnsi="Tahoma" w:cs="Tahoma"/>
                <w:sz w:val="20"/>
                <w:szCs w:val="20"/>
              </w:rPr>
              <w:t>100</w:t>
            </w:r>
            <w:r w:rsidR="00D020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6D1E">
              <w:rPr>
                <w:rFonts w:ascii="Tahoma" w:hAnsi="Tahoma" w:cs="Tahoma"/>
                <w:sz w:val="20"/>
                <w:szCs w:val="20"/>
              </w:rPr>
              <w:t>(</w:t>
            </w:r>
            <w:r w:rsidR="00D0207C"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  <w:r w:rsidR="00516D1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PDF, JPG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2758A1" w:rsidP="001A10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ftp.nifc.gov/incident_specific_data/</w:t>
            </w:r>
            <w:r w:rsidR="000616D4">
              <w:rPr>
                <w:rFonts w:ascii="Tahoma" w:hAnsi="Tahoma" w:cs="Tahoma"/>
                <w:sz w:val="20"/>
                <w:szCs w:val="20"/>
              </w:rPr>
              <w:t>n_rockies</w:t>
            </w:r>
            <w:r>
              <w:rPr>
                <w:rFonts w:ascii="Tahoma" w:hAnsi="Tahoma" w:cs="Tahoma"/>
                <w:sz w:val="20"/>
                <w:szCs w:val="20"/>
              </w:rPr>
              <w:t>/2016_fires/</w:t>
            </w:r>
            <w:r w:rsidR="000616D4">
              <w:rPr>
                <w:rFonts w:ascii="Tahoma" w:hAnsi="Tahoma" w:cs="Tahoma"/>
                <w:sz w:val="20"/>
                <w:szCs w:val="20"/>
              </w:rPr>
              <w:t>2016_Tatanka_Complex/IR/201608</w:t>
            </w:r>
            <w:r w:rsidR="007356B6">
              <w:rPr>
                <w:rFonts w:ascii="Tahoma" w:hAnsi="Tahoma" w:cs="Tahoma"/>
                <w:sz w:val="20"/>
                <w:szCs w:val="20"/>
              </w:rPr>
              <w:t>2</w:t>
            </w:r>
            <w:r w:rsidR="001A10A2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356B6" w:rsidP="00CD3C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D90ABE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CD3CE1">
              <w:rPr>
                <w:rFonts w:ascii="Tahoma" w:hAnsi="Tahoma" w:cs="Tahoma"/>
                <w:sz w:val="20"/>
                <w:szCs w:val="20"/>
              </w:rPr>
              <w:t>0230</w:t>
            </w:r>
            <w:r w:rsidR="00D020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6D1E">
              <w:rPr>
                <w:rFonts w:ascii="Tahoma" w:hAnsi="Tahoma" w:cs="Tahoma"/>
                <w:sz w:val="20"/>
                <w:szCs w:val="20"/>
              </w:rPr>
              <w:t>(</w:t>
            </w:r>
            <w:r w:rsidR="00D0207C"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  <w:r w:rsidR="00516D1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F55C3" w:rsidRDefault="003F6082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interpretation with perimeter from</w:t>
            </w:r>
            <w:r w:rsidR="001A10A2">
              <w:rPr>
                <w:rFonts w:ascii="Tahoma" w:hAnsi="Tahoma" w:cs="Tahoma"/>
                <w:sz w:val="20"/>
                <w:szCs w:val="20"/>
              </w:rPr>
              <w:t xml:space="preserve"> Incident (</w:t>
            </w:r>
            <w:r w:rsidR="001A10A2" w:rsidRPr="001A10A2">
              <w:rPr>
                <w:rFonts w:ascii="Tahoma" w:hAnsi="Tahoma" w:cs="Tahoma"/>
                <w:sz w:val="20"/>
                <w:szCs w:val="20"/>
              </w:rPr>
              <w:t>20160828_0223_Tatanka Complex_WY-YNP2016-00_Poly_FirePolygon_NAD_1983_UTM_Zone_12N</w:t>
            </w:r>
            <w:r w:rsidR="001A10A2">
              <w:rPr>
                <w:rFonts w:ascii="Tahoma" w:hAnsi="Tahoma" w:cs="Tahoma"/>
                <w:sz w:val="20"/>
                <w:szCs w:val="20"/>
              </w:rPr>
              <w:t xml:space="preserve">).   Total for Fawn + Buffalo = </w:t>
            </w:r>
            <w:r w:rsidR="00D90ABE">
              <w:rPr>
                <w:rFonts w:ascii="Tahoma" w:hAnsi="Tahoma" w:cs="Tahoma"/>
                <w:sz w:val="20"/>
                <w:szCs w:val="20"/>
              </w:rPr>
              <w:t>5,19</w:t>
            </w:r>
            <w:r w:rsidR="00316D19">
              <w:rPr>
                <w:rFonts w:ascii="Tahoma" w:hAnsi="Tahoma" w:cs="Tahoma"/>
                <w:sz w:val="20"/>
                <w:szCs w:val="20"/>
              </w:rPr>
              <w:t>8</w:t>
            </w:r>
            <w:r w:rsidR="001441A3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D90ABE">
              <w:rPr>
                <w:rFonts w:ascii="Tahoma" w:hAnsi="Tahoma" w:cs="Tahoma"/>
                <w:sz w:val="20"/>
                <w:szCs w:val="20"/>
              </w:rPr>
              <w:t>.</w:t>
            </w:r>
            <w:r w:rsidR="00316D19">
              <w:rPr>
                <w:rFonts w:ascii="Tahoma" w:hAnsi="Tahoma" w:cs="Tahoma"/>
                <w:sz w:val="20"/>
                <w:szCs w:val="20"/>
              </w:rPr>
              <w:t xml:space="preserve"> Central was 1 Acre.</w:t>
            </w:r>
          </w:p>
          <w:p w:rsidR="0033468B" w:rsidRDefault="0033468B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maple fire has been removed from this incident and a new directory is on</w:t>
            </w:r>
            <w:r w:rsidR="008E1822">
              <w:rPr>
                <w:rFonts w:ascii="Tahoma" w:hAnsi="Tahoma" w:cs="Tahoma"/>
                <w:sz w:val="20"/>
                <w:szCs w:val="20"/>
              </w:rPr>
              <w:t xml:space="preserve"> the NIFC</w:t>
            </w:r>
            <w:r>
              <w:rPr>
                <w:rFonts w:ascii="Tahoma" w:hAnsi="Tahoma" w:cs="Tahoma"/>
                <w:sz w:val="20"/>
                <w:szCs w:val="20"/>
              </w:rPr>
              <w:t xml:space="preserve"> FTP Site.</w:t>
            </w:r>
            <w:r w:rsidR="00D90ABE">
              <w:rPr>
                <w:rFonts w:ascii="Tahoma" w:hAnsi="Tahoma" w:cs="Tahoma"/>
                <w:sz w:val="20"/>
                <w:szCs w:val="20"/>
              </w:rPr>
              <w:t xml:space="preserve"> (08/25/2016).</w:t>
            </w:r>
          </w:p>
          <w:p w:rsidR="00951B8C" w:rsidRDefault="00951B8C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84A34" w:rsidRDefault="00A84A34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Fawn Fire –</w:t>
            </w:r>
            <w:r w:rsidR="00D90ABE">
              <w:rPr>
                <w:rFonts w:ascii="Tahoma" w:hAnsi="Tahoma" w:cs="Tahoma"/>
                <w:sz w:val="20"/>
                <w:szCs w:val="20"/>
              </w:rPr>
              <w:t>Start-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10A2">
              <w:rPr>
                <w:rFonts w:ascii="Tahoma" w:hAnsi="Tahoma" w:cs="Tahoma"/>
                <w:sz w:val="20"/>
                <w:szCs w:val="20"/>
              </w:rPr>
              <w:t>1,969</w:t>
            </w:r>
            <w:r w:rsidR="000705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  <w:r w:rsidR="00D257CB">
              <w:rPr>
                <w:rFonts w:ascii="Tahoma" w:hAnsi="Tahoma" w:cs="Tahoma"/>
                <w:sz w:val="20"/>
                <w:szCs w:val="20"/>
              </w:rPr>
              <w:t xml:space="preserve">, End – </w:t>
            </w:r>
            <w:r w:rsidR="00316D19">
              <w:rPr>
                <w:rFonts w:ascii="Tahoma" w:hAnsi="Tahoma" w:cs="Tahoma"/>
                <w:sz w:val="20"/>
                <w:szCs w:val="20"/>
              </w:rPr>
              <w:t>1,984</w:t>
            </w:r>
            <w:r w:rsidR="001441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57CB">
              <w:rPr>
                <w:rFonts w:ascii="Tahoma" w:hAnsi="Tahoma" w:cs="Tahoma"/>
                <w:sz w:val="20"/>
                <w:szCs w:val="20"/>
              </w:rPr>
              <w:t>Acres</w:t>
            </w:r>
            <w:r w:rsidR="00A43131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316D19">
              <w:rPr>
                <w:rFonts w:ascii="Tahoma" w:hAnsi="Tahoma" w:cs="Tahoma"/>
                <w:sz w:val="20"/>
                <w:szCs w:val="20"/>
              </w:rPr>
              <w:t>15</w:t>
            </w:r>
            <w:r w:rsidR="00A43131">
              <w:rPr>
                <w:rFonts w:ascii="Tahoma" w:hAnsi="Tahoma" w:cs="Tahoma"/>
                <w:sz w:val="20"/>
                <w:szCs w:val="20"/>
              </w:rPr>
              <w:t xml:space="preserve"> Acres Growth</w:t>
            </w:r>
          </w:p>
          <w:p w:rsidR="00316D19" w:rsidRDefault="00316D19" w:rsidP="008328C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328CF" w:rsidRDefault="008328CF" w:rsidP="008328C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9780D" w:rsidRDefault="00A43131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Fawn fire </w:t>
            </w:r>
            <w:r w:rsidR="00DF69E5">
              <w:rPr>
                <w:rFonts w:ascii="Tahoma" w:hAnsi="Tahoma" w:cs="Tahoma"/>
                <w:sz w:val="20"/>
                <w:szCs w:val="20"/>
              </w:rPr>
              <w:t>was covered mostly by Clouds and only Raw heat data was of any value.  G</w:t>
            </w:r>
            <w:r>
              <w:rPr>
                <w:rFonts w:ascii="Tahoma" w:hAnsi="Tahoma" w:cs="Tahoma"/>
                <w:sz w:val="20"/>
                <w:szCs w:val="20"/>
              </w:rPr>
              <w:t xml:space="preserve">rew </w:t>
            </w:r>
            <w:r w:rsidR="00DF69E5">
              <w:rPr>
                <w:rFonts w:ascii="Tahoma" w:hAnsi="Tahoma" w:cs="Tahoma"/>
                <w:sz w:val="20"/>
                <w:szCs w:val="20"/>
              </w:rPr>
              <w:t>slightly</w:t>
            </w:r>
            <w:r w:rsidR="008328CF">
              <w:rPr>
                <w:rFonts w:ascii="Tahoma" w:hAnsi="Tahoma" w:cs="Tahoma"/>
                <w:sz w:val="20"/>
                <w:szCs w:val="20"/>
              </w:rPr>
              <w:t xml:space="preserve"> on the </w:t>
            </w:r>
            <w:r w:rsidR="0059780D">
              <w:rPr>
                <w:rFonts w:ascii="Tahoma" w:hAnsi="Tahoma" w:cs="Tahoma"/>
                <w:sz w:val="20"/>
                <w:szCs w:val="20"/>
              </w:rPr>
              <w:t>south</w:t>
            </w:r>
            <w:r w:rsidR="000705B7">
              <w:rPr>
                <w:rFonts w:ascii="Tahoma" w:hAnsi="Tahoma" w:cs="Tahoma"/>
                <w:sz w:val="20"/>
                <w:szCs w:val="20"/>
              </w:rPr>
              <w:t xml:space="preserve"> western</w:t>
            </w:r>
            <w:r w:rsidR="008328CF">
              <w:rPr>
                <w:rFonts w:ascii="Tahoma" w:hAnsi="Tahoma" w:cs="Tahoma"/>
                <w:sz w:val="20"/>
                <w:szCs w:val="20"/>
              </w:rPr>
              <w:t xml:space="preserve"> perimeter.</w:t>
            </w:r>
            <w:r w:rsidR="00DF69E5">
              <w:rPr>
                <w:rFonts w:ascii="Tahoma" w:hAnsi="Tahoma" w:cs="Tahoma"/>
                <w:sz w:val="20"/>
                <w:szCs w:val="20"/>
              </w:rPr>
              <w:t xml:space="preserve"> The </w:t>
            </w:r>
            <w:r w:rsidR="000D11AF">
              <w:rPr>
                <w:rFonts w:ascii="Tahoma" w:hAnsi="Tahoma" w:cs="Tahoma"/>
                <w:sz w:val="20"/>
                <w:szCs w:val="20"/>
              </w:rPr>
              <w:t>spot fire on the south side of the Gallatin river</w:t>
            </w:r>
            <w:r w:rsidR="0057083F">
              <w:rPr>
                <w:rFonts w:ascii="Tahoma" w:hAnsi="Tahoma" w:cs="Tahoma"/>
                <w:sz w:val="20"/>
                <w:szCs w:val="20"/>
              </w:rPr>
              <w:t xml:space="preserve"> has </w:t>
            </w:r>
            <w:r w:rsidR="00DF69E5">
              <w:rPr>
                <w:rFonts w:ascii="Tahoma" w:hAnsi="Tahoma" w:cs="Tahoma"/>
                <w:sz w:val="20"/>
                <w:szCs w:val="20"/>
              </w:rPr>
              <w:t>maintained</w:t>
            </w:r>
            <w:r w:rsidR="0057083F">
              <w:rPr>
                <w:rFonts w:ascii="Tahoma" w:hAnsi="Tahoma" w:cs="Tahoma"/>
                <w:sz w:val="20"/>
                <w:szCs w:val="20"/>
              </w:rPr>
              <w:t xml:space="preserve"> in size and contains intense heat</w:t>
            </w:r>
            <w:r w:rsidR="000D11AF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59780D">
              <w:rPr>
                <w:rFonts w:ascii="Tahoma" w:hAnsi="Tahoma" w:cs="Tahoma"/>
                <w:sz w:val="20"/>
                <w:szCs w:val="20"/>
              </w:rPr>
              <w:t xml:space="preserve">Scattered heat growth </w:t>
            </w:r>
            <w:r w:rsidR="0057083F">
              <w:rPr>
                <w:rFonts w:ascii="Tahoma" w:hAnsi="Tahoma" w:cs="Tahoma"/>
                <w:sz w:val="20"/>
                <w:szCs w:val="20"/>
              </w:rPr>
              <w:t>con</w:t>
            </w:r>
            <w:r w:rsidR="0059780D">
              <w:rPr>
                <w:rFonts w:ascii="Tahoma" w:hAnsi="Tahoma" w:cs="Tahoma"/>
                <w:sz w:val="20"/>
                <w:szCs w:val="20"/>
              </w:rPr>
              <w:t>t</w:t>
            </w:r>
            <w:r w:rsidR="0057083F">
              <w:rPr>
                <w:rFonts w:ascii="Tahoma" w:hAnsi="Tahoma" w:cs="Tahoma"/>
                <w:sz w:val="20"/>
                <w:szCs w:val="20"/>
              </w:rPr>
              <w:t>inues to</w:t>
            </w:r>
            <w:r w:rsidR="0059780D">
              <w:rPr>
                <w:rFonts w:ascii="Tahoma" w:hAnsi="Tahoma" w:cs="Tahoma"/>
                <w:sz w:val="20"/>
                <w:szCs w:val="20"/>
              </w:rPr>
              <w:t xml:space="preserve"> the north of Fawn Creek.  </w:t>
            </w:r>
            <w:r w:rsidR="0057083F">
              <w:rPr>
                <w:rFonts w:ascii="Tahoma" w:hAnsi="Tahoma" w:cs="Tahoma"/>
                <w:sz w:val="20"/>
                <w:szCs w:val="20"/>
              </w:rPr>
              <w:t>Small spot fire outside Heat perimeter on the northwestern perimeter, east of the farthest north finger.</w:t>
            </w:r>
          </w:p>
          <w:p w:rsidR="001725BE" w:rsidRDefault="001725BE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F69E5" w:rsidRPr="000309F5" w:rsidRDefault="00DF69E5" w:rsidP="00DF69E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 Future nights planning on creating a Log for each fire, and possibly breaking the Central fire out of data set for cleaner products.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  <w:bookmarkStart w:id="0" w:name="_GoBack"/>
      <w:bookmarkEnd w:id="0"/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E01" w:rsidRDefault="00B10E01">
      <w:r>
        <w:separator/>
      </w:r>
    </w:p>
  </w:endnote>
  <w:endnote w:type="continuationSeparator" w:id="0">
    <w:p w:rsidR="00B10E01" w:rsidRDefault="00B1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E01" w:rsidRDefault="00B10E01">
      <w:r>
        <w:separator/>
      </w:r>
    </w:p>
  </w:footnote>
  <w:footnote w:type="continuationSeparator" w:id="0">
    <w:p w:rsidR="00B10E01" w:rsidRDefault="00B10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544BA"/>
    <w:multiLevelType w:val="hybridMultilevel"/>
    <w:tmpl w:val="98E88216"/>
    <w:lvl w:ilvl="0" w:tplc="3702C6F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645C9"/>
    <w:multiLevelType w:val="hybridMultilevel"/>
    <w:tmpl w:val="233AA924"/>
    <w:lvl w:ilvl="0" w:tplc="2B42D670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74C6"/>
    <w:rsid w:val="000309F5"/>
    <w:rsid w:val="00046EA9"/>
    <w:rsid w:val="000616D4"/>
    <w:rsid w:val="000705B7"/>
    <w:rsid w:val="00083B47"/>
    <w:rsid w:val="00085262"/>
    <w:rsid w:val="000B21C8"/>
    <w:rsid w:val="000D11AF"/>
    <w:rsid w:val="000D25DE"/>
    <w:rsid w:val="00105747"/>
    <w:rsid w:val="00133DB7"/>
    <w:rsid w:val="001441A3"/>
    <w:rsid w:val="001725BE"/>
    <w:rsid w:val="00172C4A"/>
    <w:rsid w:val="00181A56"/>
    <w:rsid w:val="001954C2"/>
    <w:rsid w:val="001A10A2"/>
    <w:rsid w:val="0022172E"/>
    <w:rsid w:val="00262E34"/>
    <w:rsid w:val="002758A1"/>
    <w:rsid w:val="002A6143"/>
    <w:rsid w:val="002B35B1"/>
    <w:rsid w:val="002C51B1"/>
    <w:rsid w:val="002E5948"/>
    <w:rsid w:val="00316D19"/>
    <w:rsid w:val="00320B15"/>
    <w:rsid w:val="0033468B"/>
    <w:rsid w:val="00353A2A"/>
    <w:rsid w:val="00371D1C"/>
    <w:rsid w:val="003A4E4D"/>
    <w:rsid w:val="003F20F3"/>
    <w:rsid w:val="003F6082"/>
    <w:rsid w:val="004E38BF"/>
    <w:rsid w:val="00513865"/>
    <w:rsid w:val="00514597"/>
    <w:rsid w:val="00516D1E"/>
    <w:rsid w:val="005264F4"/>
    <w:rsid w:val="0057083F"/>
    <w:rsid w:val="0059780D"/>
    <w:rsid w:val="005B320F"/>
    <w:rsid w:val="0063737D"/>
    <w:rsid w:val="006446A6"/>
    <w:rsid w:val="00650FBF"/>
    <w:rsid w:val="006D53AE"/>
    <w:rsid w:val="00731EBC"/>
    <w:rsid w:val="007356B6"/>
    <w:rsid w:val="00763FBB"/>
    <w:rsid w:val="007924FE"/>
    <w:rsid w:val="007B2F7F"/>
    <w:rsid w:val="007F3861"/>
    <w:rsid w:val="008062CE"/>
    <w:rsid w:val="008328CF"/>
    <w:rsid w:val="008441D9"/>
    <w:rsid w:val="00846D73"/>
    <w:rsid w:val="008620C3"/>
    <w:rsid w:val="008905E1"/>
    <w:rsid w:val="008E1822"/>
    <w:rsid w:val="00901752"/>
    <w:rsid w:val="00935524"/>
    <w:rsid w:val="00935C5E"/>
    <w:rsid w:val="009417D5"/>
    <w:rsid w:val="00951B8C"/>
    <w:rsid w:val="00965AE9"/>
    <w:rsid w:val="009748D6"/>
    <w:rsid w:val="009C2908"/>
    <w:rsid w:val="009F7756"/>
    <w:rsid w:val="00A2031B"/>
    <w:rsid w:val="00A43131"/>
    <w:rsid w:val="00A56502"/>
    <w:rsid w:val="00A84A34"/>
    <w:rsid w:val="00AD0657"/>
    <w:rsid w:val="00B0183E"/>
    <w:rsid w:val="00B10E01"/>
    <w:rsid w:val="00B16B87"/>
    <w:rsid w:val="00B211E1"/>
    <w:rsid w:val="00B374F9"/>
    <w:rsid w:val="00B770B9"/>
    <w:rsid w:val="00BC2AAA"/>
    <w:rsid w:val="00BD0A6F"/>
    <w:rsid w:val="00C05984"/>
    <w:rsid w:val="00C44165"/>
    <w:rsid w:val="00C503E4"/>
    <w:rsid w:val="00C61171"/>
    <w:rsid w:val="00C63EED"/>
    <w:rsid w:val="00C801D1"/>
    <w:rsid w:val="00CB255A"/>
    <w:rsid w:val="00CD3CE1"/>
    <w:rsid w:val="00D0207C"/>
    <w:rsid w:val="00D257CB"/>
    <w:rsid w:val="00D7059D"/>
    <w:rsid w:val="00D74290"/>
    <w:rsid w:val="00D90ABE"/>
    <w:rsid w:val="00DC6D9B"/>
    <w:rsid w:val="00DF55C3"/>
    <w:rsid w:val="00DF69E5"/>
    <w:rsid w:val="00E03F63"/>
    <w:rsid w:val="00E47748"/>
    <w:rsid w:val="00EA352A"/>
    <w:rsid w:val="00EC2C1D"/>
    <w:rsid w:val="00EF76FD"/>
    <w:rsid w:val="00F20175"/>
    <w:rsid w:val="00F4508C"/>
    <w:rsid w:val="00F46D3B"/>
    <w:rsid w:val="00F7424C"/>
    <w:rsid w:val="00FB3C4A"/>
    <w:rsid w:val="00FE2E30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6832D92-32C4-47A7-B01A-97308BB3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Brantlinger, Robert -FS</cp:lastModifiedBy>
  <cp:revision>3</cp:revision>
  <cp:lastPrinted>2004-03-23T21:00:00Z</cp:lastPrinted>
  <dcterms:created xsi:type="dcterms:W3CDTF">2016-08-29T10:47:00Z</dcterms:created>
  <dcterms:modified xsi:type="dcterms:W3CDTF">2016-08-29T10:50:00Z</dcterms:modified>
</cp:coreProperties>
</file>