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3B" w:rsidRDefault="00B1350C">
      <w:pPr>
        <w:jc w:val="center"/>
        <w:rPr>
          <w:b/>
        </w:rPr>
      </w:pPr>
      <w:r>
        <w:rPr>
          <w:b/>
        </w:rPr>
        <w:t xml:space="preserve">                                                                                                                            </w:t>
      </w:r>
      <w:r w:rsidR="00FD717E" w:rsidRPr="00FD717E">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4.75pt">
            <v:imagedata r:id="rId7" o:title="Three Counties Bug copy"/>
          </v:shape>
        </w:pict>
      </w:r>
      <w:r w:rsidR="00FD717E" w:rsidRPr="00FD717E">
        <w:rPr>
          <w:b/>
          <w:noProof/>
          <w:sz w:val="20"/>
        </w:rPr>
        <w:pict>
          <v:shape id="_x0000_s1026" type="#_x0000_t75" style="position:absolute;left:0;text-align:left;margin-left:-33.8pt;margin-top:-14.75pt;width:86.4pt;height:80.55pt;z-index:1;mso-position-horizontal-relative:text;mso-position-vertical-relative:text" o:allowincell="f">
            <v:imagedata r:id="rId8" o:title=""/>
          </v:shape>
        </w:pict>
      </w:r>
    </w:p>
    <w:p w:rsidR="0022633B" w:rsidRDefault="0022633B" w:rsidP="0022633B">
      <w:pPr>
        <w:jc w:val="center"/>
        <w:rPr>
          <w:b/>
          <w:sz w:val="28"/>
          <w:szCs w:val="28"/>
        </w:rPr>
      </w:pPr>
      <w:r>
        <w:rPr>
          <w:b/>
          <w:sz w:val="28"/>
          <w:szCs w:val="28"/>
        </w:rPr>
        <w:t xml:space="preserve">         </w:t>
      </w:r>
      <w:r w:rsidR="00A417F6">
        <w:rPr>
          <w:b/>
          <w:sz w:val="28"/>
          <w:szCs w:val="28"/>
        </w:rPr>
        <w:t>Northwest Georgia Fire Prevention Team</w:t>
      </w:r>
    </w:p>
    <w:p w:rsidR="0022633B" w:rsidRPr="006032F8" w:rsidRDefault="0022633B" w:rsidP="0022633B">
      <w:pPr>
        <w:jc w:val="center"/>
        <w:rPr>
          <w:b/>
          <w:sz w:val="28"/>
          <w:szCs w:val="28"/>
        </w:rPr>
      </w:pPr>
      <w:r>
        <w:rPr>
          <w:b/>
          <w:sz w:val="28"/>
          <w:szCs w:val="28"/>
        </w:rPr>
        <w:t xml:space="preserve"> </w:t>
      </w:r>
      <w:r w:rsidR="000555FB">
        <w:rPr>
          <w:b/>
          <w:sz w:val="28"/>
          <w:szCs w:val="28"/>
        </w:rPr>
        <w:t>Ringgold</w:t>
      </w:r>
      <w:r>
        <w:rPr>
          <w:b/>
          <w:sz w:val="28"/>
          <w:szCs w:val="28"/>
        </w:rPr>
        <w:t>, GA</w:t>
      </w:r>
    </w:p>
    <w:tbl>
      <w:tblPr>
        <w:tblW w:w="0" w:type="auto"/>
        <w:tblLayout w:type="fixed"/>
        <w:tblLook w:val="04A0"/>
      </w:tblPr>
      <w:tblGrid>
        <w:gridCol w:w="1458"/>
        <w:gridCol w:w="7020"/>
        <w:gridCol w:w="1296"/>
      </w:tblGrid>
      <w:tr w:rsidR="0022633B">
        <w:trPr>
          <w:trHeight w:val="1970"/>
        </w:trPr>
        <w:tc>
          <w:tcPr>
            <w:tcW w:w="1458" w:type="dxa"/>
          </w:tcPr>
          <w:p w:rsidR="0022633B" w:rsidRDefault="0022633B" w:rsidP="0022633B">
            <w:pPr>
              <w:tabs>
                <w:tab w:val="left" w:pos="540"/>
              </w:tabs>
              <w:jc w:val="center"/>
              <w:rPr>
                <w:rFonts w:ascii="Arial" w:hAnsi="Arial"/>
                <w:sz w:val="28"/>
              </w:rPr>
            </w:pPr>
          </w:p>
        </w:tc>
        <w:tc>
          <w:tcPr>
            <w:tcW w:w="7020" w:type="dxa"/>
          </w:tcPr>
          <w:p w:rsidR="0022633B" w:rsidRPr="00B23DF9" w:rsidRDefault="0022633B" w:rsidP="0022633B">
            <w:pPr>
              <w:pStyle w:val="Heading1"/>
              <w:rPr>
                <w:rFonts w:ascii="Arial" w:hAnsi="Arial"/>
                <w:sz w:val="22"/>
                <w:szCs w:val="22"/>
                <w:lang w:val="en-US" w:eastAsia="en-US"/>
              </w:rPr>
            </w:pPr>
          </w:p>
          <w:p w:rsidR="0022633B" w:rsidRPr="00B23DF9" w:rsidRDefault="0022633B" w:rsidP="0022633B">
            <w:pPr>
              <w:pStyle w:val="Heading1"/>
              <w:rPr>
                <w:rFonts w:ascii="Arial" w:hAnsi="Arial"/>
                <w:sz w:val="22"/>
                <w:szCs w:val="22"/>
                <w:lang w:val="en-US" w:eastAsia="en-US"/>
              </w:rPr>
            </w:pPr>
            <w:r w:rsidRPr="007535F6">
              <w:rPr>
                <w:rFonts w:ascii="Arial" w:hAnsi="Arial"/>
                <w:sz w:val="22"/>
                <w:szCs w:val="22"/>
                <w:lang w:val="en-US" w:eastAsia="en-US"/>
              </w:rPr>
              <w:t xml:space="preserve">Phone: </w:t>
            </w:r>
            <w:r w:rsidR="00A417F6">
              <w:rPr>
                <w:rFonts w:ascii="Arial" w:hAnsi="Arial"/>
                <w:sz w:val="22"/>
                <w:szCs w:val="22"/>
                <w:lang w:val="en-US" w:eastAsia="en-US"/>
              </w:rPr>
              <w:t>770-265-1606</w:t>
            </w:r>
          </w:p>
          <w:p w:rsidR="0022633B" w:rsidRDefault="0022633B" w:rsidP="0022633B">
            <w:pPr>
              <w:jc w:val="center"/>
            </w:pPr>
          </w:p>
          <w:p w:rsidR="0022633B" w:rsidRPr="00FF4CB1" w:rsidRDefault="0022633B" w:rsidP="0022633B">
            <w:pPr>
              <w:jc w:val="center"/>
              <w:rPr>
                <w:rFonts w:ascii="Arial" w:hAnsi="Arial" w:cs="Arial"/>
                <w:b/>
                <w:sz w:val="28"/>
                <w:szCs w:val="28"/>
              </w:rPr>
            </w:pPr>
            <w:r w:rsidRPr="00FF4CB1">
              <w:rPr>
                <w:rFonts w:ascii="Arial" w:hAnsi="Arial" w:cs="Arial"/>
                <w:b/>
                <w:sz w:val="28"/>
                <w:szCs w:val="28"/>
              </w:rPr>
              <w:t>Daily Report</w:t>
            </w:r>
          </w:p>
          <w:p w:rsidR="0022633B" w:rsidRDefault="0022633B" w:rsidP="000D3F58">
            <w:pPr>
              <w:jc w:val="center"/>
            </w:pPr>
            <w:r>
              <w:rPr>
                <w:rFonts w:ascii="Arial" w:hAnsi="Arial" w:cs="Arial"/>
                <w:b/>
                <w:sz w:val="28"/>
                <w:szCs w:val="28"/>
              </w:rPr>
              <w:t>February 2</w:t>
            </w:r>
            <w:r w:rsidR="000D3F58">
              <w:rPr>
                <w:rFonts w:ascii="Arial" w:hAnsi="Arial" w:cs="Arial"/>
                <w:b/>
                <w:sz w:val="28"/>
                <w:szCs w:val="28"/>
              </w:rPr>
              <w:t>5</w:t>
            </w:r>
            <w:r w:rsidRPr="00FF4CB1">
              <w:rPr>
                <w:rFonts w:ascii="Arial" w:hAnsi="Arial" w:cs="Arial"/>
                <w:b/>
                <w:sz w:val="28"/>
                <w:szCs w:val="28"/>
              </w:rPr>
              <w:t>, 2012</w:t>
            </w:r>
          </w:p>
        </w:tc>
        <w:tc>
          <w:tcPr>
            <w:tcW w:w="1296" w:type="dxa"/>
          </w:tcPr>
          <w:p w:rsidR="0022633B" w:rsidRDefault="0022633B" w:rsidP="0022633B">
            <w:pPr>
              <w:tabs>
                <w:tab w:val="left" w:pos="540"/>
              </w:tabs>
              <w:jc w:val="center"/>
              <w:rPr>
                <w:rFonts w:ascii="Arial" w:hAnsi="Arial"/>
                <w:sz w:val="28"/>
              </w:rPr>
            </w:pPr>
          </w:p>
        </w:tc>
      </w:tr>
    </w:tbl>
    <w:p w:rsidR="0022633B" w:rsidRDefault="0022633B" w:rsidP="0022633B">
      <w:pPr>
        <w:pStyle w:val="BodyText2"/>
        <w:jc w:val="left"/>
        <w:rPr>
          <w:rFonts w:ascii="Arial" w:hAnsi="Arial"/>
          <w:sz w:val="28"/>
        </w:rPr>
      </w:pPr>
      <w:r>
        <w:rPr>
          <w:rFonts w:ascii="Arial" w:hAnsi="Arial"/>
          <w:sz w:val="28"/>
        </w:rPr>
        <w:t xml:space="preserve"> </w:t>
      </w:r>
    </w:p>
    <w:p w:rsidR="0022633B" w:rsidRPr="00911C93" w:rsidRDefault="0022633B" w:rsidP="0022633B">
      <w:pPr>
        <w:tabs>
          <w:tab w:val="left" w:pos="540"/>
        </w:tabs>
        <w:rPr>
          <w:rFonts w:ascii="Arial" w:hAnsi="Arial"/>
          <w:b/>
          <w:sz w:val="20"/>
        </w:rPr>
      </w:pPr>
      <w:r w:rsidRPr="00911C93">
        <w:rPr>
          <w:rFonts w:ascii="Arial" w:hAnsi="Arial"/>
          <w:b/>
          <w:sz w:val="20"/>
        </w:rPr>
        <w:t>Team:</w:t>
      </w:r>
    </w:p>
    <w:p w:rsidR="0022633B" w:rsidRPr="00367C88" w:rsidRDefault="0022633B" w:rsidP="0022633B">
      <w:pPr>
        <w:numPr>
          <w:ilvl w:val="0"/>
          <w:numId w:val="1"/>
        </w:numPr>
        <w:tabs>
          <w:tab w:val="left" w:pos="540"/>
        </w:tabs>
        <w:rPr>
          <w:rFonts w:ascii="Arial" w:hAnsi="Arial"/>
          <w:sz w:val="20"/>
          <w:szCs w:val="20"/>
        </w:rPr>
      </w:pPr>
      <w:r w:rsidRPr="00367C88">
        <w:rPr>
          <w:rFonts w:ascii="Arial" w:hAnsi="Arial"/>
          <w:sz w:val="20"/>
          <w:szCs w:val="20"/>
        </w:rPr>
        <w:t xml:space="preserve">Jim </w:t>
      </w:r>
      <w:r w:rsidR="00A417F6">
        <w:rPr>
          <w:rFonts w:ascii="Arial" w:hAnsi="Arial"/>
          <w:sz w:val="20"/>
          <w:szCs w:val="20"/>
        </w:rPr>
        <w:t>Sorenson</w:t>
      </w:r>
      <w:r w:rsidRPr="00367C88">
        <w:rPr>
          <w:rFonts w:ascii="Arial" w:hAnsi="Arial"/>
          <w:sz w:val="20"/>
          <w:szCs w:val="20"/>
        </w:rPr>
        <w:tab/>
      </w:r>
      <w:r w:rsidRPr="00367C88">
        <w:rPr>
          <w:rFonts w:ascii="Arial" w:hAnsi="Arial"/>
          <w:sz w:val="20"/>
          <w:szCs w:val="20"/>
        </w:rPr>
        <w:tab/>
        <w:t xml:space="preserve">Team Leader </w:t>
      </w:r>
      <w:r w:rsidRPr="00367C88">
        <w:rPr>
          <w:rFonts w:ascii="Arial" w:hAnsi="Arial"/>
          <w:sz w:val="20"/>
          <w:szCs w:val="20"/>
        </w:rPr>
        <w:tab/>
      </w:r>
      <w:r>
        <w:rPr>
          <w:rFonts w:ascii="Arial" w:hAnsi="Arial"/>
          <w:sz w:val="20"/>
          <w:szCs w:val="20"/>
        </w:rPr>
        <w:tab/>
      </w:r>
      <w:r w:rsidR="00F73940">
        <w:rPr>
          <w:rFonts w:ascii="Arial" w:hAnsi="Arial"/>
          <w:sz w:val="20"/>
          <w:szCs w:val="20"/>
        </w:rPr>
        <w:t>AD C-O NF Social Circle, GA</w:t>
      </w:r>
    </w:p>
    <w:p w:rsidR="0022633B" w:rsidRPr="00367C88" w:rsidRDefault="00F73940" w:rsidP="0022633B">
      <w:pPr>
        <w:numPr>
          <w:ilvl w:val="0"/>
          <w:numId w:val="1"/>
        </w:numPr>
        <w:tabs>
          <w:tab w:val="left" w:pos="540"/>
        </w:tabs>
        <w:rPr>
          <w:rFonts w:ascii="Arial" w:hAnsi="Arial"/>
          <w:sz w:val="20"/>
          <w:szCs w:val="20"/>
        </w:rPr>
      </w:pPr>
      <w:r>
        <w:rPr>
          <w:rFonts w:ascii="Arial" w:hAnsi="Arial"/>
          <w:sz w:val="20"/>
          <w:szCs w:val="20"/>
        </w:rPr>
        <w:t>Michael Williams</w:t>
      </w:r>
      <w:r w:rsidR="0022633B" w:rsidRPr="00367C88">
        <w:rPr>
          <w:rFonts w:ascii="Arial" w:hAnsi="Arial"/>
          <w:sz w:val="20"/>
          <w:szCs w:val="20"/>
        </w:rPr>
        <w:tab/>
        <w:t>PIO</w:t>
      </w:r>
      <w:r w:rsidR="0022633B" w:rsidRPr="00367C88">
        <w:rPr>
          <w:rFonts w:ascii="Arial" w:hAnsi="Arial"/>
          <w:sz w:val="20"/>
          <w:szCs w:val="20"/>
        </w:rPr>
        <w:tab/>
      </w:r>
      <w:r w:rsidR="0022633B" w:rsidRPr="00367C88">
        <w:rPr>
          <w:rFonts w:ascii="Arial" w:hAnsi="Arial"/>
          <w:sz w:val="20"/>
          <w:szCs w:val="20"/>
        </w:rPr>
        <w:tab/>
      </w:r>
      <w:r w:rsidR="0022633B" w:rsidRPr="00367C88">
        <w:rPr>
          <w:rFonts w:ascii="Arial" w:hAnsi="Arial"/>
          <w:sz w:val="20"/>
          <w:szCs w:val="20"/>
        </w:rPr>
        <w:tab/>
      </w:r>
      <w:r w:rsidR="0022633B">
        <w:rPr>
          <w:rFonts w:ascii="Arial" w:hAnsi="Arial"/>
          <w:sz w:val="20"/>
          <w:szCs w:val="20"/>
        </w:rPr>
        <w:t xml:space="preserve">AD GW-JEFF NF, </w:t>
      </w:r>
      <w:r w:rsidR="0022633B" w:rsidRPr="00367C88">
        <w:rPr>
          <w:rFonts w:ascii="Arial" w:hAnsi="Arial"/>
          <w:sz w:val="20"/>
          <w:szCs w:val="20"/>
        </w:rPr>
        <w:t>Roanoke, VA</w:t>
      </w:r>
    </w:p>
    <w:p w:rsidR="00F73940" w:rsidRDefault="00F73940" w:rsidP="0022633B">
      <w:pPr>
        <w:numPr>
          <w:ilvl w:val="0"/>
          <w:numId w:val="1"/>
        </w:numPr>
        <w:tabs>
          <w:tab w:val="left" w:pos="540"/>
        </w:tabs>
        <w:rPr>
          <w:rFonts w:ascii="Arial" w:hAnsi="Arial"/>
          <w:sz w:val="20"/>
          <w:szCs w:val="20"/>
        </w:rPr>
      </w:pPr>
      <w:r w:rsidRPr="00F73940">
        <w:rPr>
          <w:rFonts w:ascii="Arial" w:hAnsi="Arial"/>
          <w:sz w:val="20"/>
          <w:szCs w:val="20"/>
        </w:rPr>
        <w:t>Beryl Budd</w:t>
      </w:r>
      <w:r w:rsidR="0022633B" w:rsidRPr="00F73940">
        <w:rPr>
          <w:rFonts w:ascii="Arial" w:hAnsi="Arial"/>
          <w:sz w:val="20"/>
          <w:szCs w:val="20"/>
        </w:rPr>
        <w:tab/>
      </w:r>
      <w:r w:rsidR="0022633B" w:rsidRPr="00F73940">
        <w:rPr>
          <w:rFonts w:ascii="Arial" w:hAnsi="Arial"/>
          <w:sz w:val="20"/>
          <w:szCs w:val="20"/>
        </w:rPr>
        <w:tab/>
        <w:t>Team Member</w:t>
      </w:r>
      <w:r w:rsidR="0022633B" w:rsidRPr="00F73940">
        <w:rPr>
          <w:rFonts w:ascii="Arial" w:hAnsi="Arial"/>
          <w:sz w:val="20"/>
          <w:szCs w:val="20"/>
        </w:rPr>
        <w:tab/>
      </w:r>
      <w:r w:rsidR="0022633B" w:rsidRPr="00F73940">
        <w:rPr>
          <w:rFonts w:ascii="Arial" w:hAnsi="Arial"/>
          <w:sz w:val="20"/>
          <w:szCs w:val="20"/>
        </w:rPr>
        <w:tab/>
        <w:t xml:space="preserve">GFC, </w:t>
      </w:r>
      <w:r w:rsidRPr="00F73940">
        <w:rPr>
          <w:rFonts w:ascii="Arial" w:hAnsi="Arial"/>
          <w:sz w:val="20"/>
          <w:szCs w:val="20"/>
        </w:rPr>
        <w:t>SCFP Forester, Newborn</w:t>
      </w:r>
      <w:r w:rsidR="0022633B" w:rsidRPr="00F73940">
        <w:rPr>
          <w:rFonts w:ascii="Arial" w:hAnsi="Arial"/>
          <w:sz w:val="20"/>
          <w:szCs w:val="20"/>
        </w:rPr>
        <w:t>. GA</w:t>
      </w:r>
    </w:p>
    <w:p w:rsidR="0022633B" w:rsidRPr="00F73940" w:rsidRDefault="00F73940" w:rsidP="0022633B">
      <w:pPr>
        <w:numPr>
          <w:ilvl w:val="0"/>
          <w:numId w:val="1"/>
        </w:numPr>
        <w:tabs>
          <w:tab w:val="left" w:pos="540"/>
        </w:tabs>
        <w:rPr>
          <w:rFonts w:ascii="Arial" w:hAnsi="Arial"/>
          <w:sz w:val="20"/>
          <w:szCs w:val="20"/>
        </w:rPr>
      </w:pPr>
      <w:r>
        <w:rPr>
          <w:rFonts w:ascii="Arial" w:hAnsi="Arial"/>
          <w:sz w:val="20"/>
          <w:szCs w:val="20"/>
        </w:rPr>
        <w:t>Mark Wiles</w:t>
      </w:r>
      <w:r w:rsidR="0022633B" w:rsidRPr="00F73940">
        <w:rPr>
          <w:rFonts w:ascii="Arial" w:hAnsi="Arial"/>
          <w:sz w:val="20"/>
          <w:szCs w:val="20"/>
        </w:rPr>
        <w:tab/>
      </w:r>
      <w:r w:rsidR="0022633B" w:rsidRPr="00F73940">
        <w:rPr>
          <w:rFonts w:ascii="Arial" w:hAnsi="Arial"/>
          <w:sz w:val="20"/>
          <w:szCs w:val="20"/>
        </w:rPr>
        <w:tab/>
        <w:t>Team Member</w:t>
      </w:r>
      <w:r w:rsidR="0022633B" w:rsidRPr="00F73940">
        <w:rPr>
          <w:rFonts w:ascii="Arial" w:hAnsi="Arial"/>
          <w:sz w:val="20"/>
          <w:szCs w:val="20"/>
        </w:rPr>
        <w:tab/>
      </w:r>
      <w:r w:rsidR="0022633B" w:rsidRPr="00F73940">
        <w:rPr>
          <w:rFonts w:ascii="Arial" w:hAnsi="Arial"/>
          <w:sz w:val="20"/>
          <w:szCs w:val="20"/>
        </w:rPr>
        <w:tab/>
      </w:r>
      <w:r>
        <w:rPr>
          <w:rFonts w:ascii="Arial" w:hAnsi="Arial"/>
          <w:sz w:val="20"/>
          <w:szCs w:val="20"/>
        </w:rPr>
        <w:t>GFC</w:t>
      </w:r>
      <w:r w:rsidR="0022633B" w:rsidRPr="00F73940">
        <w:rPr>
          <w:rFonts w:ascii="Arial" w:hAnsi="Arial"/>
          <w:sz w:val="20"/>
          <w:szCs w:val="20"/>
        </w:rPr>
        <w:t xml:space="preserve">, </w:t>
      </w:r>
      <w:r w:rsidR="00B5778D">
        <w:rPr>
          <w:rFonts w:ascii="Arial" w:hAnsi="Arial"/>
          <w:sz w:val="20"/>
          <w:szCs w:val="20"/>
        </w:rPr>
        <w:t>Water Quality Specialist, Elberton, GA</w:t>
      </w:r>
    </w:p>
    <w:p w:rsidR="0022633B" w:rsidRPr="00BF3BC3" w:rsidRDefault="00B5778D" w:rsidP="0022633B">
      <w:pPr>
        <w:numPr>
          <w:ilvl w:val="0"/>
          <w:numId w:val="1"/>
        </w:numPr>
        <w:tabs>
          <w:tab w:val="left" w:pos="540"/>
        </w:tabs>
        <w:rPr>
          <w:rFonts w:ascii="Arial" w:hAnsi="Arial"/>
          <w:sz w:val="20"/>
          <w:szCs w:val="20"/>
        </w:rPr>
      </w:pPr>
      <w:r>
        <w:rPr>
          <w:rFonts w:ascii="Arial" w:hAnsi="Arial"/>
          <w:sz w:val="20"/>
          <w:szCs w:val="20"/>
        </w:rPr>
        <w:t>Glenn Coleman</w:t>
      </w:r>
      <w:r w:rsidR="0022633B">
        <w:rPr>
          <w:rFonts w:ascii="Arial" w:hAnsi="Arial"/>
          <w:sz w:val="20"/>
          <w:szCs w:val="20"/>
        </w:rPr>
        <w:tab/>
      </w:r>
      <w:r w:rsidR="0022633B" w:rsidRPr="00367C88">
        <w:rPr>
          <w:rFonts w:ascii="Arial" w:hAnsi="Arial"/>
          <w:sz w:val="20"/>
          <w:szCs w:val="20"/>
        </w:rPr>
        <w:t xml:space="preserve">Team Member     </w:t>
      </w:r>
      <w:r w:rsidR="0022633B" w:rsidRPr="00367C88">
        <w:rPr>
          <w:rFonts w:ascii="Arial" w:hAnsi="Arial"/>
          <w:sz w:val="20"/>
          <w:szCs w:val="20"/>
        </w:rPr>
        <w:tab/>
      </w:r>
      <w:r>
        <w:rPr>
          <w:rFonts w:ascii="Arial" w:hAnsi="Arial"/>
          <w:sz w:val="20"/>
          <w:szCs w:val="20"/>
        </w:rPr>
        <w:t xml:space="preserve">AD </w:t>
      </w:r>
      <w:proofErr w:type="spellStart"/>
      <w:r>
        <w:rPr>
          <w:rFonts w:ascii="Arial" w:hAnsi="Arial"/>
          <w:sz w:val="20"/>
          <w:szCs w:val="20"/>
        </w:rPr>
        <w:t>Kisatchie</w:t>
      </w:r>
      <w:proofErr w:type="spellEnd"/>
      <w:r>
        <w:rPr>
          <w:rFonts w:ascii="Arial" w:hAnsi="Arial"/>
          <w:sz w:val="20"/>
          <w:szCs w:val="20"/>
        </w:rPr>
        <w:t xml:space="preserve"> NF, Alexandria, LA</w:t>
      </w:r>
    </w:p>
    <w:p w:rsidR="0022633B" w:rsidRPr="002405C0" w:rsidRDefault="00B5778D" w:rsidP="0022633B">
      <w:pPr>
        <w:numPr>
          <w:ilvl w:val="0"/>
          <w:numId w:val="1"/>
        </w:numPr>
        <w:tabs>
          <w:tab w:val="left" w:pos="540"/>
        </w:tabs>
        <w:rPr>
          <w:rFonts w:ascii="Arial" w:hAnsi="Arial"/>
          <w:sz w:val="20"/>
          <w:szCs w:val="20"/>
        </w:rPr>
      </w:pPr>
      <w:r>
        <w:rPr>
          <w:rFonts w:ascii="Arial" w:hAnsi="Arial"/>
          <w:sz w:val="20"/>
          <w:szCs w:val="20"/>
        </w:rPr>
        <w:t xml:space="preserve">Ken Poteet  </w:t>
      </w:r>
      <w:r>
        <w:rPr>
          <w:rFonts w:ascii="Arial" w:hAnsi="Arial"/>
          <w:sz w:val="20"/>
          <w:szCs w:val="20"/>
        </w:rPr>
        <w:tab/>
      </w:r>
      <w:r w:rsidR="0022633B" w:rsidRPr="00367C88">
        <w:rPr>
          <w:rFonts w:ascii="Arial" w:hAnsi="Arial"/>
          <w:sz w:val="20"/>
          <w:szCs w:val="20"/>
        </w:rPr>
        <w:tab/>
        <w:t>Team Member</w:t>
      </w:r>
      <w:r w:rsidR="0022633B" w:rsidRPr="00367C88">
        <w:rPr>
          <w:rFonts w:ascii="Arial" w:hAnsi="Arial"/>
          <w:sz w:val="20"/>
          <w:szCs w:val="20"/>
        </w:rPr>
        <w:tab/>
      </w:r>
      <w:r w:rsidR="0022633B">
        <w:rPr>
          <w:rFonts w:ascii="Arial" w:hAnsi="Arial"/>
          <w:sz w:val="20"/>
          <w:szCs w:val="20"/>
        </w:rPr>
        <w:tab/>
      </w:r>
      <w:r>
        <w:rPr>
          <w:rFonts w:ascii="Arial" w:hAnsi="Arial"/>
          <w:sz w:val="20"/>
          <w:szCs w:val="20"/>
        </w:rPr>
        <w:t>GFC, Ranger I, Dalton, GA</w:t>
      </w:r>
    </w:p>
    <w:p w:rsidR="0022633B" w:rsidRDefault="0022633B" w:rsidP="0022633B">
      <w:pPr>
        <w:numPr>
          <w:ilvl w:val="0"/>
          <w:numId w:val="1"/>
        </w:numPr>
        <w:tabs>
          <w:tab w:val="left" w:pos="540"/>
        </w:tabs>
        <w:rPr>
          <w:rFonts w:ascii="Arial" w:hAnsi="Arial"/>
          <w:sz w:val="20"/>
          <w:szCs w:val="20"/>
        </w:rPr>
      </w:pPr>
      <w:r w:rsidRPr="00367C88">
        <w:rPr>
          <w:rFonts w:ascii="Arial" w:hAnsi="Arial"/>
          <w:sz w:val="20"/>
          <w:szCs w:val="20"/>
        </w:rPr>
        <w:t>Eric Mosley</w:t>
      </w:r>
      <w:r w:rsidRPr="00367C88">
        <w:rPr>
          <w:rFonts w:ascii="Arial" w:hAnsi="Arial"/>
          <w:sz w:val="20"/>
          <w:szCs w:val="20"/>
        </w:rPr>
        <w:tab/>
      </w:r>
      <w:r w:rsidRPr="00367C88">
        <w:rPr>
          <w:rFonts w:ascii="Arial" w:hAnsi="Arial"/>
          <w:sz w:val="20"/>
          <w:szCs w:val="20"/>
        </w:rPr>
        <w:tab/>
        <w:t>Team Liaison</w:t>
      </w:r>
      <w:r w:rsidRPr="00367C88">
        <w:rPr>
          <w:rFonts w:ascii="Arial" w:hAnsi="Arial"/>
          <w:sz w:val="20"/>
          <w:szCs w:val="20"/>
        </w:rPr>
        <w:tab/>
      </w:r>
      <w:r>
        <w:rPr>
          <w:rFonts w:ascii="Arial" w:hAnsi="Arial"/>
          <w:sz w:val="20"/>
          <w:szCs w:val="20"/>
        </w:rPr>
        <w:tab/>
      </w:r>
      <w:r w:rsidRPr="00367C88">
        <w:rPr>
          <w:rFonts w:ascii="Arial" w:hAnsi="Arial"/>
          <w:sz w:val="20"/>
          <w:szCs w:val="20"/>
        </w:rPr>
        <w:t>Georgia Forestry Commission</w:t>
      </w:r>
    </w:p>
    <w:p w:rsidR="0022633B" w:rsidRDefault="0022633B" w:rsidP="0022633B">
      <w:pPr>
        <w:tabs>
          <w:tab w:val="left" w:pos="540"/>
        </w:tabs>
        <w:rPr>
          <w:rFonts w:ascii="Arial" w:hAnsi="Arial"/>
        </w:rPr>
      </w:pPr>
    </w:p>
    <w:p w:rsidR="0022633B" w:rsidRPr="00911C93" w:rsidRDefault="0022633B" w:rsidP="0022633B">
      <w:pPr>
        <w:tabs>
          <w:tab w:val="left" w:pos="540"/>
        </w:tabs>
        <w:rPr>
          <w:rFonts w:ascii="Arial" w:hAnsi="Arial"/>
          <w:b/>
          <w:sz w:val="20"/>
        </w:rPr>
      </w:pPr>
      <w:r w:rsidRPr="00911C93">
        <w:rPr>
          <w:rFonts w:ascii="Arial" w:hAnsi="Arial"/>
          <w:b/>
          <w:sz w:val="20"/>
        </w:rPr>
        <w:t xml:space="preserve">Accomplishments: </w:t>
      </w:r>
    </w:p>
    <w:p w:rsidR="0022633B" w:rsidRPr="00911C93" w:rsidRDefault="0022633B" w:rsidP="0022633B">
      <w:pPr>
        <w:tabs>
          <w:tab w:val="left" w:pos="540"/>
        </w:tabs>
        <w:rPr>
          <w:rFonts w:ascii="Arial" w:hAnsi="Arial"/>
          <w:sz w:val="20"/>
        </w:rPr>
      </w:pPr>
    </w:p>
    <w:p w:rsidR="00776E9A" w:rsidRPr="00911C93" w:rsidRDefault="000D3F58" w:rsidP="0022633B">
      <w:pPr>
        <w:rPr>
          <w:rFonts w:ascii="Arial" w:hAnsi="Arial" w:cs="Arial"/>
          <w:sz w:val="20"/>
        </w:rPr>
      </w:pPr>
      <w:r w:rsidRPr="00911C93">
        <w:rPr>
          <w:rFonts w:ascii="Arial" w:hAnsi="Arial" w:cs="Arial"/>
          <w:sz w:val="20"/>
        </w:rPr>
        <w:t xml:space="preserve">The office facilities available to the Team are closed on weekends, so emphasis was on doing contact work in the field.  </w:t>
      </w:r>
    </w:p>
    <w:p w:rsidR="000D3F58" w:rsidRPr="00911C93" w:rsidRDefault="000D3F58" w:rsidP="0022633B">
      <w:pPr>
        <w:rPr>
          <w:rFonts w:ascii="Arial" w:hAnsi="Arial" w:cs="Arial"/>
          <w:sz w:val="20"/>
        </w:rPr>
      </w:pPr>
    </w:p>
    <w:p w:rsidR="000D3F58" w:rsidRPr="00911C93" w:rsidRDefault="000D3F58" w:rsidP="0022633B">
      <w:pPr>
        <w:rPr>
          <w:rFonts w:ascii="Arial" w:hAnsi="Arial" w:cs="Arial"/>
          <w:sz w:val="20"/>
        </w:rPr>
      </w:pPr>
      <w:r w:rsidRPr="00911C93">
        <w:rPr>
          <w:rFonts w:ascii="Arial" w:hAnsi="Arial" w:cs="Arial"/>
          <w:sz w:val="20"/>
        </w:rPr>
        <w:t xml:space="preserve">The weather was somewhat cooperative, in that it was not raining; but it is still a little cold for many people to be in the gardening mood.  However, two team members staffed an exhibit at a local gardening center in </w:t>
      </w:r>
      <w:r w:rsidR="00985087" w:rsidRPr="00911C93">
        <w:rPr>
          <w:rFonts w:ascii="Arial" w:hAnsi="Arial" w:cs="Arial"/>
          <w:sz w:val="20"/>
        </w:rPr>
        <w:t>Fort Oglethorpe.  They fielded a number of questions relative to dealing with the storm debris, and handed out informational materials.</w:t>
      </w:r>
    </w:p>
    <w:p w:rsidR="00985087" w:rsidRPr="00911C93" w:rsidRDefault="00985087" w:rsidP="0022633B">
      <w:pPr>
        <w:rPr>
          <w:rFonts w:ascii="Arial" w:hAnsi="Arial" w:cs="Arial"/>
          <w:sz w:val="20"/>
        </w:rPr>
      </w:pPr>
    </w:p>
    <w:p w:rsidR="00985087" w:rsidRPr="00911C93" w:rsidRDefault="00911C93" w:rsidP="0022633B">
      <w:pPr>
        <w:rPr>
          <w:rFonts w:ascii="Arial" w:hAnsi="Arial" w:cs="Arial"/>
          <w:sz w:val="20"/>
        </w:rPr>
      </w:pPr>
      <w:r w:rsidRPr="00911C93">
        <w:rPr>
          <w:rFonts w:ascii="Arial" w:hAnsi="Arial" w:cs="Arial"/>
          <w:sz w:val="20"/>
        </w:rPr>
        <w:t xml:space="preserve">One team member </w:t>
      </w:r>
      <w:proofErr w:type="gramStart"/>
      <w:r w:rsidRPr="00911C93">
        <w:rPr>
          <w:rFonts w:ascii="Arial" w:hAnsi="Arial" w:cs="Arial"/>
          <w:sz w:val="20"/>
        </w:rPr>
        <w:t>spend</w:t>
      </w:r>
      <w:proofErr w:type="gramEnd"/>
      <w:r w:rsidRPr="00911C93">
        <w:rPr>
          <w:rFonts w:ascii="Arial" w:hAnsi="Arial" w:cs="Arial"/>
          <w:sz w:val="20"/>
        </w:rPr>
        <w:t xml:space="preserve"> the day in the Cherokee Valley area, visiting with residents who have extreme fuel loadings in close proximity to their homes.  An interesting, if discouraging, aspect of developments in this area is the fact that many of the tornado-destroyed homes have been rebuilt; but now these homes are in serious danger of being ravaged by fires </w:t>
      </w:r>
      <w:r w:rsidR="00B3290A">
        <w:rPr>
          <w:rFonts w:ascii="Arial" w:hAnsi="Arial" w:cs="Arial"/>
          <w:sz w:val="20"/>
        </w:rPr>
        <w:t>occurring</w:t>
      </w:r>
      <w:r w:rsidRPr="00911C93">
        <w:rPr>
          <w:rFonts w:ascii="Arial" w:hAnsi="Arial" w:cs="Arial"/>
          <w:sz w:val="20"/>
        </w:rPr>
        <w:t xml:space="preserve"> in the downed timber.</w:t>
      </w:r>
    </w:p>
    <w:p w:rsidR="0022633B" w:rsidRDefault="0022633B" w:rsidP="0022633B">
      <w:pPr>
        <w:rPr>
          <w:rFonts w:ascii="Arial" w:hAnsi="Arial" w:cs="Arial"/>
          <w:sz w:val="20"/>
        </w:rPr>
      </w:pPr>
    </w:p>
    <w:p w:rsidR="00AE0BFE" w:rsidRPr="00911C93" w:rsidRDefault="00CF3573" w:rsidP="00AE0BFE">
      <w:pPr>
        <w:jc w:val="center"/>
        <w:rPr>
          <w:rFonts w:ascii="Arial" w:hAnsi="Arial" w:cs="Arial"/>
          <w:sz w:val="20"/>
        </w:rPr>
      </w:pPr>
      <w:r>
        <w:rPr>
          <w:rFonts w:ascii="Arial" w:hAnsi="Arial" w:cs="Arial"/>
          <w:sz w:val="20"/>
        </w:rPr>
        <w:pict>
          <v:shape id="_x0000_i1026" type="#_x0000_t75" style="width:482.25pt;height:164.25pt">
            <v:imagedata r:id="rId9" o:title="Composite1"/>
          </v:shape>
        </w:pict>
      </w:r>
    </w:p>
    <w:sectPr w:rsidR="00AE0BFE" w:rsidRPr="00911C93" w:rsidSect="0022633B">
      <w:pgSz w:w="12240" w:h="15840"/>
      <w:pgMar w:top="1008" w:right="1152"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DF9" w:rsidRDefault="00B23DF9">
      <w:r>
        <w:separator/>
      </w:r>
    </w:p>
  </w:endnote>
  <w:endnote w:type="continuationSeparator" w:id="0">
    <w:p w:rsidR="00B23DF9" w:rsidRDefault="00B23D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DF9" w:rsidRDefault="00B23DF9">
      <w:r>
        <w:separator/>
      </w:r>
    </w:p>
  </w:footnote>
  <w:footnote w:type="continuationSeparator" w:id="0">
    <w:p w:rsidR="00B23DF9" w:rsidRDefault="00B23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A56DF"/>
    <w:multiLevelType w:val="hybridMultilevel"/>
    <w:tmpl w:val="D0B69438"/>
    <w:lvl w:ilvl="0" w:tplc="FFFFFFFF">
      <w:start w:val="1"/>
      <w:numFmt w:val="bullet"/>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6F8C"/>
    <w:rsid w:val="000555FB"/>
    <w:rsid w:val="000D3F58"/>
    <w:rsid w:val="0022633B"/>
    <w:rsid w:val="002A2D78"/>
    <w:rsid w:val="00445562"/>
    <w:rsid w:val="004B073F"/>
    <w:rsid w:val="004B3488"/>
    <w:rsid w:val="004F3AFB"/>
    <w:rsid w:val="00775128"/>
    <w:rsid w:val="00776E9A"/>
    <w:rsid w:val="0089553B"/>
    <w:rsid w:val="00911C93"/>
    <w:rsid w:val="00985087"/>
    <w:rsid w:val="00A417F6"/>
    <w:rsid w:val="00A453CE"/>
    <w:rsid w:val="00AB7197"/>
    <w:rsid w:val="00AE0BFE"/>
    <w:rsid w:val="00AF6CDA"/>
    <w:rsid w:val="00B1350C"/>
    <w:rsid w:val="00B23DF9"/>
    <w:rsid w:val="00B3290A"/>
    <w:rsid w:val="00B5778D"/>
    <w:rsid w:val="00CF3573"/>
    <w:rsid w:val="00D5211A"/>
    <w:rsid w:val="00D56F8C"/>
    <w:rsid w:val="00DD49BA"/>
    <w:rsid w:val="00E6021F"/>
    <w:rsid w:val="00F73940"/>
    <w:rsid w:val="00FD717E"/>
    <w:rsid w:val="00FD7A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78"/>
    <w:rPr>
      <w:sz w:val="24"/>
      <w:szCs w:val="24"/>
    </w:rPr>
  </w:style>
  <w:style w:type="paragraph" w:styleId="Heading1">
    <w:name w:val="heading 1"/>
    <w:basedOn w:val="Normal"/>
    <w:next w:val="Normal"/>
    <w:link w:val="Heading1Char"/>
    <w:qFormat/>
    <w:rsid w:val="005739C4"/>
    <w:pPr>
      <w:keepNext/>
      <w:tabs>
        <w:tab w:val="left" w:pos="540"/>
      </w:tabs>
      <w:jc w:val="center"/>
      <w:outlineLvl w:val="0"/>
    </w:pPr>
    <w:rPr>
      <w:b/>
      <w:bCs/>
      <w:sz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2D78"/>
    <w:pPr>
      <w:tabs>
        <w:tab w:val="center" w:pos="4320"/>
        <w:tab w:val="right" w:pos="8640"/>
      </w:tabs>
    </w:pPr>
  </w:style>
  <w:style w:type="paragraph" w:styleId="Footer">
    <w:name w:val="footer"/>
    <w:basedOn w:val="Normal"/>
    <w:rsid w:val="002A2D78"/>
    <w:pPr>
      <w:tabs>
        <w:tab w:val="center" w:pos="4320"/>
        <w:tab w:val="right" w:pos="8640"/>
      </w:tabs>
    </w:pPr>
  </w:style>
  <w:style w:type="character" w:customStyle="1" w:styleId="Heading1Char">
    <w:name w:val="Heading 1 Char"/>
    <w:link w:val="Heading1"/>
    <w:rsid w:val="005739C4"/>
    <w:rPr>
      <w:b/>
      <w:bCs/>
      <w:sz w:val="32"/>
      <w:szCs w:val="24"/>
    </w:rPr>
  </w:style>
  <w:style w:type="paragraph" w:styleId="BodyText2">
    <w:name w:val="Body Text 2"/>
    <w:basedOn w:val="Normal"/>
    <w:link w:val="BodyText2Char"/>
    <w:unhideWhenUsed/>
    <w:rsid w:val="005739C4"/>
    <w:pPr>
      <w:tabs>
        <w:tab w:val="left" w:pos="540"/>
      </w:tabs>
      <w:jc w:val="center"/>
    </w:pPr>
    <w:rPr>
      <w:b/>
      <w:bCs/>
      <w:sz w:val="32"/>
      <w:lang/>
    </w:rPr>
  </w:style>
  <w:style w:type="character" w:customStyle="1" w:styleId="BodyText2Char">
    <w:name w:val="Body Text 2 Char"/>
    <w:link w:val="BodyText2"/>
    <w:rsid w:val="005739C4"/>
    <w:rPr>
      <w:b/>
      <w:bCs/>
      <w:sz w:val="32"/>
      <w:szCs w:val="24"/>
    </w:rPr>
  </w:style>
</w:styles>
</file>

<file path=word/webSettings.xml><?xml version="1.0" encoding="utf-8"?>
<w:webSettings xmlns:r="http://schemas.openxmlformats.org/officeDocument/2006/relationships" xmlns:w="http://schemas.openxmlformats.org/wordprocessingml/2006/main">
  <w:divs>
    <w:div w:id="1061096334">
      <w:bodyDiv w:val="1"/>
      <w:marLeft w:val="0"/>
      <w:marRight w:val="0"/>
      <w:marTop w:val="0"/>
      <w:marBottom w:val="0"/>
      <w:divBdr>
        <w:top w:val="none" w:sz="0" w:space="0" w:color="auto"/>
        <w:left w:val="none" w:sz="0" w:space="0" w:color="auto"/>
        <w:bottom w:val="none" w:sz="0" w:space="0" w:color="auto"/>
        <w:right w:val="none" w:sz="0" w:space="0" w:color="auto"/>
      </w:divBdr>
    </w:div>
    <w:div w:id="1547329722">
      <w:bodyDiv w:val="1"/>
      <w:marLeft w:val="0"/>
      <w:marRight w:val="0"/>
      <w:marTop w:val="0"/>
      <w:marBottom w:val="0"/>
      <w:divBdr>
        <w:top w:val="none" w:sz="0" w:space="0" w:color="auto"/>
        <w:left w:val="none" w:sz="0" w:space="0" w:color="auto"/>
        <w:bottom w:val="none" w:sz="0" w:space="0" w:color="auto"/>
        <w:right w:val="none" w:sz="0" w:space="0" w:color="auto"/>
      </w:divBdr>
    </w:div>
    <w:div w:id="18019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Appendix 9</vt:lpstr>
    </vt:vector>
  </TitlesOfParts>
  <Company>US Fish and Wildlife Service</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9</dc:title>
  <dc:creator>Chip Kimball</dc:creator>
  <cp:lastModifiedBy>James C. Sorenson</cp:lastModifiedBy>
  <cp:revision>9</cp:revision>
  <cp:lastPrinted>2012-02-24T23:41:00Z</cp:lastPrinted>
  <dcterms:created xsi:type="dcterms:W3CDTF">2012-02-26T13:40:00Z</dcterms:created>
  <dcterms:modified xsi:type="dcterms:W3CDTF">2012-02-26T14:13:00Z</dcterms:modified>
</cp:coreProperties>
</file>