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7B1200">
              <w:t xml:space="preserve">Law Enforcement </w:t>
            </w:r>
            <w:r w:rsidR="00B34830" w:rsidRPr="00B34830">
              <w:t>Helicopter Crewmember, S-271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6734A3" w:rsidRPr="006734A3">
              <w:t>0 – Introduction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6734A3" w:rsidRPr="006734A3">
              <w:t>1.0 Hours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6734A3" w:rsidRDefault="000961C0" w:rsidP="006734A3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6734A3">
              <w:t>Introduce the course coordinator, instructor, and students.</w:t>
            </w:r>
          </w:p>
          <w:p w:rsidR="006734A3" w:rsidRDefault="006734A3" w:rsidP="006734A3">
            <w:pPr>
              <w:spacing w:before="120"/>
              <w:ind w:left="1080" w:hanging="720"/>
            </w:pPr>
            <w:r>
              <w:t>2.</w:t>
            </w:r>
            <w:r>
              <w:tab/>
              <w:t>Review and discuss course logistics.</w:t>
            </w:r>
          </w:p>
          <w:p w:rsidR="006734A3" w:rsidRDefault="006734A3" w:rsidP="006734A3">
            <w:pPr>
              <w:spacing w:before="120"/>
              <w:ind w:left="1080" w:hanging="720"/>
            </w:pPr>
            <w:r>
              <w:t>3.</w:t>
            </w:r>
            <w:r>
              <w:tab/>
              <w:t>Present and go over the course overview.</w:t>
            </w:r>
          </w:p>
          <w:p w:rsidR="006734A3" w:rsidRDefault="006734A3" w:rsidP="006734A3">
            <w:pPr>
              <w:spacing w:before="120"/>
              <w:ind w:left="1080" w:hanging="720"/>
            </w:pPr>
            <w:r>
              <w:t>4.</w:t>
            </w:r>
            <w:r>
              <w:tab/>
              <w:t>Review and discuss instructor and student course expectations.</w:t>
            </w:r>
          </w:p>
          <w:p w:rsidR="006734A3" w:rsidRDefault="006734A3" w:rsidP="006734A3">
            <w:pPr>
              <w:spacing w:before="120"/>
              <w:ind w:left="1080" w:hanging="720"/>
            </w:pPr>
            <w:r>
              <w:t>5.</w:t>
            </w:r>
            <w:r>
              <w:tab/>
              <w:t>Identify the course references and essential materials.</w:t>
            </w:r>
          </w:p>
          <w:p w:rsidR="00D75566" w:rsidRPr="00D96699" w:rsidRDefault="006734A3" w:rsidP="006734A3">
            <w:pPr>
              <w:tabs>
                <w:tab w:val="left" w:pos="1080"/>
              </w:tabs>
              <w:spacing w:before="120"/>
              <w:ind w:left="1080" w:hanging="720"/>
            </w:pPr>
            <w:r>
              <w:t>6.</w:t>
            </w:r>
            <w:r>
              <w:tab/>
              <w:t>Review and discuss the position responsibilities.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6734A3" w:rsidP="00FA33F3">
            <w:pPr>
              <w:spacing w:before="120"/>
              <w:ind w:left="360"/>
            </w:pPr>
            <w:r w:rsidRPr="006734A3">
              <w:t>This unit is an introduction to the course. It involves student and cadre interaction through introductions and a group exercise.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6734A3" w:rsidRDefault="006734A3" w:rsidP="006734A3">
            <w:pPr>
              <w:pStyle w:val="Bullet"/>
              <w:spacing w:before="120"/>
              <w:ind w:left="1077" w:hanging="717"/>
            </w:pPr>
            <w:r>
              <w:t>Informal lecture</w:t>
            </w:r>
          </w:p>
          <w:p w:rsidR="006734A3" w:rsidRDefault="006734A3" w:rsidP="006734A3">
            <w:pPr>
              <w:pStyle w:val="Bullet"/>
              <w:spacing w:before="120"/>
              <w:ind w:left="1077" w:hanging="717"/>
            </w:pPr>
            <w:r>
              <w:t>Classroom discussion</w:t>
            </w:r>
          </w:p>
          <w:p w:rsidR="00D75566" w:rsidRPr="00D658AC" w:rsidRDefault="006734A3" w:rsidP="006734A3">
            <w:pPr>
              <w:pStyle w:val="Bullet"/>
              <w:spacing w:before="120"/>
              <w:ind w:left="1077" w:hanging="717"/>
            </w:pPr>
            <w:r>
              <w:t>Interactive group discussion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Computer with LCD projector, presentation software, and screen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Sign-in sheet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Flip charts and markers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Task Book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Fireline Handbook</w:t>
            </w:r>
          </w:p>
          <w:p w:rsidR="006734A3" w:rsidRDefault="006734A3" w:rsidP="006734A3">
            <w:pPr>
              <w:pStyle w:val="InstructionalAids"/>
              <w:ind w:left="1077" w:hanging="717"/>
            </w:pPr>
            <w:r>
              <w:t>Incident Response Pocket Guide (IRPG)</w:t>
            </w:r>
          </w:p>
          <w:p w:rsidR="00F14F8D" w:rsidRPr="00D658AC" w:rsidRDefault="006734A3" w:rsidP="006734A3">
            <w:pPr>
              <w:pStyle w:val="InstructionalAids"/>
              <w:ind w:left="1077" w:hanging="717"/>
            </w:pPr>
            <w:r>
              <w:t>Interagency Helicopter Operations Guide (IHOG)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</w:t>
            </w:r>
          </w:p>
          <w:p w:rsidR="00F70BDA" w:rsidRPr="00D658AC" w:rsidRDefault="006734A3" w:rsidP="0076448F">
            <w:pPr>
              <w:pStyle w:val="Bullet"/>
              <w:spacing w:before="120"/>
              <w:ind w:left="1080"/>
            </w:pPr>
            <w:r w:rsidRPr="006734A3">
              <w:t>Student Expectations for the Course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lastRenderedPageBreak/>
              <w:t>Evaluation Method(s)</w:t>
            </w:r>
          </w:p>
          <w:p w:rsidR="00B34830" w:rsidRPr="00D658AC" w:rsidRDefault="004235B1" w:rsidP="004235B1">
            <w:pPr>
              <w:pStyle w:val="Bullet"/>
              <w:spacing w:before="120"/>
              <w:ind w:left="1077" w:hanging="717"/>
            </w:pPr>
            <w:r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DE6551" w:rsidRDefault="00D75566" w:rsidP="00DE6551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="00DE6551">
              <w:t>Introductions</w:t>
            </w:r>
          </w:p>
          <w:p w:rsidR="00447F24" w:rsidRDefault="00447F24" w:rsidP="00DE6551">
            <w:pPr>
              <w:spacing w:before="120"/>
              <w:ind w:left="1077" w:hanging="717"/>
            </w:pPr>
          </w:p>
          <w:p w:rsidR="00DE6551" w:rsidRDefault="00DE6551" w:rsidP="00DE6551">
            <w:pPr>
              <w:spacing w:before="120"/>
              <w:ind w:left="1077" w:hanging="717"/>
            </w:pPr>
            <w:r>
              <w:t>II.</w:t>
            </w:r>
            <w:r>
              <w:tab/>
              <w:t>Course Logistics</w:t>
            </w:r>
          </w:p>
          <w:p w:rsidR="00447F24" w:rsidRDefault="00447F24" w:rsidP="00DE6551">
            <w:pPr>
              <w:spacing w:before="120"/>
              <w:ind w:left="1077" w:hanging="717"/>
            </w:pPr>
          </w:p>
          <w:p w:rsidR="00DE6551" w:rsidRDefault="00DE6551" w:rsidP="00DE6551">
            <w:pPr>
              <w:spacing w:before="120"/>
              <w:ind w:left="1077" w:hanging="717"/>
            </w:pPr>
            <w:r>
              <w:t>III.</w:t>
            </w:r>
            <w:r>
              <w:tab/>
              <w:t xml:space="preserve">Course Overview 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A.</w:t>
            </w:r>
            <w:r>
              <w:tab/>
              <w:t>Course Objective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B.</w:t>
            </w:r>
            <w:r>
              <w:tab/>
              <w:t>Instructional Methods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C.</w:t>
            </w:r>
            <w:r>
              <w:tab/>
              <w:t>Student Assessment/Evaluation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D.</w:t>
            </w:r>
            <w:r>
              <w:tab/>
              <w:t>Course Evaluation Form</w:t>
            </w:r>
          </w:p>
          <w:p w:rsidR="00447F24" w:rsidRDefault="00447F24" w:rsidP="00DE6551">
            <w:pPr>
              <w:spacing w:before="120"/>
              <w:ind w:left="1077" w:hanging="717"/>
            </w:pPr>
          </w:p>
          <w:p w:rsidR="00DE6551" w:rsidRDefault="00DE6551" w:rsidP="00DE6551">
            <w:pPr>
              <w:spacing w:before="120"/>
              <w:ind w:left="1077" w:hanging="717"/>
            </w:pPr>
            <w:r>
              <w:t>IV.</w:t>
            </w:r>
            <w:r>
              <w:tab/>
              <w:t>Course Expectations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A.</w:t>
            </w:r>
            <w:r>
              <w:tab/>
              <w:t>Student Expectations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B.</w:t>
            </w:r>
            <w:r>
              <w:tab/>
              <w:t>Instructor Expectations</w:t>
            </w:r>
          </w:p>
          <w:p w:rsidR="00447F24" w:rsidRDefault="00447F24" w:rsidP="00DE6551">
            <w:pPr>
              <w:spacing w:before="120"/>
              <w:ind w:left="1077" w:hanging="717"/>
            </w:pPr>
          </w:p>
          <w:p w:rsidR="00DE6551" w:rsidRDefault="00DE6551" w:rsidP="00DE6551">
            <w:pPr>
              <w:spacing w:before="120"/>
              <w:ind w:left="1077" w:hanging="717"/>
            </w:pPr>
            <w:r>
              <w:t>V.</w:t>
            </w:r>
            <w:r>
              <w:tab/>
              <w:t>Course Reference Materials</w:t>
            </w:r>
          </w:p>
          <w:p w:rsidR="00447F24" w:rsidRDefault="00447F24" w:rsidP="00DE6551">
            <w:pPr>
              <w:spacing w:before="120"/>
              <w:ind w:left="1077" w:hanging="717"/>
            </w:pPr>
          </w:p>
          <w:p w:rsidR="00EE47FF" w:rsidRDefault="00DE6551" w:rsidP="00DE6551">
            <w:pPr>
              <w:spacing w:before="120"/>
              <w:ind w:left="1077" w:hanging="717"/>
            </w:pPr>
            <w:r>
              <w:t>VI.</w:t>
            </w:r>
            <w:r>
              <w:tab/>
              <w:t>Helicopter Crewmember Position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A.</w:t>
            </w:r>
            <w:r>
              <w:tab/>
              <w:t>The Helicopter Crewmember in the Incident Command System</w:t>
            </w:r>
          </w:p>
          <w:p w:rsidR="00447F24" w:rsidRDefault="00447F24" w:rsidP="00447F24">
            <w:pPr>
              <w:spacing w:before="120"/>
              <w:ind w:left="1800" w:hanging="720"/>
            </w:pPr>
            <w:r>
              <w:t>B.</w:t>
            </w:r>
            <w:r>
              <w:tab/>
              <w:t>Position Task Book (PTB) Description</w:t>
            </w:r>
          </w:p>
          <w:p w:rsidR="00447F24" w:rsidRPr="00B34830" w:rsidRDefault="00447F24" w:rsidP="00447F24">
            <w:pPr>
              <w:spacing w:before="120"/>
              <w:ind w:left="1800" w:hanging="720"/>
            </w:pPr>
            <w:r>
              <w:t>C.</w:t>
            </w:r>
            <w:r>
              <w:tab/>
              <w:t>HECM</w:t>
            </w:r>
            <w:r w:rsidRPr="00447F24">
              <w:t xml:space="preserve"> </w:t>
            </w:r>
            <w:r>
              <w:t>Duties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B34830" w:rsidRDefault="00B34830" w:rsidP="00B34830">
      <w:r>
        <w:t>COURSE:</w:t>
      </w:r>
      <w:r>
        <w:tab/>
        <w:t>Helicopter Crewmember, S-271</w:t>
      </w:r>
    </w:p>
    <w:p w:rsidR="00B34830" w:rsidRDefault="00B34830" w:rsidP="00B34830"/>
    <w:p w:rsidR="00F70BDA" w:rsidRDefault="00B34830" w:rsidP="00B34830">
      <w:r>
        <w:t>UNIT:</w:t>
      </w:r>
      <w:r>
        <w:tab/>
      </w:r>
      <w:r w:rsidR="00305727" w:rsidRPr="00305727">
        <w:t>0 – Introduction</w:t>
      </w:r>
    </w:p>
    <w:p w:rsidR="00B34830" w:rsidRPr="00153869" w:rsidRDefault="00B34830" w:rsidP="00B34830">
      <w:pPr>
        <w:rPr>
          <w:szCs w:val="28"/>
        </w:rPr>
      </w:pPr>
    </w:p>
    <w:p w:rsidR="00F70BDA" w:rsidRPr="00153869" w:rsidRDefault="00F70BDA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0"/>
        <w:gridCol w:w="2750"/>
      </w:tblGrid>
      <w:tr w:rsidR="00F70BDA" w:rsidRPr="000C13B2" w:rsidTr="00320488">
        <w:trPr>
          <w:tblHeader/>
          <w:jc w:val="center"/>
        </w:trPr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320488">
        <w:trPr>
          <w:jc w:val="center"/>
        </w:trPr>
        <w:tc>
          <w:tcPr>
            <w:tcW w:w="6610" w:type="dxa"/>
            <w:tcBorders>
              <w:top w:val="single" w:sz="4" w:space="0" w:color="auto"/>
            </w:tcBorders>
          </w:tcPr>
          <w:p w:rsidR="00305727" w:rsidRPr="00305727" w:rsidRDefault="00305727" w:rsidP="00305727"/>
          <w:p w:rsidR="00305727" w:rsidRPr="008B3568" w:rsidRDefault="00305727" w:rsidP="00305727">
            <w:pPr>
              <w:pStyle w:val="INSTRUCTOR"/>
            </w:pPr>
            <w:r w:rsidRPr="008B3568">
              <w:t>NWCG Mission Statement Slide.</w:t>
            </w:r>
          </w:p>
          <w:p w:rsidR="00305727" w:rsidRDefault="00305727" w:rsidP="00305727">
            <w:pPr>
              <w:pStyle w:val="INSTRUCTOR"/>
            </w:pPr>
          </w:p>
          <w:p w:rsidR="00305727" w:rsidRDefault="00305727" w:rsidP="00305727">
            <w:pPr>
              <w:pStyle w:val="INSTRUCTOR"/>
            </w:pPr>
            <w:r>
              <w:t>Course Title Slide.</w:t>
            </w:r>
          </w:p>
          <w:p w:rsidR="00305727" w:rsidRDefault="00305727" w:rsidP="00305727">
            <w:pPr>
              <w:pStyle w:val="INSTRUCTOR"/>
            </w:pPr>
          </w:p>
          <w:p w:rsidR="00305727" w:rsidRDefault="00305727" w:rsidP="00305727">
            <w:pPr>
              <w:pStyle w:val="INSTRUCTOR"/>
            </w:pPr>
            <w:r>
              <w:t>Welcome Students To The Course.</w:t>
            </w:r>
          </w:p>
          <w:p w:rsidR="00305727" w:rsidRDefault="00305727" w:rsidP="00305727">
            <w:pPr>
              <w:pStyle w:val="INSTRUCTOR"/>
            </w:pPr>
          </w:p>
          <w:p w:rsidR="00305727" w:rsidRDefault="00305727" w:rsidP="00305727">
            <w:pPr>
              <w:pStyle w:val="INSTRUCTOR"/>
            </w:pPr>
            <w:r w:rsidRPr="00423E06">
              <w:t>Present Unit Objectives.</w:t>
            </w:r>
          </w:p>
          <w:p w:rsidR="00305727" w:rsidRDefault="00305727" w:rsidP="00305727"/>
          <w:p w:rsidR="00305727" w:rsidRDefault="00305727" w:rsidP="00305727">
            <w:pPr>
              <w:pStyle w:val="II"/>
            </w:pPr>
            <w:r>
              <w:t>i.</w:t>
            </w:r>
            <w:r>
              <w:tab/>
              <w:t>introductions</w:t>
            </w:r>
          </w:p>
          <w:p w:rsidR="00305727" w:rsidRDefault="00305727" w:rsidP="00305727">
            <w:pPr>
              <w:pStyle w:val="II"/>
            </w:pPr>
          </w:p>
          <w:p w:rsidR="00305727" w:rsidRDefault="00305727" w:rsidP="00305727">
            <w:pPr>
              <w:pStyle w:val="INSTRUCTOR"/>
            </w:pPr>
            <w:r>
              <w:t xml:space="preserve">For introductions use any method desired. </w:t>
            </w:r>
          </w:p>
          <w:p w:rsidR="00305727" w:rsidRDefault="00305727" w:rsidP="00305727">
            <w:pPr>
              <w:pStyle w:val="INSTRUCTOR"/>
            </w:pPr>
          </w:p>
          <w:p w:rsidR="00305727" w:rsidRDefault="00305727" w:rsidP="00305727">
            <w:pPr>
              <w:pStyle w:val="INSTRUCTOR"/>
            </w:pPr>
            <w:r>
              <w:t>Introduce course coordinator, instructors, and students.</w:t>
            </w:r>
          </w:p>
          <w:p w:rsidR="00305727" w:rsidRDefault="00305727" w:rsidP="00305727">
            <w:pPr>
              <w:pStyle w:val="INSTRUCTOR"/>
            </w:pPr>
          </w:p>
          <w:p w:rsidR="00305727" w:rsidRDefault="00305727" w:rsidP="00305727">
            <w:pPr>
              <w:pStyle w:val="INSTRUCTOR"/>
            </w:pPr>
            <w:r>
              <w:t>Have students give their:</w:t>
            </w:r>
          </w:p>
          <w:p w:rsidR="00305727" w:rsidRPr="00305727" w:rsidRDefault="00305727" w:rsidP="00305727"/>
          <w:p w:rsidR="00305727" w:rsidRPr="008B0351" w:rsidRDefault="00305727" w:rsidP="00B11D1A">
            <w:pPr>
              <w:pStyle w:val="IItextindent"/>
            </w:pPr>
            <w:r w:rsidRPr="00B11D1A">
              <w:t>Name</w:t>
            </w:r>
            <w:r>
              <w:t xml:space="preserve"> and job title</w:t>
            </w:r>
          </w:p>
          <w:p w:rsidR="00305727" w:rsidRDefault="00305727" w:rsidP="00305727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305727" w:rsidRDefault="00305727" w:rsidP="00B11D1A">
            <w:pPr>
              <w:pStyle w:val="IItextindent"/>
            </w:pPr>
            <w:r>
              <w:t>Agency, home unit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55B63" w:rsidP="00B11D1A">
            <w:pPr>
              <w:pStyle w:val="IItextindent"/>
            </w:pPr>
            <w:r>
              <w:t>LE &amp; Aviation</w:t>
            </w:r>
            <w:r w:rsidR="00305727">
              <w:t xml:space="preserve"> </w:t>
            </w:r>
            <w:r w:rsidR="00305727" w:rsidRPr="00B11D1A">
              <w:t>qualifications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B11D1A">
            <w:pPr>
              <w:pStyle w:val="Btext"/>
            </w:pPr>
            <w:r>
              <w:t>Experience relative to the position as either a trainee or a trainer/coach; both positive and negative.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pPr>
              <w:pStyle w:val="II"/>
            </w:pPr>
            <w:r>
              <w:t>ii.</w:t>
            </w:r>
            <w:r>
              <w:tab/>
              <w:t xml:space="preserve">course logistics </w:t>
            </w:r>
          </w:p>
          <w:p w:rsidR="00305727" w:rsidRDefault="00305727" w:rsidP="00305727">
            <w:pPr>
              <w:pStyle w:val="II"/>
            </w:pPr>
          </w:p>
          <w:p w:rsidR="00305727" w:rsidRDefault="00305727" w:rsidP="00305727">
            <w:pPr>
              <w:pStyle w:val="INSTRUCTOR"/>
            </w:pPr>
            <w:r w:rsidRPr="00305727">
              <w:t>D</w:t>
            </w:r>
            <w:r>
              <w:t>iscuss as appropriate:</w:t>
            </w:r>
          </w:p>
          <w:p w:rsidR="00305727" w:rsidRDefault="00305727" w:rsidP="00305727"/>
          <w:p w:rsidR="00305727" w:rsidRDefault="00305727" w:rsidP="00B11D1A">
            <w:pPr>
              <w:pStyle w:val="IItextindent"/>
            </w:pPr>
            <w:r>
              <w:t xml:space="preserve">Course agenda </w:t>
            </w:r>
          </w:p>
          <w:p w:rsidR="00305727" w:rsidRDefault="00305727" w:rsidP="00305727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305727" w:rsidRDefault="00305727" w:rsidP="00B11D1A">
            <w:pPr>
              <w:pStyle w:val="IItextindent"/>
            </w:pPr>
            <w:r>
              <w:t>Sign-in sheet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B11D1A">
            <w:pPr>
              <w:pStyle w:val="IItextindent"/>
            </w:pPr>
            <w:r w:rsidRPr="00B11D1A">
              <w:t>Housekeeping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DashBullet"/>
            </w:pPr>
            <w:r>
              <w:t>Message and telephone location</w:t>
            </w:r>
          </w:p>
          <w:p w:rsidR="00305727" w:rsidRDefault="00305727" w:rsidP="00305727">
            <w:pPr>
              <w:pStyle w:val="ListParagraph"/>
            </w:pPr>
          </w:p>
          <w:p w:rsidR="00305727" w:rsidRPr="009E1F9D" w:rsidRDefault="00305727" w:rsidP="00305727">
            <w:pPr>
              <w:pStyle w:val="DashBullet"/>
            </w:pPr>
            <w:r>
              <w:t>Cell phone and pager policy</w:t>
            </w:r>
            <w:r w:rsidRPr="009E1F9D">
              <w:t xml:space="preserve"> 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DashBullet"/>
            </w:pPr>
            <w:r>
              <w:t>Facility locations (restrooms, vending machines, drinking fountains, smoking areas, evacuation policy, etc.)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DashBullet"/>
            </w:pPr>
            <w:r>
              <w:t>Local information (restaurants, local map, transportation)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DashBullet"/>
            </w:pPr>
            <w:r>
              <w:t>Computer use (no internet surfing, log on only when instructed, etc.)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DashBullet"/>
            </w:pPr>
            <w:r>
              <w:t>Punctuality, meals and breaks</w:t>
            </w:r>
          </w:p>
          <w:p w:rsidR="00305727" w:rsidRDefault="00305727" w:rsidP="00305727"/>
          <w:p w:rsidR="00305727" w:rsidRDefault="00305727" w:rsidP="00B11D1A">
            <w:pPr>
              <w:pStyle w:val="IItextindent"/>
            </w:pPr>
            <w:r>
              <w:t xml:space="preserve">Other </w:t>
            </w:r>
            <w:r w:rsidRPr="00B11D1A">
              <w:t>concerns</w:t>
            </w:r>
          </w:p>
          <w:p w:rsidR="00305727" w:rsidRDefault="00305727" w:rsidP="00305727"/>
          <w:p w:rsidR="00305727" w:rsidRDefault="00305727" w:rsidP="00305727">
            <w:pPr>
              <w:pStyle w:val="INSTRUCTOR"/>
            </w:pPr>
            <w:r>
              <w:t>Circulate the class registration form or a sign-in sheet for students to sign.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pPr>
              <w:pStyle w:val="II"/>
            </w:pPr>
            <w:r>
              <w:t>iii.</w:t>
            </w:r>
            <w:r>
              <w:tab/>
              <w:t>course overview</w:t>
            </w:r>
          </w:p>
          <w:p w:rsidR="00305727" w:rsidRDefault="00305727" w:rsidP="00305727"/>
          <w:p w:rsidR="00305727" w:rsidRDefault="00305727" w:rsidP="00305727">
            <w:pPr>
              <w:pStyle w:val="IItext"/>
            </w:pPr>
            <w:r>
              <w:t>This course is designed to meet the training needs of a Helicopter Crewmember (HECM) as outlined in the Wildland Fire Qualifications System Guide (PMS 310-1) and the position task book developed for the position.</w:t>
            </w:r>
          </w:p>
          <w:p w:rsidR="00305727" w:rsidRDefault="00305727" w:rsidP="00305727">
            <w:pPr>
              <w:pStyle w:val="IItext"/>
            </w:pPr>
          </w:p>
          <w:p w:rsidR="00305727" w:rsidRDefault="00305727" w:rsidP="00305727">
            <w:pPr>
              <w:pStyle w:val="B"/>
            </w:pPr>
            <w:r>
              <w:t>A.</w:t>
            </w:r>
            <w:r>
              <w:tab/>
              <w:t>Course Objective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Btext"/>
            </w:pPr>
            <w:r>
              <w:t>Upon completion of this course, the student will be able to demonstrate proficiency in all identified areas of helicopter use to safely achieve efficiency and standardization.</w:t>
            </w:r>
          </w:p>
          <w:p w:rsidR="00305727" w:rsidRDefault="00305727" w:rsidP="00305727">
            <w:pPr>
              <w:pStyle w:val="Btext"/>
            </w:pPr>
          </w:p>
          <w:p w:rsidR="00305727" w:rsidRDefault="00305727" w:rsidP="00305727">
            <w:pPr>
              <w:pStyle w:val="B"/>
            </w:pPr>
            <w:r>
              <w:t>B.</w:t>
            </w:r>
            <w:r>
              <w:tab/>
              <w:t>Instructional Methods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2"/>
            </w:pPr>
            <w:r>
              <w:t>1.</w:t>
            </w:r>
            <w:r>
              <w:tab/>
              <w:t>Facilitation/short lectures with PowerPoint</w:t>
            </w:r>
          </w:p>
          <w:p w:rsidR="00305727" w:rsidRDefault="00305727" w:rsidP="00305727">
            <w:pPr>
              <w:pStyle w:val="2"/>
            </w:pPr>
          </w:p>
          <w:p w:rsidR="00305727" w:rsidRDefault="00305727" w:rsidP="00305727">
            <w:pPr>
              <w:pStyle w:val="2"/>
            </w:pPr>
            <w:r>
              <w:t>2.</w:t>
            </w:r>
            <w:r>
              <w:tab/>
            </w:r>
            <w:r w:rsidRPr="00A30243">
              <w:t>Discussion</w:t>
            </w:r>
          </w:p>
          <w:p w:rsidR="00305727" w:rsidRDefault="00305727" w:rsidP="00305727">
            <w:pPr>
              <w:pStyle w:val="2"/>
            </w:pPr>
          </w:p>
          <w:p w:rsidR="00305727" w:rsidRDefault="00305727" w:rsidP="00305727">
            <w:pPr>
              <w:pStyle w:val="2"/>
            </w:pPr>
            <w:r>
              <w:t>3.</w:t>
            </w:r>
            <w:r>
              <w:tab/>
            </w:r>
            <w:r w:rsidRPr="00A30243">
              <w:t>Exercises</w:t>
            </w:r>
          </w:p>
          <w:p w:rsidR="00305727" w:rsidRDefault="00305727" w:rsidP="00305727">
            <w:pPr>
              <w:pStyle w:val="2"/>
            </w:pPr>
          </w:p>
          <w:p w:rsidR="00305727" w:rsidRPr="00AD3671" w:rsidRDefault="00305727" w:rsidP="00305727">
            <w:pPr>
              <w:pStyle w:val="2"/>
            </w:pPr>
            <w:r>
              <w:t>4.</w:t>
            </w:r>
            <w:r>
              <w:tab/>
            </w:r>
            <w:r w:rsidRPr="00A30243">
              <w:t>Hands-o</w:t>
            </w:r>
            <w:r>
              <w:t>n</w:t>
            </w:r>
          </w:p>
          <w:p w:rsidR="00305727" w:rsidRDefault="00305727" w:rsidP="00305727">
            <w:pPr>
              <w:pStyle w:val="B"/>
              <w:ind w:left="0" w:firstLine="0"/>
            </w:pPr>
          </w:p>
          <w:p w:rsidR="00305727" w:rsidRDefault="00305727" w:rsidP="00305727">
            <w:pPr>
              <w:pStyle w:val="B"/>
            </w:pPr>
            <w:r>
              <w:t>C.</w:t>
            </w:r>
            <w:r>
              <w:tab/>
              <w:t>Student Assessment/Evaluation</w:t>
            </w:r>
          </w:p>
          <w:p w:rsidR="00305727" w:rsidRDefault="00305727" w:rsidP="00305727">
            <w:pPr>
              <w:pStyle w:val="B"/>
              <w:ind w:left="0" w:firstLine="0"/>
            </w:pPr>
          </w:p>
          <w:p w:rsidR="00305727" w:rsidRDefault="00305727" w:rsidP="00305727">
            <w:pPr>
              <w:pStyle w:val="Btext"/>
            </w:pPr>
            <w:r>
              <w:t>To successfully complete the course, students must:</w:t>
            </w:r>
          </w:p>
          <w:p w:rsidR="00305727" w:rsidRDefault="00305727" w:rsidP="00305727">
            <w:pPr>
              <w:pStyle w:val="Btext"/>
              <w:ind w:left="0"/>
            </w:pPr>
          </w:p>
          <w:p w:rsidR="00305727" w:rsidRDefault="00305727" w:rsidP="00305727">
            <w:pPr>
              <w:pStyle w:val="2"/>
            </w:pPr>
            <w:r>
              <w:t>1.</w:t>
            </w:r>
            <w:r>
              <w:tab/>
              <w:t>Participate in all classroom discussions, exercises, and scenarios.</w:t>
            </w:r>
          </w:p>
          <w:p w:rsidR="00305727" w:rsidRDefault="00305727" w:rsidP="00305727">
            <w:pPr>
              <w:pStyle w:val="2"/>
              <w:ind w:left="0" w:firstLine="0"/>
            </w:pPr>
          </w:p>
          <w:p w:rsidR="00305727" w:rsidRDefault="00305727" w:rsidP="00305727">
            <w:pPr>
              <w:pStyle w:val="2"/>
            </w:pPr>
            <w:r>
              <w:t>2.</w:t>
            </w:r>
            <w:r>
              <w:tab/>
              <w:t>Complete all quizzes</w:t>
            </w:r>
          </w:p>
          <w:p w:rsidR="00305727" w:rsidRDefault="00305727" w:rsidP="00305727">
            <w:pPr>
              <w:pStyle w:val="2"/>
              <w:ind w:left="0" w:firstLine="0"/>
            </w:pPr>
          </w:p>
          <w:p w:rsidR="00305727" w:rsidRDefault="00305727" w:rsidP="00305727">
            <w:pPr>
              <w:pStyle w:val="2"/>
            </w:pPr>
          </w:p>
          <w:p w:rsidR="00305727" w:rsidRDefault="00305727" w:rsidP="00305727">
            <w:pPr>
              <w:pStyle w:val="2"/>
            </w:pPr>
          </w:p>
          <w:p w:rsidR="00305727" w:rsidRDefault="00305727" w:rsidP="00305727">
            <w:pPr>
              <w:pStyle w:val="2"/>
            </w:pPr>
            <w:r>
              <w:t>3.</w:t>
            </w:r>
            <w:r>
              <w:tab/>
              <w:t>Achieve 70% or higher on the final assessment/scenario.</w:t>
            </w:r>
          </w:p>
          <w:p w:rsidR="00305727" w:rsidRDefault="00305727" w:rsidP="00305727">
            <w:pPr>
              <w:pStyle w:val="2"/>
            </w:pPr>
          </w:p>
          <w:p w:rsidR="00305727" w:rsidRDefault="00305727" w:rsidP="00305727">
            <w:pPr>
              <w:pStyle w:val="B"/>
            </w:pPr>
            <w:r>
              <w:t>D.</w:t>
            </w:r>
            <w:r>
              <w:tab/>
              <w:t>Course Evaluation Form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Btext"/>
            </w:pPr>
            <w:r>
              <w:t>Students are given the opportunity to comment on the course and the quality of the instruction.</w:t>
            </w:r>
          </w:p>
          <w:p w:rsidR="00305727" w:rsidRDefault="00305727" w:rsidP="00305727">
            <w:pPr>
              <w:pStyle w:val="Btext"/>
            </w:pPr>
          </w:p>
          <w:p w:rsidR="00305727" w:rsidRDefault="00305727" w:rsidP="00305727">
            <w:pPr>
              <w:pStyle w:val="II"/>
            </w:pPr>
            <w:r>
              <w:t>IV.</w:t>
            </w:r>
            <w:r>
              <w:tab/>
              <w:t>Course expectations</w:t>
            </w:r>
          </w:p>
          <w:p w:rsidR="00305727" w:rsidRDefault="00305727" w:rsidP="00305727">
            <w:pPr>
              <w:pStyle w:val="II"/>
            </w:pPr>
          </w:p>
          <w:p w:rsidR="00305727" w:rsidRDefault="00305727" w:rsidP="00305727">
            <w:pPr>
              <w:pStyle w:val="B"/>
            </w:pPr>
            <w:r>
              <w:t>A.</w:t>
            </w:r>
            <w:r>
              <w:tab/>
              <w:t>Student Expectations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r w:rsidRPr="00F80CA7">
              <w:rPr>
                <w:b/>
              </w:rPr>
              <w:t xml:space="preserve">EXERCISE:  </w:t>
            </w:r>
            <w:r>
              <w:rPr>
                <w:b/>
              </w:rPr>
              <w:t>Expectations</w:t>
            </w:r>
          </w:p>
          <w:p w:rsidR="00305727" w:rsidRDefault="00305727" w:rsidP="00305727"/>
          <w:p w:rsidR="00305727" w:rsidRDefault="00305727" w:rsidP="00305727">
            <w:pPr>
              <w:ind w:left="1440" w:hanging="1440"/>
            </w:pPr>
            <w:r w:rsidRPr="00F80CA7">
              <w:rPr>
                <w:u w:val="single"/>
              </w:rPr>
              <w:t>Purpose</w:t>
            </w:r>
            <w:r>
              <w:t>:  Student develops a list of their expectations for the course.</w:t>
            </w:r>
          </w:p>
          <w:p w:rsidR="00305727" w:rsidRDefault="00305727" w:rsidP="00305727"/>
          <w:p w:rsidR="00305727" w:rsidRDefault="00305727" w:rsidP="00305727">
            <w:pPr>
              <w:ind w:left="1440" w:hanging="1440"/>
            </w:pPr>
            <w:r>
              <w:rPr>
                <w:u w:val="single"/>
              </w:rPr>
              <w:t>Time</w:t>
            </w:r>
            <w:r>
              <w:t>:  10 minutes</w:t>
            </w:r>
          </w:p>
          <w:p w:rsidR="00305727" w:rsidRDefault="00305727" w:rsidP="00305727"/>
          <w:p w:rsidR="00305727" w:rsidRDefault="00305727" w:rsidP="00305727">
            <w:pPr>
              <w:ind w:left="1440" w:hanging="1440"/>
            </w:pPr>
            <w:r>
              <w:rPr>
                <w:u w:val="single"/>
              </w:rPr>
              <w:t>Format</w:t>
            </w:r>
            <w:r>
              <w:t>:  Students work in small groups of 3 to 5</w:t>
            </w:r>
          </w:p>
          <w:p w:rsidR="00305727" w:rsidRDefault="00305727" w:rsidP="00305727"/>
          <w:p w:rsidR="00305727" w:rsidRPr="007403B1" w:rsidRDefault="00305727" w:rsidP="00305727">
            <w:pPr>
              <w:ind w:left="1440" w:hanging="1440"/>
            </w:pPr>
            <w:r w:rsidRPr="007403B1">
              <w:rPr>
                <w:u w:val="single"/>
              </w:rPr>
              <w:t>Materials Needed</w:t>
            </w:r>
            <w:r w:rsidRPr="007403B1">
              <w:t>:</w:t>
            </w:r>
            <w:r>
              <w:t xml:space="preserve">  </w:t>
            </w:r>
            <w:r w:rsidRPr="007403B1">
              <w:t>Flip charts, markers</w:t>
            </w:r>
          </w:p>
          <w:p w:rsidR="00305727" w:rsidRDefault="00305727" w:rsidP="00305727"/>
          <w:p w:rsidR="00305727" w:rsidRDefault="00305727" w:rsidP="00305727">
            <w:pPr>
              <w:ind w:left="1440" w:hanging="1440"/>
            </w:pPr>
            <w:r>
              <w:rPr>
                <w:u w:val="single"/>
              </w:rPr>
              <w:t>Instructions</w:t>
            </w:r>
            <w:r>
              <w:t>:</w:t>
            </w:r>
          </w:p>
          <w:p w:rsidR="00305727" w:rsidRDefault="00305727" w:rsidP="00305727"/>
          <w:p w:rsidR="00305727" w:rsidRDefault="00305727" w:rsidP="00305727">
            <w:pPr>
              <w:pStyle w:val="Btext"/>
              <w:ind w:left="720" w:hanging="720"/>
            </w:pPr>
            <w:r>
              <w:t>1.</w:t>
            </w:r>
            <w:r>
              <w:tab/>
              <w:t>Instruct groups to write their responses to the following question on a flip chart:</w:t>
            </w:r>
          </w:p>
          <w:p w:rsidR="00305727" w:rsidRDefault="00305727" w:rsidP="00305727">
            <w:pPr>
              <w:ind w:left="720" w:hanging="720"/>
            </w:pPr>
          </w:p>
          <w:p w:rsidR="00305727" w:rsidRDefault="00305727" w:rsidP="00305727">
            <w:pPr>
              <w:pStyle w:val="IItextindent"/>
            </w:pPr>
            <w:r>
              <w:t>What do you expect to gain from this course?</w:t>
            </w:r>
          </w:p>
          <w:p w:rsidR="00305727" w:rsidRDefault="00305727" w:rsidP="00305727">
            <w:pPr>
              <w:ind w:left="720" w:hanging="720"/>
            </w:pPr>
          </w:p>
          <w:p w:rsidR="00305727" w:rsidRDefault="00305727" w:rsidP="00305727">
            <w:pPr>
              <w:pStyle w:val="Btext"/>
              <w:ind w:left="720" w:hanging="720"/>
            </w:pPr>
            <w:r>
              <w:t>2.</w:t>
            </w:r>
            <w:r>
              <w:tab/>
              <w:t>When finished, have each group present their expectations to the class.</w:t>
            </w:r>
          </w:p>
          <w:p w:rsidR="00305727" w:rsidRDefault="00305727" w:rsidP="00305727">
            <w:pPr>
              <w:ind w:left="720" w:hanging="720"/>
            </w:pPr>
          </w:p>
          <w:p w:rsidR="00305727" w:rsidRDefault="00305727" w:rsidP="00305727">
            <w:pPr>
              <w:pStyle w:val="Btext"/>
              <w:ind w:left="720" w:hanging="720"/>
            </w:pPr>
            <w:r>
              <w:t>3.</w:t>
            </w:r>
            <w:r>
              <w:tab/>
              <w:t>Answer any questions.</w:t>
            </w:r>
          </w:p>
          <w:p w:rsidR="00305727" w:rsidRDefault="00305727" w:rsidP="00305727">
            <w:pPr>
              <w:ind w:left="720" w:hanging="720"/>
            </w:pPr>
          </w:p>
          <w:p w:rsidR="00305727" w:rsidRDefault="00305727" w:rsidP="00305727">
            <w:pPr>
              <w:pStyle w:val="Btext"/>
              <w:ind w:left="720" w:hanging="720"/>
            </w:pPr>
          </w:p>
          <w:p w:rsidR="00305727" w:rsidRDefault="00305727" w:rsidP="00305727">
            <w:pPr>
              <w:pStyle w:val="Btext"/>
              <w:ind w:left="720" w:hanging="720"/>
            </w:pPr>
            <w:r>
              <w:t>4.</w:t>
            </w:r>
            <w:r>
              <w:tab/>
              <w:t>Post lists around the room and refer to them throughout the course to ensure students’ expectations are being met.</w:t>
            </w:r>
          </w:p>
          <w:p w:rsidR="00305727" w:rsidRDefault="00305727" w:rsidP="00305727">
            <w:pPr>
              <w:ind w:left="720" w:hanging="720"/>
            </w:pPr>
          </w:p>
          <w:p w:rsidR="00305727" w:rsidRPr="00305727" w:rsidRDefault="00305727" w:rsidP="00305727">
            <w:pPr>
              <w:rPr>
                <w:b/>
                <w:u w:val="single"/>
              </w:rPr>
            </w:pPr>
            <w:r w:rsidRPr="00305727">
              <w:rPr>
                <w:b/>
                <w:u w:val="single"/>
              </w:rPr>
              <w:t>End of Exercise.</w:t>
            </w:r>
          </w:p>
          <w:p w:rsidR="00305727" w:rsidRDefault="00305727" w:rsidP="00305727">
            <w:pPr>
              <w:ind w:left="720" w:hanging="720"/>
            </w:pPr>
          </w:p>
          <w:p w:rsidR="00305727" w:rsidRDefault="00305727" w:rsidP="00305727">
            <w:pPr>
              <w:pStyle w:val="B"/>
            </w:pPr>
            <w:r>
              <w:t>B.</w:t>
            </w:r>
            <w:r>
              <w:tab/>
              <w:t>Instructor Expectations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Btext"/>
            </w:pPr>
            <w:r>
              <w:t>Students will:</w:t>
            </w:r>
          </w:p>
          <w:p w:rsidR="00305727" w:rsidRDefault="00305727" w:rsidP="00305727">
            <w:pPr>
              <w:pStyle w:val="Btext"/>
            </w:pPr>
          </w:p>
          <w:p w:rsidR="00305727" w:rsidRPr="00074345" w:rsidRDefault="00305727" w:rsidP="00305727">
            <w:pPr>
              <w:pStyle w:val="Btextindent"/>
            </w:pPr>
            <w:r>
              <w:t xml:space="preserve">Have </w:t>
            </w:r>
            <w:r w:rsidR="00355B63">
              <w:t xml:space="preserve">an </w:t>
            </w:r>
            <w:r>
              <w:t xml:space="preserve">interest in becoming a </w:t>
            </w:r>
            <w:r w:rsidR="00355B63">
              <w:t xml:space="preserve">Law Enforcement </w:t>
            </w:r>
            <w:r>
              <w:t xml:space="preserve">Helicopter </w:t>
            </w:r>
            <w:r w:rsidR="00355B63">
              <w:t xml:space="preserve"> C</w:t>
            </w:r>
            <w:r>
              <w:t xml:space="preserve">rewmember </w:t>
            </w:r>
          </w:p>
          <w:p w:rsidR="00305727" w:rsidRDefault="00305727" w:rsidP="00305727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305727" w:rsidRDefault="00305727" w:rsidP="00305727">
            <w:pPr>
              <w:pStyle w:val="Btextindent"/>
            </w:pPr>
            <w:r>
              <w:t xml:space="preserve">Have completed </w:t>
            </w:r>
            <w:r w:rsidRPr="00305727">
              <w:t>their</w:t>
            </w:r>
            <w:r>
              <w:t xml:space="preserve"> pre-course work.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textindent"/>
            </w:pPr>
            <w:r>
              <w:t>Exhibit mutual cooperation with the group.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textindent"/>
            </w:pPr>
            <w:r>
              <w:t>Be open-minded to accomplishments during the course presentation.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textindent"/>
            </w:pPr>
            <w:r>
              <w:t xml:space="preserve">Participate </w:t>
            </w:r>
            <w:r w:rsidRPr="00305727">
              <w:t>actively</w:t>
            </w:r>
            <w:r>
              <w:t xml:space="preserve"> in all of the training exercises presented in the course.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textindent"/>
            </w:pPr>
            <w:r>
              <w:t xml:space="preserve">Return to class at </w:t>
            </w:r>
            <w:r w:rsidRPr="00305727">
              <w:t>stated</w:t>
            </w:r>
            <w:r>
              <w:t xml:space="preserve"> times.</w:t>
            </w:r>
          </w:p>
          <w:p w:rsidR="00305727" w:rsidRDefault="00305727" w:rsidP="00305727">
            <w:pPr>
              <w:pStyle w:val="ListParagraph"/>
            </w:pPr>
          </w:p>
          <w:p w:rsidR="00305727" w:rsidRPr="00C83E9C" w:rsidRDefault="00305727" w:rsidP="00305727">
            <w:pPr>
              <w:pStyle w:val="Btextindent"/>
            </w:pPr>
            <w:r>
              <w:t>Use what is presented in the course to effectively perform the duties of a HECM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textindent"/>
            </w:pPr>
            <w:r>
              <w:t xml:space="preserve">Not leave </w:t>
            </w:r>
            <w:r w:rsidRPr="00305727">
              <w:t>the</w:t>
            </w:r>
            <w:r>
              <w:t xml:space="preserve"> course with any unanswered questions.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II"/>
            </w:pPr>
            <w:r>
              <w:t>V.</w:t>
            </w:r>
            <w:r>
              <w:tab/>
              <w:t>course reference materials</w:t>
            </w:r>
          </w:p>
          <w:p w:rsidR="00305727" w:rsidRDefault="00305727" w:rsidP="00305727">
            <w:pPr>
              <w:pStyle w:val="II"/>
            </w:pPr>
          </w:p>
          <w:p w:rsidR="00305727" w:rsidRDefault="00305727" w:rsidP="00305727">
            <w:pPr>
              <w:pStyle w:val="IItext"/>
            </w:pPr>
            <w:r w:rsidRPr="00A23840">
              <w:t>Below is a list of materials that are referenced throughout the course:</w:t>
            </w:r>
          </w:p>
          <w:p w:rsidR="00305727" w:rsidRDefault="00305727" w:rsidP="00305727">
            <w:pPr>
              <w:pStyle w:val="IItext"/>
            </w:pPr>
          </w:p>
          <w:p w:rsidR="00305727" w:rsidRDefault="00305727" w:rsidP="00305727">
            <w:pPr>
              <w:pStyle w:val="IItextindent"/>
            </w:pPr>
            <w:r>
              <w:t xml:space="preserve">Fireline </w:t>
            </w:r>
            <w:r w:rsidRPr="00305727">
              <w:t>Handbook</w:t>
            </w:r>
            <w:r>
              <w:t xml:space="preserve"> with Appendix B, PMS 410</w:t>
            </w:r>
            <w:r>
              <w:noBreakHyphen/>
              <w:t>1</w:t>
            </w:r>
          </w:p>
          <w:p w:rsidR="00305727" w:rsidRDefault="00305727" w:rsidP="00305727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305727" w:rsidRDefault="00305727" w:rsidP="00305727">
            <w:pPr>
              <w:pStyle w:val="IItextindent"/>
            </w:pPr>
            <w:r>
              <w:t xml:space="preserve">Incident </w:t>
            </w:r>
            <w:r w:rsidRPr="00305727">
              <w:t>Response</w:t>
            </w:r>
            <w:r>
              <w:t xml:space="preserve"> Pocket Guide, PMS 461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IItextindent"/>
            </w:pPr>
            <w:r>
              <w:t>Interagency Helicopter Operations Guide (IHOG), NFES 1885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IItextindent"/>
            </w:pPr>
            <w:r>
              <w:t>Interagency Aviation transport of Hazardous Materials, NFES 1068</w:t>
            </w:r>
          </w:p>
          <w:p w:rsidR="00305727" w:rsidRDefault="00305727" w:rsidP="00305727">
            <w:pPr>
              <w:pStyle w:val="II"/>
            </w:pPr>
          </w:p>
          <w:p w:rsidR="00305727" w:rsidRDefault="00305727" w:rsidP="00305727">
            <w:pPr>
              <w:pStyle w:val="II"/>
            </w:pPr>
            <w:r>
              <w:t>vi.</w:t>
            </w:r>
            <w:r>
              <w:tab/>
              <w:t xml:space="preserve">helicopter crewmember </w:t>
            </w:r>
            <w:r w:rsidRPr="00E16332">
              <w:t>position</w:t>
            </w:r>
          </w:p>
          <w:p w:rsidR="00305727" w:rsidRDefault="00305727" w:rsidP="00305727"/>
          <w:p w:rsidR="00305727" w:rsidRDefault="00305727" w:rsidP="00305727">
            <w:pPr>
              <w:pStyle w:val="B"/>
            </w:pPr>
            <w:r>
              <w:t>A.</w:t>
            </w:r>
            <w:r>
              <w:tab/>
              <w:t>The Helicopter Crewmember in the Incident Command System</w:t>
            </w:r>
          </w:p>
          <w:p w:rsidR="00305727" w:rsidRDefault="00305727" w:rsidP="00305727">
            <w:pPr>
              <w:pStyle w:val="B"/>
            </w:pPr>
          </w:p>
          <w:p w:rsidR="00305727" w:rsidRDefault="00305727" w:rsidP="00305727">
            <w:pPr>
              <w:pStyle w:val="Btextindent"/>
            </w:pPr>
            <w:r>
              <w:t xml:space="preserve">The </w:t>
            </w:r>
            <w:r w:rsidR="00355B63">
              <w:t xml:space="preserve"> LE </w:t>
            </w:r>
            <w:r w:rsidRPr="00656DE5">
              <w:t xml:space="preserve">HECM </w:t>
            </w:r>
            <w:r>
              <w:t>is a designated member of a</w:t>
            </w:r>
            <w:r w:rsidR="00355B63">
              <w:t xml:space="preserve"> law enforcement</w:t>
            </w:r>
            <w:r>
              <w:t xml:space="preserve"> organization.</w:t>
            </w:r>
          </w:p>
          <w:p w:rsidR="00305727" w:rsidRDefault="00305727" w:rsidP="00305727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305727" w:rsidRDefault="00305727" w:rsidP="00305727">
            <w:pPr>
              <w:pStyle w:val="Btextindent"/>
            </w:pPr>
            <w:r>
              <w:t xml:space="preserve">The </w:t>
            </w:r>
            <w:r w:rsidR="00355B63">
              <w:t xml:space="preserve">LE </w:t>
            </w:r>
            <w:r>
              <w:t xml:space="preserve">HECM is </w:t>
            </w:r>
            <w:r w:rsidRPr="00305727">
              <w:t>supervised</w:t>
            </w:r>
            <w:r>
              <w:t xml:space="preserve"> by </w:t>
            </w:r>
            <w:r w:rsidRPr="00181DD8">
              <w:t>the</w:t>
            </w:r>
            <w:r>
              <w:t xml:space="preserve"> </w:t>
            </w:r>
            <w:r w:rsidR="00355B63">
              <w:t>Aircraft</w:t>
            </w:r>
            <w:r>
              <w:t xml:space="preserve"> Manager .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ListParagraph"/>
            </w:pPr>
          </w:p>
          <w:p w:rsidR="00305727" w:rsidRDefault="00305727" w:rsidP="00305727">
            <w:pPr>
              <w:pStyle w:val="B"/>
            </w:pPr>
            <w:r>
              <w:lastRenderedPageBreak/>
              <w:t>B.</w:t>
            </w:r>
            <w:r>
              <w:tab/>
              <w:t xml:space="preserve">Position Task </w:t>
            </w:r>
            <w:r w:rsidRPr="00305727">
              <w:t>Book</w:t>
            </w:r>
            <w:r>
              <w:t xml:space="preserve"> (PTB) Description</w:t>
            </w:r>
          </w:p>
          <w:p w:rsidR="00305727" w:rsidRDefault="00305727" w:rsidP="00305727">
            <w:pPr>
              <w:pStyle w:val="B"/>
              <w:ind w:left="0" w:firstLine="0"/>
            </w:pPr>
          </w:p>
          <w:p w:rsidR="00305727" w:rsidRDefault="00305727" w:rsidP="00305727">
            <w:pPr>
              <w:pStyle w:val="INSTRUCTOR"/>
            </w:pPr>
            <w:r>
              <w:t xml:space="preserve">Briefly explain the purpose of the position task book. </w:t>
            </w:r>
          </w:p>
          <w:p w:rsidR="00305727" w:rsidRDefault="00305727" w:rsidP="00305727">
            <w:pPr>
              <w:pStyle w:val="ListParagraph"/>
            </w:pPr>
          </w:p>
          <w:p w:rsidR="00305727" w:rsidRDefault="00355B63" w:rsidP="00305727">
            <w:pPr>
              <w:pStyle w:val="Btext"/>
            </w:pPr>
            <w:r>
              <w:t>C</w:t>
            </w:r>
            <w:r w:rsidR="00305727">
              <w:t xml:space="preserve">ommon tasks and additional specific tasks for the </w:t>
            </w:r>
            <w:r>
              <w:t xml:space="preserve">LE </w:t>
            </w:r>
            <w:r w:rsidR="00305727" w:rsidRPr="00656DE5">
              <w:t>HECM.</w:t>
            </w:r>
          </w:p>
          <w:p w:rsidR="00305727" w:rsidRDefault="00305727" w:rsidP="00305727">
            <w:pPr>
              <w:pStyle w:val="Btext"/>
            </w:pPr>
          </w:p>
          <w:p w:rsidR="00305727" w:rsidRDefault="00355B63" w:rsidP="00305727">
            <w:pPr>
              <w:pStyle w:val="Btext"/>
            </w:pPr>
            <w:r>
              <w:t>T</w:t>
            </w:r>
            <w:r w:rsidR="00305727">
              <w:t>ool for observing and evaluating performance.</w:t>
            </w:r>
          </w:p>
          <w:p w:rsidR="00305727" w:rsidRDefault="00305727" w:rsidP="00305727">
            <w:pPr>
              <w:pStyle w:val="Btext"/>
            </w:pPr>
          </w:p>
          <w:p w:rsidR="00305727" w:rsidRDefault="00355B63" w:rsidP="00305727">
            <w:pPr>
              <w:pStyle w:val="Btext"/>
            </w:pPr>
            <w:r>
              <w:t>M</w:t>
            </w:r>
            <w:r w:rsidR="00305727">
              <w:t>ust complete the task</w:t>
            </w:r>
            <w:r>
              <w:t xml:space="preserve"> </w:t>
            </w:r>
            <w:r w:rsidR="00305727">
              <w:t>in the PTB to become qualified as a</w:t>
            </w:r>
            <w:r>
              <w:t xml:space="preserve"> LE</w:t>
            </w:r>
            <w:r w:rsidR="00305727">
              <w:t xml:space="preserve"> HECM</w:t>
            </w:r>
          </w:p>
          <w:p w:rsidR="00305727" w:rsidRDefault="00305727" w:rsidP="00305727">
            <w:pPr>
              <w:pStyle w:val="Btext"/>
            </w:pPr>
          </w:p>
          <w:p w:rsidR="00305727" w:rsidRDefault="00305727" w:rsidP="00305727">
            <w:pPr>
              <w:pStyle w:val="Btext"/>
            </w:pPr>
            <w:r>
              <w:t>This PTB can only be initiated</w:t>
            </w:r>
            <w:r w:rsidR="00355B63">
              <w:t xml:space="preserve"> at the beginning of t</w:t>
            </w:r>
            <w:r>
              <w:t>his course.</w:t>
            </w:r>
          </w:p>
          <w:p w:rsidR="00305727" w:rsidRDefault="00305727" w:rsidP="00305727">
            <w:pPr>
              <w:pStyle w:val="Btext"/>
            </w:pPr>
          </w:p>
          <w:p w:rsidR="00305727" w:rsidRDefault="00305727" w:rsidP="00305727">
            <w:pPr>
              <w:pStyle w:val="INSTRUCTOR"/>
            </w:pPr>
            <w:r>
              <w:t>Ask students if they have any questions concerning the FHB or PTB.</w:t>
            </w:r>
          </w:p>
          <w:p w:rsidR="00305727" w:rsidRDefault="00305727" w:rsidP="00305727">
            <w:pPr>
              <w:pStyle w:val="ListParagraph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355B63" w:rsidRDefault="00355B63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6D5904" w:rsidRDefault="006D5904" w:rsidP="00305727">
            <w:pPr>
              <w:pStyle w:val="B"/>
            </w:pPr>
          </w:p>
          <w:p w:rsidR="00305727" w:rsidRDefault="00305727" w:rsidP="00305727">
            <w:pPr>
              <w:pStyle w:val="B"/>
            </w:pPr>
            <w:r>
              <w:lastRenderedPageBreak/>
              <w:t>C.</w:t>
            </w:r>
            <w:r>
              <w:tab/>
              <w:t>HECM</w:t>
            </w:r>
            <w:r>
              <w:rPr>
                <w:i/>
              </w:rPr>
              <w:t xml:space="preserve"> </w:t>
            </w:r>
            <w:r w:rsidRPr="00EE5D08">
              <w:t>Duties</w:t>
            </w:r>
          </w:p>
          <w:p w:rsidR="00305727" w:rsidRDefault="00305727" w:rsidP="00305727">
            <w:pPr>
              <w:pStyle w:val="ListParagraph"/>
            </w:pPr>
          </w:p>
          <w:p w:rsidR="00305727" w:rsidRPr="00656DE5" w:rsidRDefault="00305727" w:rsidP="00305727">
            <w:pPr>
              <w:pStyle w:val="INSTRUCTOR"/>
            </w:pPr>
            <w:r w:rsidRPr="004C26BB">
              <w:t>Briefly review the HECM</w:t>
            </w:r>
            <w:r w:rsidRPr="004C26BB">
              <w:rPr>
                <w:i/>
              </w:rPr>
              <w:t xml:space="preserve"> </w:t>
            </w:r>
            <w:r w:rsidRPr="004C26BB">
              <w:t>duties. They are discussed in detail throughout the course</w:t>
            </w:r>
            <w:r>
              <w:t xml:space="preserve"> (review).</w:t>
            </w:r>
          </w:p>
          <w:p w:rsidR="00305727" w:rsidRDefault="00305727" w:rsidP="00305727">
            <w:pPr>
              <w:pStyle w:val="Bodytext"/>
            </w:pPr>
          </w:p>
          <w:p w:rsidR="00305727" w:rsidRDefault="00305727" w:rsidP="006D5904">
            <w:pPr>
              <w:pStyle w:val="Btext"/>
            </w:pPr>
            <w:r>
              <w:t xml:space="preserve">The </w:t>
            </w:r>
            <w:r w:rsidR="00355B63">
              <w:t xml:space="preserve">Law Enforcement </w:t>
            </w:r>
            <w:r>
              <w:t xml:space="preserve">Helicopter Crewmember </w:t>
            </w:r>
            <w:r w:rsidR="00355B63">
              <w:t xml:space="preserve">for </w:t>
            </w:r>
            <w:r>
              <w:t xml:space="preserve">both </w:t>
            </w:r>
            <w:r w:rsidR="00355B63">
              <w:t>Law Enforcement</w:t>
            </w:r>
            <w:r>
              <w:t xml:space="preserve"> and Resource Exclusive-Use and Call-When-Needed (CWN) serves as a trained </w:t>
            </w:r>
            <w:r w:rsidRPr="006D5904">
              <w:t>member</w:t>
            </w:r>
            <w:r>
              <w:t xml:space="preserve"> of a helicopter crew, assisting the Manager in the performance and completion of helicopter missions.</w:t>
            </w:r>
          </w:p>
          <w:p w:rsidR="00305727" w:rsidRDefault="00305727" w:rsidP="00305727">
            <w:pPr>
              <w:pStyle w:val="II"/>
            </w:pPr>
          </w:p>
          <w:p w:rsidR="00305727" w:rsidRDefault="006D5904" w:rsidP="00305727">
            <w:pPr>
              <w:pStyle w:val="INSTRUCTOR"/>
            </w:pPr>
            <w:r>
              <w:t xml:space="preserve">Address </w:t>
            </w:r>
            <w:r w:rsidR="00305727" w:rsidRPr="007403B1">
              <w:t>questions</w:t>
            </w:r>
            <w:r w:rsidR="00305727">
              <w:t xml:space="preserve"> or concerns</w:t>
            </w:r>
            <w:r>
              <w:t>.</w:t>
            </w:r>
          </w:p>
          <w:p w:rsidR="00B34830" w:rsidRPr="00B34830" w:rsidRDefault="00B34830" w:rsidP="00B34830"/>
        </w:tc>
        <w:tc>
          <w:tcPr>
            <w:tcW w:w="2750" w:type="dxa"/>
            <w:tcBorders>
              <w:top w:val="single" w:sz="4" w:space="0" w:color="auto"/>
            </w:tcBorders>
          </w:tcPr>
          <w:p w:rsidR="00305727" w:rsidRDefault="00305727" w:rsidP="00305727"/>
          <w:p w:rsidR="00305727" w:rsidRDefault="00305727" w:rsidP="00305727">
            <w:r>
              <w:t>Slide 0-1</w:t>
            </w:r>
          </w:p>
          <w:p w:rsidR="00305727" w:rsidRDefault="00305727" w:rsidP="00305727"/>
          <w:p w:rsidR="00305727" w:rsidRDefault="00305727" w:rsidP="00305727">
            <w:r>
              <w:t>Slide 0-2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0-3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0-4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0-5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0-6</w:t>
            </w:r>
          </w:p>
          <w:p w:rsidR="00305727" w:rsidRDefault="00305727" w:rsidP="00305727"/>
          <w:p w:rsidR="00390CEE" w:rsidRDefault="00390CEE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0-7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>
            <w:r>
              <w:t>Slide 0-8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90CEE" w:rsidRDefault="00390CEE" w:rsidP="00305727"/>
          <w:p w:rsidR="00390CEE" w:rsidRDefault="00390CEE" w:rsidP="00305727"/>
          <w:p w:rsidR="00390CEE" w:rsidRDefault="00390CEE" w:rsidP="00305727"/>
          <w:p w:rsidR="00305727" w:rsidRDefault="00305727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>
            <w:r>
              <w:t>Slide 0-9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0-10</w:t>
            </w:r>
          </w:p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/>
          <w:p w:rsidR="00305727" w:rsidRDefault="00305727" w:rsidP="00305727"/>
          <w:p w:rsidR="00390CEE" w:rsidRDefault="00390CEE" w:rsidP="00305727"/>
          <w:p w:rsidR="00305727" w:rsidRDefault="00305727" w:rsidP="00305727"/>
          <w:p w:rsidR="00305727" w:rsidRDefault="00305727" w:rsidP="00305727">
            <w:r>
              <w:t>Slide 0-11</w:t>
            </w:r>
          </w:p>
          <w:p w:rsidR="00305727" w:rsidRDefault="00305727" w:rsidP="00305727"/>
          <w:p w:rsidR="00305727" w:rsidRDefault="00305727" w:rsidP="00305727"/>
          <w:p w:rsidR="00390CEE" w:rsidRDefault="00390CEE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>
            <w:r>
              <w:t>Slide 0-12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0-13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90CEE" w:rsidRDefault="00390CEE" w:rsidP="00305727"/>
          <w:p w:rsidR="00305727" w:rsidRDefault="00305727" w:rsidP="00305727"/>
          <w:p w:rsidR="00305727" w:rsidRDefault="00305727" w:rsidP="00305727">
            <w:r>
              <w:t>Slide 0-14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90CEE" w:rsidRDefault="00390CEE" w:rsidP="00305727"/>
          <w:p w:rsidR="00390CEE" w:rsidRDefault="00390CEE" w:rsidP="00305727"/>
          <w:p w:rsidR="00390CEE" w:rsidRDefault="00390CEE" w:rsidP="00305727"/>
          <w:p w:rsidR="00390CEE" w:rsidRDefault="00390CEE" w:rsidP="00305727"/>
          <w:p w:rsidR="00390CEE" w:rsidRDefault="00390CEE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/>
          <w:p w:rsidR="00305727" w:rsidRDefault="00305727" w:rsidP="00305727">
            <w:r>
              <w:t>Slide 0-15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C07275" w:rsidRDefault="00C07275" w:rsidP="00305727"/>
          <w:p w:rsidR="00305727" w:rsidRDefault="00305727" w:rsidP="00305727"/>
          <w:p w:rsidR="00305727" w:rsidRDefault="00305727" w:rsidP="00305727"/>
          <w:p w:rsidR="00305727" w:rsidRDefault="00305727" w:rsidP="00305727">
            <w:r>
              <w:t>Slide 0-16</w:t>
            </w:r>
          </w:p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05727" w:rsidRDefault="00305727" w:rsidP="00305727"/>
          <w:p w:rsidR="00390CEE" w:rsidRDefault="00390CEE" w:rsidP="00305727"/>
          <w:p w:rsidR="00305727" w:rsidRPr="00C07275" w:rsidRDefault="00305727" w:rsidP="00305727">
            <w:pPr>
              <w:rPr>
                <w:sz w:val="16"/>
                <w:szCs w:val="16"/>
              </w:rPr>
            </w:pPr>
          </w:p>
          <w:p w:rsidR="00C07275" w:rsidRDefault="00C07275" w:rsidP="00305727"/>
          <w:p w:rsidR="00305727" w:rsidRDefault="00305727" w:rsidP="00305727">
            <w:r>
              <w:t>Slide 0-17</w:t>
            </w:r>
          </w:p>
          <w:p w:rsidR="00AA3B9D" w:rsidRPr="000C13B2" w:rsidRDefault="00AA3B9D" w:rsidP="005828CA">
            <w:pPr>
              <w:pStyle w:val="Bodytext"/>
            </w:pPr>
          </w:p>
        </w:tc>
      </w:tr>
    </w:tbl>
    <w:p w:rsidR="00EE69CD" w:rsidRDefault="00EE69CD" w:rsidP="00320901">
      <w:pPr>
        <w:rPr>
          <w:szCs w:val="28"/>
        </w:rPr>
      </w:pPr>
    </w:p>
    <w:sectPr w:rsidR="00EE69CD" w:rsidSect="00E86320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5B" w:rsidRDefault="00ED125B">
      <w:r>
        <w:separator/>
      </w:r>
    </w:p>
  </w:endnote>
  <w:endnote w:type="continuationSeparator" w:id="0">
    <w:p w:rsidR="00ED125B" w:rsidRDefault="00ED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9" w:rsidRDefault="00ED6154">
    <w:pPr>
      <w:framePr w:wrap="around" w:vAnchor="text" w:hAnchor="margin" w:xAlign="center" w:y="1"/>
    </w:pPr>
    <w:r>
      <w:fldChar w:fldCharType="begin"/>
    </w:r>
    <w:r w:rsidR="00D668F9">
      <w:instrText xml:space="preserve">PAGE  </w:instrText>
    </w:r>
    <w:r>
      <w:fldChar w:fldCharType="end"/>
    </w:r>
  </w:p>
  <w:p w:rsidR="00D668F9" w:rsidRDefault="00D668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9" w:rsidRPr="00E86320" w:rsidRDefault="00305727" w:rsidP="00E86320">
    <w:pPr>
      <w:pStyle w:val="Footer"/>
      <w:jc w:val="center"/>
    </w:pPr>
    <w:r>
      <w:t>0</w:t>
    </w:r>
    <w:r w:rsidR="00D668F9">
      <w:t>.</w:t>
    </w:r>
    <w:fldSimple w:instr=" PAGE ">
      <w:r w:rsidR="00355B6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5B" w:rsidRDefault="00ED125B">
      <w:r>
        <w:separator/>
      </w:r>
    </w:p>
  </w:footnote>
  <w:footnote w:type="continuationSeparator" w:id="0">
    <w:p w:rsidR="00ED125B" w:rsidRDefault="00ED1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9033"/>
      <w:docPartObj>
        <w:docPartGallery w:val="Watermarks"/>
        <w:docPartUnique/>
      </w:docPartObj>
    </w:sdtPr>
    <w:sdtContent>
      <w:p w:rsidR="00E37F63" w:rsidRDefault="00ED615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DE04EF06"/>
    <w:lvl w:ilvl="0" w:tplc="8124D2D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6B1C7448"/>
    <w:lvl w:ilvl="0" w:tplc="50287720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CE4E39D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FC0B38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AD3219"/>
    <w:multiLevelType w:val="hybridMultilevel"/>
    <w:tmpl w:val="6A5481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0"/>
  </w:num>
  <w:num w:numId="5">
    <w:abstractNumId w:val="16"/>
  </w:num>
  <w:num w:numId="6">
    <w:abstractNumId w:val="3"/>
  </w:num>
  <w:num w:numId="7">
    <w:abstractNumId w:val="26"/>
  </w:num>
  <w:num w:numId="8">
    <w:abstractNumId w:val="1"/>
  </w:num>
  <w:num w:numId="9">
    <w:abstractNumId w:val="1"/>
  </w:num>
  <w:num w:numId="10">
    <w:abstractNumId w:val="17"/>
  </w:num>
  <w:num w:numId="11">
    <w:abstractNumId w:val="33"/>
  </w:num>
  <w:num w:numId="12">
    <w:abstractNumId w:val="8"/>
  </w:num>
  <w:num w:numId="13">
    <w:abstractNumId w:val="22"/>
  </w:num>
  <w:num w:numId="14">
    <w:abstractNumId w:val="7"/>
  </w:num>
  <w:num w:numId="15">
    <w:abstractNumId w:val="4"/>
  </w:num>
  <w:num w:numId="16">
    <w:abstractNumId w:val="10"/>
  </w:num>
  <w:num w:numId="17">
    <w:abstractNumId w:val="20"/>
  </w:num>
  <w:num w:numId="18">
    <w:abstractNumId w:val="19"/>
  </w:num>
  <w:num w:numId="19">
    <w:abstractNumId w:val="27"/>
  </w:num>
  <w:num w:numId="20">
    <w:abstractNumId w:val="2"/>
  </w:num>
  <w:num w:numId="21">
    <w:abstractNumId w:val="24"/>
  </w:num>
  <w:num w:numId="22">
    <w:abstractNumId w:val="15"/>
  </w:num>
  <w:num w:numId="23">
    <w:abstractNumId w:val="31"/>
  </w:num>
  <w:num w:numId="24">
    <w:abstractNumId w:val="5"/>
  </w:num>
  <w:num w:numId="25">
    <w:abstractNumId w:val="11"/>
  </w:num>
  <w:num w:numId="26">
    <w:abstractNumId w:val="29"/>
  </w:num>
  <w:num w:numId="27">
    <w:abstractNumId w:val="21"/>
  </w:num>
  <w:num w:numId="28">
    <w:abstractNumId w:val="13"/>
  </w:num>
  <w:num w:numId="29">
    <w:abstractNumId w:val="28"/>
  </w:num>
  <w:num w:numId="30">
    <w:abstractNumId w:val="32"/>
  </w:num>
  <w:num w:numId="31">
    <w:abstractNumId w:val="18"/>
  </w:num>
  <w:num w:numId="32">
    <w:abstractNumId w:val="9"/>
  </w:num>
  <w:num w:numId="33">
    <w:abstractNumId w:val="30"/>
  </w:num>
  <w:num w:numId="34">
    <w:abstractNumId w:val="12"/>
  </w:num>
  <w:num w:numId="35">
    <w:abstractNumId w:val="12"/>
  </w:num>
  <w:num w:numId="36">
    <w:abstractNumId w:val="1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68F9"/>
    <w:rsid w:val="000034B6"/>
    <w:rsid w:val="0001124A"/>
    <w:rsid w:val="000346F7"/>
    <w:rsid w:val="000348A8"/>
    <w:rsid w:val="00051B9E"/>
    <w:rsid w:val="00057A3B"/>
    <w:rsid w:val="000924A4"/>
    <w:rsid w:val="000961C0"/>
    <w:rsid w:val="000A6261"/>
    <w:rsid w:val="000B6EF7"/>
    <w:rsid w:val="000C550C"/>
    <w:rsid w:val="000E587E"/>
    <w:rsid w:val="00102CB6"/>
    <w:rsid w:val="0012114F"/>
    <w:rsid w:val="00144D4A"/>
    <w:rsid w:val="00151A53"/>
    <w:rsid w:val="0018120E"/>
    <w:rsid w:val="00184F8B"/>
    <w:rsid w:val="00186B5E"/>
    <w:rsid w:val="001A3086"/>
    <w:rsid w:val="001B5973"/>
    <w:rsid w:val="001C1EE0"/>
    <w:rsid w:val="001E15BE"/>
    <w:rsid w:val="001E1CAF"/>
    <w:rsid w:val="001E3150"/>
    <w:rsid w:val="00217670"/>
    <w:rsid w:val="00261A24"/>
    <w:rsid w:val="00277024"/>
    <w:rsid w:val="0028312B"/>
    <w:rsid w:val="002963B2"/>
    <w:rsid w:val="002B14DF"/>
    <w:rsid w:val="002D2DDE"/>
    <w:rsid w:val="003041F0"/>
    <w:rsid w:val="00305727"/>
    <w:rsid w:val="00312845"/>
    <w:rsid w:val="00320488"/>
    <w:rsid w:val="00320901"/>
    <w:rsid w:val="0033479D"/>
    <w:rsid w:val="00337F2C"/>
    <w:rsid w:val="0034175D"/>
    <w:rsid w:val="0035217F"/>
    <w:rsid w:val="00355B63"/>
    <w:rsid w:val="00376FC4"/>
    <w:rsid w:val="00390CEE"/>
    <w:rsid w:val="00394358"/>
    <w:rsid w:val="003B7D2A"/>
    <w:rsid w:val="003D1FF4"/>
    <w:rsid w:val="003E3A3D"/>
    <w:rsid w:val="003F5957"/>
    <w:rsid w:val="0041778A"/>
    <w:rsid w:val="00421BBB"/>
    <w:rsid w:val="004235B1"/>
    <w:rsid w:val="00437F0F"/>
    <w:rsid w:val="00447F24"/>
    <w:rsid w:val="00480EC6"/>
    <w:rsid w:val="00483F07"/>
    <w:rsid w:val="004962BE"/>
    <w:rsid w:val="004B25C8"/>
    <w:rsid w:val="004E425D"/>
    <w:rsid w:val="004F5535"/>
    <w:rsid w:val="00500B90"/>
    <w:rsid w:val="00515894"/>
    <w:rsid w:val="00517351"/>
    <w:rsid w:val="00520569"/>
    <w:rsid w:val="00530D42"/>
    <w:rsid w:val="005578EE"/>
    <w:rsid w:val="0057737A"/>
    <w:rsid w:val="005828CA"/>
    <w:rsid w:val="005871A0"/>
    <w:rsid w:val="005B34A2"/>
    <w:rsid w:val="005B4C20"/>
    <w:rsid w:val="005C27DC"/>
    <w:rsid w:val="005D0BF4"/>
    <w:rsid w:val="005D73C9"/>
    <w:rsid w:val="005E7178"/>
    <w:rsid w:val="005F5A42"/>
    <w:rsid w:val="006059FA"/>
    <w:rsid w:val="00631069"/>
    <w:rsid w:val="006377AA"/>
    <w:rsid w:val="0064058E"/>
    <w:rsid w:val="00644ABD"/>
    <w:rsid w:val="0066350D"/>
    <w:rsid w:val="00667B38"/>
    <w:rsid w:val="006734A3"/>
    <w:rsid w:val="0068471B"/>
    <w:rsid w:val="006A2A6A"/>
    <w:rsid w:val="006C2C6C"/>
    <w:rsid w:val="006D25AF"/>
    <w:rsid w:val="006D5904"/>
    <w:rsid w:val="00700704"/>
    <w:rsid w:val="0071203E"/>
    <w:rsid w:val="00744779"/>
    <w:rsid w:val="007466F4"/>
    <w:rsid w:val="0076448F"/>
    <w:rsid w:val="00766DC4"/>
    <w:rsid w:val="007726C3"/>
    <w:rsid w:val="00786F3D"/>
    <w:rsid w:val="007B1200"/>
    <w:rsid w:val="007C1342"/>
    <w:rsid w:val="007D51B2"/>
    <w:rsid w:val="007D61A1"/>
    <w:rsid w:val="007F153F"/>
    <w:rsid w:val="008125FB"/>
    <w:rsid w:val="00812CBD"/>
    <w:rsid w:val="00831E74"/>
    <w:rsid w:val="00836FAD"/>
    <w:rsid w:val="00841FA0"/>
    <w:rsid w:val="008509E2"/>
    <w:rsid w:val="00865662"/>
    <w:rsid w:val="008908C1"/>
    <w:rsid w:val="008938A7"/>
    <w:rsid w:val="00895EE9"/>
    <w:rsid w:val="008A2CA5"/>
    <w:rsid w:val="008B1016"/>
    <w:rsid w:val="008C323D"/>
    <w:rsid w:val="008F5FD1"/>
    <w:rsid w:val="00900BC6"/>
    <w:rsid w:val="009125FF"/>
    <w:rsid w:val="009264CA"/>
    <w:rsid w:val="00932456"/>
    <w:rsid w:val="0093387F"/>
    <w:rsid w:val="0093476B"/>
    <w:rsid w:val="009531E9"/>
    <w:rsid w:val="009672B7"/>
    <w:rsid w:val="00970E4D"/>
    <w:rsid w:val="00971EE2"/>
    <w:rsid w:val="00973640"/>
    <w:rsid w:val="0098349F"/>
    <w:rsid w:val="009A69B5"/>
    <w:rsid w:val="009C0954"/>
    <w:rsid w:val="009C1BB7"/>
    <w:rsid w:val="009D4DC6"/>
    <w:rsid w:val="009E73A6"/>
    <w:rsid w:val="00A062E1"/>
    <w:rsid w:val="00A23084"/>
    <w:rsid w:val="00A2784C"/>
    <w:rsid w:val="00A404A1"/>
    <w:rsid w:val="00A4414B"/>
    <w:rsid w:val="00A949CB"/>
    <w:rsid w:val="00AA2ED9"/>
    <w:rsid w:val="00AA3B9D"/>
    <w:rsid w:val="00AB45BC"/>
    <w:rsid w:val="00B1091E"/>
    <w:rsid w:val="00B11D1A"/>
    <w:rsid w:val="00B20BD0"/>
    <w:rsid w:val="00B346EE"/>
    <w:rsid w:val="00B34830"/>
    <w:rsid w:val="00BE3FCC"/>
    <w:rsid w:val="00BF7D78"/>
    <w:rsid w:val="00C07275"/>
    <w:rsid w:val="00C07C14"/>
    <w:rsid w:val="00C46480"/>
    <w:rsid w:val="00C65611"/>
    <w:rsid w:val="00C65910"/>
    <w:rsid w:val="00C6601A"/>
    <w:rsid w:val="00C7318C"/>
    <w:rsid w:val="00C92CEF"/>
    <w:rsid w:val="00CA19FD"/>
    <w:rsid w:val="00CB10F9"/>
    <w:rsid w:val="00CC3D67"/>
    <w:rsid w:val="00D20FC5"/>
    <w:rsid w:val="00D31738"/>
    <w:rsid w:val="00D37E90"/>
    <w:rsid w:val="00D443D2"/>
    <w:rsid w:val="00D5728C"/>
    <w:rsid w:val="00D668F9"/>
    <w:rsid w:val="00D738E9"/>
    <w:rsid w:val="00D75566"/>
    <w:rsid w:val="00D75BB6"/>
    <w:rsid w:val="00DA0B49"/>
    <w:rsid w:val="00DA0D5B"/>
    <w:rsid w:val="00DB6BEC"/>
    <w:rsid w:val="00DD732A"/>
    <w:rsid w:val="00DE6551"/>
    <w:rsid w:val="00DE7381"/>
    <w:rsid w:val="00DF0892"/>
    <w:rsid w:val="00DF0B43"/>
    <w:rsid w:val="00E11C93"/>
    <w:rsid w:val="00E21AF9"/>
    <w:rsid w:val="00E37F63"/>
    <w:rsid w:val="00E555B2"/>
    <w:rsid w:val="00E57637"/>
    <w:rsid w:val="00E57D6D"/>
    <w:rsid w:val="00E67084"/>
    <w:rsid w:val="00E84B07"/>
    <w:rsid w:val="00E86320"/>
    <w:rsid w:val="00EA670C"/>
    <w:rsid w:val="00EC7E9E"/>
    <w:rsid w:val="00ED125B"/>
    <w:rsid w:val="00ED6154"/>
    <w:rsid w:val="00EE28DE"/>
    <w:rsid w:val="00EE47FF"/>
    <w:rsid w:val="00EE69CD"/>
    <w:rsid w:val="00F06F22"/>
    <w:rsid w:val="00F14F8D"/>
    <w:rsid w:val="00F229EC"/>
    <w:rsid w:val="00F327D1"/>
    <w:rsid w:val="00F40928"/>
    <w:rsid w:val="00F46033"/>
    <w:rsid w:val="00F558B6"/>
    <w:rsid w:val="00F56787"/>
    <w:rsid w:val="00F60536"/>
    <w:rsid w:val="00F70BDA"/>
    <w:rsid w:val="00F75109"/>
    <w:rsid w:val="00F7709F"/>
    <w:rsid w:val="00FA33F3"/>
    <w:rsid w:val="00FC48E2"/>
    <w:rsid w:val="00FC6E38"/>
    <w:rsid w:val="00FD2ABE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character" w:styleId="CommentReference">
    <w:name w:val="annotation reference"/>
    <w:basedOn w:val="DefaultParagraphFont"/>
    <w:rsid w:val="00B1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91E"/>
  </w:style>
  <w:style w:type="paragraph" w:styleId="CommentSubject">
    <w:name w:val="annotation subject"/>
    <w:basedOn w:val="CommentText"/>
    <w:next w:val="CommentText"/>
    <w:link w:val="CommentSubjectChar"/>
    <w:rsid w:val="00B1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Unit%20Overview%20IG%20Template%20-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4E96-3326-4D41-BCFA-E4792B5F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2</Template>
  <TotalTime>10</TotalTime>
  <Pages>10</Pages>
  <Words>940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khood</cp:lastModifiedBy>
  <cp:revision>2</cp:revision>
  <cp:lastPrinted>2011-01-06T22:24:00Z</cp:lastPrinted>
  <dcterms:created xsi:type="dcterms:W3CDTF">2011-01-10T16:47:00Z</dcterms:created>
  <dcterms:modified xsi:type="dcterms:W3CDTF">2011-01-10T16:47:00Z</dcterms:modified>
</cp:coreProperties>
</file>