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151EE" w14:textId="77777777" w:rsidR="00B94314" w:rsidRPr="00EE4E49" w:rsidRDefault="00B94314" w:rsidP="00B94314">
      <w:pPr>
        <w:pStyle w:val="Heading2"/>
        <w:rPr>
          <w:rFonts w:ascii="Tahoma" w:hAnsi="Tahoma" w:cs="Tahoma"/>
        </w:rPr>
      </w:pPr>
      <w:r w:rsidRPr="00EE4E49">
        <w:rPr>
          <w:rFonts w:ascii="Tahoma" w:hAnsi="Tahoma" w:cs="Tahoma"/>
        </w:rPr>
        <w:t>Appendix E: Blue Mountains (Bear Butte and Desolation Fires)</w:t>
      </w:r>
      <w:bookmarkStart w:id="0" w:name="_GoBack"/>
      <w:bookmarkEnd w:id="0"/>
    </w:p>
    <w:p w14:paraId="7F80F08C" w14:textId="77777777" w:rsidR="00B94314" w:rsidRPr="00EE4E49" w:rsidRDefault="00B94314" w:rsidP="00B94314">
      <w:pPr>
        <w:pStyle w:val="Heading3"/>
        <w:rPr>
          <w:rFonts w:ascii="Tahoma" w:hAnsi="Tahoma" w:cs="Tahoma"/>
        </w:rPr>
      </w:pPr>
      <w:r w:rsidRPr="00EE4E49">
        <w:rPr>
          <w:rFonts w:ascii="Tahoma" w:hAnsi="Tahoma" w:cs="Tahoma"/>
        </w:rPr>
        <w:t>Introduction</w:t>
      </w:r>
    </w:p>
    <w:p w14:paraId="109929F1" w14:textId="0F492A73" w:rsidR="00B94314" w:rsidRPr="00EE4E49" w:rsidRDefault="002043A3" w:rsidP="00B94314">
      <w:pPr>
        <w:rPr>
          <w:rFonts w:ascii="Tahoma" w:hAnsi="Tahoma" w:cs="Tahoma"/>
        </w:rPr>
      </w:pPr>
      <w:r>
        <w:rPr>
          <w:rFonts w:ascii="Tahoma" w:hAnsi="Tahoma" w:cs="Tahoma"/>
        </w:rPr>
        <w:t xml:space="preserve">The Blue Mountains area was unusually quiet this year. Two significant fires are outlined below. </w:t>
      </w:r>
    </w:p>
    <w:p w14:paraId="182D819A" w14:textId="65F257C6" w:rsidR="00B24DE1" w:rsidRPr="00EE4E49" w:rsidRDefault="00B24DE1" w:rsidP="00B94314">
      <w:pPr>
        <w:rPr>
          <w:rFonts w:ascii="Tahoma" w:hAnsi="Tahoma" w:cs="Tahoma"/>
        </w:rPr>
      </w:pPr>
      <w:r w:rsidRPr="00EE4E49">
        <w:rPr>
          <w:rFonts w:ascii="Tahoma" w:hAnsi="Tahoma" w:cs="Tahoma"/>
          <w:noProof/>
        </w:rPr>
        <w:drawing>
          <wp:inline distT="0" distB="0" distL="0" distR="0" wp14:anchorId="07A01D23" wp14:editId="64DF4F4E">
            <wp:extent cx="5937250" cy="4545330"/>
            <wp:effectExtent l="0" t="0" r="6350" b="1270"/>
            <wp:docPr id="1" name="Picture 1" descr="Silly Silly Stuff:2017 PNW Fire Report:V2_Maps:Blue Mountains Overview Draft 120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Blue Mountains Overview Draft 12052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p>
    <w:p w14:paraId="1C45A1B0" w14:textId="77777777" w:rsidR="00B24DE1" w:rsidRPr="00EE4E49" w:rsidRDefault="00B24DE1" w:rsidP="00B94314">
      <w:pPr>
        <w:rPr>
          <w:rFonts w:ascii="Tahoma" w:hAnsi="Tahoma" w:cs="Tahoma"/>
        </w:rPr>
      </w:pPr>
    </w:p>
    <w:p w14:paraId="5EEAB86C" w14:textId="77777777" w:rsidR="00B94314" w:rsidRPr="00EE4E49" w:rsidRDefault="00B94314" w:rsidP="00B94314">
      <w:pPr>
        <w:pStyle w:val="Heading3"/>
        <w:rPr>
          <w:rFonts w:ascii="Tahoma" w:hAnsi="Tahoma" w:cs="Tahoma"/>
        </w:rPr>
      </w:pPr>
      <w:r w:rsidRPr="00EE4E49">
        <w:rPr>
          <w:rFonts w:ascii="Tahoma" w:hAnsi="Tahoma" w:cs="Tahoma"/>
        </w:rPr>
        <w:t>Bear Butte Fire</w:t>
      </w:r>
    </w:p>
    <w:tbl>
      <w:tblPr>
        <w:tblStyle w:val="TableGrid"/>
        <w:tblW w:w="0" w:type="auto"/>
        <w:tblLook w:val="04A0" w:firstRow="1" w:lastRow="0" w:firstColumn="1" w:lastColumn="0" w:noHBand="0" w:noVBand="1"/>
      </w:tblPr>
      <w:tblGrid>
        <w:gridCol w:w="2425"/>
        <w:gridCol w:w="5220"/>
      </w:tblGrid>
      <w:tr w:rsidR="00B94314" w:rsidRPr="00EE4E49" w14:paraId="5447484D" w14:textId="77777777" w:rsidTr="00AE2B2A">
        <w:tc>
          <w:tcPr>
            <w:tcW w:w="2425" w:type="dxa"/>
          </w:tcPr>
          <w:p w14:paraId="6DB1F813" w14:textId="77777777" w:rsidR="00B94314" w:rsidRPr="00EE4E49" w:rsidRDefault="00B94314" w:rsidP="00AE2B2A">
            <w:pPr>
              <w:rPr>
                <w:rFonts w:ascii="Tahoma" w:hAnsi="Tahoma" w:cs="Tahoma"/>
              </w:rPr>
            </w:pPr>
            <w:r w:rsidRPr="00EE4E49">
              <w:rPr>
                <w:rFonts w:ascii="Tahoma" w:hAnsi="Tahoma" w:cs="Tahoma"/>
              </w:rPr>
              <w:t>Date of Ignition</w:t>
            </w:r>
          </w:p>
        </w:tc>
        <w:tc>
          <w:tcPr>
            <w:tcW w:w="5220" w:type="dxa"/>
          </w:tcPr>
          <w:p w14:paraId="5F86DFDF" w14:textId="77777777" w:rsidR="00B94314" w:rsidRPr="00EE4E49" w:rsidRDefault="00B94314" w:rsidP="00AE2B2A">
            <w:pPr>
              <w:rPr>
                <w:rFonts w:ascii="Tahoma" w:hAnsi="Tahoma" w:cs="Tahoma"/>
              </w:rPr>
            </w:pPr>
            <w:r w:rsidRPr="00EE4E49">
              <w:rPr>
                <w:rFonts w:ascii="Tahoma" w:hAnsi="Tahoma" w:cs="Tahoma"/>
              </w:rPr>
              <w:t>8/4/2017</w:t>
            </w:r>
          </w:p>
        </w:tc>
      </w:tr>
      <w:tr w:rsidR="00B94314" w:rsidRPr="00EE4E49" w14:paraId="302BD413" w14:textId="77777777" w:rsidTr="00AE2B2A">
        <w:tc>
          <w:tcPr>
            <w:tcW w:w="2425" w:type="dxa"/>
          </w:tcPr>
          <w:p w14:paraId="4DAD8717" w14:textId="77777777" w:rsidR="00B94314" w:rsidRPr="00EE4E49" w:rsidRDefault="00B94314" w:rsidP="00AE2B2A">
            <w:pPr>
              <w:rPr>
                <w:rFonts w:ascii="Tahoma" w:hAnsi="Tahoma" w:cs="Tahoma"/>
              </w:rPr>
            </w:pPr>
            <w:r w:rsidRPr="00EE4E49">
              <w:rPr>
                <w:rFonts w:ascii="Tahoma" w:hAnsi="Tahoma" w:cs="Tahoma"/>
              </w:rPr>
              <w:t>Cause</w:t>
            </w:r>
          </w:p>
        </w:tc>
        <w:tc>
          <w:tcPr>
            <w:tcW w:w="5220" w:type="dxa"/>
          </w:tcPr>
          <w:p w14:paraId="15246463" w14:textId="77777777" w:rsidR="00B94314" w:rsidRPr="00EE4E49" w:rsidRDefault="00B94314" w:rsidP="00AE2B2A">
            <w:pPr>
              <w:rPr>
                <w:rFonts w:ascii="Tahoma" w:hAnsi="Tahoma" w:cs="Tahoma"/>
              </w:rPr>
            </w:pPr>
            <w:r w:rsidRPr="00EE4E49">
              <w:rPr>
                <w:rFonts w:ascii="Tahoma" w:hAnsi="Tahoma" w:cs="Tahoma"/>
              </w:rPr>
              <w:t>Unknown</w:t>
            </w:r>
          </w:p>
        </w:tc>
      </w:tr>
      <w:tr w:rsidR="00AE2B2A" w:rsidRPr="00EE4E49" w14:paraId="3FE8AD76" w14:textId="77777777" w:rsidTr="00EA5609">
        <w:trPr>
          <w:trHeight w:val="188"/>
        </w:trPr>
        <w:tc>
          <w:tcPr>
            <w:tcW w:w="2425" w:type="dxa"/>
          </w:tcPr>
          <w:p w14:paraId="1C73B9E4" w14:textId="77777777" w:rsidR="00AE2B2A" w:rsidRPr="00EE4E49" w:rsidRDefault="00AE2B2A" w:rsidP="00AE2B2A">
            <w:pPr>
              <w:rPr>
                <w:rFonts w:ascii="Tahoma" w:hAnsi="Tahoma" w:cs="Tahoma"/>
              </w:rPr>
            </w:pPr>
            <w:r w:rsidRPr="00EE4E49">
              <w:rPr>
                <w:rFonts w:ascii="Tahoma" w:hAnsi="Tahoma" w:cs="Tahoma"/>
              </w:rPr>
              <w:t>Containment</w:t>
            </w:r>
          </w:p>
        </w:tc>
        <w:tc>
          <w:tcPr>
            <w:tcW w:w="5220" w:type="dxa"/>
          </w:tcPr>
          <w:p w14:paraId="1EAF2344" w14:textId="793DAD7A" w:rsidR="00AE2B2A" w:rsidRPr="00EE4E49" w:rsidRDefault="001B01D6" w:rsidP="00AE2B2A">
            <w:pPr>
              <w:rPr>
                <w:rFonts w:ascii="Tahoma" w:hAnsi="Tahoma" w:cs="Tahoma"/>
              </w:rPr>
            </w:pPr>
            <w:r>
              <w:rPr>
                <w:rFonts w:ascii="Tahoma" w:hAnsi="Tahoma" w:cs="Tahoma"/>
              </w:rPr>
              <w:t>Controlled Oct. 2, Out November 8</w:t>
            </w:r>
          </w:p>
        </w:tc>
      </w:tr>
      <w:tr w:rsidR="00B94314" w:rsidRPr="00EE4E49" w14:paraId="029AA4FA" w14:textId="77777777" w:rsidTr="00AE2B2A">
        <w:tc>
          <w:tcPr>
            <w:tcW w:w="2425" w:type="dxa"/>
          </w:tcPr>
          <w:p w14:paraId="5C5365D3" w14:textId="77777777" w:rsidR="00B94314" w:rsidRPr="00EE4E49" w:rsidRDefault="00B94314" w:rsidP="00AE2B2A">
            <w:pPr>
              <w:rPr>
                <w:rFonts w:ascii="Tahoma" w:hAnsi="Tahoma" w:cs="Tahoma"/>
              </w:rPr>
            </w:pPr>
            <w:r w:rsidRPr="00EE4E49">
              <w:rPr>
                <w:rFonts w:ascii="Tahoma" w:hAnsi="Tahoma" w:cs="Tahoma"/>
              </w:rPr>
              <w:t xml:space="preserve">Land </w:t>
            </w:r>
            <w:r w:rsidR="00AE2B2A" w:rsidRPr="00EE4E49">
              <w:rPr>
                <w:rFonts w:ascii="Tahoma" w:hAnsi="Tahoma" w:cs="Tahoma"/>
              </w:rPr>
              <w:t>Ownership</w:t>
            </w:r>
            <w:r w:rsidRPr="00EE4E49">
              <w:rPr>
                <w:rFonts w:ascii="Tahoma" w:hAnsi="Tahoma" w:cs="Tahoma"/>
              </w:rPr>
              <w:t xml:space="preserve"> at </w:t>
            </w:r>
            <w:r w:rsidR="00AE2B2A" w:rsidRPr="00EE4E49">
              <w:rPr>
                <w:rFonts w:ascii="Tahoma" w:hAnsi="Tahoma" w:cs="Tahoma"/>
              </w:rPr>
              <w:t>Ignition Point</w:t>
            </w:r>
          </w:p>
        </w:tc>
        <w:tc>
          <w:tcPr>
            <w:tcW w:w="5220" w:type="dxa"/>
          </w:tcPr>
          <w:p w14:paraId="06764751" w14:textId="77777777" w:rsidR="00B94314" w:rsidRPr="00EE4E49" w:rsidRDefault="00B94314" w:rsidP="00AE2B2A">
            <w:pPr>
              <w:rPr>
                <w:rFonts w:ascii="Tahoma" w:hAnsi="Tahoma" w:cs="Tahoma"/>
              </w:rPr>
            </w:pPr>
            <w:r w:rsidRPr="00EE4E49">
              <w:rPr>
                <w:rFonts w:ascii="Tahoma" w:hAnsi="Tahoma" w:cs="Tahoma"/>
              </w:rPr>
              <w:t>Wallowa-Whitman National Forest</w:t>
            </w:r>
          </w:p>
        </w:tc>
      </w:tr>
      <w:tr w:rsidR="00B94314" w:rsidRPr="00EE4E49" w14:paraId="634B35B9" w14:textId="77777777" w:rsidTr="00EA5609">
        <w:trPr>
          <w:trHeight w:val="818"/>
        </w:trPr>
        <w:tc>
          <w:tcPr>
            <w:tcW w:w="2425" w:type="dxa"/>
          </w:tcPr>
          <w:p w14:paraId="01B7C74B" w14:textId="77777777" w:rsidR="00B94314" w:rsidRPr="00EE4E49" w:rsidRDefault="00B94314" w:rsidP="00AE2B2A">
            <w:pPr>
              <w:rPr>
                <w:rFonts w:ascii="Tahoma" w:hAnsi="Tahoma" w:cs="Tahoma"/>
              </w:rPr>
            </w:pPr>
            <w:r w:rsidRPr="00EE4E49">
              <w:rPr>
                <w:rFonts w:ascii="Tahoma" w:hAnsi="Tahoma" w:cs="Tahoma"/>
              </w:rPr>
              <w:t>Preparedness Level at Time of Ignition</w:t>
            </w:r>
          </w:p>
        </w:tc>
        <w:tc>
          <w:tcPr>
            <w:tcW w:w="5220" w:type="dxa"/>
          </w:tcPr>
          <w:p w14:paraId="02652BC5" w14:textId="77777777" w:rsidR="00B94314" w:rsidRPr="00EE4E49" w:rsidRDefault="00B94314" w:rsidP="00AE2B2A">
            <w:pPr>
              <w:rPr>
                <w:rFonts w:ascii="Tahoma" w:hAnsi="Tahoma" w:cs="Tahoma"/>
              </w:rPr>
            </w:pPr>
            <w:r w:rsidRPr="00EE4E49">
              <w:rPr>
                <w:rFonts w:ascii="Tahoma" w:hAnsi="Tahoma" w:cs="Tahoma"/>
              </w:rPr>
              <w:t>National: PL 3</w:t>
            </w:r>
          </w:p>
          <w:p w14:paraId="7E4CCC6C" w14:textId="77777777" w:rsidR="00B94314" w:rsidRPr="00EE4E49" w:rsidRDefault="00B94314" w:rsidP="00AE2B2A">
            <w:pPr>
              <w:rPr>
                <w:rFonts w:ascii="Tahoma" w:hAnsi="Tahoma" w:cs="Tahoma"/>
              </w:rPr>
            </w:pPr>
            <w:r w:rsidRPr="00EE4E49">
              <w:rPr>
                <w:rFonts w:ascii="Tahoma" w:hAnsi="Tahoma" w:cs="Tahoma"/>
              </w:rPr>
              <w:t>Regional: PL 4</w:t>
            </w:r>
          </w:p>
        </w:tc>
      </w:tr>
      <w:tr w:rsidR="00B94314" w:rsidRPr="00EE4E49" w14:paraId="7F894104" w14:textId="77777777" w:rsidTr="00AE2B2A">
        <w:tc>
          <w:tcPr>
            <w:tcW w:w="2425" w:type="dxa"/>
          </w:tcPr>
          <w:p w14:paraId="5758DFE2" w14:textId="77777777" w:rsidR="00B94314" w:rsidRPr="00EE4E49" w:rsidRDefault="00B94314" w:rsidP="00AE2B2A">
            <w:pPr>
              <w:rPr>
                <w:rFonts w:ascii="Tahoma" w:hAnsi="Tahoma" w:cs="Tahoma"/>
              </w:rPr>
            </w:pPr>
            <w:r w:rsidRPr="00EE4E49">
              <w:rPr>
                <w:rFonts w:ascii="Tahoma" w:hAnsi="Tahoma" w:cs="Tahoma"/>
              </w:rPr>
              <w:t>Fire Size</w:t>
            </w:r>
          </w:p>
        </w:tc>
        <w:tc>
          <w:tcPr>
            <w:tcW w:w="5220" w:type="dxa"/>
          </w:tcPr>
          <w:p w14:paraId="0791CD9A" w14:textId="77777777" w:rsidR="00B94314" w:rsidRPr="00EE4E49" w:rsidRDefault="00B94314" w:rsidP="00AE2B2A">
            <w:pPr>
              <w:rPr>
                <w:rFonts w:ascii="Tahoma" w:hAnsi="Tahoma" w:cs="Tahoma"/>
              </w:rPr>
            </w:pPr>
            <w:r w:rsidRPr="00EE4E49">
              <w:rPr>
                <w:rFonts w:ascii="Tahoma" w:hAnsi="Tahoma" w:cs="Tahoma"/>
              </w:rPr>
              <w:t>499 Acres</w:t>
            </w:r>
          </w:p>
        </w:tc>
      </w:tr>
      <w:tr w:rsidR="00B94314" w:rsidRPr="00EE4E49" w14:paraId="519C1F12" w14:textId="77777777" w:rsidTr="00AE2B2A">
        <w:tc>
          <w:tcPr>
            <w:tcW w:w="2425" w:type="dxa"/>
          </w:tcPr>
          <w:p w14:paraId="4F903FDF" w14:textId="77777777" w:rsidR="00B94314" w:rsidRPr="00EE4E49" w:rsidRDefault="00B94314" w:rsidP="00AE2B2A">
            <w:pPr>
              <w:rPr>
                <w:rFonts w:ascii="Tahoma" w:hAnsi="Tahoma" w:cs="Tahoma"/>
              </w:rPr>
            </w:pPr>
            <w:r w:rsidRPr="00EE4E49">
              <w:rPr>
                <w:rFonts w:ascii="Tahoma" w:hAnsi="Tahoma" w:cs="Tahoma"/>
              </w:rPr>
              <w:lastRenderedPageBreak/>
              <w:t>Estimated Cost</w:t>
            </w:r>
          </w:p>
        </w:tc>
        <w:tc>
          <w:tcPr>
            <w:tcW w:w="5220" w:type="dxa"/>
          </w:tcPr>
          <w:p w14:paraId="6BEF2CF2" w14:textId="77777777" w:rsidR="00B94314" w:rsidRPr="00EE4E49" w:rsidRDefault="00B94314" w:rsidP="00AE2B2A">
            <w:pPr>
              <w:rPr>
                <w:rFonts w:ascii="Tahoma" w:hAnsi="Tahoma" w:cs="Tahoma"/>
              </w:rPr>
            </w:pPr>
            <w:r w:rsidRPr="00EE4E49">
              <w:rPr>
                <w:rFonts w:ascii="Tahoma" w:hAnsi="Tahoma" w:cs="Tahoma"/>
              </w:rPr>
              <w:t>$6,5000,000</w:t>
            </w:r>
          </w:p>
        </w:tc>
      </w:tr>
      <w:tr w:rsidR="00B94314" w:rsidRPr="00EE4E49" w14:paraId="6F2296B2" w14:textId="77777777" w:rsidTr="00AE2B2A">
        <w:tc>
          <w:tcPr>
            <w:tcW w:w="2425" w:type="dxa"/>
          </w:tcPr>
          <w:p w14:paraId="6D60E9C0" w14:textId="77777777" w:rsidR="00B94314" w:rsidRPr="00EE4E49" w:rsidRDefault="00B94314" w:rsidP="00AE2B2A">
            <w:pPr>
              <w:rPr>
                <w:rFonts w:ascii="Tahoma" w:hAnsi="Tahoma" w:cs="Tahoma"/>
              </w:rPr>
            </w:pPr>
            <w:r w:rsidRPr="00EE4E49">
              <w:rPr>
                <w:rFonts w:ascii="Tahoma" w:hAnsi="Tahoma" w:cs="Tahoma"/>
              </w:rPr>
              <w:t>Land Jurisdictions Affected</w:t>
            </w:r>
          </w:p>
        </w:tc>
        <w:tc>
          <w:tcPr>
            <w:tcW w:w="5220" w:type="dxa"/>
          </w:tcPr>
          <w:p w14:paraId="39F46063" w14:textId="77777777" w:rsidR="00B94314" w:rsidRPr="00EE4E49" w:rsidRDefault="00B94314" w:rsidP="00AE2B2A">
            <w:pPr>
              <w:rPr>
                <w:rFonts w:ascii="Tahoma" w:hAnsi="Tahoma" w:cs="Tahoma"/>
              </w:rPr>
            </w:pPr>
            <w:r w:rsidRPr="00EE4E49">
              <w:rPr>
                <w:rFonts w:ascii="Tahoma" w:hAnsi="Tahoma" w:cs="Tahoma"/>
              </w:rPr>
              <w:t>National Forest</w:t>
            </w:r>
          </w:p>
        </w:tc>
      </w:tr>
      <w:tr w:rsidR="00B94314" w:rsidRPr="00EE4E49" w14:paraId="24471AB1" w14:textId="77777777" w:rsidTr="00AE2B2A">
        <w:tc>
          <w:tcPr>
            <w:tcW w:w="2425" w:type="dxa"/>
          </w:tcPr>
          <w:p w14:paraId="1CFC179D" w14:textId="6E6F64AF" w:rsidR="00B94314" w:rsidRPr="00EE4E49" w:rsidRDefault="0090712E" w:rsidP="0090712E">
            <w:pPr>
              <w:rPr>
                <w:rFonts w:ascii="Tahoma" w:hAnsi="Tahoma" w:cs="Tahoma"/>
              </w:rPr>
            </w:pPr>
            <w:r w:rsidRPr="00EE4E49">
              <w:rPr>
                <w:rFonts w:ascii="Tahoma" w:hAnsi="Tahoma" w:cs="Tahoma"/>
              </w:rPr>
              <w:t>Resources at Incident Peak</w:t>
            </w:r>
          </w:p>
        </w:tc>
        <w:tc>
          <w:tcPr>
            <w:tcW w:w="5220" w:type="dxa"/>
          </w:tcPr>
          <w:p w14:paraId="1195360C" w14:textId="4CA330DF" w:rsidR="00B94314" w:rsidRPr="00EE4E49" w:rsidRDefault="00B94314" w:rsidP="00AE2B2A">
            <w:pPr>
              <w:rPr>
                <w:rFonts w:ascii="Tahoma" w:hAnsi="Tahoma" w:cs="Tahoma"/>
              </w:rPr>
            </w:pPr>
            <w:r w:rsidRPr="00EE4E49">
              <w:rPr>
                <w:rFonts w:ascii="Tahoma" w:hAnsi="Tahoma" w:cs="Tahoma"/>
              </w:rPr>
              <w:t xml:space="preserve"> Personnel 165</w:t>
            </w:r>
            <w:r w:rsidR="00EA5609" w:rsidRPr="00EE4E49">
              <w:rPr>
                <w:rFonts w:ascii="Tahoma" w:hAnsi="Tahoma" w:cs="Tahoma"/>
              </w:rPr>
              <w:t xml:space="preserve">: </w:t>
            </w:r>
            <w:r w:rsidRPr="00EE4E49">
              <w:rPr>
                <w:rFonts w:ascii="Tahoma" w:hAnsi="Tahoma" w:cs="Tahoma"/>
              </w:rPr>
              <w:t xml:space="preserve"> Crews: 6</w:t>
            </w:r>
            <w:r w:rsidR="00EA5609" w:rsidRPr="00EE4E49">
              <w:rPr>
                <w:rFonts w:ascii="Tahoma" w:hAnsi="Tahoma" w:cs="Tahoma"/>
              </w:rPr>
              <w:t xml:space="preserve">; </w:t>
            </w:r>
            <w:r w:rsidRPr="00EE4E49">
              <w:rPr>
                <w:rFonts w:ascii="Tahoma" w:hAnsi="Tahoma" w:cs="Tahoma"/>
              </w:rPr>
              <w:t xml:space="preserve"> Engines: 5</w:t>
            </w:r>
            <w:r w:rsidR="00EA5609" w:rsidRPr="00EE4E49">
              <w:rPr>
                <w:rFonts w:ascii="Tahoma" w:hAnsi="Tahoma" w:cs="Tahoma"/>
              </w:rPr>
              <w:t xml:space="preserve">; </w:t>
            </w:r>
            <w:r w:rsidRPr="00EE4E49">
              <w:rPr>
                <w:rFonts w:ascii="Tahoma" w:hAnsi="Tahoma" w:cs="Tahoma"/>
              </w:rPr>
              <w:t xml:space="preserve"> Water Tenders: 2</w:t>
            </w:r>
            <w:r w:rsidR="00EA5609" w:rsidRPr="00EE4E49">
              <w:rPr>
                <w:rFonts w:ascii="Tahoma" w:hAnsi="Tahoma" w:cs="Tahoma"/>
              </w:rPr>
              <w:t xml:space="preserve">; </w:t>
            </w:r>
            <w:r w:rsidRPr="00EE4E49">
              <w:rPr>
                <w:rFonts w:ascii="Tahoma" w:hAnsi="Tahoma" w:cs="Tahoma"/>
              </w:rPr>
              <w:t xml:space="preserve"> Helicopter: 2</w:t>
            </w:r>
            <w:r w:rsidR="00EA5609" w:rsidRPr="00EE4E49">
              <w:rPr>
                <w:rFonts w:ascii="Tahoma" w:hAnsi="Tahoma" w:cs="Tahoma"/>
              </w:rPr>
              <w:t>;</w:t>
            </w:r>
            <w:r w:rsidRPr="00EE4E49">
              <w:rPr>
                <w:rFonts w:ascii="Tahoma" w:hAnsi="Tahoma" w:cs="Tahoma"/>
              </w:rPr>
              <w:t xml:space="preserve"> Heavy Equipment: 2</w:t>
            </w:r>
          </w:p>
        </w:tc>
      </w:tr>
      <w:tr w:rsidR="0090712E" w:rsidRPr="00EE4E49" w14:paraId="2FBCD844" w14:textId="77777777" w:rsidTr="00AE2B2A">
        <w:tc>
          <w:tcPr>
            <w:tcW w:w="2425" w:type="dxa"/>
          </w:tcPr>
          <w:p w14:paraId="56D7B1D8" w14:textId="77777777" w:rsidR="0090712E" w:rsidRPr="00EE4E49" w:rsidRDefault="0090712E" w:rsidP="00AE2B2A">
            <w:pPr>
              <w:rPr>
                <w:rFonts w:ascii="Tahoma" w:hAnsi="Tahoma" w:cs="Tahoma"/>
              </w:rPr>
            </w:pPr>
            <w:r w:rsidRPr="00EE4E49">
              <w:rPr>
                <w:rFonts w:ascii="Tahoma" w:hAnsi="Tahoma" w:cs="Tahoma"/>
              </w:rPr>
              <w:t>Injuries</w:t>
            </w:r>
          </w:p>
        </w:tc>
        <w:tc>
          <w:tcPr>
            <w:tcW w:w="5220" w:type="dxa"/>
          </w:tcPr>
          <w:p w14:paraId="2BCE987E" w14:textId="77777777" w:rsidR="0090712E" w:rsidRPr="00EE4E49" w:rsidRDefault="0090712E" w:rsidP="00AE2B2A">
            <w:pPr>
              <w:rPr>
                <w:rFonts w:ascii="Tahoma" w:hAnsi="Tahoma" w:cs="Tahoma"/>
              </w:rPr>
            </w:pPr>
          </w:p>
        </w:tc>
      </w:tr>
      <w:tr w:rsidR="00B94314" w:rsidRPr="00EE4E49" w14:paraId="55C94BA8" w14:textId="77777777" w:rsidTr="00AE2B2A">
        <w:tc>
          <w:tcPr>
            <w:tcW w:w="2425" w:type="dxa"/>
          </w:tcPr>
          <w:p w14:paraId="7AC16EE8" w14:textId="77777777" w:rsidR="00B94314" w:rsidRPr="00EE4E49" w:rsidRDefault="00B94314" w:rsidP="00AE2B2A">
            <w:pPr>
              <w:rPr>
                <w:rFonts w:ascii="Tahoma" w:hAnsi="Tahoma" w:cs="Tahoma"/>
              </w:rPr>
            </w:pPr>
            <w:r w:rsidRPr="00EE4E49">
              <w:rPr>
                <w:rFonts w:ascii="Tahoma" w:hAnsi="Tahoma" w:cs="Tahoma"/>
              </w:rPr>
              <w:t>Structures Destroyed</w:t>
            </w:r>
          </w:p>
        </w:tc>
        <w:tc>
          <w:tcPr>
            <w:tcW w:w="5220" w:type="dxa"/>
          </w:tcPr>
          <w:p w14:paraId="69C8C20D" w14:textId="77777777" w:rsidR="00B94314" w:rsidRPr="00EE4E49" w:rsidRDefault="00B94314" w:rsidP="00AE2B2A">
            <w:pPr>
              <w:rPr>
                <w:rFonts w:ascii="Tahoma" w:hAnsi="Tahoma" w:cs="Tahoma"/>
              </w:rPr>
            </w:pPr>
            <w:r w:rsidRPr="00EE4E49">
              <w:rPr>
                <w:rFonts w:ascii="Tahoma" w:hAnsi="Tahoma" w:cs="Tahoma"/>
              </w:rPr>
              <w:t>0</w:t>
            </w:r>
          </w:p>
        </w:tc>
      </w:tr>
      <w:tr w:rsidR="00B94314" w:rsidRPr="00EE4E49" w14:paraId="01C40F5B" w14:textId="77777777" w:rsidTr="00AE2B2A">
        <w:tc>
          <w:tcPr>
            <w:tcW w:w="2425" w:type="dxa"/>
          </w:tcPr>
          <w:p w14:paraId="26684B31" w14:textId="77777777" w:rsidR="00B94314" w:rsidRPr="00EE4E49" w:rsidRDefault="00B94314" w:rsidP="00AE2B2A">
            <w:pPr>
              <w:rPr>
                <w:rFonts w:ascii="Tahoma" w:hAnsi="Tahoma" w:cs="Tahoma"/>
              </w:rPr>
            </w:pPr>
          </w:p>
          <w:p w14:paraId="0A196481" w14:textId="77777777" w:rsidR="00B94314" w:rsidRPr="00EE4E49" w:rsidRDefault="00B94314" w:rsidP="00AE2B2A">
            <w:pPr>
              <w:rPr>
                <w:rFonts w:ascii="Tahoma" w:hAnsi="Tahoma" w:cs="Tahoma"/>
              </w:rPr>
            </w:pPr>
            <w:r w:rsidRPr="00EE4E49">
              <w:rPr>
                <w:rFonts w:ascii="Tahoma" w:hAnsi="Tahoma" w:cs="Tahoma"/>
              </w:rPr>
              <w:t>Cooperators</w:t>
            </w:r>
          </w:p>
        </w:tc>
        <w:tc>
          <w:tcPr>
            <w:tcW w:w="5220" w:type="dxa"/>
          </w:tcPr>
          <w:p w14:paraId="0B316A34" w14:textId="77777777" w:rsidR="00B94314" w:rsidRPr="00EE4E49" w:rsidRDefault="00B94314" w:rsidP="00AE2B2A">
            <w:pPr>
              <w:rPr>
                <w:rFonts w:ascii="Tahoma" w:hAnsi="Tahoma" w:cs="Tahoma"/>
              </w:rPr>
            </w:pPr>
            <w:r w:rsidRPr="00EE4E49">
              <w:rPr>
                <w:rFonts w:ascii="Tahoma" w:hAnsi="Tahoma" w:cs="Tahoma"/>
              </w:rPr>
              <w:t>Forest Service, Oregon Department of Forestry, Baker County, Union County, Grant County</w:t>
            </w:r>
          </w:p>
        </w:tc>
      </w:tr>
    </w:tbl>
    <w:p w14:paraId="598DCDF4" w14:textId="77777777" w:rsidR="00B94314" w:rsidRPr="00EE4E49" w:rsidRDefault="00B94314" w:rsidP="00B94314">
      <w:pPr>
        <w:rPr>
          <w:rFonts w:ascii="Tahoma" w:hAnsi="Tahoma" w:cs="Tahoma"/>
        </w:rPr>
      </w:pPr>
    </w:p>
    <w:p w14:paraId="3022F6D1" w14:textId="77777777" w:rsidR="00B94314" w:rsidRPr="00EE4E49" w:rsidRDefault="00B94314" w:rsidP="00B94314">
      <w:pPr>
        <w:jc w:val="center"/>
        <w:rPr>
          <w:rFonts w:ascii="Tahoma" w:hAnsi="Tahoma" w:cs="Tahoma"/>
          <w:b/>
        </w:rPr>
      </w:pPr>
      <w:r w:rsidRPr="00EE4E49">
        <w:rPr>
          <w:rFonts w:ascii="Tahoma" w:hAnsi="Tahoma" w:cs="Tahoma"/>
          <w:b/>
        </w:rPr>
        <w:t>August 4</w:t>
      </w:r>
    </w:p>
    <w:p w14:paraId="48636CFE" w14:textId="6C7A2CE1" w:rsidR="00B94314" w:rsidRPr="00EE4E49" w:rsidRDefault="00B94314" w:rsidP="00B94314">
      <w:pPr>
        <w:rPr>
          <w:rFonts w:ascii="Tahoma" w:hAnsi="Tahoma" w:cs="Tahoma"/>
        </w:rPr>
      </w:pPr>
      <w:r w:rsidRPr="00EE4E49">
        <w:rPr>
          <w:rFonts w:ascii="Tahoma" w:hAnsi="Tahoma" w:cs="Tahoma"/>
        </w:rPr>
        <w:t xml:space="preserve">The Bear Butte Fire was reported on the afternoon of August 4 and due to the fire spread and intensity, it </w:t>
      </w:r>
      <w:r w:rsidR="00EA5609" w:rsidRPr="00EE4E49">
        <w:rPr>
          <w:rFonts w:ascii="Tahoma" w:hAnsi="Tahoma" w:cs="Tahoma"/>
        </w:rPr>
        <w:t xml:space="preserve">became </w:t>
      </w:r>
      <w:r w:rsidRPr="00EE4E49">
        <w:rPr>
          <w:rFonts w:ascii="Tahoma" w:hAnsi="Tahoma" w:cs="Tahoma"/>
        </w:rPr>
        <w:t>immediately managed as a Type 3 incident. Fire behavior in the initial burn period was observe</w:t>
      </w:r>
      <w:r w:rsidR="001B01D6">
        <w:rPr>
          <w:rFonts w:ascii="Tahoma" w:hAnsi="Tahoma" w:cs="Tahoma"/>
        </w:rPr>
        <w:t>d as short crown runs with long-range</w:t>
      </w:r>
      <w:r w:rsidRPr="00EE4E49">
        <w:rPr>
          <w:rFonts w:ascii="Tahoma" w:hAnsi="Tahoma" w:cs="Tahoma"/>
        </w:rPr>
        <w:t xml:space="preserve"> spotting and group torching. </w:t>
      </w:r>
      <w:r w:rsidR="00EA5609" w:rsidRPr="00EE4E49">
        <w:rPr>
          <w:rFonts w:ascii="Tahoma" w:hAnsi="Tahoma" w:cs="Tahoma"/>
        </w:rPr>
        <w:t>A f</w:t>
      </w:r>
      <w:r w:rsidRPr="00EE4E49">
        <w:rPr>
          <w:rFonts w:ascii="Tahoma" w:hAnsi="Tahoma" w:cs="Tahoma"/>
        </w:rPr>
        <w:t>ull suppression strategy was chosen as the fire was in cl</w:t>
      </w:r>
      <w:r w:rsidR="001B01D6">
        <w:rPr>
          <w:rFonts w:ascii="Tahoma" w:hAnsi="Tahoma" w:cs="Tahoma"/>
        </w:rPr>
        <w:t>ose proximity to Anthony Lakes S</w:t>
      </w:r>
      <w:r w:rsidRPr="00EE4E49">
        <w:rPr>
          <w:rFonts w:ascii="Tahoma" w:hAnsi="Tahoma" w:cs="Tahoma"/>
        </w:rPr>
        <w:t>ki Resort, 25 residences and cabins, campgrounds and powerline infrastructure. The fire was burning in high elevation closed timber with thick timbe</w:t>
      </w:r>
      <w:r w:rsidR="001B01D6">
        <w:rPr>
          <w:rFonts w:ascii="Tahoma" w:hAnsi="Tahoma" w:cs="Tahoma"/>
        </w:rPr>
        <w:t>r litter understory. H</w:t>
      </w:r>
      <w:r w:rsidRPr="00EE4E49">
        <w:rPr>
          <w:rFonts w:ascii="Tahoma" w:hAnsi="Tahoma" w:cs="Tahoma"/>
        </w:rPr>
        <w:t>igh temperatures, low relative humidity and erratic east winds</w:t>
      </w:r>
      <w:r w:rsidR="001B01D6">
        <w:rPr>
          <w:rFonts w:ascii="Tahoma" w:hAnsi="Tahoma" w:cs="Tahoma"/>
        </w:rPr>
        <w:t xml:space="preserve"> were all influencing fire behavior</w:t>
      </w:r>
      <w:r w:rsidRPr="00EE4E49">
        <w:rPr>
          <w:rFonts w:ascii="Tahoma" w:hAnsi="Tahoma" w:cs="Tahoma"/>
        </w:rPr>
        <w:t xml:space="preserve">. The </w:t>
      </w:r>
      <w:r w:rsidR="001B01D6">
        <w:rPr>
          <w:rFonts w:ascii="Tahoma" w:hAnsi="Tahoma" w:cs="Tahoma"/>
        </w:rPr>
        <w:t>rapid fire</w:t>
      </w:r>
      <w:r w:rsidRPr="00EE4E49">
        <w:rPr>
          <w:rFonts w:ascii="Tahoma" w:hAnsi="Tahoma" w:cs="Tahoma"/>
        </w:rPr>
        <w:t xml:space="preserve"> spread and lack of aerial and ground resources available </w:t>
      </w:r>
      <w:r w:rsidR="001B01D6">
        <w:rPr>
          <w:rFonts w:ascii="Tahoma" w:hAnsi="Tahoma" w:cs="Tahoma"/>
        </w:rPr>
        <w:t>prompted a</w:t>
      </w:r>
      <w:r w:rsidRPr="00EE4E49">
        <w:rPr>
          <w:rFonts w:ascii="Tahoma" w:hAnsi="Tahoma" w:cs="Tahoma"/>
        </w:rPr>
        <w:t xml:space="preserve"> quick evacuation of the campgrounds and summer homes in the immediate fire area. Approximately 50 people were evacuated in the first burn period. A Type 2 team was ordered the first day of the incident. </w:t>
      </w:r>
    </w:p>
    <w:p w14:paraId="2959278A" w14:textId="6775EF5F" w:rsidR="00B94314" w:rsidRPr="00EE4E49" w:rsidRDefault="002F2FD2" w:rsidP="00B94314">
      <w:pPr>
        <w:jc w:val="center"/>
        <w:rPr>
          <w:rFonts w:ascii="Tahoma" w:hAnsi="Tahoma" w:cs="Tahoma"/>
          <w:b/>
        </w:rPr>
      </w:pPr>
      <w:commentRangeStart w:id="1"/>
      <w:r w:rsidRPr="00EE4E49">
        <w:rPr>
          <w:rFonts w:ascii="Tahoma" w:hAnsi="Tahoma" w:cs="Tahoma"/>
          <w:b/>
          <w:noProof/>
        </w:rPr>
        <w:lastRenderedPageBreak/>
        <w:drawing>
          <wp:inline distT="0" distB="0" distL="0" distR="0" wp14:anchorId="3978B066" wp14:editId="554587C2">
            <wp:extent cx="5937250" cy="4545330"/>
            <wp:effectExtent l="0" t="0" r="6350" b="1270"/>
            <wp:docPr id="3" name="Picture 3" descr="Silly Silly Stuff:2017 PNW Fire Report:V2_Maps:Bear Butte Fire Overview Draft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Bear Butte Fire Overview Draft 1214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commentRangeEnd w:id="1"/>
      <w:r w:rsidR="0013327A" w:rsidRPr="00EE4E49">
        <w:rPr>
          <w:rStyle w:val="CommentReference"/>
        </w:rPr>
        <w:commentReference w:id="1"/>
      </w:r>
      <w:r w:rsidR="00B94314" w:rsidRPr="00EE4E49">
        <w:rPr>
          <w:rFonts w:ascii="Tahoma" w:hAnsi="Tahoma" w:cs="Tahoma"/>
          <w:b/>
        </w:rPr>
        <w:t>August 5</w:t>
      </w:r>
    </w:p>
    <w:p w14:paraId="5C4E95C0" w14:textId="373E8DCB" w:rsidR="00B94314" w:rsidRPr="00EE4E49" w:rsidRDefault="00B94314" w:rsidP="00B94314">
      <w:pPr>
        <w:rPr>
          <w:rFonts w:ascii="Tahoma" w:hAnsi="Tahoma" w:cs="Tahoma"/>
        </w:rPr>
      </w:pPr>
      <w:r w:rsidRPr="00EE4E49">
        <w:rPr>
          <w:rFonts w:ascii="Tahoma" w:hAnsi="Tahoma" w:cs="Tahoma"/>
        </w:rPr>
        <w:t xml:space="preserve">The fire size on August 5 was estimated at 350 acres and had no containment. This incident was surrounded by high values and still had the potential to spread in any direction. Due to the threats, Level 1 evacuations were ordered for the Floodwater Flats, Anthony Lakes </w:t>
      </w:r>
      <w:r w:rsidR="001B01D6">
        <w:rPr>
          <w:rFonts w:ascii="Tahoma" w:hAnsi="Tahoma" w:cs="Tahoma"/>
        </w:rPr>
        <w:t>Highway, and Anthony Lakes Ski R</w:t>
      </w:r>
      <w:r w:rsidRPr="00EE4E49">
        <w:rPr>
          <w:rFonts w:ascii="Tahoma" w:hAnsi="Tahoma" w:cs="Tahoma"/>
        </w:rPr>
        <w:t xml:space="preserve">esort. North West Team 9 arrived and was in briefed. </w:t>
      </w:r>
    </w:p>
    <w:p w14:paraId="4DD3BE91" w14:textId="77777777" w:rsidR="00B94314" w:rsidRPr="00EE4E49" w:rsidRDefault="00B94314" w:rsidP="00B94314">
      <w:pPr>
        <w:jc w:val="center"/>
        <w:rPr>
          <w:rFonts w:ascii="Tahoma" w:hAnsi="Tahoma" w:cs="Tahoma"/>
          <w:b/>
        </w:rPr>
      </w:pPr>
      <w:r w:rsidRPr="00EE4E49">
        <w:rPr>
          <w:rFonts w:ascii="Tahoma" w:hAnsi="Tahoma" w:cs="Tahoma"/>
          <w:b/>
        </w:rPr>
        <w:t>August 6</w:t>
      </w:r>
      <w:r w:rsidRPr="00EE4E49">
        <w:rPr>
          <w:rFonts w:ascii="Tahoma" w:hAnsi="Tahoma" w:cs="Tahoma"/>
          <w:b/>
          <w:vertAlign w:val="superscript"/>
        </w:rPr>
        <w:t xml:space="preserve"> </w:t>
      </w:r>
      <w:r w:rsidRPr="00EE4E49">
        <w:rPr>
          <w:rFonts w:ascii="Tahoma" w:hAnsi="Tahoma" w:cs="Tahoma"/>
          <w:b/>
        </w:rPr>
        <w:t>- August 11</w:t>
      </w:r>
    </w:p>
    <w:p w14:paraId="4F429605" w14:textId="75D267A7" w:rsidR="00B94314" w:rsidRPr="00EE4E49" w:rsidRDefault="00B94314" w:rsidP="00B94314">
      <w:pPr>
        <w:rPr>
          <w:rFonts w:ascii="Tahoma" w:hAnsi="Tahoma" w:cs="Tahoma"/>
        </w:rPr>
      </w:pPr>
      <w:r w:rsidRPr="00EE4E49">
        <w:rPr>
          <w:rFonts w:ascii="Tahoma" w:hAnsi="Tahoma" w:cs="Tahoma"/>
        </w:rPr>
        <w:t>With an influx of resources to assist fire managers</w:t>
      </w:r>
      <w:r w:rsidR="0013327A" w:rsidRPr="00EE4E49">
        <w:rPr>
          <w:rFonts w:ascii="Tahoma" w:hAnsi="Tahoma" w:cs="Tahoma"/>
        </w:rPr>
        <w:t xml:space="preserve"> (</w:t>
      </w:r>
      <w:r w:rsidRPr="00EE4E49">
        <w:rPr>
          <w:rFonts w:ascii="Tahoma" w:hAnsi="Tahoma" w:cs="Tahoma"/>
        </w:rPr>
        <w:t>including line overhead and aircraft</w:t>
      </w:r>
      <w:r w:rsidR="0013327A" w:rsidRPr="00EE4E49">
        <w:rPr>
          <w:rFonts w:ascii="Tahoma" w:hAnsi="Tahoma" w:cs="Tahoma"/>
        </w:rPr>
        <w:t>),</w:t>
      </w:r>
      <w:r w:rsidRPr="00EE4E49">
        <w:rPr>
          <w:rFonts w:ascii="Tahoma" w:hAnsi="Tahoma" w:cs="Tahoma"/>
        </w:rPr>
        <w:t xml:space="preserve"> the fire was successfully held at 499 acres. Firefighters constructed direct fireline with the use of dozers and hand crews to catch the fire. The weather also became milder and assisted firefighters with more moderate fire behavior that allowed for the use the direct fireline strategy. </w:t>
      </w:r>
    </w:p>
    <w:p w14:paraId="48821362" w14:textId="77777777" w:rsidR="00B94314" w:rsidRPr="00EE4E49" w:rsidRDefault="00B94314" w:rsidP="00B94314">
      <w:pPr>
        <w:jc w:val="center"/>
        <w:rPr>
          <w:rFonts w:ascii="Tahoma" w:hAnsi="Tahoma" w:cs="Tahoma"/>
          <w:b/>
        </w:rPr>
      </w:pPr>
      <w:r w:rsidRPr="00EE4E49">
        <w:rPr>
          <w:rFonts w:ascii="Tahoma" w:hAnsi="Tahoma" w:cs="Tahoma"/>
          <w:b/>
        </w:rPr>
        <w:t>August 12</w:t>
      </w:r>
      <w:r w:rsidRPr="00EE4E49">
        <w:rPr>
          <w:rFonts w:ascii="Tahoma" w:hAnsi="Tahoma" w:cs="Tahoma"/>
          <w:b/>
          <w:vertAlign w:val="superscript"/>
        </w:rPr>
        <w:t xml:space="preserve"> </w:t>
      </w:r>
      <w:r w:rsidRPr="00EE4E49">
        <w:rPr>
          <w:rFonts w:ascii="Tahoma" w:hAnsi="Tahoma" w:cs="Tahoma"/>
          <w:b/>
        </w:rPr>
        <w:t>- August 24</w:t>
      </w:r>
    </w:p>
    <w:p w14:paraId="412E8113" w14:textId="2775FF08" w:rsidR="00B94314" w:rsidRPr="00EE4E49" w:rsidRDefault="00B94314" w:rsidP="00B94314">
      <w:pPr>
        <w:rPr>
          <w:rFonts w:ascii="Tahoma" w:hAnsi="Tahoma" w:cs="Tahoma"/>
        </w:rPr>
      </w:pPr>
      <w:r w:rsidRPr="00EE4E49">
        <w:rPr>
          <w:rFonts w:ascii="Tahoma" w:hAnsi="Tahoma" w:cs="Tahoma"/>
        </w:rPr>
        <w:t>On August 12, Level 1 ev</w:t>
      </w:r>
      <w:r w:rsidR="001B01D6">
        <w:rPr>
          <w:rFonts w:ascii="Tahoma" w:hAnsi="Tahoma" w:cs="Tahoma"/>
        </w:rPr>
        <w:t>acuations for the Flood Water Flat, Anthony Lakes Ski R</w:t>
      </w:r>
      <w:r w:rsidRPr="00EE4E49">
        <w:rPr>
          <w:rFonts w:ascii="Tahoma" w:hAnsi="Tahoma" w:cs="Tahoma"/>
        </w:rPr>
        <w:t xml:space="preserve">esort, </w:t>
      </w:r>
      <w:r w:rsidR="0013327A" w:rsidRPr="00EE4E49">
        <w:rPr>
          <w:rFonts w:ascii="Tahoma" w:hAnsi="Tahoma" w:cs="Tahoma"/>
        </w:rPr>
        <w:t xml:space="preserve">and </w:t>
      </w:r>
      <w:r w:rsidR="001B01D6">
        <w:rPr>
          <w:rFonts w:ascii="Tahoma" w:hAnsi="Tahoma" w:cs="Tahoma"/>
        </w:rPr>
        <w:t>Anthony L</w:t>
      </w:r>
      <w:r w:rsidRPr="00EE4E49">
        <w:rPr>
          <w:rFonts w:ascii="Tahoma" w:hAnsi="Tahoma" w:cs="Tahoma"/>
        </w:rPr>
        <w:t>ake</w:t>
      </w:r>
      <w:r w:rsidR="001B01D6">
        <w:rPr>
          <w:rFonts w:ascii="Tahoma" w:hAnsi="Tahoma" w:cs="Tahoma"/>
        </w:rPr>
        <w:t>s H</w:t>
      </w:r>
      <w:r w:rsidRPr="00EE4E49">
        <w:rPr>
          <w:rFonts w:ascii="Tahoma" w:hAnsi="Tahoma" w:cs="Tahoma"/>
        </w:rPr>
        <w:t xml:space="preserve">ighways were lifted. The fire was showing minimal fire behavior and was 85% contained. Mop-up efforts continued on the incident through a transition back to the local unit on August 14 and the fire was called 100 percent contained on August 24. Bear Butte Fire was </w:t>
      </w:r>
      <w:r w:rsidRPr="00EE4E49">
        <w:rPr>
          <w:rFonts w:ascii="Tahoma" w:hAnsi="Tahoma" w:cs="Tahoma"/>
        </w:rPr>
        <w:lastRenderedPageBreak/>
        <w:t xml:space="preserve">continually mopped up and rehabilitated in areas where deemed necessary for the next three months. It was called controlled on October 2 </w:t>
      </w:r>
      <w:r w:rsidR="001B01D6">
        <w:rPr>
          <w:rFonts w:ascii="Tahoma" w:hAnsi="Tahoma" w:cs="Tahoma"/>
        </w:rPr>
        <w:t>and</w:t>
      </w:r>
      <w:r w:rsidRPr="00EE4E49">
        <w:rPr>
          <w:rFonts w:ascii="Tahoma" w:hAnsi="Tahoma" w:cs="Tahoma"/>
        </w:rPr>
        <w:t xml:space="preserve"> called out on November 8. </w:t>
      </w:r>
    </w:p>
    <w:p w14:paraId="301A9403" w14:textId="77777777" w:rsidR="00B94314" w:rsidRPr="00EE4E49" w:rsidRDefault="00B94314" w:rsidP="00B94314">
      <w:pPr>
        <w:rPr>
          <w:rFonts w:ascii="Tahoma" w:hAnsi="Tahoma" w:cs="Tahoma"/>
          <w:b/>
        </w:rPr>
      </w:pPr>
      <w:r w:rsidRPr="00EE4E49">
        <w:rPr>
          <w:rFonts w:ascii="Tahoma" w:hAnsi="Tahoma" w:cs="Tahoma"/>
          <w:b/>
        </w:rPr>
        <w:t xml:space="preserve">Significance </w:t>
      </w:r>
    </w:p>
    <w:p w14:paraId="06AD1654" w14:textId="77777777" w:rsidR="00B94314" w:rsidRPr="00EE4E49" w:rsidRDefault="00B94314" w:rsidP="00B94314">
      <w:pPr>
        <w:rPr>
          <w:rFonts w:ascii="Tahoma" w:hAnsi="Tahoma" w:cs="Tahoma"/>
        </w:rPr>
      </w:pPr>
      <w:r w:rsidRPr="00EE4E49">
        <w:rPr>
          <w:rFonts w:ascii="Tahoma" w:hAnsi="Tahoma" w:cs="Tahoma"/>
        </w:rPr>
        <w:t xml:space="preserve">Bear Butte Fire was the only large fire to be assigned an incident management team in North East Oregon during the 2017 fire season. During a record fire year in the region and with a shortage of resources regionally and nationally, this fire was held at a minimal size while threatening valuable resources. </w:t>
      </w:r>
    </w:p>
    <w:p w14:paraId="393E42D2" w14:textId="77777777" w:rsidR="00B94314" w:rsidRPr="00EE4E49" w:rsidRDefault="00B94314" w:rsidP="00B94314">
      <w:pPr>
        <w:rPr>
          <w:rFonts w:ascii="Tahoma" w:hAnsi="Tahoma" w:cs="Tahoma"/>
        </w:rPr>
      </w:pPr>
    </w:p>
    <w:p w14:paraId="249655DF" w14:textId="77777777" w:rsidR="00B94314" w:rsidRPr="00EE4E49" w:rsidRDefault="00B94314" w:rsidP="00B94314">
      <w:pPr>
        <w:keepNext/>
        <w:rPr>
          <w:rFonts w:ascii="Tahoma" w:hAnsi="Tahoma" w:cs="Tahoma"/>
        </w:rPr>
      </w:pPr>
      <w:r w:rsidRPr="00EE4E49">
        <w:rPr>
          <w:rFonts w:ascii="Tahoma" w:hAnsi="Tahoma" w:cs="Tahoma"/>
          <w:noProof/>
        </w:rPr>
        <w:drawing>
          <wp:inline distT="0" distB="0" distL="0" distR="0" wp14:anchorId="708A3A9A" wp14:editId="4ADC22B0">
            <wp:extent cx="4686300" cy="4686300"/>
            <wp:effectExtent l="0" t="0" r="12700" b="12700"/>
            <wp:docPr id="5169" name="Picture 5169" descr="Bear Butte Fire Actively Burning Through the Night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r Butte Fire Actively Burning Through the Night 8/4/1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686300" cy="4686300"/>
                    </a:xfrm>
                    <a:prstGeom prst="rect">
                      <a:avLst/>
                    </a:prstGeom>
                    <a:noFill/>
                    <a:ln>
                      <a:noFill/>
                    </a:ln>
                  </pic:spPr>
                </pic:pic>
              </a:graphicData>
            </a:graphic>
          </wp:inline>
        </w:drawing>
      </w:r>
    </w:p>
    <w:p w14:paraId="36690ED9" w14:textId="51C9E82A" w:rsidR="00B94314" w:rsidRPr="00EE4E49" w:rsidRDefault="00B94314" w:rsidP="00B94314">
      <w:pPr>
        <w:pStyle w:val="Caption"/>
        <w:rPr>
          <w:rFonts w:ascii="Tahoma" w:hAnsi="Tahoma" w:cs="Tahoma"/>
          <w:color w:val="auto"/>
        </w:rPr>
      </w:pPr>
      <w:r w:rsidRPr="00EE4E49">
        <w:rPr>
          <w:rFonts w:ascii="Tahoma" w:hAnsi="Tahoma" w:cs="Tahoma"/>
          <w:color w:val="auto"/>
        </w:rPr>
        <w:t xml:space="preserve">Figure XX. Fire behavior during Initial Attack, September 4 </w:t>
      </w:r>
      <w:r w:rsidR="002F2FD2" w:rsidRPr="00EE4E49">
        <w:rPr>
          <w:rFonts w:ascii="Tahoma" w:hAnsi="Tahoma" w:cs="Tahoma"/>
          <w:color w:val="auto"/>
        </w:rPr>
        <w:t>(Bear Butte Fire)</w:t>
      </w:r>
    </w:p>
    <w:p w14:paraId="776B7591" w14:textId="77777777" w:rsidR="00C95BAA" w:rsidRDefault="00C95BAA">
      <w:pPr>
        <w:rPr>
          <w:rFonts w:ascii="Tahoma" w:hAnsi="Tahoma" w:cs="Tahoma"/>
        </w:rPr>
      </w:pPr>
    </w:p>
    <w:p w14:paraId="09DE9DC4" w14:textId="77777777" w:rsidR="00EE4E49" w:rsidRDefault="00EE4E49">
      <w:pPr>
        <w:rPr>
          <w:rFonts w:ascii="Tahoma" w:hAnsi="Tahoma" w:cs="Tahoma"/>
        </w:rPr>
      </w:pPr>
    </w:p>
    <w:p w14:paraId="3C572E7D" w14:textId="77777777" w:rsidR="00EE4E49" w:rsidRPr="00EE4E49" w:rsidRDefault="00EE4E49">
      <w:pPr>
        <w:rPr>
          <w:rFonts w:ascii="Tahoma" w:hAnsi="Tahoma" w:cs="Tahoma"/>
        </w:rPr>
      </w:pPr>
    </w:p>
    <w:p w14:paraId="12D31AF7" w14:textId="77777777" w:rsidR="00227AC7" w:rsidRPr="00EE4E49" w:rsidRDefault="00227AC7">
      <w:pPr>
        <w:rPr>
          <w:rFonts w:ascii="Tahoma" w:hAnsi="Tahoma" w:cs="Tahoma"/>
        </w:rPr>
      </w:pPr>
    </w:p>
    <w:p w14:paraId="6522E938" w14:textId="77777777" w:rsidR="00227AC7" w:rsidRPr="00EE4E49" w:rsidRDefault="00227AC7" w:rsidP="002D7130">
      <w:pPr>
        <w:pStyle w:val="Heading2"/>
        <w:rPr>
          <w:rFonts w:ascii="Tahoma" w:hAnsi="Tahoma" w:cs="Tahoma"/>
        </w:rPr>
      </w:pPr>
      <w:r w:rsidRPr="00EE4E49">
        <w:rPr>
          <w:rFonts w:ascii="Tahoma" w:hAnsi="Tahoma" w:cs="Tahoma"/>
        </w:rPr>
        <w:lastRenderedPageBreak/>
        <w:t>Desolation Fire</w:t>
      </w:r>
    </w:p>
    <w:p w14:paraId="0384CDDA" w14:textId="77777777" w:rsidR="00227AC7" w:rsidRPr="00EE4E49" w:rsidRDefault="00227AC7">
      <w:pPr>
        <w:rPr>
          <w:rFonts w:ascii="Tahoma" w:hAnsi="Tahoma" w:cs="Tahoma"/>
        </w:rPr>
      </w:pPr>
    </w:p>
    <w:tbl>
      <w:tblPr>
        <w:tblStyle w:val="TableGrid"/>
        <w:tblW w:w="8928" w:type="dxa"/>
        <w:tblLook w:val="04A0" w:firstRow="1" w:lastRow="0" w:firstColumn="1" w:lastColumn="0" w:noHBand="0" w:noVBand="1"/>
      </w:tblPr>
      <w:tblGrid>
        <w:gridCol w:w="2425"/>
        <w:gridCol w:w="6503"/>
      </w:tblGrid>
      <w:tr w:rsidR="00227AC7" w:rsidRPr="00EE4E49" w14:paraId="2BFFDC47" w14:textId="77777777" w:rsidTr="002D7130">
        <w:tc>
          <w:tcPr>
            <w:tcW w:w="2425" w:type="dxa"/>
          </w:tcPr>
          <w:p w14:paraId="0759E596" w14:textId="77777777" w:rsidR="00227AC7" w:rsidRPr="00EE4E49" w:rsidRDefault="00227AC7" w:rsidP="00EA5609">
            <w:pPr>
              <w:rPr>
                <w:rFonts w:ascii="Tahoma" w:hAnsi="Tahoma" w:cs="Tahoma"/>
              </w:rPr>
            </w:pPr>
            <w:r w:rsidRPr="00EE4E49">
              <w:rPr>
                <w:rFonts w:ascii="Tahoma" w:hAnsi="Tahoma" w:cs="Tahoma"/>
              </w:rPr>
              <w:t>Date of Ignition</w:t>
            </w:r>
          </w:p>
        </w:tc>
        <w:tc>
          <w:tcPr>
            <w:tcW w:w="6503" w:type="dxa"/>
          </w:tcPr>
          <w:p w14:paraId="1EC94F9C" w14:textId="77777777" w:rsidR="00227AC7" w:rsidRPr="00EE4E49" w:rsidRDefault="00227AC7" w:rsidP="00EA5609">
            <w:pPr>
              <w:rPr>
                <w:rFonts w:ascii="Tahoma" w:hAnsi="Tahoma" w:cs="Tahoma"/>
              </w:rPr>
            </w:pPr>
            <w:r w:rsidRPr="00EE4E49">
              <w:rPr>
                <w:rFonts w:ascii="Tahoma" w:hAnsi="Tahoma" w:cs="Tahoma"/>
              </w:rPr>
              <w:t>September 9, 2017</w:t>
            </w:r>
          </w:p>
        </w:tc>
      </w:tr>
      <w:tr w:rsidR="00227AC7" w:rsidRPr="00EE4E49" w14:paraId="14242887" w14:textId="77777777" w:rsidTr="002D7130">
        <w:tc>
          <w:tcPr>
            <w:tcW w:w="2425" w:type="dxa"/>
          </w:tcPr>
          <w:p w14:paraId="11B26A03" w14:textId="77777777" w:rsidR="00227AC7" w:rsidRPr="00EE4E49" w:rsidRDefault="00227AC7" w:rsidP="00EA5609">
            <w:pPr>
              <w:rPr>
                <w:rFonts w:ascii="Tahoma" w:hAnsi="Tahoma" w:cs="Tahoma"/>
              </w:rPr>
            </w:pPr>
            <w:r w:rsidRPr="00EE4E49">
              <w:rPr>
                <w:rFonts w:ascii="Tahoma" w:hAnsi="Tahoma" w:cs="Tahoma"/>
              </w:rPr>
              <w:t>Cause</w:t>
            </w:r>
          </w:p>
        </w:tc>
        <w:tc>
          <w:tcPr>
            <w:tcW w:w="6503" w:type="dxa"/>
          </w:tcPr>
          <w:p w14:paraId="04999CE1" w14:textId="77777777" w:rsidR="00227AC7" w:rsidRPr="00EE4E49" w:rsidRDefault="00227AC7" w:rsidP="00EA5609">
            <w:pPr>
              <w:rPr>
                <w:rFonts w:ascii="Tahoma" w:hAnsi="Tahoma" w:cs="Tahoma"/>
              </w:rPr>
            </w:pPr>
            <w:r w:rsidRPr="00EE4E49">
              <w:rPr>
                <w:rFonts w:ascii="Tahoma" w:hAnsi="Tahoma" w:cs="Tahoma"/>
              </w:rPr>
              <w:t>Lightning</w:t>
            </w:r>
          </w:p>
        </w:tc>
      </w:tr>
      <w:tr w:rsidR="00227AC7" w:rsidRPr="00EE4E49" w14:paraId="3CA4B9D7" w14:textId="77777777" w:rsidTr="0013327A">
        <w:trPr>
          <w:trHeight w:val="67"/>
        </w:trPr>
        <w:tc>
          <w:tcPr>
            <w:tcW w:w="2425" w:type="dxa"/>
          </w:tcPr>
          <w:p w14:paraId="4A336CC7" w14:textId="77777777" w:rsidR="00227AC7" w:rsidRPr="00EE4E49" w:rsidRDefault="00227AC7" w:rsidP="00EA5609">
            <w:pPr>
              <w:rPr>
                <w:rFonts w:ascii="Tahoma" w:hAnsi="Tahoma" w:cs="Tahoma"/>
              </w:rPr>
            </w:pPr>
            <w:r w:rsidRPr="00EE4E49">
              <w:rPr>
                <w:rFonts w:ascii="Tahoma" w:hAnsi="Tahoma" w:cs="Tahoma"/>
              </w:rPr>
              <w:t>Land Status at Fire Origin</w:t>
            </w:r>
          </w:p>
        </w:tc>
        <w:tc>
          <w:tcPr>
            <w:tcW w:w="6503" w:type="dxa"/>
          </w:tcPr>
          <w:p w14:paraId="1D360684" w14:textId="77777777" w:rsidR="00227AC7" w:rsidRPr="00EE4E49" w:rsidRDefault="00227AC7" w:rsidP="00EA5609">
            <w:pPr>
              <w:rPr>
                <w:rFonts w:ascii="Tahoma" w:hAnsi="Tahoma" w:cs="Tahoma"/>
              </w:rPr>
            </w:pPr>
            <w:r w:rsidRPr="00EE4E49">
              <w:rPr>
                <w:rFonts w:ascii="Tahoma" w:hAnsi="Tahoma" w:cs="Tahoma"/>
              </w:rPr>
              <w:t>Ochoco National Forest</w:t>
            </w:r>
          </w:p>
        </w:tc>
      </w:tr>
      <w:tr w:rsidR="00227AC7" w:rsidRPr="00EE4E49" w14:paraId="43462150" w14:textId="77777777" w:rsidTr="0013327A">
        <w:trPr>
          <w:trHeight w:val="89"/>
        </w:trPr>
        <w:tc>
          <w:tcPr>
            <w:tcW w:w="2425" w:type="dxa"/>
          </w:tcPr>
          <w:p w14:paraId="167A3650" w14:textId="77777777" w:rsidR="00227AC7" w:rsidRPr="00EE4E49" w:rsidRDefault="00227AC7" w:rsidP="00EA5609">
            <w:pPr>
              <w:rPr>
                <w:rFonts w:ascii="Tahoma" w:hAnsi="Tahoma" w:cs="Tahoma"/>
              </w:rPr>
            </w:pPr>
            <w:r w:rsidRPr="00EE4E49">
              <w:rPr>
                <w:rFonts w:ascii="Tahoma" w:hAnsi="Tahoma" w:cs="Tahoma"/>
              </w:rPr>
              <w:t>Preparedness Level at Time of Ignition</w:t>
            </w:r>
          </w:p>
        </w:tc>
        <w:tc>
          <w:tcPr>
            <w:tcW w:w="6503" w:type="dxa"/>
          </w:tcPr>
          <w:p w14:paraId="6982604B" w14:textId="77777777" w:rsidR="00227AC7" w:rsidRPr="00EE4E49" w:rsidRDefault="00227AC7" w:rsidP="00EA5609">
            <w:pPr>
              <w:rPr>
                <w:rFonts w:ascii="Tahoma" w:hAnsi="Tahoma" w:cs="Tahoma"/>
              </w:rPr>
            </w:pPr>
            <w:r w:rsidRPr="00EE4E49">
              <w:rPr>
                <w:rFonts w:ascii="Tahoma" w:hAnsi="Tahoma" w:cs="Tahoma"/>
              </w:rPr>
              <w:t>National: PL 5</w:t>
            </w:r>
          </w:p>
          <w:p w14:paraId="49B51727" w14:textId="77777777" w:rsidR="00227AC7" w:rsidRPr="00EE4E49" w:rsidRDefault="00227AC7" w:rsidP="00EA5609">
            <w:pPr>
              <w:rPr>
                <w:rFonts w:ascii="Tahoma" w:hAnsi="Tahoma" w:cs="Tahoma"/>
              </w:rPr>
            </w:pPr>
            <w:r w:rsidRPr="00EE4E49">
              <w:rPr>
                <w:rFonts w:ascii="Tahoma" w:hAnsi="Tahoma" w:cs="Tahoma"/>
              </w:rPr>
              <w:t>Regional: PL 5</w:t>
            </w:r>
          </w:p>
        </w:tc>
      </w:tr>
      <w:tr w:rsidR="00227AC7" w:rsidRPr="00EE4E49" w14:paraId="2F23F397" w14:textId="77777777" w:rsidTr="002D7130">
        <w:tc>
          <w:tcPr>
            <w:tcW w:w="2425" w:type="dxa"/>
          </w:tcPr>
          <w:p w14:paraId="7478D459" w14:textId="77777777" w:rsidR="00227AC7" w:rsidRPr="00EE4E49" w:rsidRDefault="00227AC7" w:rsidP="00EA5609">
            <w:pPr>
              <w:rPr>
                <w:rFonts w:ascii="Tahoma" w:hAnsi="Tahoma" w:cs="Tahoma"/>
              </w:rPr>
            </w:pPr>
            <w:r w:rsidRPr="00EE4E49">
              <w:rPr>
                <w:rFonts w:ascii="Tahoma" w:hAnsi="Tahoma" w:cs="Tahoma"/>
              </w:rPr>
              <w:t>Fire Size</w:t>
            </w:r>
          </w:p>
        </w:tc>
        <w:tc>
          <w:tcPr>
            <w:tcW w:w="6503" w:type="dxa"/>
          </w:tcPr>
          <w:p w14:paraId="5A7755D0" w14:textId="77777777" w:rsidR="00227AC7" w:rsidRPr="00EE4E49" w:rsidRDefault="00227AC7" w:rsidP="00EA5609">
            <w:pPr>
              <w:rPr>
                <w:rFonts w:ascii="Tahoma" w:hAnsi="Tahoma" w:cs="Tahoma"/>
              </w:rPr>
            </w:pPr>
            <w:r w:rsidRPr="00EE4E49">
              <w:rPr>
                <w:rFonts w:ascii="Tahoma" w:hAnsi="Tahoma" w:cs="Tahoma"/>
              </w:rPr>
              <w:t>4,635 acres</w:t>
            </w:r>
          </w:p>
        </w:tc>
      </w:tr>
      <w:tr w:rsidR="00227AC7" w:rsidRPr="00EE4E49" w14:paraId="4D3D574C" w14:textId="77777777" w:rsidTr="002D7130">
        <w:tc>
          <w:tcPr>
            <w:tcW w:w="2425" w:type="dxa"/>
          </w:tcPr>
          <w:p w14:paraId="1144B855" w14:textId="77777777" w:rsidR="00227AC7" w:rsidRPr="00EE4E49" w:rsidRDefault="00227AC7" w:rsidP="00EA5609">
            <w:pPr>
              <w:rPr>
                <w:rFonts w:ascii="Tahoma" w:hAnsi="Tahoma" w:cs="Tahoma"/>
              </w:rPr>
            </w:pPr>
            <w:r w:rsidRPr="00EE4E49">
              <w:rPr>
                <w:rFonts w:ascii="Tahoma" w:hAnsi="Tahoma" w:cs="Tahoma"/>
              </w:rPr>
              <w:t>Estimated Cost</w:t>
            </w:r>
          </w:p>
        </w:tc>
        <w:tc>
          <w:tcPr>
            <w:tcW w:w="6503" w:type="dxa"/>
          </w:tcPr>
          <w:p w14:paraId="14604B81" w14:textId="77777777" w:rsidR="00227AC7" w:rsidRPr="00EE4E49" w:rsidRDefault="00227AC7" w:rsidP="00EA5609">
            <w:pPr>
              <w:rPr>
                <w:rFonts w:ascii="Tahoma" w:hAnsi="Tahoma" w:cs="Tahoma"/>
              </w:rPr>
            </w:pPr>
            <w:r w:rsidRPr="00EE4E49">
              <w:rPr>
                <w:rFonts w:ascii="Tahoma" w:hAnsi="Tahoma" w:cs="Tahoma"/>
              </w:rPr>
              <w:t>$1,500,000</w:t>
            </w:r>
          </w:p>
        </w:tc>
      </w:tr>
      <w:tr w:rsidR="00227AC7" w:rsidRPr="00EE4E49" w14:paraId="574F537D" w14:textId="77777777" w:rsidTr="002D7130">
        <w:tc>
          <w:tcPr>
            <w:tcW w:w="2425" w:type="dxa"/>
          </w:tcPr>
          <w:p w14:paraId="454AEABB" w14:textId="77777777" w:rsidR="00227AC7" w:rsidRPr="00EE4E49" w:rsidRDefault="00227AC7" w:rsidP="00EA5609">
            <w:pPr>
              <w:rPr>
                <w:rFonts w:ascii="Tahoma" w:hAnsi="Tahoma" w:cs="Tahoma"/>
              </w:rPr>
            </w:pPr>
            <w:r w:rsidRPr="00EE4E49">
              <w:rPr>
                <w:rFonts w:ascii="Tahoma" w:hAnsi="Tahoma" w:cs="Tahoma"/>
              </w:rPr>
              <w:t>Land Jurisdictions Affected</w:t>
            </w:r>
          </w:p>
        </w:tc>
        <w:tc>
          <w:tcPr>
            <w:tcW w:w="6503" w:type="dxa"/>
          </w:tcPr>
          <w:p w14:paraId="661BE5E4" w14:textId="77777777" w:rsidR="00227AC7" w:rsidRPr="00EE4E49" w:rsidRDefault="00227AC7" w:rsidP="00EA5609">
            <w:pPr>
              <w:rPr>
                <w:rFonts w:ascii="Tahoma" w:hAnsi="Tahoma" w:cs="Tahoma"/>
              </w:rPr>
            </w:pPr>
            <w:r w:rsidRPr="00EE4E49">
              <w:rPr>
                <w:rFonts w:ascii="Tahoma" w:hAnsi="Tahoma" w:cs="Tahoma"/>
              </w:rPr>
              <w:t>National Forest</w:t>
            </w:r>
          </w:p>
        </w:tc>
      </w:tr>
      <w:tr w:rsidR="00227AC7" w:rsidRPr="00EE4E49" w14:paraId="6A041080" w14:textId="77777777" w:rsidTr="0013327A">
        <w:trPr>
          <w:trHeight w:val="67"/>
        </w:trPr>
        <w:tc>
          <w:tcPr>
            <w:tcW w:w="2425" w:type="dxa"/>
          </w:tcPr>
          <w:p w14:paraId="1942BF53" w14:textId="77777777" w:rsidR="00227AC7" w:rsidRPr="00EE4E49" w:rsidRDefault="00227AC7" w:rsidP="00EA5609">
            <w:pPr>
              <w:rPr>
                <w:rFonts w:ascii="Tahoma" w:hAnsi="Tahoma" w:cs="Tahoma"/>
              </w:rPr>
            </w:pPr>
            <w:r w:rsidRPr="00EE4E49">
              <w:rPr>
                <w:rFonts w:ascii="Tahoma" w:hAnsi="Tahoma" w:cs="Tahoma"/>
              </w:rPr>
              <w:t>Maximum Resources Assigned</w:t>
            </w:r>
          </w:p>
        </w:tc>
        <w:tc>
          <w:tcPr>
            <w:tcW w:w="6503" w:type="dxa"/>
          </w:tcPr>
          <w:p w14:paraId="5FDE30D4" w14:textId="1B4F249A" w:rsidR="00227AC7" w:rsidRPr="00EE4E49" w:rsidRDefault="00227AC7" w:rsidP="00EA5609">
            <w:pPr>
              <w:rPr>
                <w:rFonts w:ascii="Tahoma" w:hAnsi="Tahoma" w:cs="Tahoma"/>
              </w:rPr>
            </w:pPr>
            <w:r w:rsidRPr="00EE4E49">
              <w:rPr>
                <w:rFonts w:ascii="Tahoma" w:hAnsi="Tahoma" w:cs="Tahoma"/>
              </w:rPr>
              <w:t>220 Personnel</w:t>
            </w:r>
            <w:r w:rsidR="002F2FD2" w:rsidRPr="00EE4E49">
              <w:rPr>
                <w:rFonts w:ascii="Tahoma" w:hAnsi="Tahoma" w:cs="Tahoma"/>
              </w:rPr>
              <w:t xml:space="preserve">; </w:t>
            </w:r>
            <w:r w:rsidRPr="00EE4E49">
              <w:rPr>
                <w:rFonts w:ascii="Tahoma" w:hAnsi="Tahoma" w:cs="Tahoma"/>
              </w:rPr>
              <w:t>7 Crews</w:t>
            </w:r>
            <w:r w:rsidR="002F2FD2" w:rsidRPr="00EE4E49">
              <w:rPr>
                <w:rFonts w:ascii="Tahoma" w:hAnsi="Tahoma" w:cs="Tahoma"/>
              </w:rPr>
              <w:t xml:space="preserve">; </w:t>
            </w:r>
            <w:r w:rsidRPr="00EE4E49">
              <w:rPr>
                <w:rFonts w:ascii="Tahoma" w:hAnsi="Tahoma" w:cs="Tahoma"/>
              </w:rPr>
              <w:t>12 Engines</w:t>
            </w:r>
            <w:r w:rsidR="002F2FD2" w:rsidRPr="00EE4E49">
              <w:rPr>
                <w:rFonts w:ascii="Tahoma" w:hAnsi="Tahoma" w:cs="Tahoma"/>
              </w:rPr>
              <w:t xml:space="preserve">; </w:t>
            </w:r>
            <w:r w:rsidRPr="00EE4E49">
              <w:rPr>
                <w:rFonts w:ascii="Tahoma" w:hAnsi="Tahoma" w:cs="Tahoma"/>
              </w:rPr>
              <w:t>5 Water Tenders</w:t>
            </w:r>
            <w:r w:rsidR="002F2FD2" w:rsidRPr="00EE4E49">
              <w:rPr>
                <w:rFonts w:ascii="Tahoma" w:hAnsi="Tahoma" w:cs="Tahoma"/>
              </w:rPr>
              <w:t xml:space="preserve">; </w:t>
            </w:r>
            <w:r w:rsidRPr="00EE4E49">
              <w:rPr>
                <w:rFonts w:ascii="Tahoma" w:hAnsi="Tahoma" w:cs="Tahoma"/>
              </w:rPr>
              <w:t>4 Helicopter</w:t>
            </w:r>
            <w:r w:rsidR="002F2FD2" w:rsidRPr="00EE4E49">
              <w:rPr>
                <w:rFonts w:ascii="Tahoma" w:hAnsi="Tahoma" w:cs="Tahoma"/>
              </w:rPr>
              <w:t xml:space="preserve">; </w:t>
            </w:r>
            <w:r w:rsidRPr="00EE4E49">
              <w:rPr>
                <w:rFonts w:ascii="Tahoma" w:hAnsi="Tahoma" w:cs="Tahoma"/>
              </w:rPr>
              <w:t>1 Heavy Equipment</w:t>
            </w:r>
          </w:p>
        </w:tc>
      </w:tr>
      <w:tr w:rsidR="00227AC7" w:rsidRPr="00EE4E49" w14:paraId="5EEC8256" w14:textId="77777777" w:rsidTr="002D7130">
        <w:tc>
          <w:tcPr>
            <w:tcW w:w="2425" w:type="dxa"/>
          </w:tcPr>
          <w:p w14:paraId="38F9F663" w14:textId="77777777" w:rsidR="00227AC7" w:rsidRPr="00EE4E49" w:rsidRDefault="00227AC7" w:rsidP="00EA5609">
            <w:pPr>
              <w:rPr>
                <w:rFonts w:ascii="Tahoma" w:hAnsi="Tahoma" w:cs="Tahoma"/>
              </w:rPr>
            </w:pPr>
            <w:r w:rsidRPr="00EE4E49">
              <w:rPr>
                <w:rFonts w:ascii="Tahoma" w:hAnsi="Tahoma" w:cs="Tahoma"/>
              </w:rPr>
              <w:t>Structures Destroyed</w:t>
            </w:r>
          </w:p>
        </w:tc>
        <w:tc>
          <w:tcPr>
            <w:tcW w:w="6503" w:type="dxa"/>
          </w:tcPr>
          <w:p w14:paraId="686DFF6A" w14:textId="77777777" w:rsidR="00227AC7" w:rsidRPr="00EE4E49" w:rsidRDefault="00227AC7" w:rsidP="00EA5609">
            <w:pPr>
              <w:rPr>
                <w:rFonts w:ascii="Tahoma" w:hAnsi="Tahoma" w:cs="Tahoma"/>
              </w:rPr>
            </w:pPr>
            <w:r w:rsidRPr="00EE4E49">
              <w:rPr>
                <w:rFonts w:ascii="Tahoma" w:hAnsi="Tahoma" w:cs="Tahoma"/>
              </w:rPr>
              <w:t>0</w:t>
            </w:r>
          </w:p>
        </w:tc>
      </w:tr>
      <w:tr w:rsidR="00227AC7" w:rsidRPr="00EE4E49" w14:paraId="21D9EF08" w14:textId="77777777" w:rsidTr="002D7130">
        <w:tc>
          <w:tcPr>
            <w:tcW w:w="2425" w:type="dxa"/>
          </w:tcPr>
          <w:p w14:paraId="32510E9C" w14:textId="77777777" w:rsidR="00227AC7" w:rsidRPr="00EE4E49" w:rsidRDefault="00227AC7" w:rsidP="00EA5609">
            <w:pPr>
              <w:rPr>
                <w:rFonts w:ascii="Tahoma" w:hAnsi="Tahoma" w:cs="Tahoma"/>
              </w:rPr>
            </w:pPr>
            <w:r w:rsidRPr="00EE4E49">
              <w:rPr>
                <w:rFonts w:ascii="Tahoma" w:hAnsi="Tahoma" w:cs="Tahoma"/>
              </w:rPr>
              <w:t>Cooperators</w:t>
            </w:r>
          </w:p>
        </w:tc>
        <w:tc>
          <w:tcPr>
            <w:tcW w:w="6503" w:type="dxa"/>
          </w:tcPr>
          <w:p w14:paraId="6AAA49B1" w14:textId="77777777" w:rsidR="00227AC7" w:rsidRPr="00EE4E49" w:rsidRDefault="00227AC7" w:rsidP="00EA5609">
            <w:pPr>
              <w:rPr>
                <w:rFonts w:ascii="Tahoma" w:hAnsi="Tahoma" w:cs="Tahoma"/>
              </w:rPr>
            </w:pPr>
            <w:r w:rsidRPr="00EE4E49">
              <w:rPr>
                <w:rFonts w:ascii="Tahoma" w:hAnsi="Tahoma" w:cs="Tahoma"/>
              </w:rPr>
              <w:t>Forest Service, Bureau of Land Management, Oregon Department of Forestry</w:t>
            </w:r>
          </w:p>
        </w:tc>
      </w:tr>
    </w:tbl>
    <w:p w14:paraId="40B3D6AE" w14:textId="77777777" w:rsidR="00227AC7" w:rsidRPr="00EE4E49" w:rsidRDefault="00227AC7" w:rsidP="00227AC7">
      <w:pPr>
        <w:spacing w:after="0" w:line="240" w:lineRule="auto"/>
        <w:jc w:val="center"/>
        <w:rPr>
          <w:rFonts w:ascii="Tahoma" w:eastAsia="Times New Roman" w:hAnsi="Tahoma" w:cs="Tahoma"/>
          <w:b/>
        </w:rPr>
      </w:pPr>
    </w:p>
    <w:p w14:paraId="413F16AD" w14:textId="77777777" w:rsidR="00243AFF" w:rsidRPr="00EE4E49" w:rsidRDefault="00243AFF" w:rsidP="00227AC7">
      <w:pPr>
        <w:spacing w:after="0" w:line="240" w:lineRule="auto"/>
        <w:jc w:val="center"/>
        <w:rPr>
          <w:rFonts w:ascii="Tahoma" w:eastAsia="Times New Roman" w:hAnsi="Tahoma" w:cs="Tahoma"/>
          <w:b/>
        </w:rPr>
      </w:pPr>
    </w:p>
    <w:p w14:paraId="0D4672AC" w14:textId="01DEEA17" w:rsidR="00243AFF" w:rsidRPr="00EE4E49" w:rsidRDefault="00243AFF" w:rsidP="002F2FD2">
      <w:pPr>
        <w:spacing w:after="0" w:line="240" w:lineRule="auto"/>
        <w:rPr>
          <w:rFonts w:ascii="Tahoma" w:eastAsia="Times New Roman" w:hAnsi="Tahoma" w:cs="Tahoma"/>
          <w:b/>
        </w:rPr>
      </w:pPr>
    </w:p>
    <w:p w14:paraId="4E3FA3B5" w14:textId="1A28D920" w:rsidR="00227AC7" w:rsidRPr="00EE4E49" w:rsidRDefault="00227AC7" w:rsidP="00227AC7">
      <w:pPr>
        <w:spacing w:after="0" w:line="240" w:lineRule="auto"/>
        <w:jc w:val="center"/>
        <w:rPr>
          <w:rFonts w:ascii="Tahoma" w:eastAsia="Times New Roman" w:hAnsi="Tahoma" w:cs="Tahoma"/>
          <w:b/>
        </w:rPr>
      </w:pPr>
      <w:r w:rsidRPr="00EE4E49">
        <w:rPr>
          <w:rFonts w:ascii="Tahoma" w:eastAsia="Times New Roman" w:hAnsi="Tahoma" w:cs="Tahoma"/>
          <w:b/>
        </w:rPr>
        <w:t>September 9-12, 2017</w:t>
      </w:r>
    </w:p>
    <w:p w14:paraId="7A783011" w14:textId="77777777" w:rsidR="00227AC7" w:rsidRPr="00EE4E49" w:rsidRDefault="00227AC7" w:rsidP="00227AC7">
      <w:pPr>
        <w:spacing w:after="0" w:line="240" w:lineRule="auto"/>
        <w:rPr>
          <w:rFonts w:ascii="Tahoma" w:eastAsia="Times New Roman" w:hAnsi="Tahoma" w:cs="Tahoma"/>
        </w:rPr>
      </w:pPr>
    </w:p>
    <w:p w14:paraId="6FD8E9CB" w14:textId="0F7D4459" w:rsidR="00227AC7" w:rsidRPr="00EE4E49" w:rsidRDefault="00227AC7" w:rsidP="00494247">
      <w:pPr>
        <w:spacing w:after="0" w:line="23" w:lineRule="atLeast"/>
        <w:rPr>
          <w:rFonts w:ascii="Tahoma" w:eastAsia="Times New Roman" w:hAnsi="Tahoma" w:cs="Tahoma"/>
        </w:rPr>
      </w:pPr>
      <w:r w:rsidRPr="00EE4E49">
        <w:rPr>
          <w:rFonts w:ascii="Tahoma" w:eastAsia="Times New Roman" w:hAnsi="Tahoma" w:cs="Tahoma"/>
        </w:rPr>
        <w:t xml:space="preserve">The Desolation Fire started in the Mill Creek Wilderness, about 20 miles northeast of Prineville, Oregon near the intersection of the East Fork of Mill Creek and Desolation Canyon. Due to safety concerns related to snags and steep terrain, no ground resources were initially assigned to the fire, and aircraft </w:t>
      </w:r>
      <w:r w:rsidR="001B01D6">
        <w:rPr>
          <w:rFonts w:ascii="Tahoma" w:eastAsia="Times New Roman" w:hAnsi="Tahoma" w:cs="Tahoma"/>
        </w:rPr>
        <w:t>were</w:t>
      </w:r>
      <w:r w:rsidRPr="00EE4E49">
        <w:rPr>
          <w:rFonts w:ascii="Tahoma" w:eastAsia="Times New Roman" w:hAnsi="Tahoma" w:cs="Tahoma"/>
        </w:rPr>
        <w:t xml:space="preserve"> used to </w:t>
      </w:r>
      <w:r w:rsidR="001B01D6">
        <w:rPr>
          <w:rFonts w:ascii="Tahoma" w:eastAsia="Times New Roman" w:hAnsi="Tahoma" w:cs="Tahoma"/>
        </w:rPr>
        <w:t>drop</w:t>
      </w:r>
      <w:r w:rsidRPr="00EE4E49">
        <w:rPr>
          <w:rFonts w:ascii="Tahoma" w:eastAsia="Times New Roman" w:hAnsi="Tahoma" w:cs="Tahoma"/>
        </w:rPr>
        <w:t xml:space="preserve"> water and check its growth, while obtaining better size estimates. On day three, strong wind gusts out of the northwest fanned the fire, pushing it south out of the wilderness toward private structures along Highway 26, including the 53 acre site of the Ochoco Christian Conference Center (formerly Mount Bachelor Academy), and prompting Level 2 evacuation notices for another 27 residences in the Marks Creek area along Hwy 26 between mileposts 45-50. The fire was estimated at 2,000 acres.   </w:t>
      </w:r>
    </w:p>
    <w:p w14:paraId="6F8E070E" w14:textId="77777777" w:rsidR="00227AC7" w:rsidRPr="00EE4E49" w:rsidRDefault="00227AC7" w:rsidP="00494247">
      <w:pPr>
        <w:shd w:val="clear" w:color="auto" w:fill="FFFFFF"/>
        <w:spacing w:line="23" w:lineRule="atLeast"/>
        <w:rPr>
          <w:rFonts w:ascii="Tahoma" w:eastAsia="Times New Roman" w:hAnsi="Tahoma" w:cs="Tahoma"/>
        </w:rPr>
      </w:pPr>
    </w:p>
    <w:p w14:paraId="36B19D19" w14:textId="77777777" w:rsidR="00227AC7" w:rsidRPr="00EE4E49" w:rsidRDefault="00227AC7" w:rsidP="00494247">
      <w:pPr>
        <w:shd w:val="clear" w:color="auto" w:fill="FFFFFF"/>
        <w:spacing w:line="23" w:lineRule="atLeast"/>
        <w:jc w:val="center"/>
        <w:rPr>
          <w:rFonts w:ascii="Tahoma" w:eastAsia="Times New Roman" w:hAnsi="Tahoma" w:cs="Tahoma"/>
          <w:b/>
        </w:rPr>
      </w:pPr>
      <w:r w:rsidRPr="00EE4E49">
        <w:rPr>
          <w:rFonts w:ascii="Tahoma" w:eastAsia="Times New Roman" w:hAnsi="Tahoma" w:cs="Tahoma"/>
          <w:b/>
        </w:rPr>
        <w:t>September 13, 2017</w:t>
      </w:r>
    </w:p>
    <w:p w14:paraId="56E4890B" w14:textId="2CDBF69C" w:rsidR="00227AC7" w:rsidRPr="00EE4E49" w:rsidRDefault="00227AC7" w:rsidP="00494247">
      <w:pPr>
        <w:shd w:val="clear" w:color="auto" w:fill="FFFFFF"/>
        <w:spacing w:line="23" w:lineRule="atLeast"/>
        <w:rPr>
          <w:rFonts w:ascii="Tahoma" w:eastAsia="Times New Roman" w:hAnsi="Tahoma" w:cs="Tahoma"/>
        </w:rPr>
      </w:pPr>
      <w:r w:rsidRPr="00EE4E49">
        <w:rPr>
          <w:rFonts w:ascii="Tahoma" w:eastAsia="Times New Roman" w:hAnsi="Tahoma" w:cs="Tahoma"/>
        </w:rPr>
        <w:t>A Type 3 Central Oregon Incident Management Team took command of the fire, focusing on a confine and contain strategy and keeping the fire north of the highway. Five airtankers were utilized, supporting ground resources by slowing the fire's progress and cooling actively burning flanks. Challenges remained with heavy fuel, warm temperatures and afternoon winds. A structure protection group began working to secure private residences in the area</w:t>
      </w:r>
      <w:r w:rsidR="00EE4E49">
        <w:rPr>
          <w:rFonts w:ascii="Tahoma" w:eastAsia="Times New Roman" w:hAnsi="Tahoma" w:cs="Tahoma"/>
        </w:rPr>
        <w:t xml:space="preserve">, and </w:t>
      </w:r>
      <w:r w:rsidRPr="00EE4E49">
        <w:rPr>
          <w:rFonts w:ascii="Tahoma" w:eastAsia="Times New Roman" w:hAnsi="Tahoma" w:cs="Tahoma"/>
        </w:rPr>
        <w:t xml:space="preserve">75 firefighters were on scene, with six additional 20-person crews arriving. </w:t>
      </w:r>
    </w:p>
    <w:p w14:paraId="186A5758" w14:textId="0D05BBB2" w:rsidR="00227AC7" w:rsidRPr="00EE4E49" w:rsidRDefault="00227AC7" w:rsidP="00227AC7">
      <w:pPr>
        <w:shd w:val="clear" w:color="auto" w:fill="FFFFFF"/>
        <w:spacing w:line="221" w:lineRule="atLeast"/>
        <w:rPr>
          <w:rFonts w:ascii="Tahoma" w:eastAsia="Times New Roman" w:hAnsi="Tahoma" w:cs="Tahoma"/>
        </w:rPr>
      </w:pPr>
    </w:p>
    <w:p w14:paraId="42A59778" w14:textId="77777777" w:rsidR="00227AC7" w:rsidRPr="00EE4E49" w:rsidRDefault="00227AC7" w:rsidP="00227AC7">
      <w:pPr>
        <w:spacing w:after="0" w:line="240" w:lineRule="auto"/>
        <w:jc w:val="center"/>
        <w:rPr>
          <w:rFonts w:ascii="Tahoma" w:eastAsia="Times New Roman" w:hAnsi="Tahoma" w:cs="Tahoma"/>
          <w:b/>
        </w:rPr>
      </w:pPr>
      <w:r w:rsidRPr="00EE4E49">
        <w:rPr>
          <w:rFonts w:ascii="Tahoma" w:eastAsia="Times New Roman" w:hAnsi="Tahoma" w:cs="Tahoma"/>
          <w:b/>
          <w:bCs/>
        </w:rPr>
        <w:t>September 14-16, 2017</w:t>
      </w:r>
    </w:p>
    <w:p w14:paraId="65B0C1E4" w14:textId="3691A41E" w:rsidR="00227AC7" w:rsidRPr="00EE4E49" w:rsidRDefault="00227AC7" w:rsidP="00227AC7">
      <w:pPr>
        <w:spacing w:after="0" w:line="240" w:lineRule="auto"/>
        <w:rPr>
          <w:rFonts w:ascii="Tahoma" w:eastAsia="Times New Roman" w:hAnsi="Tahoma" w:cs="Tahoma"/>
        </w:rPr>
      </w:pPr>
      <w:r w:rsidRPr="00EE4E49">
        <w:rPr>
          <w:rFonts w:ascii="Tahoma" w:eastAsia="Calibri" w:hAnsi="Tahoma" w:cs="Tahoma"/>
        </w:rPr>
        <w:t xml:space="preserve">The Desolation fire stayed within planned containment lines through gusty winds as firefighters worked through the day and into the night to keep the fire north of Highway 26 and protect adjacent private residences. </w:t>
      </w:r>
      <w:r w:rsidRPr="00EE4E49">
        <w:rPr>
          <w:rFonts w:ascii="Tahoma" w:eastAsia="Times New Roman" w:hAnsi="Tahoma" w:cs="Tahoma"/>
        </w:rPr>
        <w:t xml:space="preserve">Crook County lowered the evacuation notice for homes in the Mark’s Creek area to a Level 1 (Get Ready). </w:t>
      </w:r>
    </w:p>
    <w:p w14:paraId="490B25DD" w14:textId="77777777" w:rsidR="00227AC7" w:rsidRPr="00EE4E49" w:rsidRDefault="00227AC7" w:rsidP="00227AC7">
      <w:pPr>
        <w:spacing w:after="0" w:line="240" w:lineRule="auto"/>
        <w:rPr>
          <w:rFonts w:ascii="Tahoma" w:eastAsia="Times New Roman" w:hAnsi="Tahoma" w:cs="Tahoma"/>
        </w:rPr>
      </w:pPr>
    </w:p>
    <w:p w14:paraId="4BB8678D" w14:textId="3D420D81" w:rsidR="00227AC7" w:rsidRPr="00EE4E49" w:rsidRDefault="00227AC7" w:rsidP="00227AC7">
      <w:pPr>
        <w:spacing w:after="0" w:line="240" w:lineRule="auto"/>
        <w:rPr>
          <w:rFonts w:ascii="Tahoma" w:eastAsia="Times New Roman" w:hAnsi="Tahoma" w:cs="Tahoma"/>
        </w:rPr>
      </w:pPr>
      <w:r w:rsidRPr="00EE4E49">
        <w:rPr>
          <w:rFonts w:ascii="Tahoma" w:eastAsia="Times New Roman" w:hAnsi="Tahoma" w:cs="Tahoma"/>
        </w:rPr>
        <w:t xml:space="preserve">Firefighters continued prepping the northern containment line along Forest Road 27 with feller </w:t>
      </w:r>
      <w:proofErr w:type="spellStart"/>
      <w:r w:rsidRPr="00EE4E49">
        <w:rPr>
          <w:rFonts w:ascii="Tahoma" w:eastAsia="Times New Roman" w:hAnsi="Tahoma" w:cs="Tahoma"/>
        </w:rPr>
        <w:t>bunchers</w:t>
      </w:r>
      <w:proofErr w:type="spellEnd"/>
      <w:r w:rsidRPr="00EE4E49">
        <w:rPr>
          <w:rFonts w:ascii="Tahoma" w:eastAsia="Times New Roman" w:hAnsi="Tahoma" w:cs="Tahoma"/>
        </w:rPr>
        <w:t xml:space="preserve"> and other heavy equipment to form a “catcher’s mitt” should the fire grow toward the northeast. Crews also removed fuels around Whistler Campground and Bingham Springs Trailhead and around private property near the highway.  The fire was mainly a ground fire, burning through dead and down timber and shrubs within the 2000 Hash Rock Fire scar.  On September 16, Central Oregon experienced wetting rain, with some snow falling on the Desolation fire, helping reduce fire activity and clear smoke from area wildfires.  </w:t>
      </w:r>
    </w:p>
    <w:p w14:paraId="635E2928" w14:textId="77777777" w:rsidR="002F2FD2" w:rsidRPr="00EE4E49" w:rsidRDefault="002F2FD2" w:rsidP="00227AC7">
      <w:pPr>
        <w:rPr>
          <w:rFonts w:ascii="Tahoma" w:hAnsi="Tahoma" w:cs="Tahoma"/>
        </w:rPr>
      </w:pPr>
    </w:p>
    <w:p w14:paraId="2E5DCB29" w14:textId="3BFF90B3" w:rsidR="002F2FD2" w:rsidRPr="00EE4E49" w:rsidRDefault="002F2FD2" w:rsidP="00227AC7">
      <w:pPr>
        <w:rPr>
          <w:rFonts w:ascii="Tahoma" w:hAnsi="Tahoma" w:cs="Tahoma"/>
        </w:rPr>
      </w:pPr>
      <w:r w:rsidRPr="00EE4E49">
        <w:rPr>
          <w:rFonts w:ascii="Tahoma" w:eastAsia="Times New Roman" w:hAnsi="Tahoma" w:cs="Tahoma"/>
          <w:b/>
          <w:noProof/>
        </w:rPr>
        <w:drawing>
          <wp:anchor distT="0" distB="0" distL="114300" distR="114300" simplePos="0" relativeHeight="251658240" behindDoc="0" locked="0" layoutInCell="1" allowOverlap="1" wp14:anchorId="36B10AA9" wp14:editId="565EF41A">
            <wp:simplePos x="0" y="0"/>
            <wp:positionH relativeFrom="column">
              <wp:posOffset>-114300</wp:posOffset>
            </wp:positionH>
            <wp:positionV relativeFrom="paragraph">
              <wp:posOffset>194310</wp:posOffset>
            </wp:positionV>
            <wp:extent cx="5473065" cy="4187825"/>
            <wp:effectExtent l="0" t="0" r="0" b="3175"/>
            <wp:wrapTight wrapText="bothSides">
              <wp:wrapPolygon edited="0">
                <wp:start x="0" y="0"/>
                <wp:lineTo x="0" y="21485"/>
                <wp:lineTo x="21452" y="21485"/>
                <wp:lineTo x="21452" y="0"/>
                <wp:lineTo x="0" y="0"/>
              </wp:wrapPolygon>
            </wp:wrapTight>
            <wp:docPr id="2" name="Picture 2" descr="Silly Silly Stuff:2017 PNW Fire Report:Desolation Fire Overview Draft 012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Desolation Fire Overview Draft 01252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065" cy="4187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479F63" w14:textId="77777777" w:rsidR="002F2FD2" w:rsidRPr="00EE4E49" w:rsidRDefault="002F2FD2" w:rsidP="00227AC7">
      <w:pPr>
        <w:rPr>
          <w:rFonts w:ascii="Tahoma" w:hAnsi="Tahoma" w:cs="Tahoma"/>
        </w:rPr>
      </w:pPr>
    </w:p>
    <w:p w14:paraId="59BA7B58" w14:textId="77777777" w:rsidR="002F2FD2" w:rsidRPr="00EE4E49" w:rsidRDefault="002F2FD2" w:rsidP="00227AC7">
      <w:pPr>
        <w:rPr>
          <w:rFonts w:ascii="Tahoma" w:hAnsi="Tahoma" w:cs="Tahoma"/>
        </w:rPr>
      </w:pPr>
    </w:p>
    <w:p w14:paraId="621ACBC3" w14:textId="77777777" w:rsidR="002F2FD2" w:rsidRPr="00EE4E49" w:rsidRDefault="002F2FD2" w:rsidP="00227AC7">
      <w:pPr>
        <w:rPr>
          <w:rFonts w:ascii="Tahoma" w:hAnsi="Tahoma" w:cs="Tahoma"/>
        </w:rPr>
      </w:pPr>
    </w:p>
    <w:p w14:paraId="3907EE27" w14:textId="77777777" w:rsidR="002F2FD2" w:rsidRPr="00EE4E49" w:rsidRDefault="002F2FD2" w:rsidP="00227AC7">
      <w:pPr>
        <w:rPr>
          <w:rFonts w:ascii="Tahoma" w:hAnsi="Tahoma" w:cs="Tahoma"/>
        </w:rPr>
      </w:pPr>
    </w:p>
    <w:p w14:paraId="004820BE" w14:textId="77777777" w:rsidR="002F2FD2" w:rsidRPr="00EE4E49" w:rsidRDefault="002F2FD2" w:rsidP="00227AC7">
      <w:pPr>
        <w:rPr>
          <w:rFonts w:ascii="Tahoma" w:hAnsi="Tahoma" w:cs="Tahoma"/>
        </w:rPr>
      </w:pPr>
    </w:p>
    <w:p w14:paraId="6A1CD2F1" w14:textId="77777777" w:rsidR="002F2FD2" w:rsidRPr="00EE4E49" w:rsidRDefault="002F2FD2" w:rsidP="00227AC7">
      <w:pPr>
        <w:rPr>
          <w:rFonts w:ascii="Tahoma" w:hAnsi="Tahoma" w:cs="Tahoma"/>
        </w:rPr>
      </w:pPr>
    </w:p>
    <w:p w14:paraId="7C696502" w14:textId="02316515" w:rsidR="00227AC7" w:rsidRPr="00EE4E49" w:rsidRDefault="00227AC7" w:rsidP="00227AC7">
      <w:pPr>
        <w:rPr>
          <w:rFonts w:ascii="Tahoma" w:hAnsi="Tahoma" w:cs="Tahoma"/>
        </w:rPr>
      </w:pPr>
    </w:p>
    <w:p w14:paraId="7255074B" w14:textId="5C9BB968" w:rsidR="00227AC7" w:rsidRPr="00EE4E49" w:rsidRDefault="00227AC7" w:rsidP="00227AC7">
      <w:pPr>
        <w:rPr>
          <w:rFonts w:ascii="Tahoma" w:hAnsi="Tahoma" w:cs="Tahoma"/>
        </w:rPr>
      </w:pPr>
      <w:r w:rsidRPr="00EE4E49">
        <w:rPr>
          <w:rFonts w:ascii="Tahoma" w:hAnsi="Tahoma" w:cs="Tahoma"/>
        </w:rPr>
        <w:t xml:space="preserve"> </w:t>
      </w:r>
    </w:p>
    <w:p w14:paraId="4305B4F8" w14:textId="77777777" w:rsidR="00227AC7" w:rsidRPr="00EE4E49" w:rsidRDefault="00227AC7" w:rsidP="00227AC7">
      <w:pPr>
        <w:rPr>
          <w:rFonts w:ascii="Tahoma" w:hAnsi="Tahoma" w:cs="Tahoma"/>
        </w:rPr>
      </w:pPr>
    </w:p>
    <w:p w14:paraId="4CFC5726" w14:textId="5D24BBB2" w:rsidR="00227AC7" w:rsidRPr="00EE4E49" w:rsidRDefault="00227AC7" w:rsidP="00227AC7">
      <w:pPr>
        <w:rPr>
          <w:rFonts w:ascii="Tahoma" w:hAnsi="Tahoma" w:cs="Tahoma"/>
        </w:rPr>
      </w:pPr>
    </w:p>
    <w:p w14:paraId="47BE2875" w14:textId="3580C136" w:rsidR="00227AC7" w:rsidRPr="00EE4E49" w:rsidRDefault="002F2FD2">
      <w:pPr>
        <w:rPr>
          <w:rFonts w:ascii="Tahoma" w:hAnsi="Tahoma" w:cs="Tahoma"/>
        </w:rPr>
      </w:pPr>
      <w:r w:rsidRPr="00EE4E49">
        <w:rPr>
          <w:rFonts w:ascii="Tahoma" w:hAnsi="Tahoma" w:cs="Tahoma"/>
          <w:noProof/>
        </w:rPr>
        <w:lastRenderedPageBreak/>
        <w:drawing>
          <wp:inline distT="0" distB="0" distL="0" distR="0" wp14:anchorId="278100AC" wp14:editId="357A2C9D">
            <wp:extent cx="5943600" cy="334037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0378"/>
                    </a:xfrm>
                    <a:prstGeom prst="rect">
                      <a:avLst/>
                    </a:prstGeom>
                    <a:noFill/>
                  </pic:spPr>
                </pic:pic>
              </a:graphicData>
            </a:graphic>
          </wp:inline>
        </w:drawing>
      </w:r>
    </w:p>
    <w:sectPr w:rsidR="00227AC7" w:rsidRPr="00EE4E49" w:rsidSect="002D71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idiana Soto" w:date="2018-02-02T11:54:00Z" w:initials="LS">
    <w:p w14:paraId="315F3E69" w14:textId="26231A83" w:rsidR="0013327A" w:rsidRDefault="0013327A">
      <w:pPr>
        <w:pStyle w:val="CommentText"/>
      </w:pPr>
      <w:r>
        <w:rPr>
          <w:rStyle w:val="CommentReference"/>
        </w:rPr>
        <w:annotationRef/>
      </w:r>
      <w:r>
        <w:t>Add structures threatened to map, or color in areas that were evacuated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F3E6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314"/>
    <w:rsid w:val="0013327A"/>
    <w:rsid w:val="001B01D6"/>
    <w:rsid w:val="002043A3"/>
    <w:rsid w:val="00227AC7"/>
    <w:rsid w:val="00243AFF"/>
    <w:rsid w:val="002D7130"/>
    <w:rsid w:val="002F2FD2"/>
    <w:rsid w:val="003A076C"/>
    <w:rsid w:val="003A548D"/>
    <w:rsid w:val="00494247"/>
    <w:rsid w:val="006D7D8F"/>
    <w:rsid w:val="0090712E"/>
    <w:rsid w:val="00AE2B2A"/>
    <w:rsid w:val="00B24DE1"/>
    <w:rsid w:val="00B94314"/>
    <w:rsid w:val="00C95BAA"/>
    <w:rsid w:val="00E967B8"/>
    <w:rsid w:val="00EA5609"/>
    <w:rsid w:val="00EE4E49"/>
    <w:rsid w:val="00EE5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A2B2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314"/>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B94314"/>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94314"/>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4314"/>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94314"/>
    <w:rPr>
      <w:rFonts w:ascii="Verdana" w:eastAsiaTheme="majorEastAsia" w:hAnsi="Verdana" w:cstheme="majorBidi"/>
      <w:bCs/>
      <w:szCs w:val="22"/>
    </w:rPr>
  </w:style>
  <w:style w:type="table" w:styleId="TableGrid">
    <w:name w:val="Table Grid"/>
    <w:basedOn w:val="TableNormal"/>
    <w:uiPriority w:val="59"/>
    <w:rsid w:val="00B9431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4314"/>
    <w:rPr>
      <w:sz w:val="16"/>
      <w:szCs w:val="16"/>
    </w:rPr>
  </w:style>
  <w:style w:type="paragraph" w:styleId="CommentText">
    <w:name w:val="annotation text"/>
    <w:basedOn w:val="Normal"/>
    <w:link w:val="CommentTextChar"/>
    <w:uiPriority w:val="99"/>
    <w:semiHidden/>
    <w:unhideWhenUsed/>
    <w:rsid w:val="00B94314"/>
    <w:pPr>
      <w:spacing w:line="240" w:lineRule="auto"/>
    </w:pPr>
    <w:rPr>
      <w:sz w:val="20"/>
      <w:szCs w:val="20"/>
    </w:rPr>
  </w:style>
  <w:style w:type="character" w:customStyle="1" w:styleId="CommentTextChar">
    <w:name w:val="Comment Text Char"/>
    <w:basedOn w:val="DefaultParagraphFont"/>
    <w:link w:val="CommentText"/>
    <w:uiPriority w:val="99"/>
    <w:semiHidden/>
    <w:rsid w:val="00B94314"/>
    <w:rPr>
      <w:rFonts w:ascii="Verdana" w:eastAsiaTheme="minorHAnsi" w:hAnsi="Verdana"/>
      <w:sz w:val="20"/>
      <w:szCs w:val="20"/>
    </w:rPr>
  </w:style>
  <w:style w:type="paragraph" w:styleId="Caption">
    <w:name w:val="caption"/>
    <w:basedOn w:val="Normal"/>
    <w:next w:val="Normal"/>
    <w:uiPriority w:val="35"/>
    <w:unhideWhenUsed/>
    <w:qFormat/>
    <w:rsid w:val="00B94314"/>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B943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314"/>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3327A"/>
    <w:rPr>
      <w:b/>
      <w:bCs/>
    </w:rPr>
  </w:style>
  <w:style w:type="character" w:customStyle="1" w:styleId="CommentSubjectChar">
    <w:name w:val="Comment Subject Char"/>
    <w:basedOn w:val="CommentTextChar"/>
    <w:link w:val="CommentSubject"/>
    <w:uiPriority w:val="99"/>
    <w:semiHidden/>
    <w:rsid w:val="0013327A"/>
    <w:rPr>
      <w:rFonts w:ascii="Verdana" w:eastAsiaTheme="minorHAnsi" w:hAnsi="Verdana"/>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314"/>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B94314"/>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94314"/>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4314"/>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94314"/>
    <w:rPr>
      <w:rFonts w:ascii="Verdana" w:eastAsiaTheme="majorEastAsia" w:hAnsi="Verdana" w:cstheme="majorBidi"/>
      <w:bCs/>
      <w:szCs w:val="22"/>
    </w:rPr>
  </w:style>
  <w:style w:type="table" w:styleId="TableGrid">
    <w:name w:val="Table Grid"/>
    <w:basedOn w:val="TableNormal"/>
    <w:uiPriority w:val="59"/>
    <w:rsid w:val="00B9431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4314"/>
    <w:rPr>
      <w:sz w:val="16"/>
      <w:szCs w:val="16"/>
    </w:rPr>
  </w:style>
  <w:style w:type="paragraph" w:styleId="CommentText">
    <w:name w:val="annotation text"/>
    <w:basedOn w:val="Normal"/>
    <w:link w:val="CommentTextChar"/>
    <w:uiPriority w:val="99"/>
    <w:semiHidden/>
    <w:unhideWhenUsed/>
    <w:rsid w:val="00B94314"/>
    <w:pPr>
      <w:spacing w:line="240" w:lineRule="auto"/>
    </w:pPr>
    <w:rPr>
      <w:sz w:val="20"/>
      <w:szCs w:val="20"/>
    </w:rPr>
  </w:style>
  <w:style w:type="character" w:customStyle="1" w:styleId="CommentTextChar">
    <w:name w:val="Comment Text Char"/>
    <w:basedOn w:val="DefaultParagraphFont"/>
    <w:link w:val="CommentText"/>
    <w:uiPriority w:val="99"/>
    <w:semiHidden/>
    <w:rsid w:val="00B94314"/>
    <w:rPr>
      <w:rFonts w:ascii="Verdana" w:eastAsiaTheme="minorHAnsi" w:hAnsi="Verdana"/>
      <w:sz w:val="20"/>
      <w:szCs w:val="20"/>
    </w:rPr>
  </w:style>
  <w:style w:type="paragraph" w:styleId="Caption">
    <w:name w:val="caption"/>
    <w:basedOn w:val="Normal"/>
    <w:next w:val="Normal"/>
    <w:uiPriority w:val="35"/>
    <w:unhideWhenUsed/>
    <w:qFormat/>
    <w:rsid w:val="00B94314"/>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B943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314"/>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3327A"/>
    <w:rPr>
      <w:b/>
      <w:bCs/>
    </w:rPr>
  </w:style>
  <w:style w:type="character" w:customStyle="1" w:styleId="CommentSubjectChar">
    <w:name w:val="Comment Subject Char"/>
    <w:basedOn w:val="CommentTextChar"/>
    <w:link w:val="CommentSubject"/>
    <w:uiPriority w:val="99"/>
    <w:semiHidden/>
    <w:rsid w:val="0013327A"/>
    <w:rPr>
      <w:rFonts w:ascii="Verdana" w:eastAsiaTheme="minorHAnsi"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comments" Target="comments.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944</Words>
  <Characters>5387</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3</cp:revision>
  <dcterms:created xsi:type="dcterms:W3CDTF">2018-02-02T22:57:00Z</dcterms:created>
  <dcterms:modified xsi:type="dcterms:W3CDTF">2018-02-02T23:46:00Z</dcterms:modified>
</cp:coreProperties>
</file>