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692365" w14:textId="40C6ED9B" w:rsidR="00F86E09" w:rsidRPr="00C936BE" w:rsidRDefault="007263CF" w:rsidP="00801DB9">
      <w:pPr>
        <w:rPr>
          <w:rFonts w:ascii="Tahoma" w:hAnsi="Tahoma" w:cs="Tahoma"/>
          <w:sz w:val="26"/>
          <w:szCs w:val="26"/>
        </w:rPr>
      </w:pPr>
      <w:r w:rsidRPr="00C936BE">
        <w:rPr>
          <w:rFonts w:ascii="Tahoma" w:hAnsi="Tahoma" w:cs="Tahoma"/>
          <w:sz w:val="26"/>
          <w:szCs w:val="26"/>
        </w:rPr>
        <w:t>VII. Appendix L</w:t>
      </w:r>
      <w:r w:rsidR="00F86E09" w:rsidRPr="00C936BE">
        <w:rPr>
          <w:rFonts w:ascii="Tahoma" w:hAnsi="Tahoma" w:cs="Tahoma"/>
          <w:sz w:val="26"/>
          <w:szCs w:val="26"/>
        </w:rPr>
        <w:t>: Expanded Outreach</w:t>
      </w:r>
    </w:p>
    <w:p w14:paraId="0C7FDE18" w14:textId="77777777" w:rsidR="00F86E09" w:rsidRPr="00AE4D0E" w:rsidRDefault="00F86E09">
      <w:pPr>
        <w:rPr>
          <w:rFonts w:ascii="Tahoma" w:hAnsi="Tahoma" w:cs="Tahoma"/>
        </w:rPr>
      </w:pPr>
    </w:p>
    <w:p w14:paraId="72A88DA7" w14:textId="7C55FF57" w:rsidR="003C061E" w:rsidRDefault="00EA2FF0" w:rsidP="00FC116A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Fire Prevention and Incident Management Teams expanded efforts to outreach to </w:t>
      </w:r>
      <w:proofErr w:type="spellStart"/>
      <w:r w:rsidR="00DC28D0" w:rsidRPr="00801DB9">
        <w:rPr>
          <w:rFonts w:ascii="Tahoma" w:hAnsi="Tahoma" w:cs="Tahoma"/>
        </w:rPr>
        <w:t>to</w:t>
      </w:r>
      <w:proofErr w:type="spellEnd"/>
      <w:r w:rsidR="00DC28D0" w:rsidRPr="00801DB9">
        <w:rPr>
          <w:rFonts w:ascii="Tahoma" w:hAnsi="Tahoma" w:cs="Tahoma"/>
        </w:rPr>
        <w:t xml:space="preserve"> Spanish-speaking</w:t>
      </w:r>
      <w:r w:rsidR="003C061E">
        <w:rPr>
          <w:rFonts w:ascii="Tahoma" w:hAnsi="Tahoma" w:cs="Tahoma"/>
        </w:rPr>
        <w:t xml:space="preserve"> visitors and residents. </w:t>
      </w:r>
      <w:r w:rsidR="00DC28D0" w:rsidRPr="00801DB9">
        <w:rPr>
          <w:rFonts w:ascii="Tahoma" w:hAnsi="Tahoma" w:cs="Tahoma"/>
        </w:rPr>
        <w:t xml:space="preserve">In the last </w:t>
      </w:r>
      <w:r w:rsidR="003C061E">
        <w:rPr>
          <w:rFonts w:ascii="Tahoma" w:hAnsi="Tahoma" w:cs="Tahoma"/>
        </w:rPr>
        <w:t>four</w:t>
      </w:r>
      <w:r w:rsidR="003C061E" w:rsidRPr="00801DB9">
        <w:rPr>
          <w:rFonts w:ascii="Tahoma" w:hAnsi="Tahoma" w:cs="Tahoma"/>
        </w:rPr>
        <w:t xml:space="preserve"> </w:t>
      </w:r>
      <w:r w:rsidR="00DC28D0" w:rsidRPr="00801DB9">
        <w:rPr>
          <w:rFonts w:ascii="Tahoma" w:hAnsi="Tahoma" w:cs="Tahoma"/>
        </w:rPr>
        <w:t>years, the regional fire prevention efforts have worked with cooperators and agency personnel to create and disseminate a variety of fire prevention</w:t>
      </w:r>
      <w:r w:rsidR="003C061E">
        <w:rPr>
          <w:rFonts w:ascii="Tahoma" w:hAnsi="Tahoma" w:cs="Tahoma"/>
        </w:rPr>
        <w:t>, education, emergency evacuation</w:t>
      </w:r>
      <w:r w:rsidR="0058612F" w:rsidRPr="00801DB9">
        <w:rPr>
          <w:rFonts w:ascii="Tahoma" w:hAnsi="Tahoma" w:cs="Tahoma"/>
        </w:rPr>
        <w:t>,</w:t>
      </w:r>
      <w:r w:rsidR="00DC28D0" w:rsidRPr="00801DB9">
        <w:rPr>
          <w:rFonts w:ascii="Tahoma" w:hAnsi="Tahoma" w:cs="Tahoma"/>
        </w:rPr>
        <w:t xml:space="preserve"> and specific campaign materials. </w:t>
      </w:r>
    </w:p>
    <w:p w14:paraId="464F3FF6" w14:textId="77777777" w:rsidR="003C061E" w:rsidRDefault="003C061E" w:rsidP="00FC116A">
      <w:pPr>
        <w:rPr>
          <w:rFonts w:ascii="Tahoma" w:hAnsi="Tahoma" w:cs="Tahoma"/>
        </w:rPr>
      </w:pPr>
      <w:bookmarkStart w:id="0" w:name="_GoBack"/>
      <w:bookmarkEnd w:id="0"/>
    </w:p>
    <w:p w14:paraId="5F065C80" w14:textId="704D3CE4" w:rsidR="00E547BC" w:rsidRDefault="00DC28D0" w:rsidP="00FC116A">
      <w:pPr>
        <w:rPr>
          <w:rFonts w:ascii="Tahoma" w:hAnsi="Tahoma" w:cs="Tahoma"/>
        </w:rPr>
      </w:pPr>
      <w:r w:rsidRPr="00801DB9">
        <w:rPr>
          <w:rFonts w:ascii="Tahoma" w:hAnsi="Tahoma" w:cs="Tahoma"/>
        </w:rPr>
        <w:t xml:space="preserve"> </w:t>
      </w:r>
      <w:r w:rsidR="003C061E">
        <w:rPr>
          <w:rFonts w:ascii="Tahoma" w:hAnsi="Tahoma" w:cs="Tahoma"/>
        </w:rPr>
        <w:t xml:space="preserve">This year, </w:t>
      </w:r>
      <w:proofErr w:type="gramStart"/>
      <w:r w:rsidRPr="00801DB9">
        <w:rPr>
          <w:rFonts w:ascii="Tahoma" w:hAnsi="Tahoma" w:cs="Tahoma"/>
        </w:rPr>
        <w:t>IMTs  worked</w:t>
      </w:r>
      <w:proofErr w:type="gramEnd"/>
      <w:r w:rsidRPr="00801DB9">
        <w:rPr>
          <w:rFonts w:ascii="Tahoma" w:hAnsi="Tahoma" w:cs="Tahoma"/>
        </w:rPr>
        <w:t xml:space="preserve"> with</w:t>
      </w:r>
      <w:r w:rsidR="0020251A" w:rsidRPr="00801DB9">
        <w:rPr>
          <w:rFonts w:ascii="Tahoma" w:hAnsi="Tahoma" w:cs="Tahoma"/>
        </w:rPr>
        <w:t xml:space="preserve"> agency personnel and</w:t>
      </w:r>
      <w:r w:rsidRPr="00801DB9">
        <w:rPr>
          <w:rFonts w:ascii="Tahoma" w:hAnsi="Tahoma" w:cs="Tahoma"/>
        </w:rPr>
        <w:t xml:space="preserve"> local community members to produce Spanish-language updates</w:t>
      </w:r>
      <w:r w:rsidR="0020251A" w:rsidRPr="00801DB9">
        <w:rPr>
          <w:rFonts w:ascii="Tahoma" w:hAnsi="Tahoma" w:cs="Tahoma"/>
        </w:rPr>
        <w:t xml:space="preserve"> on active incidents. </w:t>
      </w:r>
      <w:r w:rsidR="00FC116A" w:rsidRPr="00801DB9">
        <w:rPr>
          <w:rFonts w:ascii="Tahoma" w:hAnsi="Tahoma" w:cs="Tahoma"/>
        </w:rPr>
        <w:t xml:space="preserve">Spanish translations </w:t>
      </w:r>
      <w:r w:rsidR="003C061E">
        <w:rPr>
          <w:rFonts w:ascii="Tahoma" w:hAnsi="Tahoma" w:cs="Tahoma"/>
        </w:rPr>
        <w:t xml:space="preserve">of daily updates, community meeting presentations and evacuation information (Ready-Set-Go) </w:t>
      </w:r>
      <w:r w:rsidR="00FC116A" w:rsidRPr="00801DB9">
        <w:rPr>
          <w:rFonts w:ascii="Tahoma" w:hAnsi="Tahoma" w:cs="Tahoma"/>
        </w:rPr>
        <w:t xml:space="preserve">were produced at </w:t>
      </w:r>
      <w:r w:rsidR="00E547BC" w:rsidRPr="00801DB9">
        <w:rPr>
          <w:rFonts w:ascii="Tahoma" w:hAnsi="Tahoma" w:cs="Tahoma"/>
        </w:rPr>
        <w:t>Chetco Bar</w:t>
      </w:r>
      <w:r w:rsidR="00FC116A" w:rsidRPr="00801DB9">
        <w:rPr>
          <w:rFonts w:ascii="Tahoma" w:hAnsi="Tahoma" w:cs="Tahoma"/>
        </w:rPr>
        <w:t xml:space="preserve">, </w:t>
      </w:r>
      <w:r w:rsidR="00E547BC" w:rsidRPr="00801DB9">
        <w:rPr>
          <w:rFonts w:ascii="Tahoma" w:hAnsi="Tahoma" w:cs="Tahoma"/>
        </w:rPr>
        <w:t>Eagle Creek</w:t>
      </w:r>
      <w:r w:rsidR="00FC116A" w:rsidRPr="00801DB9">
        <w:rPr>
          <w:rFonts w:ascii="Tahoma" w:hAnsi="Tahoma" w:cs="Tahoma"/>
        </w:rPr>
        <w:t xml:space="preserve">, </w:t>
      </w:r>
      <w:r w:rsidR="00E547BC" w:rsidRPr="00801DB9">
        <w:rPr>
          <w:rFonts w:ascii="Tahoma" w:hAnsi="Tahoma" w:cs="Tahoma"/>
        </w:rPr>
        <w:t>Indian Creek</w:t>
      </w:r>
      <w:r w:rsidR="00FC116A" w:rsidRPr="00801DB9">
        <w:rPr>
          <w:rFonts w:ascii="Tahoma" w:hAnsi="Tahoma" w:cs="Tahoma"/>
        </w:rPr>
        <w:t xml:space="preserve">, </w:t>
      </w:r>
      <w:r w:rsidR="00E547BC" w:rsidRPr="00801DB9">
        <w:rPr>
          <w:rFonts w:ascii="Tahoma" w:hAnsi="Tahoma" w:cs="Tahoma"/>
        </w:rPr>
        <w:t>N</w:t>
      </w:r>
      <w:r w:rsidR="00FC116A" w:rsidRPr="00801DB9">
        <w:rPr>
          <w:rFonts w:ascii="Tahoma" w:hAnsi="Tahoma" w:cs="Tahoma"/>
        </w:rPr>
        <w:t xml:space="preserve">orse Peak, </w:t>
      </w:r>
      <w:r w:rsidR="00E547BC" w:rsidRPr="00801DB9">
        <w:rPr>
          <w:rFonts w:ascii="Tahoma" w:hAnsi="Tahoma" w:cs="Tahoma"/>
        </w:rPr>
        <w:t>Uno Peak</w:t>
      </w:r>
      <w:r w:rsidR="00FC116A" w:rsidRPr="00801DB9">
        <w:rPr>
          <w:rFonts w:ascii="Tahoma" w:hAnsi="Tahoma" w:cs="Tahoma"/>
        </w:rPr>
        <w:t xml:space="preserve"> and at the SW Oregon</w:t>
      </w:r>
      <w:r w:rsidR="00E547BC" w:rsidRPr="00801DB9">
        <w:rPr>
          <w:rFonts w:ascii="Tahoma" w:hAnsi="Tahoma" w:cs="Tahoma"/>
        </w:rPr>
        <w:t xml:space="preserve"> J</w:t>
      </w:r>
      <w:r w:rsidR="00FC116A" w:rsidRPr="00801DB9">
        <w:rPr>
          <w:rFonts w:ascii="Tahoma" w:hAnsi="Tahoma" w:cs="Tahoma"/>
        </w:rPr>
        <w:t xml:space="preserve">oint </w:t>
      </w:r>
      <w:r w:rsidR="00E547BC" w:rsidRPr="00801DB9">
        <w:rPr>
          <w:rFonts w:ascii="Tahoma" w:hAnsi="Tahoma" w:cs="Tahoma"/>
        </w:rPr>
        <w:t>I</w:t>
      </w:r>
      <w:r w:rsidR="00FC116A" w:rsidRPr="00801DB9">
        <w:rPr>
          <w:rFonts w:ascii="Tahoma" w:hAnsi="Tahoma" w:cs="Tahoma"/>
        </w:rPr>
        <w:t xml:space="preserve">nformation </w:t>
      </w:r>
      <w:r w:rsidR="00E547BC" w:rsidRPr="00801DB9">
        <w:rPr>
          <w:rFonts w:ascii="Tahoma" w:hAnsi="Tahoma" w:cs="Tahoma"/>
        </w:rPr>
        <w:t>C</w:t>
      </w:r>
      <w:r w:rsidR="00FC116A" w:rsidRPr="00801DB9">
        <w:rPr>
          <w:rFonts w:ascii="Tahoma" w:hAnsi="Tahoma" w:cs="Tahoma"/>
        </w:rPr>
        <w:t xml:space="preserve">enter. </w:t>
      </w:r>
      <w:r w:rsidR="003C061E">
        <w:rPr>
          <w:rFonts w:ascii="Tahoma" w:hAnsi="Tahoma" w:cs="Tahoma"/>
        </w:rPr>
        <w:t xml:space="preserve"> Some of these materials were posted and further accessed on the national </w:t>
      </w:r>
      <w:proofErr w:type="spellStart"/>
      <w:r w:rsidR="003C061E">
        <w:rPr>
          <w:rFonts w:ascii="Tahoma" w:hAnsi="Tahoma" w:cs="Tahoma"/>
        </w:rPr>
        <w:t>Inciweb</w:t>
      </w:r>
      <w:proofErr w:type="spellEnd"/>
      <w:r w:rsidR="003C061E">
        <w:rPr>
          <w:rFonts w:ascii="Tahoma" w:hAnsi="Tahoma" w:cs="Tahoma"/>
        </w:rPr>
        <w:t xml:space="preserve"> site. </w:t>
      </w:r>
    </w:p>
    <w:p w14:paraId="21C6167C" w14:textId="77777777" w:rsidR="003C061E" w:rsidRDefault="003C061E" w:rsidP="00FC116A">
      <w:pPr>
        <w:rPr>
          <w:rFonts w:ascii="Tahoma" w:hAnsi="Tahoma" w:cs="Tahoma"/>
        </w:rPr>
      </w:pPr>
    </w:p>
    <w:p w14:paraId="475957C2" w14:textId="0B782A71" w:rsidR="003C061E" w:rsidRPr="00801DB9" w:rsidRDefault="003C061E" w:rsidP="00FC116A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Additional materials were revised in several languages for the </w:t>
      </w:r>
      <w:proofErr w:type="spellStart"/>
      <w:r>
        <w:rPr>
          <w:rFonts w:ascii="Tahoma" w:hAnsi="Tahoma" w:cs="Tahoma"/>
        </w:rPr>
        <w:t>Matsutake</w:t>
      </w:r>
      <w:proofErr w:type="spellEnd"/>
      <w:r>
        <w:rPr>
          <w:rFonts w:ascii="Tahoma" w:hAnsi="Tahoma" w:cs="Tahoma"/>
        </w:rPr>
        <w:t xml:space="preserve"> Mushroom harvest community in south Central Oregon.  </w:t>
      </w:r>
    </w:p>
    <w:p w14:paraId="121791DD" w14:textId="5AD98817" w:rsidR="00E547BC" w:rsidRPr="00AE4D0E" w:rsidRDefault="00E547BC" w:rsidP="00E547BC">
      <w:pPr>
        <w:rPr>
          <w:rFonts w:ascii="Tahoma" w:hAnsi="Tahoma" w:cs="Tahoma"/>
        </w:rPr>
      </w:pPr>
    </w:p>
    <w:p w14:paraId="5FFA622F" w14:textId="5EF1C404" w:rsidR="00EA2FF0" w:rsidRPr="00C936BE" w:rsidRDefault="00C936BE" w:rsidP="006D1CC4">
      <w:pPr>
        <w:rPr>
          <w:rFonts w:ascii="Tahoma" w:hAnsi="Tahoma" w:cs="Tahoma"/>
          <w:i/>
        </w:rPr>
      </w:pPr>
      <w:r w:rsidRPr="00C936BE">
        <w:rPr>
          <w:rFonts w:ascii="Tahoma" w:hAnsi="Tahoma" w:cs="Tahoma"/>
          <w:i/>
          <w:noProof/>
        </w:rPr>
        <w:drawing>
          <wp:anchor distT="0" distB="0" distL="114300" distR="114300" simplePos="0" relativeHeight="251658240" behindDoc="0" locked="0" layoutInCell="1" allowOverlap="1" wp14:anchorId="4121C438" wp14:editId="235A2A97">
            <wp:simplePos x="0" y="0"/>
            <wp:positionH relativeFrom="column">
              <wp:posOffset>114300</wp:posOffset>
            </wp:positionH>
            <wp:positionV relativeFrom="paragraph">
              <wp:posOffset>3810</wp:posOffset>
            </wp:positionV>
            <wp:extent cx="4229100" cy="5213985"/>
            <wp:effectExtent l="25400" t="25400" r="38100" b="18415"/>
            <wp:wrapSquare wrapText="bothSides"/>
            <wp:docPr id="1" name="Picture 1" descr="Macintosh HD:Users:lidianasoto:Desktop:Screen Shot 2018-02-02 at 3.50.33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lidianasoto:Desktop:Screen Shot 2018-02-02 at 3.50.33 P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521398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36BE">
        <w:rPr>
          <w:rFonts w:ascii="Tahoma" w:hAnsi="Tahoma" w:cs="Tahoma"/>
          <w:i/>
        </w:rPr>
        <w:t>Left: Evacuation Levels in Spanish</w:t>
      </w:r>
    </w:p>
    <w:sectPr w:rsidR="00EA2FF0" w:rsidRPr="00C936BE" w:rsidSect="00AE4D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Calibri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AE2E2F"/>
    <w:multiLevelType w:val="hybridMultilevel"/>
    <w:tmpl w:val="4E6A8E40"/>
    <w:lvl w:ilvl="0" w:tplc="251609C6">
      <w:start w:val="6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53753C"/>
    <w:multiLevelType w:val="hybridMultilevel"/>
    <w:tmpl w:val="553677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urtiss, Karen -FS">
    <w15:presenceInfo w15:providerId="AD" w15:userId="S-1-5-21-2443529608-3098792306-3041422421-25185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524"/>
    <w:rsid w:val="000A7B98"/>
    <w:rsid w:val="0020251A"/>
    <w:rsid w:val="003C061E"/>
    <w:rsid w:val="0058612F"/>
    <w:rsid w:val="006427FA"/>
    <w:rsid w:val="006D1CC4"/>
    <w:rsid w:val="007263CF"/>
    <w:rsid w:val="00784476"/>
    <w:rsid w:val="00801DB9"/>
    <w:rsid w:val="009D7427"/>
    <w:rsid w:val="00AE4D0E"/>
    <w:rsid w:val="00AF3414"/>
    <w:rsid w:val="00C936BE"/>
    <w:rsid w:val="00C95BAA"/>
    <w:rsid w:val="00DC28D0"/>
    <w:rsid w:val="00DF1524"/>
    <w:rsid w:val="00E547BC"/>
    <w:rsid w:val="00EA2FF0"/>
    <w:rsid w:val="00EE52C8"/>
    <w:rsid w:val="00F86E09"/>
    <w:rsid w:val="00FC1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EAEE93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47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61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12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47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61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1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9" Type="http://schemas.microsoft.com/office/2011/relationships/people" Target="people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151</Words>
  <Characters>865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Lidiana Soto</dc:creator>
  <cp:keywords/>
  <dc:description/>
  <cp:lastModifiedBy>Lidiana Soto</cp:lastModifiedBy>
  <cp:revision>4</cp:revision>
  <dcterms:created xsi:type="dcterms:W3CDTF">2018-02-02T02:59:00Z</dcterms:created>
  <dcterms:modified xsi:type="dcterms:W3CDTF">2018-02-02T23:52:00Z</dcterms:modified>
</cp:coreProperties>
</file>