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81" w:rsidRDefault="00090981" w:rsidP="00C27A4A">
      <w:pPr>
        <w:rPr>
          <w:sz w:val="22"/>
          <w:szCs w:val="22"/>
        </w:rPr>
      </w:pPr>
    </w:p>
    <w:p w:rsidR="00090981" w:rsidRDefault="00090981" w:rsidP="00C27A4A">
      <w:pPr>
        <w:rPr>
          <w:sz w:val="22"/>
          <w:szCs w:val="22"/>
        </w:rPr>
      </w:pPr>
    </w:p>
    <w:p w:rsidR="00090981" w:rsidRDefault="00090981" w:rsidP="00C27A4A">
      <w:pPr>
        <w:rPr>
          <w:sz w:val="22"/>
          <w:szCs w:val="22"/>
        </w:rPr>
      </w:pPr>
    </w:p>
    <w:p w:rsidR="00090981" w:rsidRDefault="00090981" w:rsidP="00C27A4A">
      <w:pPr>
        <w:rPr>
          <w:sz w:val="22"/>
          <w:szCs w:val="22"/>
        </w:rPr>
      </w:pPr>
    </w:p>
    <w:p w:rsidR="00090981" w:rsidRDefault="00090981" w:rsidP="00C27A4A">
      <w:pPr>
        <w:rPr>
          <w:sz w:val="22"/>
          <w:szCs w:val="22"/>
        </w:rPr>
      </w:pPr>
    </w:p>
    <w:p w:rsidR="00090981" w:rsidRDefault="00090981" w:rsidP="00C27A4A">
      <w:pPr>
        <w:rPr>
          <w:sz w:val="22"/>
          <w:szCs w:val="22"/>
        </w:rPr>
      </w:pPr>
    </w:p>
    <w:p w:rsidR="00090981" w:rsidRDefault="00090981" w:rsidP="00C27A4A">
      <w:pPr>
        <w:rPr>
          <w:sz w:val="22"/>
          <w:szCs w:val="22"/>
        </w:rPr>
      </w:pPr>
    </w:p>
    <w:p w:rsidR="00C27A4A" w:rsidRPr="007B6181" w:rsidRDefault="00C27A4A" w:rsidP="00C27A4A">
      <w:r w:rsidRPr="007B6181">
        <w:t>1203 (BLM</w:t>
      </w:r>
      <w:r w:rsidR="009120E7" w:rsidRPr="007B6181">
        <w:t xml:space="preserve"> </w:t>
      </w:r>
      <w:r w:rsidRPr="007B6181">
        <w:t>OR934)</w:t>
      </w:r>
      <w:r w:rsidR="00BE6AC7" w:rsidRPr="007B6181">
        <w:t xml:space="preserve"> </w:t>
      </w:r>
    </w:p>
    <w:p w:rsidR="00C27A4A" w:rsidRPr="007B6181" w:rsidRDefault="00C27A4A" w:rsidP="00C27A4A">
      <w:r w:rsidRPr="007B6181">
        <w:tab/>
      </w:r>
      <w:r w:rsidRPr="007B6181">
        <w:tab/>
      </w:r>
      <w:r w:rsidRPr="007B6181">
        <w:tab/>
      </w:r>
      <w:r w:rsidRPr="007B6181">
        <w:tab/>
      </w:r>
      <w:r w:rsidRPr="007B6181">
        <w:tab/>
      </w:r>
      <w:r w:rsidRPr="007B6181">
        <w:tab/>
      </w:r>
    </w:p>
    <w:p w:rsidR="00C27A4A" w:rsidRPr="007B6181" w:rsidRDefault="00C27A4A" w:rsidP="00C27A4A">
      <w:pPr>
        <w:ind w:left="90"/>
      </w:pPr>
      <w:r w:rsidRPr="007B6181">
        <w:t>Memorandum</w:t>
      </w:r>
    </w:p>
    <w:p w:rsidR="00C27A4A" w:rsidRPr="007B6181" w:rsidRDefault="00C27A4A" w:rsidP="00C27A4A">
      <w:pPr>
        <w:ind w:left="9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93"/>
        <w:gridCol w:w="8533"/>
      </w:tblGrid>
      <w:tr w:rsidR="00C27A4A" w:rsidRPr="007B6181" w:rsidTr="00BE4154">
        <w:tc>
          <w:tcPr>
            <w:tcW w:w="1093" w:type="dxa"/>
          </w:tcPr>
          <w:p w:rsidR="00C27A4A" w:rsidRPr="007B6181" w:rsidRDefault="00C27A4A" w:rsidP="00BE4154">
            <w:pPr>
              <w:ind w:left="90"/>
            </w:pPr>
            <w:r w:rsidRPr="007B6181">
              <w:t>To:</w:t>
            </w:r>
          </w:p>
        </w:tc>
        <w:tc>
          <w:tcPr>
            <w:tcW w:w="8533" w:type="dxa"/>
          </w:tcPr>
          <w:p w:rsidR="00AE566F" w:rsidRPr="007B6181" w:rsidRDefault="004810C5" w:rsidP="004209F6">
            <w:pPr>
              <w:ind w:left="90"/>
            </w:pPr>
            <w:bookmarkStart w:id="0" w:name="ToLine"/>
            <w:bookmarkEnd w:id="0"/>
            <w:proofErr w:type="spellStart"/>
            <w:r w:rsidRPr="007B6181">
              <w:t>Kimiko</w:t>
            </w:r>
            <w:proofErr w:type="spellEnd"/>
            <w:r w:rsidRPr="007B6181">
              <w:t xml:space="preserve"> </w:t>
            </w:r>
            <w:proofErr w:type="spellStart"/>
            <w:r w:rsidRPr="007B6181">
              <w:t>Nalle</w:t>
            </w:r>
            <w:proofErr w:type="spellEnd"/>
          </w:p>
          <w:p w:rsidR="00CE1F73" w:rsidRPr="007B6181" w:rsidRDefault="00E374CC" w:rsidP="00E374CC">
            <w:pPr>
              <w:ind w:left="90"/>
            </w:pPr>
            <w:r w:rsidRPr="007B6181">
              <w:t xml:space="preserve">National </w:t>
            </w:r>
            <w:r w:rsidR="00C32E6A" w:rsidRPr="007B6181">
              <w:t>Fire Prevention and Education Team</w:t>
            </w:r>
            <w:r w:rsidRPr="007B6181">
              <w:t xml:space="preserve"> </w:t>
            </w:r>
            <w:r w:rsidR="00C32E6A" w:rsidRPr="007B6181">
              <w:t>Leader</w:t>
            </w:r>
          </w:p>
        </w:tc>
      </w:tr>
      <w:tr w:rsidR="00C27A4A" w:rsidRPr="007B6181" w:rsidTr="00BE4154">
        <w:tc>
          <w:tcPr>
            <w:tcW w:w="1093" w:type="dxa"/>
          </w:tcPr>
          <w:p w:rsidR="00C27A4A" w:rsidRPr="007B6181" w:rsidRDefault="00C27A4A" w:rsidP="00BE4154">
            <w:pPr>
              <w:ind w:left="90"/>
            </w:pPr>
          </w:p>
        </w:tc>
        <w:tc>
          <w:tcPr>
            <w:tcW w:w="8533" w:type="dxa"/>
          </w:tcPr>
          <w:p w:rsidR="00C27A4A" w:rsidRPr="007B6181" w:rsidRDefault="00C27A4A" w:rsidP="00BE4154">
            <w:pPr>
              <w:ind w:left="90"/>
            </w:pPr>
          </w:p>
        </w:tc>
      </w:tr>
      <w:tr w:rsidR="00C27A4A" w:rsidRPr="007B6181" w:rsidTr="00BE4154">
        <w:tc>
          <w:tcPr>
            <w:tcW w:w="1093" w:type="dxa"/>
          </w:tcPr>
          <w:p w:rsidR="00C27A4A" w:rsidRPr="007B6181" w:rsidRDefault="00C27A4A" w:rsidP="00BE4154">
            <w:pPr>
              <w:ind w:left="90"/>
            </w:pPr>
            <w:r w:rsidRPr="007B6181">
              <w:t>Subject:</w:t>
            </w:r>
          </w:p>
        </w:tc>
        <w:tc>
          <w:tcPr>
            <w:tcW w:w="8533" w:type="dxa"/>
          </w:tcPr>
          <w:p w:rsidR="00C27A4A" w:rsidRPr="007B6181" w:rsidRDefault="00C27A4A" w:rsidP="001B5E3F">
            <w:pPr>
              <w:ind w:left="90"/>
            </w:pPr>
            <w:bookmarkStart w:id="1" w:name="SubjectLine"/>
            <w:bookmarkEnd w:id="1"/>
            <w:r w:rsidRPr="007B6181">
              <w:t>Delegation of Authority</w:t>
            </w:r>
          </w:p>
        </w:tc>
      </w:tr>
    </w:tbl>
    <w:p w:rsidR="00C27A4A" w:rsidRPr="001D2FD2" w:rsidRDefault="00C27A4A" w:rsidP="00C27A4A">
      <w:pPr>
        <w:widowControl w:val="0"/>
        <w:tabs>
          <w:tab w:val="left" w:pos="1980"/>
          <w:tab w:val="left" w:pos="3420"/>
          <w:tab w:val="left" w:pos="4590"/>
          <w:tab w:val="left" w:pos="5490"/>
          <w:tab w:val="left" w:pos="6480"/>
        </w:tabs>
        <w:autoSpaceDE w:val="0"/>
        <w:autoSpaceDN w:val="0"/>
        <w:adjustRightInd w:val="0"/>
        <w:rPr>
          <w:sz w:val="22"/>
          <w:szCs w:val="22"/>
        </w:rPr>
      </w:pPr>
    </w:p>
    <w:p w:rsidR="009017C8" w:rsidRDefault="00D95593" w:rsidP="00C32E6A">
      <w:pPr>
        <w:pStyle w:val="Paragrap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Many areas in t</w:t>
      </w:r>
      <w:r w:rsidR="00C32E6A">
        <w:rPr>
          <w:rFonts w:ascii="Times New Roman" w:hAnsi="Times New Roman"/>
        </w:rPr>
        <w:t xml:space="preserve">he </w:t>
      </w:r>
      <w:r w:rsidR="0097558A">
        <w:rPr>
          <w:rFonts w:ascii="Times New Roman" w:hAnsi="Times New Roman"/>
        </w:rPr>
        <w:t>Pacific Northwest</w:t>
      </w:r>
      <w:r w:rsidR="00C32E6A">
        <w:rPr>
          <w:rFonts w:ascii="Times New Roman" w:hAnsi="Times New Roman"/>
        </w:rPr>
        <w:t xml:space="preserve"> </w:t>
      </w:r>
      <w:r w:rsidR="00D234B4">
        <w:rPr>
          <w:rFonts w:ascii="Times New Roman" w:hAnsi="Times New Roman"/>
        </w:rPr>
        <w:t xml:space="preserve">(PNW) </w:t>
      </w:r>
      <w:r w:rsidR="00C32E6A">
        <w:rPr>
          <w:rFonts w:ascii="Times New Roman" w:hAnsi="Times New Roman"/>
        </w:rPr>
        <w:t>are</w:t>
      </w:r>
      <w:r w:rsidR="00C32E6A" w:rsidRPr="00CA20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experiencing high to </w:t>
      </w:r>
      <w:r w:rsidR="00C32E6A" w:rsidRPr="00CA201E">
        <w:rPr>
          <w:rFonts w:ascii="Times New Roman" w:hAnsi="Times New Roman"/>
        </w:rPr>
        <w:t xml:space="preserve">very high drought conditions, with some portions </w:t>
      </w:r>
      <w:r w:rsidR="0048163F">
        <w:rPr>
          <w:rFonts w:ascii="Times New Roman" w:hAnsi="Times New Roman"/>
        </w:rPr>
        <w:t>of</w:t>
      </w:r>
      <w:r w:rsidR="00C32E6A" w:rsidRPr="00CA201E">
        <w:rPr>
          <w:rFonts w:ascii="Times New Roman" w:hAnsi="Times New Roman"/>
        </w:rPr>
        <w:t xml:space="preserve"> the </w:t>
      </w:r>
      <w:r w:rsidR="0048163F">
        <w:rPr>
          <w:rFonts w:ascii="Times New Roman" w:hAnsi="Times New Roman"/>
        </w:rPr>
        <w:t>s</w:t>
      </w:r>
      <w:r w:rsidR="00C32E6A" w:rsidRPr="00CA201E">
        <w:rPr>
          <w:rFonts w:ascii="Times New Roman" w:hAnsi="Times New Roman"/>
        </w:rPr>
        <w:t xml:space="preserve">outhern half of </w:t>
      </w:r>
      <w:r>
        <w:rPr>
          <w:rFonts w:ascii="Times New Roman" w:hAnsi="Times New Roman"/>
        </w:rPr>
        <w:t>Oregon</w:t>
      </w:r>
      <w:r w:rsidR="004816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already at </w:t>
      </w:r>
      <w:r w:rsidR="00C32E6A" w:rsidRPr="00CA201E">
        <w:rPr>
          <w:rFonts w:ascii="Times New Roman" w:hAnsi="Times New Roman"/>
        </w:rPr>
        <w:t xml:space="preserve">extreme levels.  </w:t>
      </w:r>
      <w:r w:rsidR="004F2478">
        <w:rPr>
          <w:rFonts w:ascii="Times New Roman" w:hAnsi="Times New Roman"/>
        </w:rPr>
        <w:t>Large wildfires are already occurring in the Northwest with fuel conditions well ahead of historical trends</w:t>
      </w:r>
      <w:r w:rsidR="00737C06">
        <w:rPr>
          <w:rFonts w:ascii="Times New Roman" w:hAnsi="Times New Roman"/>
        </w:rPr>
        <w:t>,</w:t>
      </w:r>
      <w:r w:rsidR="004F2478">
        <w:rPr>
          <w:rFonts w:ascii="Times New Roman" w:hAnsi="Times New Roman"/>
        </w:rPr>
        <w:t xml:space="preserve"> and </w:t>
      </w:r>
      <w:r w:rsidR="00994EF2">
        <w:rPr>
          <w:rFonts w:ascii="Times New Roman" w:hAnsi="Times New Roman"/>
        </w:rPr>
        <w:t>observed</w:t>
      </w:r>
      <w:r w:rsidR="004F2478">
        <w:rPr>
          <w:rFonts w:ascii="Times New Roman" w:hAnsi="Times New Roman"/>
        </w:rPr>
        <w:t xml:space="preserve"> fire behavior mirroring </w:t>
      </w:r>
      <w:r w:rsidR="0048163F">
        <w:rPr>
          <w:rFonts w:ascii="Times New Roman" w:hAnsi="Times New Roman"/>
        </w:rPr>
        <w:t>mid-to-</w:t>
      </w:r>
      <w:r w:rsidR="004F2478">
        <w:rPr>
          <w:rFonts w:ascii="Times New Roman" w:hAnsi="Times New Roman"/>
        </w:rPr>
        <w:t xml:space="preserve">late summer activity. </w:t>
      </w:r>
      <w:r w:rsidR="00105066">
        <w:rPr>
          <w:rFonts w:ascii="Times New Roman" w:hAnsi="Times New Roman"/>
        </w:rPr>
        <w:t xml:space="preserve">The </w:t>
      </w:r>
      <w:r w:rsidR="003E38E1">
        <w:rPr>
          <w:rFonts w:ascii="Times New Roman" w:hAnsi="Times New Roman"/>
        </w:rPr>
        <w:t>Northwest Coordination Center</w:t>
      </w:r>
      <w:r w:rsidR="0048163F">
        <w:rPr>
          <w:rFonts w:ascii="Times New Roman" w:hAnsi="Times New Roman"/>
        </w:rPr>
        <w:t>’s</w:t>
      </w:r>
      <w:r w:rsidR="003E38E1">
        <w:rPr>
          <w:rFonts w:ascii="Times New Roman" w:hAnsi="Times New Roman"/>
        </w:rPr>
        <w:t xml:space="preserve"> </w:t>
      </w:r>
      <w:r w:rsidR="00C32E6A" w:rsidRPr="00CA201E">
        <w:rPr>
          <w:rFonts w:ascii="Times New Roman" w:hAnsi="Times New Roman"/>
        </w:rPr>
        <w:t>Predictive Services indicate</w:t>
      </w:r>
      <w:r w:rsidR="00764571">
        <w:rPr>
          <w:rFonts w:ascii="Times New Roman" w:hAnsi="Times New Roman"/>
        </w:rPr>
        <w:t>s</w:t>
      </w:r>
      <w:r w:rsidR="00C32E6A" w:rsidRPr="00CA201E">
        <w:rPr>
          <w:rFonts w:ascii="Times New Roman" w:hAnsi="Times New Roman"/>
        </w:rPr>
        <w:t xml:space="preserve"> these conditions will extend throughout the summer and </w:t>
      </w:r>
      <w:r w:rsidR="0048163F">
        <w:rPr>
          <w:rFonts w:ascii="Times New Roman" w:hAnsi="Times New Roman"/>
        </w:rPr>
        <w:t xml:space="preserve">likely </w:t>
      </w:r>
      <w:r w:rsidR="00C32E6A" w:rsidRPr="00CA201E">
        <w:rPr>
          <w:rFonts w:ascii="Times New Roman" w:hAnsi="Times New Roman"/>
        </w:rPr>
        <w:t>into the fall</w:t>
      </w:r>
      <w:r w:rsidR="0048163F">
        <w:rPr>
          <w:rFonts w:ascii="Times New Roman" w:hAnsi="Times New Roman"/>
        </w:rPr>
        <w:t>.</w:t>
      </w:r>
    </w:p>
    <w:p w:rsidR="00A2519A" w:rsidRDefault="007703C2" w:rsidP="00C973CB">
      <w:pPr>
        <w:pStyle w:val="Paragrap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Through the Pacific Northwest Wildfire Coordinating Group</w:t>
      </w:r>
      <w:r w:rsidR="00737C06">
        <w:rPr>
          <w:rFonts w:ascii="Times New Roman" w:hAnsi="Times New Roman"/>
        </w:rPr>
        <w:t xml:space="preserve"> (PNWCG)</w:t>
      </w:r>
      <w:r w:rsidR="00994EF2">
        <w:rPr>
          <w:rFonts w:ascii="Times New Roman" w:hAnsi="Times New Roman"/>
        </w:rPr>
        <w:t>,</w:t>
      </w:r>
      <w:r w:rsidR="00CE0426">
        <w:rPr>
          <w:rFonts w:ascii="Times New Roman" w:hAnsi="Times New Roman"/>
        </w:rPr>
        <w:t xml:space="preserve"> </w:t>
      </w:r>
      <w:r w:rsidR="00250A71">
        <w:rPr>
          <w:rFonts w:ascii="Times New Roman" w:hAnsi="Times New Roman"/>
        </w:rPr>
        <w:t xml:space="preserve">agencies </w:t>
      </w:r>
      <w:r w:rsidR="00DB4F0D">
        <w:rPr>
          <w:rFonts w:ascii="Times New Roman" w:hAnsi="Times New Roman"/>
        </w:rPr>
        <w:t>collaborate</w:t>
      </w:r>
      <w:r w:rsidR="00250A71">
        <w:rPr>
          <w:rFonts w:ascii="Times New Roman" w:hAnsi="Times New Roman"/>
        </w:rPr>
        <w:t xml:space="preserve"> </w:t>
      </w:r>
      <w:r w:rsidR="00DB4F0D">
        <w:rPr>
          <w:rFonts w:ascii="Times New Roman" w:hAnsi="Times New Roman"/>
        </w:rPr>
        <w:t>year-</w:t>
      </w:r>
      <w:r>
        <w:rPr>
          <w:rFonts w:ascii="Times New Roman" w:hAnsi="Times New Roman"/>
        </w:rPr>
        <w:t xml:space="preserve">round </w:t>
      </w:r>
      <w:r w:rsidR="00250A71">
        <w:rPr>
          <w:rFonts w:ascii="Times New Roman" w:hAnsi="Times New Roman"/>
        </w:rPr>
        <w:t>on wildland fire protection</w:t>
      </w:r>
      <w:r w:rsidR="0095142E">
        <w:rPr>
          <w:rFonts w:ascii="Times New Roman" w:hAnsi="Times New Roman"/>
        </w:rPr>
        <w:t>,</w:t>
      </w:r>
      <w:r w:rsidR="00250A71">
        <w:rPr>
          <w:rFonts w:ascii="Times New Roman" w:hAnsi="Times New Roman"/>
        </w:rPr>
        <w:t xml:space="preserve"> response </w:t>
      </w:r>
      <w:r w:rsidR="00994EF2">
        <w:rPr>
          <w:rFonts w:ascii="Times New Roman" w:hAnsi="Times New Roman"/>
        </w:rPr>
        <w:t xml:space="preserve">and </w:t>
      </w:r>
      <w:r w:rsidR="00CE0426">
        <w:rPr>
          <w:rFonts w:ascii="Times New Roman" w:hAnsi="Times New Roman"/>
        </w:rPr>
        <w:t xml:space="preserve">prevention </w:t>
      </w:r>
      <w:r w:rsidR="00250A71">
        <w:rPr>
          <w:rFonts w:ascii="Times New Roman" w:hAnsi="Times New Roman"/>
        </w:rPr>
        <w:t>issues</w:t>
      </w:r>
      <w:r w:rsidR="00DB4F0D">
        <w:rPr>
          <w:rFonts w:ascii="Times New Roman" w:hAnsi="Times New Roman"/>
        </w:rPr>
        <w:t>.</w:t>
      </w:r>
      <w:r w:rsidR="00250A71">
        <w:rPr>
          <w:rFonts w:ascii="Times New Roman" w:hAnsi="Times New Roman"/>
        </w:rPr>
        <w:t xml:space="preserve"> </w:t>
      </w:r>
      <w:r w:rsidR="00C973CB">
        <w:rPr>
          <w:rFonts w:ascii="Times New Roman" w:hAnsi="Times New Roman"/>
        </w:rPr>
        <w:t>Given the current indices, ongoing drought con</w:t>
      </w:r>
      <w:r w:rsidR="00FE458A">
        <w:rPr>
          <w:rFonts w:ascii="Times New Roman" w:hAnsi="Times New Roman"/>
        </w:rPr>
        <w:t>ditions and wildfire potential,</w:t>
      </w:r>
      <w:r w:rsidR="00CE0426">
        <w:rPr>
          <w:rFonts w:ascii="Times New Roman" w:hAnsi="Times New Roman"/>
        </w:rPr>
        <w:t xml:space="preserve"> agencies </w:t>
      </w:r>
      <w:r w:rsidR="00B8311F">
        <w:rPr>
          <w:rFonts w:ascii="Times New Roman" w:hAnsi="Times New Roman"/>
        </w:rPr>
        <w:t xml:space="preserve">have </w:t>
      </w:r>
      <w:r w:rsidR="0087038C">
        <w:rPr>
          <w:rFonts w:ascii="Times New Roman" w:hAnsi="Times New Roman"/>
        </w:rPr>
        <w:t>developed</w:t>
      </w:r>
      <w:r w:rsidR="00C973CB" w:rsidRPr="00CA201E">
        <w:rPr>
          <w:rFonts w:ascii="Times New Roman" w:hAnsi="Times New Roman"/>
        </w:rPr>
        <w:t xml:space="preserve"> </w:t>
      </w:r>
      <w:r w:rsidR="00C973CB">
        <w:rPr>
          <w:rFonts w:ascii="Times New Roman" w:hAnsi="Times New Roman"/>
        </w:rPr>
        <w:t xml:space="preserve">their 2014 fire </w:t>
      </w:r>
      <w:r w:rsidR="00C973CB" w:rsidRPr="00CA201E">
        <w:rPr>
          <w:rFonts w:ascii="Times New Roman" w:hAnsi="Times New Roman"/>
        </w:rPr>
        <w:t>prevention campaigns</w:t>
      </w:r>
      <w:r w:rsidR="00C973CB">
        <w:rPr>
          <w:rFonts w:ascii="Times New Roman" w:hAnsi="Times New Roman"/>
        </w:rPr>
        <w:t xml:space="preserve">. </w:t>
      </w:r>
      <w:r w:rsidR="00D234B4">
        <w:rPr>
          <w:rFonts w:ascii="Times New Roman" w:hAnsi="Times New Roman"/>
        </w:rPr>
        <w:t>In light of</w:t>
      </w:r>
      <w:r w:rsidR="00D06643">
        <w:rPr>
          <w:rFonts w:ascii="Times New Roman" w:hAnsi="Times New Roman"/>
        </w:rPr>
        <w:t xml:space="preserve"> these</w:t>
      </w:r>
      <w:r w:rsidR="00CE0426">
        <w:rPr>
          <w:rFonts w:ascii="Times New Roman" w:hAnsi="Times New Roman"/>
        </w:rPr>
        <w:t xml:space="preserve"> conditions, </w:t>
      </w:r>
      <w:r w:rsidR="00A2519A">
        <w:rPr>
          <w:rFonts w:ascii="Times New Roman" w:hAnsi="Times New Roman"/>
        </w:rPr>
        <w:t>the PNW</w:t>
      </w:r>
      <w:r w:rsidR="00A2519A" w:rsidRPr="00CA201E">
        <w:rPr>
          <w:rFonts w:ascii="Times New Roman" w:hAnsi="Times New Roman"/>
        </w:rPr>
        <w:t xml:space="preserve"> </w:t>
      </w:r>
      <w:r w:rsidR="00B8311F">
        <w:rPr>
          <w:rFonts w:ascii="Times New Roman" w:hAnsi="Times New Roman"/>
        </w:rPr>
        <w:t xml:space="preserve">State Office/Regional Office </w:t>
      </w:r>
      <w:r w:rsidR="00A2519A">
        <w:rPr>
          <w:rFonts w:ascii="Times New Roman" w:hAnsi="Times New Roman"/>
        </w:rPr>
        <w:t xml:space="preserve">asks </w:t>
      </w:r>
      <w:r w:rsidR="00FE458A">
        <w:rPr>
          <w:rFonts w:ascii="Times New Roman" w:hAnsi="Times New Roman"/>
        </w:rPr>
        <w:t>your</w:t>
      </w:r>
      <w:r w:rsidR="0095142E">
        <w:rPr>
          <w:rFonts w:ascii="Times New Roman" w:hAnsi="Times New Roman"/>
        </w:rPr>
        <w:t xml:space="preserve"> </w:t>
      </w:r>
      <w:r w:rsidR="00E374CC" w:rsidRPr="00E374CC">
        <w:rPr>
          <w:szCs w:val="22"/>
        </w:rPr>
        <w:t xml:space="preserve">Fire Prevention and Education Team </w:t>
      </w:r>
      <w:r w:rsidR="00E374CC">
        <w:rPr>
          <w:szCs w:val="22"/>
        </w:rPr>
        <w:t>(</w:t>
      </w:r>
      <w:r w:rsidR="0095142E">
        <w:rPr>
          <w:rFonts w:ascii="Times New Roman" w:hAnsi="Times New Roman"/>
        </w:rPr>
        <w:t>FPET</w:t>
      </w:r>
      <w:r w:rsidR="00E374CC">
        <w:rPr>
          <w:rFonts w:ascii="Times New Roman" w:hAnsi="Times New Roman"/>
        </w:rPr>
        <w:t>)</w:t>
      </w:r>
      <w:r w:rsidR="0095142E">
        <w:rPr>
          <w:rFonts w:ascii="Times New Roman" w:hAnsi="Times New Roman"/>
        </w:rPr>
        <w:t xml:space="preserve"> </w:t>
      </w:r>
      <w:r w:rsidR="00CE0426">
        <w:rPr>
          <w:rFonts w:ascii="Times New Roman" w:hAnsi="Times New Roman"/>
        </w:rPr>
        <w:t xml:space="preserve">to </w:t>
      </w:r>
      <w:r w:rsidR="00D06643">
        <w:rPr>
          <w:rFonts w:ascii="Times New Roman" w:hAnsi="Times New Roman"/>
        </w:rPr>
        <w:t>continue efforts begun by the</w:t>
      </w:r>
      <w:r w:rsidR="00FE458A">
        <w:rPr>
          <w:rFonts w:ascii="Times New Roman" w:hAnsi="Times New Roman"/>
        </w:rPr>
        <w:t xml:space="preserve"> FPET during its assignment working at the</w:t>
      </w:r>
      <w:r w:rsidR="00D06643">
        <w:rPr>
          <w:rFonts w:ascii="Times New Roman" w:hAnsi="Times New Roman"/>
        </w:rPr>
        <w:t xml:space="preserve"> Northwest Coordination Center [FPET 2014 – 1 (PNW) June 16 </w:t>
      </w:r>
      <w:r w:rsidR="00FE458A">
        <w:rPr>
          <w:rFonts w:ascii="Times New Roman" w:hAnsi="Times New Roman"/>
        </w:rPr>
        <w:t>–</w:t>
      </w:r>
      <w:r w:rsidR="00D06643">
        <w:rPr>
          <w:rFonts w:ascii="Times New Roman" w:hAnsi="Times New Roman"/>
        </w:rPr>
        <w:t> </w:t>
      </w:r>
      <w:r w:rsidR="00FE458A">
        <w:rPr>
          <w:rFonts w:ascii="Times New Roman" w:hAnsi="Times New Roman"/>
        </w:rPr>
        <w:t>30, 2014)</w:t>
      </w:r>
      <w:r w:rsidR="00F50A3B">
        <w:rPr>
          <w:rFonts w:ascii="Times New Roman" w:hAnsi="Times New Roman"/>
        </w:rPr>
        <w:t xml:space="preserve"> or “Team 1”</w:t>
      </w:r>
      <w:r w:rsidR="00D06643">
        <w:rPr>
          <w:rFonts w:ascii="Times New Roman" w:hAnsi="Times New Roman"/>
        </w:rPr>
        <w:t>]</w:t>
      </w:r>
      <w:r w:rsidR="00B8311F">
        <w:rPr>
          <w:rFonts w:ascii="Times New Roman" w:hAnsi="Times New Roman"/>
        </w:rPr>
        <w:t xml:space="preserve">. </w:t>
      </w:r>
      <w:r w:rsidR="0087038C">
        <w:rPr>
          <w:rFonts w:ascii="Times New Roman" w:hAnsi="Times New Roman"/>
        </w:rPr>
        <w:t>The first team was asked to help</w:t>
      </w:r>
      <w:r w:rsidR="00FE458A">
        <w:rPr>
          <w:rFonts w:ascii="Times New Roman" w:hAnsi="Times New Roman"/>
        </w:rPr>
        <w:t xml:space="preserve"> </w:t>
      </w:r>
      <w:r w:rsidR="0095142E">
        <w:rPr>
          <w:rFonts w:ascii="Times New Roman" w:hAnsi="Times New Roman"/>
        </w:rPr>
        <w:t xml:space="preserve">align and </w:t>
      </w:r>
      <w:r w:rsidR="00CE0426">
        <w:rPr>
          <w:rFonts w:ascii="Times New Roman" w:hAnsi="Times New Roman"/>
        </w:rPr>
        <w:t xml:space="preserve">leverage our collective </w:t>
      </w:r>
      <w:r w:rsidR="00E374CC">
        <w:rPr>
          <w:rFonts w:ascii="Times New Roman" w:hAnsi="Times New Roman"/>
        </w:rPr>
        <w:t xml:space="preserve">interagency </w:t>
      </w:r>
      <w:r w:rsidR="00CE0426">
        <w:rPr>
          <w:rFonts w:ascii="Times New Roman" w:hAnsi="Times New Roman"/>
        </w:rPr>
        <w:t xml:space="preserve">campaign efforts </w:t>
      </w:r>
      <w:r w:rsidR="00994EF2">
        <w:rPr>
          <w:rFonts w:ascii="Times New Roman" w:hAnsi="Times New Roman"/>
        </w:rPr>
        <w:t>throughout Oregon and Washington</w:t>
      </w:r>
      <w:r w:rsidR="0087038C">
        <w:rPr>
          <w:rFonts w:ascii="Times New Roman" w:hAnsi="Times New Roman"/>
        </w:rPr>
        <w:t xml:space="preserve"> and to explore options to c</w:t>
      </w:r>
      <w:r w:rsidR="00C973CB">
        <w:rPr>
          <w:rFonts w:ascii="Times New Roman" w:hAnsi="Times New Roman"/>
        </w:rPr>
        <w:t>ommunicat</w:t>
      </w:r>
      <w:r w:rsidR="0087038C">
        <w:rPr>
          <w:rFonts w:ascii="Times New Roman" w:hAnsi="Times New Roman"/>
        </w:rPr>
        <w:t>e</w:t>
      </w:r>
      <w:r w:rsidR="00C973CB">
        <w:rPr>
          <w:rFonts w:ascii="Times New Roman" w:hAnsi="Times New Roman"/>
        </w:rPr>
        <w:t xml:space="preserve"> </w:t>
      </w:r>
      <w:r w:rsidR="00A2519A">
        <w:rPr>
          <w:rFonts w:ascii="Times New Roman" w:hAnsi="Times New Roman"/>
        </w:rPr>
        <w:t xml:space="preserve">prevention messaging </w:t>
      </w:r>
      <w:r w:rsidR="00C973CB">
        <w:rPr>
          <w:rFonts w:ascii="Times New Roman" w:hAnsi="Times New Roman"/>
        </w:rPr>
        <w:t>through the Northwest Coordination Center</w:t>
      </w:r>
      <w:r w:rsidR="0087038C">
        <w:rPr>
          <w:rFonts w:ascii="Times New Roman" w:hAnsi="Times New Roman"/>
        </w:rPr>
        <w:t xml:space="preserve"> to</w:t>
      </w:r>
      <w:r w:rsidR="00A2519A">
        <w:rPr>
          <w:rFonts w:ascii="Times New Roman" w:hAnsi="Times New Roman"/>
        </w:rPr>
        <w:t xml:space="preserve"> help us meet this goal.</w:t>
      </w:r>
    </w:p>
    <w:p w:rsidR="00C32E6A" w:rsidRPr="00CA201E" w:rsidRDefault="00C32E6A" w:rsidP="00C32E6A">
      <w:pPr>
        <w:autoSpaceDE w:val="0"/>
        <w:autoSpaceDN w:val="0"/>
        <w:adjustRightInd w:val="0"/>
        <w:spacing w:after="172"/>
        <w:rPr>
          <w:color w:val="000000"/>
        </w:rPr>
      </w:pPr>
      <w:r w:rsidRPr="00CA201E">
        <w:rPr>
          <w:color w:val="000000"/>
        </w:rPr>
        <w:t xml:space="preserve">As designated </w:t>
      </w:r>
      <w:r w:rsidR="00E374CC">
        <w:rPr>
          <w:color w:val="000000"/>
        </w:rPr>
        <w:t>team leader</w:t>
      </w:r>
      <w:r w:rsidR="00250A71">
        <w:rPr>
          <w:color w:val="000000"/>
        </w:rPr>
        <w:t>,</w:t>
      </w:r>
      <w:r w:rsidRPr="00CA201E">
        <w:rPr>
          <w:color w:val="000000"/>
        </w:rPr>
        <w:t xml:space="preserve"> you will work fo</w:t>
      </w:r>
      <w:r>
        <w:rPr>
          <w:color w:val="000000"/>
        </w:rPr>
        <w:t xml:space="preserve">r the </w:t>
      </w:r>
      <w:r w:rsidR="002773FD" w:rsidRPr="002773FD">
        <w:rPr>
          <w:color w:val="000000"/>
        </w:rPr>
        <w:t>Bureau of Land Management</w:t>
      </w:r>
      <w:r w:rsidR="002773FD">
        <w:rPr>
          <w:color w:val="000000"/>
        </w:rPr>
        <w:t xml:space="preserve"> </w:t>
      </w:r>
      <w:r w:rsidR="00C973CB">
        <w:rPr>
          <w:color w:val="000000"/>
        </w:rPr>
        <w:t xml:space="preserve">Oregon/Washington </w:t>
      </w:r>
      <w:r w:rsidR="002773FD">
        <w:rPr>
          <w:color w:val="000000"/>
        </w:rPr>
        <w:t xml:space="preserve">State Office and the </w:t>
      </w:r>
      <w:r>
        <w:rPr>
          <w:color w:val="000000"/>
        </w:rPr>
        <w:t>U</w:t>
      </w:r>
      <w:r w:rsidR="00CC0303">
        <w:rPr>
          <w:color w:val="000000"/>
        </w:rPr>
        <w:t>.</w:t>
      </w:r>
      <w:r>
        <w:rPr>
          <w:color w:val="000000"/>
        </w:rPr>
        <w:t>S</w:t>
      </w:r>
      <w:r w:rsidR="00CC0303">
        <w:rPr>
          <w:color w:val="000000"/>
        </w:rPr>
        <w:t>.</w:t>
      </w:r>
      <w:r>
        <w:rPr>
          <w:color w:val="000000"/>
        </w:rPr>
        <w:t xml:space="preserve"> Forest Service </w:t>
      </w:r>
      <w:r w:rsidR="00CC0303">
        <w:rPr>
          <w:color w:val="000000"/>
        </w:rPr>
        <w:t xml:space="preserve">Pacific Northwest </w:t>
      </w:r>
      <w:r w:rsidRPr="00CA201E">
        <w:rPr>
          <w:color w:val="000000"/>
        </w:rPr>
        <w:t>Regional Office.</w:t>
      </w:r>
    </w:p>
    <w:p w:rsidR="00FC6B00" w:rsidRDefault="00C32E6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Your primary </w:t>
      </w:r>
      <w:r w:rsidR="00C973CB" w:rsidRPr="00CA201E">
        <w:rPr>
          <w:color w:val="000000"/>
        </w:rPr>
        <w:t>contact</w:t>
      </w:r>
      <w:r w:rsidR="00C973CB">
        <w:rPr>
          <w:color w:val="000000"/>
        </w:rPr>
        <w:t xml:space="preserve"> </w:t>
      </w:r>
      <w:r w:rsidRPr="00CA201E">
        <w:rPr>
          <w:color w:val="000000"/>
        </w:rPr>
        <w:t xml:space="preserve">will be </w:t>
      </w:r>
      <w:r>
        <w:rPr>
          <w:color w:val="000000"/>
        </w:rPr>
        <w:t>Lauren Maloney</w:t>
      </w:r>
      <w:r w:rsidR="00E374CC">
        <w:rPr>
          <w:color w:val="000000"/>
        </w:rPr>
        <w:t>,</w:t>
      </w:r>
      <w:r w:rsidR="002773FD">
        <w:rPr>
          <w:color w:val="000000"/>
        </w:rPr>
        <w:t xml:space="preserve"> </w:t>
      </w:r>
      <w:hyperlink r:id="rId9" w:history="1">
        <w:r w:rsidR="00C973CB" w:rsidRPr="0072284E">
          <w:rPr>
            <w:rStyle w:val="Hyperlink"/>
          </w:rPr>
          <w:t>lmaloney@blm.gov</w:t>
        </w:r>
      </w:hyperlink>
      <w:r w:rsidR="00C973CB">
        <w:rPr>
          <w:color w:val="000000"/>
        </w:rPr>
        <w:t xml:space="preserve"> </w:t>
      </w:r>
      <w:r w:rsidR="00E374CC">
        <w:rPr>
          <w:color w:val="000000"/>
        </w:rPr>
        <w:t xml:space="preserve"> </w:t>
      </w:r>
      <w:r w:rsidRPr="00C973CB">
        <w:rPr>
          <w:color w:val="000000"/>
        </w:rPr>
        <w:t>(503) 808-6587</w:t>
      </w:r>
      <w:r w:rsidR="00FC6B00">
        <w:rPr>
          <w:color w:val="000000"/>
        </w:rPr>
        <w:t>.</w:t>
      </w:r>
      <w:r w:rsidR="00FC6B00" w:rsidRPr="00FC6B00">
        <w:rPr>
          <w:color w:val="000000"/>
        </w:rPr>
        <w:t xml:space="preserve"> </w:t>
      </w:r>
      <w:r w:rsidR="00FC6B00" w:rsidRPr="00E77BDB">
        <w:rPr>
          <w:color w:val="000000"/>
        </w:rPr>
        <w:t>Requests or questions regarding procurement and other financ</w:t>
      </w:r>
      <w:r w:rsidR="004D1256">
        <w:rPr>
          <w:color w:val="000000"/>
        </w:rPr>
        <w:t>ial</w:t>
      </w:r>
      <w:r w:rsidR="00FC6B00" w:rsidRPr="00E77BDB">
        <w:rPr>
          <w:color w:val="000000"/>
        </w:rPr>
        <w:t xml:space="preserve"> issues should be directed to </w:t>
      </w:r>
      <w:r w:rsidR="00FC6B00">
        <w:rPr>
          <w:color w:val="000000"/>
        </w:rPr>
        <w:t>Lauren</w:t>
      </w:r>
      <w:r w:rsidR="00FC6B00" w:rsidRPr="00E77BDB">
        <w:rPr>
          <w:color w:val="000000"/>
        </w:rPr>
        <w:t>.</w:t>
      </w:r>
      <w:r w:rsidR="00994EF2">
        <w:rPr>
          <w:color w:val="000000"/>
        </w:rPr>
        <w:br/>
      </w:r>
    </w:p>
    <w:p w:rsidR="00994EF2" w:rsidRDefault="00C32E6A" w:rsidP="00AE5F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AE5FE5">
        <w:rPr>
          <w:color w:val="000000"/>
        </w:rPr>
        <w:t>Karen Curtiss</w:t>
      </w:r>
      <w:r w:rsidR="00CC0303" w:rsidRPr="00AE5FE5">
        <w:rPr>
          <w:color w:val="000000"/>
        </w:rPr>
        <w:t xml:space="preserve">, </w:t>
      </w:r>
      <w:hyperlink r:id="rId10" w:history="1">
        <w:r w:rsidR="00CC0303" w:rsidRPr="00E21695">
          <w:rPr>
            <w:rStyle w:val="Hyperlink"/>
          </w:rPr>
          <w:t>kcurtiss@fs.fed.us</w:t>
        </w:r>
      </w:hyperlink>
      <w:r w:rsidR="00CC0303" w:rsidRPr="00AE5FE5">
        <w:rPr>
          <w:color w:val="000000"/>
        </w:rPr>
        <w:t xml:space="preserve"> </w:t>
      </w:r>
      <w:r w:rsidR="002773FD" w:rsidRPr="00AE5FE5">
        <w:rPr>
          <w:color w:val="000000"/>
        </w:rPr>
        <w:t xml:space="preserve"> </w:t>
      </w:r>
      <w:r w:rsidRPr="00AE5FE5">
        <w:rPr>
          <w:color w:val="000000"/>
        </w:rPr>
        <w:t xml:space="preserve">(541) </w:t>
      </w:r>
      <w:r w:rsidR="00CC0303" w:rsidRPr="00AE5FE5">
        <w:rPr>
          <w:color w:val="000000"/>
        </w:rPr>
        <w:t>480-8246</w:t>
      </w:r>
      <w:r w:rsidR="00FC6B00" w:rsidRPr="00AE5FE5">
        <w:rPr>
          <w:color w:val="000000"/>
        </w:rPr>
        <w:t xml:space="preserve"> will work with your team as a </w:t>
      </w:r>
      <w:proofErr w:type="gramStart"/>
      <w:r w:rsidR="00A2519A" w:rsidRPr="00AE5FE5">
        <w:rPr>
          <w:color w:val="000000"/>
        </w:rPr>
        <w:t>PETL</w:t>
      </w:r>
      <w:r w:rsidR="00FC6B00" w:rsidRPr="00AE5FE5">
        <w:rPr>
          <w:color w:val="000000"/>
        </w:rPr>
        <w:t>(</w:t>
      </w:r>
      <w:proofErr w:type="gramEnd"/>
      <w:r w:rsidR="00FC6B00" w:rsidRPr="00AE5FE5">
        <w:rPr>
          <w:color w:val="000000"/>
        </w:rPr>
        <w:t>t)</w:t>
      </w:r>
      <w:r w:rsidR="00994EF2" w:rsidRPr="00AE5FE5">
        <w:rPr>
          <w:color w:val="000000"/>
        </w:rPr>
        <w:t>.</w:t>
      </w:r>
    </w:p>
    <w:p w:rsidR="00D2668A" w:rsidRDefault="00D2668A" w:rsidP="00D2668A">
      <w:pPr>
        <w:widowControl w:val="0"/>
        <w:autoSpaceDE w:val="0"/>
        <w:autoSpaceDN w:val="0"/>
        <w:adjustRightInd w:val="0"/>
        <w:rPr>
          <w:color w:val="000000"/>
        </w:rPr>
      </w:pPr>
    </w:p>
    <w:p w:rsidR="00D2668A" w:rsidRPr="00D2668A" w:rsidRDefault="00D2668A" w:rsidP="00D2668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We ask that you inform and engage the PNWCG Communication Prevention and Investigation Working Team (CPI WT) during your team’s assignment, advising them of key team </w:t>
      </w:r>
      <w:r w:rsidR="00D06643">
        <w:rPr>
          <w:color w:val="000000"/>
        </w:rPr>
        <w:t>strategies</w:t>
      </w:r>
      <w:r>
        <w:rPr>
          <w:color w:val="000000"/>
        </w:rPr>
        <w:t xml:space="preserve"> and work products. A sub-set of the working team has agreed to provide review of work products and emerging </w:t>
      </w:r>
      <w:r w:rsidR="006B5D3C">
        <w:rPr>
          <w:color w:val="000000"/>
        </w:rPr>
        <w:t>initiatives</w:t>
      </w:r>
      <w:r>
        <w:rPr>
          <w:color w:val="000000"/>
        </w:rPr>
        <w:t xml:space="preserve"> and provide feedback within 48 hours of submission to t</w:t>
      </w:r>
      <w:r w:rsidR="006B5D3C">
        <w:rPr>
          <w:color w:val="000000"/>
        </w:rPr>
        <w:t>he group for review.</w:t>
      </w:r>
    </w:p>
    <w:p w:rsidR="00C32E6A" w:rsidRPr="00C973CB" w:rsidRDefault="00994EF2" w:rsidP="00994EF2">
      <w:pPr>
        <w:ind w:left="720"/>
        <w:rPr>
          <w:color w:val="000000"/>
        </w:rPr>
      </w:pPr>
      <w:r>
        <w:rPr>
          <w:color w:val="000000"/>
        </w:rPr>
        <w:br w:type="page"/>
      </w:r>
    </w:p>
    <w:p w:rsidR="00227018" w:rsidRDefault="00C32E6A" w:rsidP="00CC116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CA201E">
        <w:rPr>
          <w:color w:val="000000"/>
        </w:rPr>
        <w:lastRenderedPageBreak/>
        <w:t>All publications</w:t>
      </w:r>
      <w:r w:rsidR="00D2668A">
        <w:rPr>
          <w:color w:val="000000"/>
        </w:rPr>
        <w:t xml:space="preserve">, and strategic or communication plans or any </w:t>
      </w:r>
      <w:r w:rsidRPr="00CA201E">
        <w:rPr>
          <w:color w:val="000000"/>
        </w:rPr>
        <w:t xml:space="preserve">media releases shall be reviewed </w:t>
      </w:r>
      <w:r w:rsidR="00E374CC">
        <w:rPr>
          <w:color w:val="000000"/>
        </w:rPr>
        <w:t>by</w:t>
      </w:r>
      <w:r w:rsidR="00227018">
        <w:rPr>
          <w:color w:val="000000"/>
        </w:rPr>
        <w:t>:</w:t>
      </w:r>
      <w:r w:rsidR="00994EF2">
        <w:rPr>
          <w:color w:val="000000"/>
        </w:rPr>
        <w:br/>
      </w:r>
    </w:p>
    <w:p w:rsidR="00260E19" w:rsidRPr="00260E19" w:rsidRDefault="00A2519A" w:rsidP="00260E19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Lauren Maloney</w:t>
      </w:r>
      <w:r w:rsidR="00260E19">
        <w:rPr>
          <w:color w:val="000000"/>
        </w:rPr>
        <w:t xml:space="preserve">, </w:t>
      </w:r>
      <w:r w:rsidR="00260E19" w:rsidRPr="00260E19">
        <w:rPr>
          <w:color w:val="000000"/>
        </w:rPr>
        <w:t>Bureau of Land Management</w:t>
      </w:r>
      <w:r w:rsidR="000E149A">
        <w:rPr>
          <w:color w:val="000000"/>
        </w:rPr>
        <w:t>/US Forest Service</w:t>
      </w:r>
      <w:r w:rsidR="00260E19">
        <w:rPr>
          <w:color w:val="000000"/>
        </w:rPr>
        <w:br/>
      </w:r>
      <w:hyperlink r:id="rId11" w:history="1">
        <w:r w:rsidR="00260E19" w:rsidRPr="00206A77">
          <w:rPr>
            <w:rStyle w:val="Hyperlink"/>
          </w:rPr>
          <w:t>lmaloney@blm.gov</w:t>
        </w:r>
      </w:hyperlink>
      <w:r w:rsidR="00260E19">
        <w:rPr>
          <w:color w:val="000000"/>
        </w:rPr>
        <w:t xml:space="preserve"> (503) 808-6587</w:t>
      </w:r>
    </w:p>
    <w:p w:rsidR="00A2519A" w:rsidRPr="000677BD" w:rsidRDefault="00A2519A" w:rsidP="0053559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 w:rsidRPr="000677BD">
        <w:rPr>
          <w:color w:val="000000"/>
        </w:rPr>
        <w:t>Kris</w:t>
      </w:r>
      <w:r w:rsidR="00260E19">
        <w:rPr>
          <w:color w:val="000000"/>
        </w:rPr>
        <w:t>tin</w:t>
      </w:r>
      <w:r w:rsidR="000E149A">
        <w:rPr>
          <w:color w:val="000000"/>
        </w:rPr>
        <w:t xml:space="preserve"> Babbs, Keep Oregon Green</w:t>
      </w:r>
      <w:r w:rsidRPr="000677BD">
        <w:rPr>
          <w:color w:val="000000"/>
        </w:rPr>
        <w:t xml:space="preserve"> </w:t>
      </w:r>
      <w:r w:rsidR="000E149A">
        <w:rPr>
          <w:color w:val="000000"/>
        </w:rPr>
        <w:t>(KOG)</w:t>
      </w:r>
    </w:p>
    <w:p w:rsidR="00A2519A" w:rsidRPr="000677BD" w:rsidRDefault="0023034C" w:rsidP="00535592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hyperlink r:id="rId12" w:history="1">
        <w:r w:rsidR="00260E19" w:rsidRPr="00206A77">
          <w:rPr>
            <w:rStyle w:val="Hyperlink"/>
          </w:rPr>
          <w:t>kristin.a.babbs@state.or.us</w:t>
        </w:r>
      </w:hyperlink>
      <w:r w:rsidR="00D234B4">
        <w:rPr>
          <w:color w:val="000000"/>
        </w:rPr>
        <w:t xml:space="preserve"> </w:t>
      </w:r>
      <w:r w:rsidR="00A2519A" w:rsidRPr="000677BD">
        <w:rPr>
          <w:color w:val="000000"/>
        </w:rPr>
        <w:t xml:space="preserve"> </w:t>
      </w:r>
      <w:r w:rsidR="00260E19">
        <w:rPr>
          <w:color w:val="000000"/>
        </w:rPr>
        <w:t>(503) 945-7499</w:t>
      </w:r>
    </w:p>
    <w:p w:rsidR="00227018" w:rsidRPr="00260E19" w:rsidRDefault="002773FD" w:rsidP="00260E19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 w:rsidRPr="00260E19">
        <w:rPr>
          <w:color w:val="000000"/>
        </w:rPr>
        <w:t>Tom Fields</w:t>
      </w:r>
      <w:r w:rsidR="00FC6B00" w:rsidRPr="00260E19">
        <w:rPr>
          <w:color w:val="000000"/>
        </w:rPr>
        <w:t xml:space="preserve">, </w:t>
      </w:r>
      <w:r w:rsidR="00250A71" w:rsidRPr="00260E19">
        <w:rPr>
          <w:color w:val="000000"/>
        </w:rPr>
        <w:t xml:space="preserve">Oregon Department of Forestry </w:t>
      </w:r>
      <w:r w:rsidR="00FC6B00" w:rsidRPr="00260E19">
        <w:rPr>
          <w:color w:val="000000"/>
        </w:rPr>
        <w:t>(ODF)</w:t>
      </w:r>
      <w:r w:rsidR="00260E19">
        <w:rPr>
          <w:color w:val="000000"/>
        </w:rPr>
        <w:br/>
      </w:r>
      <w:hyperlink r:id="rId13" w:history="1">
        <w:r w:rsidR="00250A71" w:rsidRPr="00260E19">
          <w:rPr>
            <w:rStyle w:val="Hyperlink"/>
          </w:rPr>
          <w:t>tom.fields@state.or.us</w:t>
        </w:r>
      </w:hyperlink>
      <w:r w:rsidR="00250A71" w:rsidRPr="00260E19">
        <w:rPr>
          <w:color w:val="000000"/>
        </w:rPr>
        <w:t xml:space="preserve"> </w:t>
      </w:r>
      <w:r w:rsidR="00FC6B00" w:rsidRPr="00260E19">
        <w:rPr>
          <w:color w:val="000000"/>
        </w:rPr>
        <w:t xml:space="preserve"> </w:t>
      </w:r>
      <w:r w:rsidR="00250A71" w:rsidRPr="00260E19">
        <w:rPr>
          <w:color w:val="000000"/>
        </w:rPr>
        <w:t>(503) 945-7440</w:t>
      </w:r>
      <w:r w:rsidR="00C32E6A" w:rsidRPr="00260E19">
        <w:rPr>
          <w:color w:val="000000"/>
        </w:rPr>
        <w:t xml:space="preserve"> </w:t>
      </w:r>
    </w:p>
    <w:p w:rsidR="00227018" w:rsidRPr="00FC6B00" w:rsidRDefault="002773FD" w:rsidP="00260E19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 w:rsidRPr="00FC6B00">
        <w:rPr>
          <w:color w:val="000000"/>
        </w:rPr>
        <w:t>Steve Fraidenberg</w:t>
      </w:r>
      <w:r w:rsidR="00FC6B00" w:rsidRPr="00FC6B00">
        <w:rPr>
          <w:color w:val="000000"/>
        </w:rPr>
        <w:t xml:space="preserve">, </w:t>
      </w:r>
      <w:r w:rsidR="00250A71" w:rsidRPr="00FC6B00">
        <w:rPr>
          <w:color w:val="000000"/>
        </w:rPr>
        <w:t xml:space="preserve">Washington Department of Natural Resources </w:t>
      </w:r>
      <w:r w:rsidR="00FC6B00">
        <w:rPr>
          <w:color w:val="000000"/>
        </w:rPr>
        <w:t xml:space="preserve">(DNR) </w:t>
      </w:r>
      <w:hyperlink r:id="rId14" w:history="1">
        <w:r w:rsidR="00250A71" w:rsidRPr="00260E19">
          <w:rPr>
            <w:rStyle w:val="Hyperlink"/>
          </w:rPr>
          <w:t>Steve.Fraidenburg@dnr.wa.gov</w:t>
        </w:r>
      </w:hyperlink>
      <w:r w:rsidR="00250A71" w:rsidRPr="00FC6B00">
        <w:rPr>
          <w:color w:val="000000"/>
        </w:rPr>
        <w:t xml:space="preserve"> </w:t>
      </w:r>
      <w:r w:rsidR="00FC6B00" w:rsidRPr="00FC6B00">
        <w:rPr>
          <w:color w:val="000000"/>
        </w:rPr>
        <w:t xml:space="preserve"> </w:t>
      </w:r>
      <w:r w:rsidR="00CC1165" w:rsidRPr="00FC6B00">
        <w:rPr>
          <w:color w:val="000000"/>
        </w:rPr>
        <w:t>(360) 902-1114</w:t>
      </w:r>
      <w:r w:rsidR="00C32E6A" w:rsidRPr="00FC6B00">
        <w:rPr>
          <w:color w:val="000000"/>
        </w:rPr>
        <w:t xml:space="preserve"> </w:t>
      </w:r>
    </w:p>
    <w:p w:rsidR="00227018" w:rsidRPr="00260E19" w:rsidRDefault="00C32E6A" w:rsidP="00260E19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 w:rsidRPr="00260E19">
        <w:rPr>
          <w:color w:val="000000"/>
        </w:rPr>
        <w:t>Tom K</w:t>
      </w:r>
      <w:r w:rsidR="002773FD" w:rsidRPr="00260E19">
        <w:rPr>
          <w:color w:val="000000"/>
        </w:rPr>
        <w:t>nappenberger</w:t>
      </w:r>
      <w:r w:rsidR="00CC1165" w:rsidRPr="00260E19">
        <w:rPr>
          <w:color w:val="000000"/>
        </w:rPr>
        <w:t xml:space="preserve">, </w:t>
      </w:r>
      <w:r w:rsidR="00FC6B00" w:rsidRPr="00260E19">
        <w:rPr>
          <w:color w:val="000000"/>
        </w:rPr>
        <w:t>U.S. Forest Service, Public Affairs</w:t>
      </w:r>
      <w:r w:rsidR="00260E19">
        <w:rPr>
          <w:color w:val="000000"/>
        </w:rPr>
        <w:br/>
      </w:r>
      <w:hyperlink r:id="rId15" w:history="1">
        <w:r w:rsidR="00CC1165" w:rsidRPr="00260E19">
          <w:rPr>
            <w:rStyle w:val="Hyperlink"/>
          </w:rPr>
          <w:t>tknappenberger@fs.fed.us</w:t>
        </w:r>
      </w:hyperlink>
      <w:r w:rsidR="00CC1165" w:rsidRPr="00260E19">
        <w:rPr>
          <w:color w:val="000000"/>
        </w:rPr>
        <w:t xml:space="preserve">  (503) 808-2241</w:t>
      </w:r>
    </w:p>
    <w:p w:rsidR="00FC6B00" w:rsidRPr="00260E19" w:rsidRDefault="00FC6B00" w:rsidP="00260E19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 w:rsidRPr="00260E19">
        <w:rPr>
          <w:color w:val="000000"/>
        </w:rPr>
        <w:t xml:space="preserve">Maria </w:t>
      </w:r>
      <w:proofErr w:type="spellStart"/>
      <w:r w:rsidRPr="00260E19">
        <w:rPr>
          <w:color w:val="000000"/>
        </w:rPr>
        <w:t>Thi</w:t>
      </w:r>
      <w:proofErr w:type="spellEnd"/>
      <w:r w:rsidRPr="00260E19">
        <w:rPr>
          <w:color w:val="000000"/>
        </w:rPr>
        <w:t xml:space="preserve"> Mai, </w:t>
      </w:r>
      <w:r w:rsidR="00CC1165" w:rsidRPr="00260E19">
        <w:rPr>
          <w:color w:val="000000"/>
        </w:rPr>
        <w:t>Bureau of Land Management</w:t>
      </w:r>
      <w:r w:rsidRPr="00260E19">
        <w:rPr>
          <w:color w:val="000000"/>
        </w:rPr>
        <w:t xml:space="preserve">, </w:t>
      </w:r>
      <w:r w:rsidR="001F1FFA" w:rsidRPr="00260E19">
        <w:rPr>
          <w:color w:val="000000"/>
        </w:rPr>
        <w:t>Public Affairs</w:t>
      </w:r>
      <w:r w:rsidR="00260E19">
        <w:rPr>
          <w:color w:val="000000"/>
        </w:rPr>
        <w:br/>
      </w:r>
      <w:hyperlink r:id="rId16" w:history="1">
        <w:r w:rsidR="001F1FFA" w:rsidRPr="00260E19">
          <w:rPr>
            <w:rStyle w:val="Hyperlink"/>
          </w:rPr>
          <w:t>mthimai@blm.gov</w:t>
        </w:r>
      </w:hyperlink>
      <w:r w:rsidR="002773FD" w:rsidRPr="00260E19">
        <w:rPr>
          <w:color w:val="000000"/>
        </w:rPr>
        <w:t xml:space="preserve"> </w:t>
      </w:r>
      <w:r w:rsidR="00D234B4">
        <w:rPr>
          <w:color w:val="000000"/>
        </w:rPr>
        <w:t xml:space="preserve"> (503) 808</w:t>
      </w:r>
      <w:r w:rsidR="001F1FFA" w:rsidRPr="00260E19">
        <w:rPr>
          <w:color w:val="000000"/>
        </w:rPr>
        <w:t>-6003</w:t>
      </w:r>
    </w:p>
    <w:p w:rsidR="00A2519A" w:rsidRPr="00260E19" w:rsidRDefault="00260E19" w:rsidP="00260E19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 w:rsidRPr="00260E19">
        <w:rPr>
          <w:color w:val="000000"/>
        </w:rPr>
        <w:t>Claire McGrew</w:t>
      </w:r>
      <w:r w:rsidR="00A2519A" w:rsidRPr="00260E19">
        <w:rPr>
          <w:color w:val="000000"/>
        </w:rPr>
        <w:t xml:space="preserve">, </w:t>
      </w:r>
      <w:r w:rsidRPr="00260E19">
        <w:rPr>
          <w:color w:val="000000"/>
        </w:rPr>
        <w:t xml:space="preserve">Office of the </w:t>
      </w:r>
      <w:r w:rsidR="00A2519A" w:rsidRPr="00260E19">
        <w:rPr>
          <w:color w:val="000000"/>
        </w:rPr>
        <w:t>Oregon State Fire Marshall</w:t>
      </w:r>
      <w:r>
        <w:rPr>
          <w:color w:val="000000"/>
        </w:rPr>
        <w:br/>
      </w:r>
      <w:r w:rsidRPr="00260E19">
        <w:rPr>
          <w:rStyle w:val="Hyperlink"/>
        </w:rPr>
        <w:t>claire.mcgrew@state.or.us</w:t>
      </w:r>
      <w:r w:rsidRPr="00260E19">
        <w:rPr>
          <w:color w:val="000000"/>
        </w:rPr>
        <w:t xml:space="preserve"> (503) 934-8236</w:t>
      </w:r>
      <w:r w:rsidR="00A2519A" w:rsidRPr="00260E19">
        <w:rPr>
          <w:color w:val="000000"/>
        </w:rPr>
        <w:t xml:space="preserve"> </w:t>
      </w:r>
    </w:p>
    <w:p w:rsidR="00260E19" w:rsidRDefault="00260E19" w:rsidP="00535592">
      <w:pPr>
        <w:rPr>
          <w:color w:val="000000"/>
        </w:rPr>
      </w:pPr>
    </w:p>
    <w:p w:rsidR="00D06643" w:rsidRDefault="00D06643" w:rsidP="00535592">
      <w:pPr>
        <w:rPr>
          <w:color w:val="000000"/>
        </w:rPr>
      </w:pPr>
      <w:r>
        <w:rPr>
          <w:color w:val="000000"/>
        </w:rPr>
        <w:t>As CPI WT member schedules shift, more working team members may be available to serve in this role and may be added to this list.</w:t>
      </w:r>
    </w:p>
    <w:p w:rsidR="00D06643" w:rsidRDefault="00D06643" w:rsidP="00535592">
      <w:pPr>
        <w:rPr>
          <w:color w:val="000000"/>
        </w:rPr>
      </w:pPr>
    </w:p>
    <w:p w:rsidR="009763C2" w:rsidRDefault="009763C2" w:rsidP="00AA3617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CC0303">
        <w:rPr>
          <w:b/>
          <w:color w:val="000000"/>
        </w:rPr>
        <w:t xml:space="preserve">2014 Pacific Northwest Fire Season Prevention &amp; Education </w:t>
      </w:r>
      <w:r>
        <w:rPr>
          <w:b/>
          <w:color w:val="000000"/>
        </w:rPr>
        <w:t>Objectives</w:t>
      </w:r>
    </w:p>
    <w:p w:rsidR="009763C2" w:rsidRDefault="009763C2" w:rsidP="00C32E6A">
      <w:pPr>
        <w:widowControl w:val="0"/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C32E6A" w:rsidRDefault="00C32E6A" w:rsidP="00C32E6A">
      <w:pPr>
        <w:widowControl w:val="0"/>
        <w:autoSpaceDE w:val="0"/>
        <w:autoSpaceDN w:val="0"/>
        <w:adjustRightInd w:val="0"/>
        <w:spacing w:line="240" w:lineRule="atLeast"/>
        <w:rPr>
          <w:color w:val="000000"/>
        </w:rPr>
      </w:pPr>
      <w:r w:rsidRPr="00CA201E">
        <w:rPr>
          <w:color w:val="000000"/>
        </w:rPr>
        <w:t xml:space="preserve">As the team leader, you will have authority and responsibility to </w:t>
      </w:r>
      <w:r w:rsidR="000656A4">
        <w:rPr>
          <w:color w:val="000000"/>
        </w:rPr>
        <w:t>contin</w:t>
      </w:r>
      <w:r w:rsidR="00D858BD">
        <w:rPr>
          <w:color w:val="000000"/>
        </w:rPr>
        <w:t>u</w:t>
      </w:r>
      <w:r w:rsidR="000656A4">
        <w:rPr>
          <w:color w:val="000000"/>
        </w:rPr>
        <w:t>e</w:t>
      </w:r>
      <w:r w:rsidR="00E945F4">
        <w:rPr>
          <w:color w:val="000000"/>
        </w:rPr>
        <w:t xml:space="preserve"> implementing</w:t>
      </w:r>
      <w:r w:rsidR="00D06643">
        <w:rPr>
          <w:color w:val="000000"/>
        </w:rPr>
        <w:t xml:space="preserve"> the</w:t>
      </w:r>
      <w:r w:rsidRPr="00CA201E">
        <w:rPr>
          <w:color w:val="000000"/>
        </w:rPr>
        <w:t xml:space="preserve"> </w:t>
      </w:r>
      <w:r w:rsidR="00D06643">
        <w:rPr>
          <w:color w:val="000000"/>
        </w:rPr>
        <w:t>2014 Strategy to Implement Preve</w:t>
      </w:r>
      <w:r w:rsidR="006B5D3C">
        <w:rPr>
          <w:color w:val="000000"/>
        </w:rPr>
        <w:t>ntion Team Us</w:t>
      </w:r>
      <w:r w:rsidR="00F50A3B">
        <w:rPr>
          <w:color w:val="000000"/>
        </w:rPr>
        <w:t xml:space="preserve">e developed by Team </w:t>
      </w:r>
      <w:proofErr w:type="gramStart"/>
      <w:r w:rsidR="00F50A3B">
        <w:rPr>
          <w:color w:val="000000"/>
        </w:rPr>
        <w:t>1</w:t>
      </w:r>
      <w:r w:rsidR="00D858BD">
        <w:rPr>
          <w:color w:val="000000"/>
        </w:rPr>
        <w:t xml:space="preserve"> </w:t>
      </w:r>
      <w:r w:rsidR="006B5D3C">
        <w:rPr>
          <w:color w:val="000000"/>
        </w:rPr>
        <w:t>.</w:t>
      </w:r>
      <w:proofErr w:type="gramEnd"/>
      <w:r w:rsidR="006B5D3C">
        <w:rPr>
          <w:color w:val="000000"/>
        </w:rPr>
        <w:t xml:space="preserve"> </w:t>
      </w:r>
      <w:proofErr w:type="gramStart"/>
      <w:r w:rsidR="00E945F4">
        <w:rPr>
          <w:color w:val="000000"/>
        </w:rPr>
        <w:t>implementing</w:t>
      </w:r>
      <w:proofErr w:type="gramEnd"/>
      <w:r w:rsidR="00E945F4">
        <w:rPr>
          <w:color w:val="000000"/>
        </w:rPr>
        <w:t xml:space="preserve"> them</w:t>
      </w:r>
      <w:r w:rsidRPr="00CA201E">
        <w:rPr>
          <w:color w:val="000000"/>
        </w:rPr>
        <w:t xml:space="preserve"> </w:t>
      </w:r>
      <w:r w:rsidR="00E945F4">
        <w:rPr>
          <w:color w:val="000000"/>
        </w:rPr>
        <w:t>by July 15</w:t>
      </w:r>
      <w:r w:rsidR="00AA3617">
        <w:rPr>
          <w:color w:val="000000"/>
        </w:rPr>
        <w:t>, 2014 as follows</w:t>
      </w:r>
      <w:r w:rsidRPr="00CA201E">
        <w:rPr>
          <w:color w:val="000000"/>
        </w:rPr>
        <w:t>:</w:t>
      </w:r>
    </w:p>
    <w:p w:rsidR="00CC0303" w:rsidRPr="00CC0303" w:rsidRDefault="00CC0303" w:rsidP="00CC030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</w:p>
    <w:p w:rsidR="00C32E6A" w:rsidRDefault="00C10D48" w:rsidP="000909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tLeast"/>
        <w:rPr>
          <w:color w:val="000000"/>
        </w:rPr>
      </w:pPr>
      <w:r>
        <w:rPr>
          <w:color w:val="000000"/>
        </w:rPr>
        <w:t>Refine and enhance</w:t>
      </w:r>
      <w:r w:rsidR="00C32E6A" w:rsidRPr="00CA201E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EC17E3">
        <w:rPr>
          <w:color w:val="000000"/>
        </w:rPr>
        <w:t>Pacific Northwest</w:t>
      </w:r>
      <w:r w:rsidR="00C32E6A" w:rsidRPr="00CA201E">
        <w:rPr>
          <w:color w:val="000000"/>
        </w:rPr>
        <w:t xml:space="preserve"> Communication Strategy </w:t>
      </w:r>
      <w:r>
        <w:rPr>
          <w:color w:val="000000"/>
        </w:rPr>
        <w:t xml:space="preserve">to bring to the local level </w:t>
      </w:r>
      <w:r w:rsidR="00C32E6A" w:rsidRPr="00CA201E">
        <w:rPr>
          <w:color w:val="000000"/>
        </w:rPr>
        <w:t xml:space="preserve">messages to </w:t>
      </w:r>
      <w:r w:rsidR="00D234B4">
        <w:rPr>
          <w:color w:val="000000"/>
        </w:rPr>
        <w:t>raise</w:t>
      </w:r>
      <w:r w:rsidR="00C32E6A" w:rsidRPr="00CA201E">
        <w:rPr>
          <w:color w:val="000000"/>
        </w:rPr>
        <w:t xml:space="preserve"> public </w:t>
      </w:r>
      <w:r w:rsidR="00690AC9">
        <w:rPr>
          <w:color w:val="000000"/>
        </w:rPr>
        <w:t>awareness of</w:t>
      </w:r>
      <w:r w:rsidR="00C32E6A" w:rsidRPr="00CA201E">
        <w:rPr>
          <w:color w:val="000000"/>
        </w:rPr>
        <w:t xml:space="preserve"> the severe drought conditions</w:t>
      </w:r>
      <w:r w:rsidR="00690AC9">
        <w:rPr>
          <w:color w:val="000000"/>
        </w:rPr>
        <w:t xml:space="preserve">, critical </w:t>
      </w:r>
      <w:r w:rsidR="00EC17E3">
        <w:rPr>
          <w:color w:val="000000"/>
        </w:rPr>
        <w:t xml:space="preserve">fuel moisture indices, </w:t>
      </w:r>
      <w:r w:rsidR="00C32E6A" w:rsidRPr="00CA201E">
        <w:rPr>
          <w:color w:val="000000"/>
        </w:rPr>
        <w:t>high fire potential</w:t>
      </w:r>
      <w:r w:rsidR="00EC17E3">
        <w:rPr>
          <w:color w:val="000000"/>
        </w:rPr>
        <w:t xml:space="preserve">, and </w:t>
      </w:r>
      <w:r w:rsidR="00690AC9">
        <w:rPr>
          <w:color w:val="000000"/>
        </w:rPr>
        <w:t>their role in the prevention of</w:t>
      </w:r>
      <w:r w:rsidR="00D234B4">
        <w:rPr>
          <w:color w:val="000000"/>
        </w:rPr>
        <w:t xml:space="preserve"> human-</w:t>
      </w:r>
      <w:r w:rsidR="00EC17E3">
        <w:rPr>
          <w:color w:val="000000"/>
        </w:rPr>
        <w:t>caused fires.</w:t>
      </w:r>
      <w:r w:rsidR="00C32E6A" w:rsidRPr="00CA201E">
        <w:rPr>
          <w:color w:val="000000"/>
        </w:rPr>
        <w:t xml:space="preserve"> </w:t>
      </w:r>
      <w:r w:rsidR="00C32E6A">
        <w:rPr>
          <w:color w:val="000000"/>
        </w:rPr>
        <w:t xml:space="preserve"> Specifically</w:t>
      </w:r>
      <w:r w:rsidR="002773FD">
        <w:rPr>
          <w:color w:val="000000"/>
        </w:rPr>
        <w:t xml:space="preserve">, the strategy should: </w:t>
      </w:r>
    </w:p>
    <w:p w:rsidR="002773FD" w:rsidRDefault="002773FD" w:rsidP="00C32E6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Include </w:t>
      </w:r>
      <w:r w:rsidR="00C10D48">
        <w:rPr>
          <w:color w:val="000000"/>
        </w:rPr>
        <w:t>information gleaned through Team 1’s</w:t>
      </w:r>
      <w:r>
        <w:rPr>
          <w:color w:val="000000"/>
        </w:rPr>
        <w:t xml:space="preserve"> preliminary analysis </w:t>
      </w:r>
      <w:r w:rsidR="009434E3">
        <w:rPr>
          <w:color w:val="000000"/>
        </w:rPr>
        <w:t xml:space="preserve">and review </w:t>
      </w:r>
      <w:r>
        <w:rPr>
          <w:color w:val="000000"/>
        </w:rPr>
        <w:t xml:space="preserve">of </w:t>
      </w:r>
      <w:r w:rsidR="00EC17E3">
        <w:rPr>
          <w:color w:val="000000"/>
        </w:rPr>
        <w:t>PNW</w:t>
      </w:r>
      <w:r w:rsidR="00764571">
        <w:rPr>
          <w:color w:val="000000"/>
        </w:rPr>
        <w:t xml:space="preserve"> </w:t>
      </w:r>
      <w:r>
        <w:rPr>
          <w:color w:val="000000"/>
        </w:rPr>
        <w:t>fire</w:t>
      </w:r>
      <w:r w:rsidR="00994EF2">
        <w:rPr>
          <w:color w:val="000000"/>
        </w:rPr>
        <w:t>-</w:t>
      </w:r>
      <w:r>
        <w:rPr>
          <w:color w:val="000000"/>
        </w:rPr>
        <w:t>cause data</w:t>
      </w:r>
      <w:r w:rsidR="00D858BD">
        <w:rPr>
          <w:color w:val="000000"/>
        </w:rPr>
        <w:t>.</w:t>
      </w:r>
    </w:p>
    <w:p w:rsidR="00D858BD" w:rsidRPr="00D858BD" w:rsidRDefault="00D858BD" w:rsidP="00D858B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tLeast"/>
        <w:rPr>
          <w:color w:val="000000"/>
        </w:rPr>
      </w:pPr>
      <w:r>
        <w:rPr>
          <w:color w:val="000000"/>
        </w:rPr>
        <w:t xml:space="preserve">Promote and refine the PNW Fire-Adapted Community </w:t>
      </w:r>
      <w:proofErr w:type="spellStart"/>
      <w:r>
        <w:rPr>
          <w:color w:val="000000"/>
        </w:rPr>
        <w:t>blogspot</w:t>
      </w:r>
      <w:proofErr w:type="spellEnd"/>
      <w:r>
        <w:rPr>
          <w:color w:val="000000"/>
        </w:rPr>
        <w:t xml:space="preserve"> added to the Northwest Coordination Center web page.</w:t>
      </w:r>
    </w:p>
    <w:p w:rsidR="000656A4" w:rsidRDefault="00C10D48" w:rsidP="0009098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tLeast"/>
        <w:rPr>
          <w:color w:val="000000"/>
        </w:rPr>
      </w:pPr>
      <w:r>
        <w:rPr>
          <w:color w:val="000000"/>
        </w:rPr>
        <w:t>Continue to i</w:t>
      </w:r>
      <w:r w:rsidR="00227018" w:rsidRPr="009763C2">
        <w:rPr>
          <w:color w:val="000000"/>
        </w:rPr>
        <w:t xml:space="preserve">dentify </w:t>
      </w:r>
      <w:r w:rsidR="009763C2" w:rsidRPr="009763C2">
        <w:rPr>
          <w:color w:val="000000"/>
        </w:rPr>
        <w:t xml:space="preserve">and prioritize </w:t>
      </w:r>
      <w:r w:rsidR="00E26686" w:rsidRPr="009763C2">
        <w:rPr>
          <w:color w:val="000000"/>
        </w:rPr>
        <w:t>sub-</w:t>
      </w:r>
      <w:r w:rsidR="00D234B4">
        <w:rPr>
          <w:color w:val="000000"/>
        </w:rPr>
        <w:t>geographic areas in need of</w:t>
      </w:r>
      <w:r w:rsidR="00227018" w:rsidRPr="009763C2">
        <w:rPr>
          <w:color w:val="000000"/>
        </w:rPr>
        <w:t xml:space="preserve"> </w:t>
      </w:r>
      <w:r w:rsidR="009763C2" w:rsidRPr="009763C2">
        <w:rPr>
          <w:color w:val="000000"/>
        </w:rPr>
        <w:t xml:space="preserve">heightened </w:t>
      </w:r>
      <w:r w:rsidR="00E26686" w:rsidRPr="009763C2">
        <w:rPr>
          <w:color w:val="000000"/>
        </w:rPr>
        <w:t xml:space="preserve">prevention, mitigation or fire education </w:t>
      </w:r>
      <w:r w:rsidR="00227018" w:rsidRPr="009763C2">
        <w:rPr>
          <w:color w:val="000000"/>
        </w:rPr>
        <w:t>assistanc</w:t>
      </w:r>
      <w:r w:rsidR="009763C2" w:rsidRPr="009763C2">
        <w:rPr>
          <w:color w:val="000000"/>
        </w:rPr>
        <w:t>e</w:t>
      </w:r>
      <w:r>
        <w:rPr>
          <w:color w:val="000000"/>
        </w:rPr>
        <w:t xml:space="preserve"> during the 2014 season</w:t>
      </w:r>
      <w:r w:rsidR="00D858BD">
        <w:rPr>
          <w:color w:val="000000"/>
        </w:rPr>
        <w:t>. Develop familiarity with documented prevention needs and requests within Oregon or Washington identified through the efforts of Team 1, refining targeted action steps.</w:t>
      </w:r>
    </w:p>
    <w:p w:rsidR="002773FD" w:rsidRDefault="000656A4" w:rsidP="0009098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tLeast"/>
        <w:rPr>
          <w:color w:val="000000"/>
        </w:rPr>
      </w:pPr>
      <w:r>
        <w:rPr>
          <w:color w:val="000000"/>
        </w:rPr>
        <w:t>Gather more in-depth information on needs within identified areas within the PNW. Priorities may be driven by fire-cause data, requests from local units, availability of local resources to provide more in-depth information, or the logistical needs of the team. The timing of the July 4</w:t>
      </w:r>
      <w:r w:rsidRPr="00F244ED">
        <w:rPr>
          <w:color w:val="000000"/>
        </w:rPr>
        <w:t>th</w:t>
      </w:r>
      <w:r>
        <w:rPr>
          <w:color w:val="000000"/>
        </w:rPr>
        <w:t xml:space="preserve"> Holiday and availability of lodging may even factor into how team assessment of localized efforts is prioritized and conducted. </w:t>
      </w:r>
      <w:r w:rsidR="00C10D48">
        <w:rPr>
          <w:color w:val="000000"/>
        </w:rPr>
        <w:t xml:space="preserve"> </w:t>
      </w:r>
    </w:p>
    <w:p w:rsidR="00C10D48" w:rsidRDefault="00C10D48" w:rsidP="00C10D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tLeast"/>
        <w:rPr>
          <w:color w:val="000000"/>
        </w:rPr>
      </w:pPr>
      <w:r>
        <w:rPr>
          <w:color w:val="000000"/>
        </w:rPr>
        <w:t>Coordinate with the Regional Arson Task Force, seeking opportunities to share resources and cross-educate agencies and the public on arson and prevention messaging</w:t>
      </w:r>
    </w:p>
    <w:p w:rsidR="00C32E6A" w:rsidRPr="000656A4" w:rsidRDefault="005131CB" w:rsidP="000909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tLeast"/>
        <w:rPr>
          <w:color w:val="000000"/>
        </w:rPr>
      </w:pPr>
      <w:r w:rsidRPr="000656A4">
        <w:rPr>
          <w:color w:val="000000"/>
        </w:rPr>
        <w:t xml:space="preserve">Consider statewide </w:t>
      </w:r>
      <w:r w:rsidR="00C10D48" w:rsidRPr="000656A4">
        <w:rPr>
          <w:color w:val="000000"/>
        </w:rPr>
        <w:t>and local</w:t>
      </w:r>
      <w:r w:rsidR="00C32E6A" w:rsidRPr="000656A4">
        <w:rPr>
          <w:color w:val="000000"/>
        </w:rPr>
        <w:t xml:space="preserve"> media campaign</w:t>
      </w:r>
      <w:r w:rsidR="00C10D48" w:rsidRPr="000656A4">
        <w:rPr>
          <w:color w:val="000000"/>
        </w:rPr>
        <w:t>s when</w:t>
      </w:r>
      <w:r w:rsidR="00C32E6A" w:rsidRPr="000656A4">
        <w:rPr>
          <w:color w:val="000000"/>
        </w:rPr>
        <w:t xml:space="preserve"> making </w:t>
      </w:r>
      <w:r w:rsidR="00C10D48" w:rsidRPr="000656A4">
        <w:rPr>
          <w:color w:val="000000"/>
        </w:rPr>
        <w:t xml:space="preserve">local </w:t>
      </w:r>
      <w:r w:rsidR="00C32E6A" w:rsidRPr="000656A4">
        <w:rPr>
          <w:color w:val="000000"/>
        </w:rPr>
        <w:t>contacts</w:t>
      </w:r>
      <w:r w:rsidR="00C10D48" w:rsidRPr="000656A4">
        <w:rPr>
          <w:color w:val="000000"/>
        </w:rPr>
        <w:t>. Do local media markets have good access to</w:t>
      </w:r>
      <w:r w:rsidR="00C32E6A" w:rsidRPr="000656A4">
        <w:rPr>
          <w:color w:val="000000"/>
        </w:rPr>
        <w:t xml:space="preserve"> stories about the drought and the high </w:t>
      </w:r>
      <w:r w:rsidR="000C694C" w:rsidRPr="000656A4">
        <w:rPr>
          <w:color w:val="000000"/>
        </w:rPr>
        <w:t xml:space="preserve">wildfire </w:t>
      </w:r>
      <w:r w:rsidR="00C32E6A" w:rsidRPr="000656A4">
        <w:rPr>
          <w:color w:val="000000"/>
        </w:rPr>
        <w:t>potential</w:t>
      </w:r>
      <w:r w:rsidR="00C10D48" w:rsidRPr="000656A4">
        <w:rPr>
          <w:color w:val="000000"/>
        </w:rPr>
        <w:t>?</w:t>
      </w:r>
    </w:p>
    <w:p w:rsidR="00D234B4" w:rsidRDefault="00C32E6A" w:rsidP="000909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tLeast"/>
        <w:rPr>
          <w:color w:val="000000"/>
        </w:rPr>
      </w:pPr>
      <w:r w:rsidRPr="00CA201E">
        <w:rPr>
          <w:color w:val="000000"/>
        </w:rPr>
        <w:t xml:space="preserve">Coordinate team efforts with fire prevention employees from all agencies within </w:t>
      </w:r>
      <w:r w:rsidR="00962C4D">
        <w:rPr>
          <w:color w:val="000000"/>
        </w:rPr>
        <w:t>the PNW</w:t>
      </w:r>
      <w:r w:rsidR="00D234B4">
        <w:rPr>
          <w:color w:val="000000"/>
        </w:rPr>
        <w:t>.</w:t>
      </w:r>
    </w:p>
    <w:p w:rsidR="00C32E6A" w:rsidRDefault="00D234B4" w:rsidP="000909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tLeast"/>
        <w:rPr>
          <w:color w:val="000000"/>
        </w:rPr>
      </w:pPr>
      <w:r>
        <w:rPr>
          <w:color w:val="000000"/>
        </w:rPr>
        <w:t xml:space="preserve">Use PNW resources to supplement team actions to help build regional capacity. Seek </w:t>
      </w:r>
      <w:r>
        <w:rPr>
          <w:color w:val="000000"/>
        </w:rPr>
        <w:lastRenderedPageBreak/>
        <w:t>opportunities to train and mentor PNW prevention and information employees.</w:t>
      </w:r>
    </w:p>
    <w:p w:rsidR="000433A3" w:rsidRPr="000433A3" w:rsidRDefault="000433A3" w:rsidP="000909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tLeast"/>
        <w:rPr>
          <w:color w:val="000000"/>
        </w:rPr>
      </w:pPr>
      <w:r w:rsidRPr="000433A3">
        <w:rPr>
          <w:color w:val="000000"/>
        </w:rPr>
        <w:t>Encourage support and participation in the interagency fire restrictions website (</w:t>
      </w:r>
      <w:r w:rsidRPr="00994EF2">
        <w:rPr>
          <w:rStyle w:val="Hyperlink"/>
        </w:rPr>
        <w:t>firerestrictions.us</w:t>
      </w:r>
      <w:r w:rsidRPr="000433A3">
        <w:rPr>
          <w:color w:val="000000"/>
        </w:rPr>
        <w:t>).</w:t>
      </w:r>
    </w:p>
    <w:p w:rsidR="00C32E6A" w:rsidRPr="00CA201E" w:rsidRDefault="00C32E6A" w:rsidP="000909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tLeast"/>
        <w:rPr>
          <w:color w:val="000000"/>
        </w:rPr>
      </w:pPr>
      <w:r>
        <w:rPr>
          <w:color w:val="000000"/>
        </w:rPr>
        <w:t xml:space="preserve">Provide </w:t>
      </w:r>
      <w:r w:rsidR="00593A88">
        <w:rPr>
          <w:color w:val="000000"/>
        </w:rPr>
        <w:t>information and suggestions to all state and f</w:t>
      </w:r>
      <w:r w:rsidRPr="00CA201E">
        <w:rPr>
          <w:color w:val="000000"/>
        </w:rPr>
        <w:t xml:space="preserve">ederal agencies. </w:t>
      </w:r>
    </w:p>
    <w:p w:rsidR="00C44FFD" w:rsidRPr="00CA201E" w:rsidRDefault="00C44FFD" w:rsidP="000909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rPr>
          <w:color w:val="000000"/>
        </w:rPr>
      </w:pPr>
      <w:r w:rsidRPr="00CA201E">
        <w:rPr>
          <w:color w:val="000000"/>
        </w:rPr>
        <w:t xml:space="preserve">Establish a record-keeping process </w:t>
      </w:r>
      <w:r>
        <w:rPr>
          <w:color w:val="000000"/>
        </w:rPr>
        <w:t>to provide an</w:t>
      </w:r>
      <w:r w:rsidR="00994EF2">
        <w:rPr>
          <w:color w:val="000000"/>
        </w:rPr>
        <w:t xml:space="preserve"> </w:t>
      </w:r>
      <w:r>
        <w:rPr>
          <w:color w:val="000000"/>
        </w:rPr>
        <w:t>account</w:t>
      </w:r>
      <w:r w:rsidRPr="00CA201E">
        <w:rPr>
          <w:color w:val="000000"/>
        </w:rPr>
        <w:t xml:space="preserve"> of the </w:t>
      </w:r>
      <w:r w:rsidR="00AE1C3D">
        <w:rPr>
          <w:color w:val="000000"/>
        </w:rPr>
        <w:t>t</w:t>
      </w:r>
      <w:r w:rsidRPr="00CA201E">
        <w:rPr>
          <w:color w:val="000000"/>
        </w:rPr>
        <w:t>eam’s activ</w:t>
      </w:r>
      <w:r w:rsidR="00994EF2">
        <w:rPr>
          <w:color w:val="000000"/>
        </w:rPr>
        <w:t>ities, including: contacts made,</w:t>
      </w:r>
      <w:r w:rsidRPr="00CA201E">
        <w:rPr>
          <w:color w:val="000000"/>
        </w:rPr>
        <w:t xml:space="preserve"> information developed and distrib</w:t>
      </w:r>
      <w:r w:rsidR="00994EF2">
        <w:rPr>
          <w:color w:val="000000"/>
        </w:rPr>
        <w:t>uted, projects completed,</w:t>
      </w:r>
      <w:r w:rsidRPr="00CA201E">
        <w:rPr>
          <w:color w:val="000000"/>
        </w:rPr>
        <w:t xml:space="preserve"> rec</w:t>
      </w:r>
      <w:r w:rsidR="00994EF2">
        <w:rPr>
          <w:color w:val="000000"/>
        </w:rPr>
        <w:t>ommendations for further act</w:t>
      </w:r>
      <w:r w:rsidR="00371535">
        <w:rPr>
          <w:color w:val="000000"/>
        </w:rPr>
        <w:t>ion, lessons learned, and expenditure documentation</w:t>
      </w:r>
      <w:r w:rsidRPr="00CA201E">
        <w:rPr>
          <w:color w:val="000000"/>
        </w:rPr>
        <w:t>.</w:t>
      </w:r>
    </w:p>
    <w:p w:rsidR="00C32E6A" w:rsidRPr="00C44FFD" w:rsidRDefault="00C44FFD" w:rsidP="000909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color w:val="000000"/>
        </w:rPr>
      </w:pPr>
      <w:r>
        <w:rPr>
          <w:color w:val="000000"/>
        </w:rPr>
        <w:t>The team</w:t>
      </w:r>
      <w:r w:rsidR="00371535">
        <w:rPr>
          <w:color w:val="000000"/>
        </w:rPr>
        <w:t>’</w:t>
      </w:r>
      <w:r>
        <w:rPr>
          <w:color w:val="000000"/>
        </w:rPr>
        <w:t>s</w:t>
      </w:r>
      <w:r w:rsidR="00C32E6A" w:rsidRPr="00CA201E">
        <w:rPr>
          <w:color w:val="000000"/>
        </w:rPr>
        <w:t xml:space="preserve"> </w:t>
      </w:r>
      <w:r>
        <w:rPr>
          <w:color w:val="000000"/>
        </w:rPr>
        <w:t xml:space="preserve">work </w:t>
      </w:r>
      <w:r w:rsidR="00C32E6A" w:rsidRPr="00CA201E">
        <w:rPr>
          <w:color w:val="000000"/>
        </w:rPr>
        <w:t>shall be conducted efficien</w:t>
      </w:r>
      <w:r>
        <w:rPr>
          <w:color w:val="000000"/>
        </w:rPr>
        <w:t>tly</w:t>
      </w:r>
      <w:r w:rsidR="00C32E6A" w:rsidRPr="00CA201E">
        <w:rPr>
          <w:color w:val="000000"/>
        </w:rPr>
        <w:t xml:space="preserve"> and </w:t>
      </w:r>
      <w:r w:rsidRPr="00CA201E">
        <w:rPr>
          <w:color w:val="000000"/>
        </w:rPr>
        <w:t>effective</w:t>
      </w:r>
      <w:r>
        <w:rPr>
          <w:color w:val="000000"/>
        </w:rPr>
        <w:t>ly</w:t>
      </w:r>
      <w:r w:rsidR="00C32E6A" w:rsidRPr="00CA201E">
        <w:rPr>
          <w:color w:val="000000"/>
        </w:rPr>
        <w:t xml:space="preserve">, with </w:t>
      </w:r>
      <w:r>
        <w:rPr>
          <w:color w:val="000000"/>
        </w:rPr>
        <w:t xml:space="preserve">an </w:t>
      </w:r>
      <w:r w:rsidR="00C32E6A" w:rsidRPr="00CA201E">
        <w:rPr>
          <w:color w:val="000000"/>
        </w:rPr>
        <w:t xml:space="preserve">emphasis on </w:t>
      </w:r>
      <w:r>
        <w:rPr>
          <w:color w:val="000000"/>
        </w:rPr>
        <w:t xml:space="preserve">team </w:t>
      </w:r>
      <w:r w:rsidR="00C32E6A" w:rsidRPr="00CA201E">
        <w:rPr>
          <w:color w:val="000000"/>
        </w:rPr>
        <w:t>safety</w:t>
      </w:r>
      <w:r>
        <w:rPr>
          <w:color w:val="000000"/>
        </w:rPr>
        <w:t>. W</w:t>
      </w:r>
      <w:r w:rsidR="00C32E6A" w:rsidRPr="00C44FFD">
        <w:rPr>
          <w:color w:val="000000"/>
        </w:rPr>
        <w:t xml:space="preserve">ork/rest guidelines </w:t>
      </w:r>
      <w:r w:rsidRPr="00C44FFD">
        <w:rPr>
          <w:color w:val="000000"/>
        </w:rPr>
        <w:t xml:space="preserve">will be strictly adhered to </w:t>
      </w:r>
      <w:r w:rsidR="00C32E6A" w:rsidRPr="00C44FFD">
        <w:rPr>
          <w:color w:val="000000"/>
        </w:rPr>
        <w:t>in accordance with agency policy.</w:t>
      </w:r>
    </w:p>
    <w:p w:rsidR="00C32E6A" w:rsidRDefault="00C32E6A" w:rsidP="000909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rPr>
          <w:color w:val="000000"/>
        </w:rPr>
      </w:pPr>
      <w:r w:rsidRPr="00CA201E">
        <w:rPr>
          <w:color w:val="000000"/>
        </w:rPr>
        <w:t>The team will adhere to all federal, state and local laws, regulation</w:t>
      </w:r>
      <w:r w:rsidR="00EC7267">
        <w:rPr>
          <w:color w:val="000000"/>
        </w:rPr>
        <w:t>s</w:t>
      </w:r>
      <w:r w:rsidRPr="00CA201E">
        <w:rPr>
          <w:color w:val="000000"/>
        </w:rPr>
        <w:t xml:space="preserve"> and ordinances. These laws include, but are not limited to: state motor vehicle operations regulations, cultural and archaeological protection laws, health and welfare regulations, and environmental protection and hazardous materials laws.</w:t>
      </w:r>
    </w:p>
    <w:p w:rsidR="00C32E6A" w:rsidRPr="00CA201E" w:rsidRDefault="00C32E6A" w:rsidP="00C32E6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team will provide for a harassment-free work environment that treats all team members and contacts with respect.</w:t>
      </w:r>
    </w:p>
    <w:p w:rsidR="00C32E6A" w:rsidRPr="00CA201E" w:rsidRDefault="00C32E6A" w:rsidP="00C32E6A">
      <w:pPr>
        <w:autoSpaceDE w:val="0"/>
        <w:autoSpaceDN w:val="0"/>
        <w:adjustRightInd w:val="0"/>
        <w:rPr>
          <w:color w:val="000000"/>
        </w:rPr>
      </w:pPr>
    </w:p>
    <w:p w:rsidR="00C32E6A" w:rsidRPr="00CA201E" w:rsidRDefault="00C32E6A" w:rsidP="00C32E6A">
      <w:pPr>
        <w:tabs>
          <w:tab w:val="left" w:pos="8360"/>
        </w:tabs>
        <w:autoSpaceDE w:val="0"/>
        <w:autoSpaceDN w:val="0"/>
        <w:adjustRightInd w:val="0"/>
        <w:spacing w:after="172"/>
        <w:rPr>
          <w:color w:val="000000"/>
        </w:rPr>
      </w:pPr>
      <w:r>
        <w:rPr>
          <w:color w:val="000000"/>
        </w:rPr>
        <w:t>You are</w:t>
      </w:r>
      <w:r w:rsidRPr="00CA201E">
        <w:rPr>
          <w:color w:val="000000"/>
        </w:rPr>
        <w:t xml:space="preserve"> authorized to incur expenses for travel, per diem and salary </w:t>
      </w:r>
      <w:r>
        <w:rPr>
          <w:color w:val="000000"/>
        </w:rPr>
        <w:t xml:space="preserve">for your team </w:t>
      </w:r>
      <w:r w:rsidR="002773FD">
        <w:rPr>
          <w:color w:val="000000"/>
        </w:rPr>
        <w:t xml:space="preserve">up to </w:t>
      </w:r>
      <w:r w:rsidR="002773FD" w:rsidRPr="007F4845">
        <w:t>$</w:t>
      </w:r>
      <w:r w:rsidR="00AD17EE">
        <w:rPr>
          <w:color w:val="FF0000"/>
        </w:rPr>
        <w:t>50</w:t>
      </w:r>
      <w:r w:rsidRPr="00AD17EE">
        <w:rPr>
          <w:color w:val="FF0000"/>
        </w:rPr>
        <w:t xml:space="preserve">,000 </w:t>
      </w:r>
      <w:r>
        <w:rPr>
          <w:color w:val="000000"/>
        </w:rPr>
        <w:t xml:space="preserve">charged to </w:t>
      </w:r>
      <w:r w:rsidR="0019391C">
        <w:t>S61111</w:t>
      </w:r>
      <w:r w:rsidR="00AE1C3D">
        <w:t xml:space="preserve">, override </w:t>
      </w:r>
      <w:r w:rsidR="0019391C">
        <w:t>0</w:t>
      </w:r>
      <w:r w:rsidR="00AE1C3D">
        <w:t>6</w:t>
      </w:r>
      <w:r w:rsidR="0019391C">
        <w:t>27</w:t>
      </w:r>
      <w:r w:rsidRPr="00CA201E">
        <w:rPr>
          <w:color w:val="000000"/>
        </w:rPr>
        <w:t xml:space="preserve">.  </w:t>
      </w:r>
      <w:r w:rsidR="00AD17EE">
        <w:rPr>
          <w:color w:val="000000"/>
        </w:rPr>
        <w:t>An a</w:t>
      </w:r>
      <w:r w:rsidR="00C44FFD">
        <w:rPr>
          <w:color w:val="000000"/>
        </w:rPr>
        <w:t>dditional $</w:t>
      </w:r>
      <w:r w:rsidR="00AD17EE">
        <w:rPr>
          <w:color w:val="000000"/>
        </w:rPr>
        <w:t>15,000 may</w:t>
      </w:r>
      <w:r w:rsidR="00C44FFD">
        <w:rPr>
          <w:color w:val="000000"/>
        </w:rPr>
        <w:t xml:space="preserve"> be charged to a </w:t>
      </w:r>
      <w:r w:rsidR="00F244ED" w:rsidRPr="00F244ED">
        <w:rPr>
          <w:color w:val="000000"/>
        </w:rPr>
        <w:t>Bureau of Land Management</w:t>
      </w:r>
      <w:r w:rsidR="00F244ED">
        <w:rPr>
          <w:color w:val="000000"/>
        </w:rPr>
        <w:t xml:space="preserve"> </w:t>
      </w:r>
      <w:r w:rsidR="00C44FFD">
        <w:rPr>
          <w:color w:val="000000"/>
        </w:rPr>
        <w:t xml:space="preserve">fire severity code </w:t>
      </w:r>
      <w:r>
        <w:rPr>
          <w:color w:val="000000"/>
        </w:rPr>
        <w:t xml:space="preserve">provided for you </w:t>
      </w:r>
      <w:r w:rsidR="00F244ED">
        <w:rPr>
          <w:color w:val="000000"/>
        </w:rPr>
        <w:t xml:space="preserve">following </w:t>
      </w:r>
      <w:r>
        <w:rPr>
          <w:color w:val="000000"/>
        </w:rPr>
        <w:t xml:space="preserve">your in-briefing in </w:t>
      </w:r>
      <w:r w:rsidR="002773FD">
        <w:rPr>
          <w:color w:val="000000"/>
        </w:rPr>
        <w:t>Portland, Oregon</w:t>
      </w:r>
      <w:r>
        <w:rPr>
          <w:color w:val="000000"/>
        </w:rPr>
        <w:t xml:space="preserve"> on Monday, </w:t>
      </w:r>
      <w:r w:rsidR="00F244ED">
        <w:rPr>
          <w:color w:val="000000"/>
        </w:rPr>
        <w:t>June 30</w:t>
      </w:r>
      <w:r w:rsidR="002773FD">
        <w:rPr>
          <w:color w:val="000000"/>
        </w:rPr>
        <w:t>, 2014</w:t>
      </w:r>
      <w:r w:rsidRPr="00CA201E">
        <w:rPr>
          <w:color w:val="000000"/>
        </w:rPr>
        <w:t xml:space="preserve">.  </w:t>
      </w:r>
      <w:r w:rsidRPr="00CA201E">
        <w:rPr>
          <w:color w:val="000000"/>
        </w:rPr>
        <w:tab/>
      </w:r>
    </w:p>
    <w:p w:rsidR="00C32E6A" w:rsidRPr="00CA201E" w:rsidRDefault="00C32E6A" w:rsidP="00C32E6A">
      <w:pPr>
        <w:widowControl w:val="0"/>
        <w:autoSpaceDE w:val="0"/>
        <w:autoSpaceDN w:val="0"/>
        <w:adjustRightInd w:val="0"/>
        <w:spacing w:after="172"/>
        <w:rPr>
          <w:color w:val="000000"/>
        </w:rPr>
      </w:pPr>
    </w:p>
    <w:p w:rsidR="00C32E6A" w:rsidRPr="00CA201E" w:rsidRDefault="00C32E6A" w:rsidP="00C32E6A">
      <w:pPr>
        <w:pStyle w:val="Paragraph"/>
        <w:widowControl/>
        <w:rPr>
          <w:rFonts w:ascii="Times New Roman" w:hAnsi="Times New Roman"/>
          <w:caps/>
        </w:rPr>
      </w:pPr>
    </w:p>
    <w:p w:rsidR="00455CDA" w:rsidRPr="001D2FD2" w:rsidRDefault="004A45AF" w:rsidP="00C27A4A">
      <w:pPr>
        <w:widowControl w:val="0"/>
        <w:tabs>
          <w:tab w:val="left" w:pos="1980"/>
          <w:tab w:val="left" w:pos="3420"/>
          <w:tab w:val="left" w:pos="4590"/>
          <w:tab w:val="left" w:pos="5490"/>
          <w:tab w:val="left" w:pos="64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33"/>
      </w:tblGrid>
      <w:tr w:rsidR="009A1D3D" w:rsidRPr="009A1D3D" w:rsidTr="002352B2">
        <w:tc>
          <w:tcPr>
            <w:tcW w:w="4833" w:type="dxa"/>
          </w:tcPr>
          <w:p w:rsidR="009A1D3D" w:rsidRPr="009A1D3D" w:rsidRDefault="009A1D3D" w:rsidP="009A1D3D">
            <w:r w:rsidRPr="009A1D3D">
              <w:rPr>
                <w:color w:val="222222"/>
                <w:shd w:val="clear" w:color="auto" w:fill="FFFFFF"/>
              </w:rPr>
              <w:t>DAVID SUMMER</w:t>
            </w:r>
          </w:p>
          <w:p w:rsidR="009A1D3D" w:rsidRPr="009A1D3D" w:rsidRDefault="009A1D3D" w:rsidP="009A1D3D">
            <w:pPr>
              <w:shd w:val="clear" w:color="auto" w:fill="FFFFFF"/>
              <w:rPr>
                <w:color w:val="222222"/>
              </w:rPr>
            </w:pPr>
            <w:r w:rsidRPr="009A1D3D">
              <w:rPr>
                <w:color w:val="222222"/>
              </w:rPr>
              <w:t>Director, Fire, Fuels and Aviation</w:t>
            </w:r>
          </w:p>
          <w:p w:rsidR="009A1D3D" w:rsidRPr="009A1D3D" w:rsidRDefault="009A1D3D" w:rsidP="009A1D3D">
            <w:pPr>
              <w:shd w:val="clear" w:color="auto" w:fill="FFFFFF"/>
              <w:rPr>
                <w:color w:val="222222"/>
              </w:rPr>
            </w:pPr>
            <w:r w:rsidRPr="009A1D3D">
              <w:rPr>
                <w:color w:val="222222"/>
              </w:rPr>
              <w:t>USDA Forest Service</w:t>
            </w:r>
          </w:p>
          <w:p w:rsidR="009A1D3D" w:rsidRPr="009A1D3D" w:rsidRDefault="009A1D3D" w:rsidP="009A1D3D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4833" w:type="dxa"/>
          </w:tcPr>
          <w:p w:rsidR="009A1D3D" w:rsidRPr="009A1D3D" w:rsidRDefault="009A1D3D" w:rsidP="009A1D3D">
            <w:pPr>
              <w:shd w:val="clear" w:color="auto" w:fill="FFFFFF"/>
              <w:rPr>
                <w:color w:val="222222"/>
              </w:rPr>
            </w:pPr>
            <w:r w:rsidRPr="009A1D3D">
              <w:rPr>
                <w:color w:val="222222"/>
              </w:rPr>
              <w:t>JEFF FEDRIZZI</w:t>
            </w:r>
          </w:p>
          <w:p w:rsidR="009A1D3D" w:rsidRPr="009A1D3D" w:rsidRDefault="009A1D3D" w:rsidP="009A1D3D">
            <w:pPr>
              <w:shd w:val="clear" w:color="auto" w:fill="FFFFFF"/>
              <w:rPr>
                <w:color w:val="222222"/>
              </w:rPr>
            </w:pPr>
            <w:r w:rsidRPr="009A1D3D">
              <w:rPr>
                <w:color w:val="222222"/>
              </w:rPr>
              <w:t>Branch Chief, Fire, Fuels and Aviation</w:t>
            </w:r>
          </w:p>
          <w:p w:rsidR="009A1D3D" w:rsidRPr="009A1D3D" w:rsidRDefault="009A1D3D" w:rsidP="009A1D3D">
            <w:pPr>
              <w:shd w:val="clear" w:color="auto" w:fill="FFFFFF"/>
              <w:rPr>
                <w:color w:val="222222"/>
                <w:shd w:val="clear" w:color="auto" w:fill="FFFFFF"/>
              </w:rPr>
            </w:pPr>
            <w:r w:rsidRPr="009A1D3D">
              <w:rPr>
                <w:color w:val="222222"/>
              </w:rPr>
              <w:t>USDI Bureau of Land Management</w:t>
            </w:r>
          </w:p>
        </w:tc>
      </w:tr>
    </w:tbl>
    <w:p w:rsidR="009A1D3D" w:rsidRDefault="009A1D3D" w:rsidP="009A1D3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90981" w:rsidRDefault="002773FD" w:rsidP="002773FD">
      <w:bookmarkStart w:id="2" w:name="Ccnamefinal"/>
      <w:bookmarkStart w:id="3" w:name="_GoBack"/>
      <w:bookmarkEnd w:id="3"/>
      <w:r>
        <w:t xml:space="preserve">cc: </w:t>
      </w:r>
    </w:p>
    <w:p w:rsidR="002773FD" w:rsidRDefault="00090981" w:rsidP="002773FD">
      <w:r>
        <w:t>Fred Hernandez</w:t>
      </w:r>
    </w:p>
    <w:p w:rsidR="002773FD" w:rsidRDefault="002773FD" w:rsidP="002773FD">
      <w:r>
        <w:t>Jeff Fedrizzi</w:t>
      </w:r>
    </w:p>
    <w:p w:rsidR="002773FD" w:rsidRDefault="002773FD" w:rsidP="002773FD">
      <w:r>
        <w:t>David Summer</w:t>
      </w:r>
    </w:p>
    <w:p w:rsidR="00F92B85" w:rsidRDefault="00F92B85" w:rsidP="002773FD">
      <w:r>
        <w:t>Denise Blankenship</w:t>
      </w:r>
    </w:p>
    <w:p w:rsidR="002773FD" w:rsidRDefault="002773FD" w:rsidP="002773FD">
      <w:r>
        <w:t>Dan O’Brien</w:t>
      </w:r>
    </w:p>
    <w:p w:rsidR="002773FD" w:rsidRPr="00CA201E" w:rsidRDefault="002773FD" w:rsidP="002773FD">
      <w:r>
        <w:t>Carol Conn</w:t>
      </w:r>
      <w:r w:rsidR="00EC7267">
        <w:t>o</w:t>
      </w:r>
      <w:r>
        <w:t>ll</w:t>
      </w:r>
      <w:r w:rsidR="00EC7267">
        <w:t>y</w:t>
      </w:r>
      <w:r>
        <w:t xml:space="preserve">   </w:t>
      </w:r>
      <w:bookmarkEnd w:id="2"/>
    </w:p>
    <w:p w:rsidR="002773FD" w:rsidRPr="007B6181" w:rsidRDefault="002773FD" w:rsidP="002773FD">
      <w:pPr>
        <w:widowControl w:val="0"/>
        <w:tabs>
          <w:tab w:val="left" w:pos="1980"/>
          <w:tab w:val="left" w:pos="3420"/>
          <w:tab w:val="left" w:pos="4590"/>
          <w:tab w:val="left" w:pos="5490"/>
          <w:tab w:val="left" w:pos="6480"/>
        </w:tabs>
        <w:autoSpaceDE w:val="0"/>
        <w:autoSpaceDN w:val="0"/>
        <w:adjustRightInd w:val="0"/>
        <w:rPr>
          <w:szCs w:val="22"/>
        </w:rPr>
      </w:pPr>
      <w:r w:rsidRPr="007B6181">
        <w:rPr>
          <w:szCs w:val="22"/>
        </w:rPr>
        <w:t>Lauren Maloney</w:t>
      </w:r>
    </w:p>
    <w:p w:rsidR="002773FD" w:rsidRPr="007B6181" w:rsidRDefault="002773FD" w:rsidP="002773FD">
      <w:pPr>
        <w:widowControl w:val="0"/>
        <w:tabs>
          <w:tab w:val="left" w:pos="1980"/>
          <w:tab w:val="left" w:pos="3420"/>
          <w:tab w:val="left" w:pos="4590"/>
          <w:tab w:val="left" w:pos="5490"/>
          <w:tab w:val="left" w:pos="6480"/>
        </w:tabs>
        <w:autoSpaceDE w:val="0"/>
        <w:autoSpaceDN w:val="0"/>
        <w:adjustRightInd w:val="0"/>
        <w:rPr>
          <w:szCs w:val="22"/>
        </w:rPr>
      </w:pPr>
      <w:r w:rsidRPr="007B6181">
        <w:rPr>
          <w:szCs w:val="22"/>
        </w:rPr>
        <w:t>Karen Curtiss</w:t>
      </w:r>
    </w:p>
    <w:sectPr w:rsidR="002773FD" w:rsidRPr="007B6181" w:rsidSect="00AB00E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530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DD" w:rsidRDefault="00DD42DD" w:rsidP="00342B1A">
      <w:r>
        <w:separator/>
      </w:r>
    </w:p>
  </w:endnote>
  <w:endnote w:type="continuationSeparator" w:id="0">
    <w:p w:rsidR="00DD42DD" w:rsidRDefault="00DD42DD" w:rsidP="0034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1A" w:rsidRDefault="00342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1A" w:rsidRDefault="00342B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1A" w:rsidRDefault="00342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DD" w:rsidRDefault="00DD42DD" w:rsidP="00342B1A">
      <w:r>
        <w:separator/>
      </w:r>
    </w:p>
  </w:footnote>
  <w:footnote w:type="continuationSeparator" w:id="0">
    <w:p w:rsidR="00DD42DD" w:rsidRDefault="00DD42DD" w:rsidP="0034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1A" w:rsidRDefault="00342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935698"/>
      <w:docPartObj>
        <w:docPartGallery w:val="Watermarks"/>
        <w:docPartUnique/>
      </w:docPartObj>
    </w:sdtPr>
    <w:sdtContent>
      <w:p w:rsidR="00342B1A" w:rsidRDefault="0023034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1A" w:rsidRDefault="00342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230"/>
    <w:multiLevelType w:val="hybridMultilevel"/>
    <w:tmpl w:val="4D3E9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B35C6"/>
    <w:multiLevelType w:val="hybridMultilevel"/>
    <w:tmpl w:val="3DC62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A23626"/>
    <w:multiLevelType w:val="hybridMultilevel"/>
    <w:tmpl w:val="294CD3BC"/>
    <w:lvl w:ilvl="0" w:tplc="04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3">
    <w:nsid w:val="2DCC2824"/>
    <w:multiLevelType w:val="hybridMultilevel"/>
    <w:tmpl w:val="64C8E4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84E4FBE"/>
    <w:multiLevelType w:val="hybridMultilevel"/>
    <w:tmpl w:val="53C87640"/>
    <w:lvl w:ilvl="0" w:tplc="3CD65748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B116B"/>
    <w:multiLevelType w:val="hybridMultilevel"/>
    <w:tmpl w:val="DA929E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4A"/>
    <w:rsid w:val="0000607A"/>
    <w:rsid w:val="0001146F"/>
    <w:rsid w:val="00035E16"/>
    <w:rsid w:val="000433A3"/>
    <w:rsid w:val="000656A4"/>
    <w:rsid w:val="000677BD"/>
    <w:rsid w:val="00075B75"/>
    <w:rsid w:val="0009046B"/>
    <w:rsid w:val="00090981"/>
    <w:rsid w:val="00095D5F"/>
    <w:rsid w:val="000C462D"/>
    <w:rsid w:val="000C694C"/>
    <w:rsid w:val="000E146B"/>
    <w:rsid w:val="000E149A"/>
    <w:rsid w:val="000E3465"/>
    <w:rsid w:val="000E4AFD"/>
    <w:rsid w:val="000F2405"/>
    <w:rsid w:val="00105066"/>
    <w:rsid w:val="00127780"/>
    <w:rsid w:val="00165E28"/>
    <w:rsid w:val="0019391C"/>
    <w:rsid w:val="00193D3D"/>
    <w:rsid w:val="001A10BB"/>
    <w:rsid w:val="001B3E68"/>
    <w:rsid w:val="001B5E3F"/>
    <w:rsid w:val="001C3E71"/>
    <w:rsid w:val="001C79D7"/>
    <w:rsid w:val="001D2FD2"/>
    <w:rsid w:val="001F1FFA"/>
    <w:rsid w:val="001F4F90"/>
    <w:rsid w:val="002079D5"/>
    <w:rsid w:val="00227018"/>
    <w:rsid w:val="0023034C"/>
    <w:rsid w:val="002352B2"/>
    <w:rsid w:val="00250A71"/>
    <w:rsid w:val="00260E19"/>
    <w:rsid w:val="002773FD"/>
    <w:rsid w:val="00280045"/>
    <w:rsid w:val="00281EBD"/>
    <w:rsid w:val="002907FB"/>
    <w:rsid w:val="002B5B54"/>
    <w:rsid w:val="002C4968"/>
    <w:rsid w:val="00307661"/>
    <w:rsid w:val="00342B1A"/>
    <w:rsid w:val="00350407"/>
    <w:rsid w:val="00371535"/>
    <w:rsid w:val="00382D0D"/>
    <w:rsid w:val="003B3EB6"/>
    <w:rsid w:val="003B68B4"/>
    <w:rsid w:val="003C210F"/>
    <w:rsid w:val="003E38E1"/>
    <w:rsid w:val="004209F6"/>
    <w:rsid w:val="00455AD2"/>
    <w:rsid w:val="00455CDA"/>
    <w:rsid w:val="00467BB1"/>
    <w:rsid w:val="004810C5"/>
    <w:rsid w:val="0048163F"/>
    <w:rsid w:val="004869FD"/>
    <w:rsid w:val="004A23E0"/>
    <w:rsid w:val="004A45AF"/>
    <w:rsid w:val="004B1967"/>
    <w:rsid w:val="004C0758"/>
    <w:rsid w:val="004D1256"/>
    <w:rsid w:val="004E357B"/>
    <w:rsid w:val="004E5293"/>
    <w:rsid w:val="004F2478"/>
    <w:rsid w:val="004F3932"/>
    <w:rsid w:val="005111FB"/>
    <w:rsid w:val="005131CB"/>
    <w:rsid w:val="00535592"/>
    <w:rsid w:val="00593A88"/>
    <w:rsid w:val="005957F5"/>
    <w:rsid w:val="00596105"/>
    <w:rsid w:val="005A15A9"/>
    <w:rsid w:val="005B5E80"/>
    <w:rsid w:val="005F32FE"/>
    <w:rsid w:val="006001F4"/>
    <w:rsid w:val="006178E6"/>
    <w:rsid w:val="006372C9"/>
    <w:rsid w:val="00650933"/>
    <w:rsid w:val="00657FCD"/>
    <w:rsid w:val="00665836"/>
    <w:rsid w:val="006719A1"/>
    <w:rsid w:val="006856E8"/>
    <w:rsid w:val="00690AC9"/>
    <w:rsid w:val="006A1CEE"/>
    <w:rsid w:val="006B5D3C"/>
    <w:rsid w:val="006E1E7F"/>
    <w:rsid w:val="0070458F"/>
    <w:rsid w:val="00710255"/>
    <w:rsid w:val="00737C06"/>
    <w:rsid w:val="00742CAF"/>
    <w:rsid w:val="00764571"/>
    <w:rsid w:val="007703C2"/>
    <w:rsid w:val="007B6181"/>
    <w:rsid w:val="007D0E15"/>
    <w:rsid w:val="007F4845"/>
    <w:rsid w:val="007F738F"/>
    <w:rsid w:val="00815469"/>
    <w:rsid w:val="0087038C"/>
    <w:rsid w:val="009017C8"/>
    <w:rsid w:val="00906FFA"/>
    <w:rsid w:val="009120E7"/>
    <w:rsid w:val="00930458"/>
    <w:rsid w:val="009434E3"/>
    <w:rsid w:val="009457FE"/>
    <w:rsid w:val="0095142E"/>
    <w:rsid w:val="00962C4D"/>
    <w:rsid w:val="009648D0"/>
    <w:rsid w:val="009738CF"/>
    <w:rsid w:val="0097558A"/>
    <w:rsid w:val="009763C2"/>
    <w:rsid w:val="0099466F"/>
    <w:rsid w:val="00994EF2"/>
    <w:rsid w:val="009A1D3D"/>
    <w:rsid w:val="009B3ABE"/>
    <w:rsid w:val="009D0B8C"/>
    <w:rsid w:val="009E01CB"/>
    <w:rsid w:val="00A2519A"/>
    <w:rsid w:val="00A3310D"/>
    <w:rsid w:val="00A57111"/>
    <w:rsid w:val="00A622E6"/>
    <w:rsid w:val="00A65E0C"/>
    <w:rsid w:val="00AA3617"/>
    <w:rsid w:val="00AB00E4"/>
    <w:rsid w:val="00AD1117"/>
    <w:rsid w:val="00AD17EE"/>
    <w:rsid w:val="00AE1C3D"/>
    <w:rsid w:val="00AE566F"/>
    <w:rsid w:val="00AE5FE5"/>
    <w:rsid w:val="00B0551D"/>
    <w:rsid w:val="00B34F7C"/>
    <w:rsid w:val="00B4215F"/>
    <w:rsid w:val="00B8311F"/>
    <w:rsid w:val="00BB4541"/>
    <w:rsid w:val="00BE4154"/>
    <w:rsid w:val="00BE4548"/>
    <w:rsid w:val="00BE4809"/>
    <w:rsid w:val="00BE6AC7"/>
    <w:rsid w:val="00C03955"/>
    <w:rsid w:val="00C10D48"/>
    <w:rsid w:val="00C1100D"/>
    <w:rsid w:val="00C27A4A"/>
    <w:rsid w:val="00C32E6A"/>
    <w:rsid w:val="00C44FFD"/>
    <w:rsid w:val="00C71947"/>
    <w:rsid w:val="00C729E4"/>
    <w:rsid w:val="00C973CB"/>
    <w:rsid w:val="00CC0303"/>
    <w:rsid w:val="00CC1165"/>
    <w:rsid w:val="00CC212C"/>
    <w:rsid w:val="00CD525E"/>
    <w:rsid w:val="00CE0426"/>
    <w:rsid w:val="00CE1F73"/>
    <w:rsid w:val="00CE21C4"/>
    <w:rsid w:val="00D06643"/>
    <w:rsid w:val="00D14D46"/>
    <w:rsid w:val="00D15075"/>
    <w:rsid w:val="00D15E95"/>
    <w:rsid w:val="00D234B4"/>
    <w:rsid w:val="00D2668A"/>
    <w:rsid w:val="00D30DB3"/>
    <w:rsid w:val="00D5789C"/>
    <w:rsid w:val="00D81B0D"/>
    <w:rsid w:val="00D858BD"/>
    <w:rsid w:val="00D94BE5"/>
    <w:rsid w:val="00D95593"/>
    <w:rsid w:val="00DB4F0D"/>
    <w:rsid w:val="00DB5229"/>
    <w:rsid w:val="00DD35AE"/>
    <w:rsid w:val="00DD42DD"/>
    <w:rsid w:val="00DE4DB4"/>
    <w:rsid w:val="00E01ACA"/>
    <w:rsid w:val="00E26686"/>
    <w:rsid w:val="00E374CC"/>
    <w:rsid w:val="00E729C9"/>
    <w:rsid w:val="00E945F4"/>
    <w:rsid w:val="00EC17E3"/>
    <w:rsid w:val="00EC7267"/>
    <w:rsid w:val="00EE52C6"/>
    <w:rsid w:val="00EE56B6"/>
    <w:rsid w:val="00EF44A4"/>
    <w:rsid w:val="00F015BF"/>
    <w:rsid w:val="00F049EE"/>
    <w:rsid w:val="00F244ED"/>
    <w:rsid w:val="00F50A3B"/>
    <w:rsid w:val="00F71FAD"/>
    <w:rsid w:val="00F843DF"/>
    <w:rsid w:val="00F92B85"/>
    <w:rsid w:val="00FA3605"/>
    <w:rsid w:val="00FC17F4"/>
    <w:rsid w:val="00FC6B00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A4A"/>
    <w:pPr>
      <w:ind w:left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2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2B1A"/>
    <w:rPr>
      <w:sz w:val="24"/>
      <w:szCs w:val="24"/>
    </w:rPr>
  </w:style>
  <w:style w:type="paragraph" w:styleId="Footer">
    <w:name w:val="footer"/>
    <w:basedOn w:val="Normal"/>
    <w:link w:val="FooterChar"/>
    <w:rsid w:val="00342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2B1A"/>
    <w:rPr>
      <w:sz w:val="24"/>
      <w:szCs w:val="24"/>
    </w:rPr>
  </w:style>
  <w:style w:type="character" w:styleId="CommentReference">
    <w:name w:val="annotation reference"/>
    <w:basedOn w:val="DefaultParagraphFont"/>
    <w:rsid w:val="009120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2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20E7"/>
  </w:style>
  <w:style w:type="paragraph" w:styleId="CommentSubject">
    <w:name w:val="annotation subject"/>
    <w:basedOn w:val="CommentText"/>
    <w:next w:val="CommentText"/>
    <w:link w:val="CommentSubjectChar"/>
    <w:rsid w:val="00912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20E7"/>
    <w:rPr>
      <w:b/>
      <w:bCs/>
    </w:rPr>
  </w:style>
  <w:style w:type="paragraph" w:styleId="BalloonText">
    <w:name w:val="Balloon Text"/>
    <w:basedOn w:val="Normal"/>
    <w:link w:val="BalloonTextChar"/>
    <w:rsid w:val="00912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0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212C"/>
    <w:pPr>
      <w:ind w:left="0"/>
    </w:pPr>
    <w:rPr>
      <w:sz w:val="24"/>
      <w:szCs w:val="24"/>
    </w:rPr>
  </w:style>
  <w:style w:type="paragraph" w:customStyle="1" w:styleId="Paragraph">
    <w:name w:val="Paragraph"/>
    <w:basedOn w:val="Normal"/>
    <w:rsid w:val="00C32E6A"/>
    <w:pPr>
      <w:widowControl w:val="0"/>
      <w:autoSpaceDE w:val="0"/>
      <w:autoSpaceDN w:val="0"/>
      <w:adjustRightInd w:val="0"/>
      <w:spacing w:after="172"/>
    </w:pPr>
    <w:rPr>
      <w:rFonts w:ascii="Times" w:hAnsi="Times"/>
      <w:color w:val="000000"/>
    </w:rPr>
  </w:style>
  <w:style w:type="paragraph" w:styleId="Signature">
    <w:name w:val="Signature"/>
    <w:basedOn w:val="Normal"/>
    <w:link w:val="SignatureChar"/>
    <w:rsid w:val="00C32E6A"/>
    <w:pPr>
      <w:widowControl w:val="0"/>
      <w:autoSpaceDE w:val="0"/>
      <w:autoSpaceDN w:val="0"/>
      <w:adjustRightInd w:val="0"/>
    </w:pPr>
    <w:rPr>
      <w:rFonts w:ascii="Times" w:hAnsi="Times"/>
      <w:caps/>
      <w:color w:val="000000"/>
    </w:rPr>
  </w:style>
  <w:style w:type="character" w:customStyle="1" w:styleId="SignatureChar">
    <w:name w:val="Signature Char"/>
    <w:basedOn w:val="DefaultParagraphFont"/>
    <w:link w:val="Signature"/>
    <w:rsid w:val="00C32E6A"/>
    <w:rPr>
      <w:rFonts w:ascii="Times" w:hAnsi="Times"/>
      <w:caps/>
      <w:color w:val="000000"/>
      <w:sz w:val="24"/>
      <w:szCs w:val="24"/>
    </w:rPr>
  </w:style>
  <w:style w:type="character" w:styleId="Hyperlink">
    <w:name w:val="Hyperlink"/>
    <w:basedOn w:val="DefaultParagraphFont"/>
    <w:rsid w:val="00CC0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3A3"/>
    <w:pPr>
      <w:ind w:left="720"/>
      <w:contextualSpacing/>
    </w:pPr>
  </w:style>
  <w:style w:type="character" w:styleId="FollowedHyperlink">
    <w:name w:val="FollowedHyperlink"/>
    <w:basedOn w:val="DefaultParagraphFont"/>
    <w:rsid w:val="00690AC9"/>
    <w:rPr>
      <w:color w:val="800080" w:themeColor="followedHyperlink"/>
      <w:u w:val="single"/>
    </w:rPr>
  </w:style>
  <w:style w:type="table" w:styleId="TableGrid">
    <w:name w:val="Table Grid"/>
    <w:basedOn w:val="TableNormal"/>
    <w:rsid w:val="009A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A4A"/>
    <w:pPr>
      <w:ind w:left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2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2B1A"/>
    <w:rPr>
      <w:sz w:val="24"/>
      <w:szCs w:val="24"/>
    </w:rPr>
  </w:style>
  <w:style w:type="paragraph" w:styleId="Footer">
    <w:name w:val="footer"/>
    <w:basedOn w:val="Normal"/>
    <w:link w:val="FooterChar"/>
    <w:rsid w:val="00342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2B1A"/>
    <w:rPr>
      <w:sz w:val="24"/>
      <w:szCs w:val="24"/>
    </w:rPr>
  </w:style>
  <w:style w:type="character" w:styleId="CommentReference">
    <w:name w:val="annotation reference"/>
    <w:basedOn w:val="DefaultParagraphFont"/>
    <w:rsid w:val="009120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2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20E7"/>
  </w:style>
  <w:style w:type="paragraph" w:styleId="CommentSubject">
    <w:name w:val="annotation subject"/>
    <w:basedOn w:val="CommentText"/>
    <w:next w:val="CommentText"/>
    <w:link w:val="CommentSubjectChar"/>
    <w:rsid w:val="00912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20E7"/>
    <w:rPr>
      <w:b/>
      <w:bCs/>
    </w:rPr>
  </w:style>
  <w:style w:type="paragraph" w:styleId="BalloonText">
    <w:name w:val="Balloon Text"/>
    <w:basedOn w:val="Normal"/>
    <w:link w:val="BalloonTextChar"/>
    <w:rsid w:val="00912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0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212C"/>
    <w:pPr>
      <w:ind w:left="0"/>
    </w:pPr>
    <w:rPr>
      <w:sz w:val="24"/>
      <w:szCs w:val="24"/>
    </w:rPr>
  </w:style>
  <w:style w:type="paragraph" w:customStyle="1" w:styleId="Paragraph">
    <w:name w:val="Paragraph"/>
    <w:basedOn w:val="Normal"/>
    <w:rsid w:val="00C32E6A"/>
    <w:pPr>
      <w:widowControl w:val="0"/>
      <w:autoSpaceDE w:val="0"/>
      <w:autoSpaceDN w:val="0"/>
      <w:adjustRightInd w:val="0"/>
      <w:spacing w:after="172"/>
    </w:pPr>
    <w:rPr>
      <w:rFonts w:ascii="Times" w:hAnsi="Times"/>
      <w:color w:val="000000"/>
    </w:rPr>
  </w:style>
  <w:style w:type="paragraph" w:styleId="Signature">
    <w:name w:val="Signature"/>
    <w:basedOn w:val="Normal"/>
    <w:link w:val="SignatureChar"/>
    <w:rsid w:val="00C32E6A"/>
    <w:pPr>
      <w:widowControl w:val="0"/>
      <w:autoSpaceDE w:val="0"/>
      <w:autoSpaceDN w:val="0"/>
      <w:adjustRightInd w:val="0"/>
    </w:pPr>
    <w:rPr>
      <w:rFonts w:ascii="Times" w:hAnsi="Times"/>
      <w:caps/>
      <w:color w:val="000000"/>
    </w:rPr>
  </w:style>
  <w:style w:type="character" w:customStyle="1" w:styleId="SignatureChar">
    <w:name w:val="Signature Char"/>
    <w:basedOn w:val="DefaultParagraphFont"/>
    <w:link w:val="Signature"/>
    <w:rsid w:val="00C32E6A"/>
    <w:rPr>
      <w:rFonts w:ascii="Times" w:hAnsi="Times"/>
      <w:caps/>
      <w:color w:val="000000"/>
      <w:sz w:val="24"/>
      <w:szCs w:val="24"/>
    </w:rPr>
  </w:style>
  <w:style w:type="character" w:styleId="Hyperlink">
    <w:name w:val="Hyperlink"/>
    <w:basedOn w:val="DefaultParagraphFont"/>
    <w:rsid w:val="00CC0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3A3"/>
    <w:pPr>
      <w:ind w:left="720"/>
      <w:contextualSpacing/>
    </w:pPr>
  </w:style>
  <w:style w:type="character" w:styleId="FollowedHyperlink">
    <w:name w:val="FollowedHyperlink"/>
    <w:basedOn w:val="DefaultParagraphFont"/>
    <w:rsid w:val="00690AC9"/>
    <w:rPr>
      <w:color w:val="800080" w:themeColor="followedHyperlink"/>
      <w:u w:val="single"/>
    </w:rPr>
  </w:style>
  <w:style w:type="table" w:styleId="TableGrid">
    <w:name w:val="Table Grid"/>
    <w:basedOn w:val="TableNormal"/>
    <w:rsid w:val="009A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m.fields@state.or.u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kristin.a.babbs@state.or.u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thimai@blm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maloney@blm.go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knappenberger@fs.fed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curtiss@fs.fed.u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maloney@blm.gov" TargetMode="External"/><Relationship Id="rId14" Type="http://schemas.openxmlformats.org/officeDocument/2006/relationships/hyperlink" Target="mailto:Steve.Fraidenburg@dnr.wa.gov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2AC0-10B6-48C5-813B-3CC811C2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999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jmathis</dc:creator>
  <cp:lastModifiedBy>Maloney, Lauren C</cp:lastModifiedBy>
  <cp:revision>12</cp:revision>
  <cp:lastPrinted>2014-06-28T23:18:00Z</cp:lastPrinted>
  <dcterms:created xsi:type="dcterms:W3CDTF">2014-06-27T19:23:00Z</dcterms:created>
  <dcterms:modified xsi:type="dcterms:W3CDTF">2014-06-29T01:26:00Z</dcterms:modified>
</cp:coreProperties>
</file>