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64" w:rsidRPr="00B26251" w:rsidRDefault="0013796C">
      <w:pPr>
        <w:widowControl/>
        <w:ind w:right="-1889"/>
        <w:jc w:val="both"/>
        <w:rPr>
          <w:rFonts w:ascii="Arial" w:hAnsi="Arial" w:cs="Arial"/>
          <w:sz w:val="20"/>
          <w:szCs w:val="20"/>
        </w:rPr>
      </w:pPr>
      <w:r w:rsidRPr="00B2625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8pt;width:126pt;height:126pt;z-index:-1;mso-wrap-edited:f" wrapcoords="10688 675 8662 788 4612 1912 4612 2475 3038 3938 1462 5625 1462 6075 900 7762 6188 7875 1125 8550 1125 9225 4612 9675 1012 10012 562 10125 788 13388 1800 15075 1688 15188 2138 16088 2812 16875 2812 17212 4612 19012 7200 20475 8888 20812 9450 20812 11700 20812 12150 20812 14062 20475 16875 19012 17100 18675 18562 17212 19575 16650 19238 15300 20700 14625 20812 9788 16538 9675 20025 9225 20362 8775 19238 7875 20025 7875 20362 7200 19912 6075 18788 4275 17100 2700 16875 2025 13050 788 11588 675 10688 675">
            <v:imagedata r:id="rId7" o:title=""/>
            <w10:wrap type="tight"/>
          </v:shape>
        </w:pict>
      </w:r>
      <w:r w:rsidR="006C1964" w:rsidRPr="00B26251">
        <w:rPr>
          <w:rFonts w:ascii="Arial" w:hAnsi="Arial" w:cs="Arial"/>
          <w:sz w:val="20"/>
          <w:szCs w:val="20"/>
        </w:rPr>
        <w:t xml:space="preserve">                                                                          </w:t>
      </w:r>
    </w:p>
    <w:p w:rsidR="006C1964" w:rsidRPr="00B26251" w:rsidRDefault="00521D95" w:rsidP="007312EB">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720"/>
        <w:rPr>
          <w:rFonts w:ascii="Arial" w:hAnsi="Arial" w:cs="Arial"/>
          <w:sz w:val="20"/>
          <w:szCs w:val="20"/>
        </w:rPr>
      </w:pPr>
      <w:r w:rsidRPr="00B26251">
        <w:rPr>
          <w:rFonts w:ascii="Arial" w:hAnsi="Arial" w:cs="Arial"/>
          <w:sz w:val="20"/>
          <w:szCs w:val="20"/>
        </w:rPr>
        <w:t>W</w:t>
      </w:r>
      <w:r w:rsidR="002D5F51" w:rsidRPr="00B26251">
        <w:rPr>
          <w:rFonts w:ascii="Arial" w:hAnsi="Arial" w:cs="Arial"/>
          <w:sz w:val="20"/>
          <w:szCs w:val="20"/>
        </w:rPr>
        <w:t xml:space="preserve">ildland fire prevention &amp; </w:t>
      </w:r>
      <w:r w:rsidR="006C1964" w:rsidRPr="00B26251">
        <w:rPr>
          <w:rFonts w:ascii="Arial" w:hAnsi="Arial" w:cs="Arial"/>
          <w:sz w:val="20"/>
          <w:szCs w:val="20"/>
        </w:rPr>
        <w:t xml:space="preserve">education </w:t>
      </w:r>
      <w:r w:rsidR="002D5F51" w:rsidRPr="00B26251">
        <w:rPr>
          <w:rFonts w:ascii="Arial" w:hAnsi="Arial" w:cs="Arial"/>
          <w:sz w:val="20"/>
          <w:szCs w:val="20"/>
        </w:rPr>
        <w:t>teams can help reduce the risk of human-caused fires</w:t>
      </w:r>
      <w:r w:rsidRPr="00B26251">
        <w:rPr>
          <w:rFonts w:ascii="Arial" w:hAnsi="Arial" w:cs="Arial"/>
          <w:sz w:val="20"/>
          <w:szCs w:val="20"/>
        </w:rPr>
        <w:t xml:space="preserve">, educate communities to </w:t>
      </w:r>
      <w:r w:rsidR="00EC4A2D" w:rsidRPr="00B26251">
        <w:rPr>
          <w:rFonts w:ascii="Arial" w:hAnsi="Arial" w:cs="Arial"/>
          <w:sz w:val="20"/>
          <w:szCs w:val="20"/>
        </w:rPr>
        <w:t>reduce their risk from wildfires, and work on special fire related events</w:t>
      </w:r>
      <w:r w:rsidR="002D5F51" w:rsidRPr="00B26251">
        <w:rPr>
          <w:rFonts w:ascii="Arial" w:hAnsi="Arial" w:cs="Arial"/>
          <w:sz w:val="20"/>
          <w:szCs w:val="20"/>
        </w:rPr>
        <w:t>.</w:t>
      </w:r>
      <w:r w:rsidR="006C1964" w:rsidRPr="00B26251">
        <w:rPr>
          <w:rFonts w:ascii="Arial" w:hAnsi="Arial" w:cs="Arial"/>
          <w:sz w:val="20"/>
          <w:szCs w:val="20"/>
        </w:rPr>
        <w:t xml:space="preserve"> </w:t>
      </w:r>
      <w:r w:rsidR="000612AC" w:rsidRPr="00B26251">
        <w:rPr>
          <w:rFonts w:ascii="Arial" w:hAnsi="Arial" w:cs="Arial"/>
          <w:sz w:val="20"/>
          <w:szCs w:val="20"/>
        </w:rPr>
        <w:t xml:space="preserve"> Their primary role is to supplement and support the wildfire prevention efforts of local personnel and agencies.  </w:t>
      </w:r>
      <w:r w:rsidR="00C14118" w:rsidRPr="00B26251">
        <w:rPr>
          <w:rFonts w:ascii="Arial" w:hAnsi="Arial" w:cs="Arial"/>
          <w:sz w:val="20"/>
          <w:szCs w:val="20"/>
        </w:rPr>
        <w:t xml:space="preserve">Teams provide interagency expertise in wildfire prevention, public relations and outreach, fire safety, the role of fire, and developing Firewise/fire adapted communities.  </w:t>
      </w:r>
      <w:r w:rsidR="000612AC" w:rsidRPr="00B26251">
        <w:rPr>
          <w:rFonts w:ascii="Arial" w:hAnsi="Arial" w:cs="Arial"/>
          <w:sz w:val="20"/>
          <w:szCs w:val="20"/>
        </w:rPr>
        <w:t xml:space="preserve">They are highly successful at reducing the occurrence of unwanted human-caused wildfires through the use of trained specialists and state-of-the-art communication and education techniques. </w:t>
      </w:r>
      <w:r w:rsidR="006C1964" w:rsidRPr="00B26251">
        <w:rPr>
          <w:rFonts w:ascii="Arial" w:hAnsi="Arial" w:cs="Arial"/>
          <w:sz w:val="20"/>
          <w:szCs w:val="20"/>
        </w:rPr>
        <w:t xml:space="preserve"> </w:t>
      </w:r>
      <w:r w:rsidR="000612AC" w:rsidRPr="00B26251">
        <w:rPr>
          <w:rFonts w:ascii="Arial" w:hAnsi="Arial" w:cs="Arial"/>
          <w:sz w:val="20"/>
          <w:szCs w:val="20"/>
        </w:rPr>
        <w:t xml:space="preserve">These interagency </w:t>
      </w:r>
      <w:r w:rsidR="006C1964" w:rsidRPr="00B26251">
        <w:rPr>
          <w:rFonts w:ascii="Arial" w:hAnsi="Arial" w:cs="Arial"/>
          <w:sz w:val="20"/>
          <w:szCs w:val="20"/>
        </w:rPr>
        <w:t>teams are available to support a</w:t>
      </w:r>
      <w:r w:rsidR="002D5F51" w:rsidRPr="00B26251">
        <w:rPr>
          <w:rFonts w:ascii="Arial" w:hAnsi="Arial" w:cs="Arial"/>
          <w:sz w:val="20"/>
          <w:szCs w:val="20"/>
        </w:rPr>
        <w:t>ny geographic area preceding,</w:t>
      </w:r>
      <w:r w:rsidR="006C1964" w:rsidRPr="00B26251">
        <w:rPr>
          <w:rFonts w:ascii="Arial" w:hAnsi="Arial" w:cs="Arial"/>
          <w:sz w:val="20"/>
          <w:szCs w:val="20"/>
        </w:rPr>
        <w:t xml:space="preserve"> during</w:t>
      </w:r>
      <w:r w:rsidR="002D5F51" w:rsidRPr="00B26251">
        <w:rPr>
          <w:rFonts w:ascii="Arial" w:hAnsi="Arial" w:cs="Arial"/>
          <w:sz w:val="20"/>
          <w:szCs w:val="20"/>
        </w:rPr>
        <w:t>, or after</w:t>
      </w:r>
      <w:r w:rsidR="006C1964" w:rsidRPr="00B26251">
        <w:rPr>
          <w:rFonts w:ascii="Arial" w:hAnsi="Arial" w:cs="Arial"/>
          <w:sz w:val="20"/>
          <w:szCs w:val="20"/>
        </w:rPr>
        <w:t xml:space="preserve"> periods of high fire danger or fire activity.  The requesting unit may use severity dol</w:t>
      </w:r>
      <w:r w:rsidR="002D5F51" w:rsidRPr="00B26251">
        <w:rPr>
          <w:rFonts w:ascii="Arial" w:hAnsi="Arial" w:cs="Arial"/>
          <w:sz w:val="20"/>
          <w:szCs w:val="20"/>
        </w:rPr>
        <w:t xml:space="preserve">lars in support of a </w:t>
      </w:r>
      <w:r w:rsidR="006C1964" w:rsidRPr="00B26251">
        <w:rPr>
          <w:rFonts w:ascii="Arial" w:hAnsi="Arial" w:cs="Arial"/>
          <w:sz w:val="20"/>
          <w:szCs w:val="20"/>
        </w:rPr>
        <w:t>team</w:t>
      </w:r>
      <w:r w:rsidR="00C36B35" w:rsidRPr="00B26251">
        <w:rPr>
          <w:rFonts w:ascii="Arial" w:hAnsi="Arial" w:cs="Arial"/>
          <w:sz w:val="20"/>
          <w:szCs w:val="20"/>
        </w:rPr>
        <w:t xml:space="preserve"> or they can be mobilized under a fire code</w:t>
      </w:r>
      <w:r w:rsidR="006C1964" w:rsidRPr="00B26251">
        <w:rPr>
          <w:rFonts w:ascii="Arial" w:hAnsi="Arial" w:cs="Arial"/>
          <w:sz w:val="20"/>
          <w:szCs w:val="20"/>
        </w:rPr>
        <w:t xml:space="preserve">.   </w:t>
      </w:r>
    </w:p>
    <w:p w:rsidR="006C1964" w:rsidRPr="00B26251" w:rsidRDefault="006C1964">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p>
    <w:p w:rsidR="006C1964" w:rsidRPr="00B26251" w:rsidRDefault="006C1964">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Pr>
          <w:rFonts w:ascii="Arial" w:hAnsi="Arial" w:cs="Arial"/>
          <w:color w:val="0000FF"/>
          <w:sz w:val="20"/>
          <w:szCs w:val="20"/>
        </w:rPr>
      </w:pPr>
      <w:r w:rsidRPr="00B26251">
        <w:rPr>
          <w:rFonts w:ascii="Arial" w:hAnsi="Arial" w:cs="Arial"/>
          <w:b/>
          <w:bCs/>
          <w:color w:val="0000FF"/>
          <w:sz w:val="20"/>
          <w:szCs w:val="20"/>
        </w:rPr>
        <w:t>PURP</w:t>
      </w:r>
      <w:r w:rsidR="00521D95" w:rsidRPr="00B26251">
        <w:rPr>
          <w:rFonts w:ascii="Arial" w:hAnsi="Arial" w:cs="Arial"/>
          <w:b/>
          <w:bCs/>
          <w:color w:val="0000FF"/>
          <w:sz w:val="20"/>
          <w:szCs w:val="20"/>
        </w:rPr>
        <w:t xml:space="preserve">OSE OF WILDLAND FIRE PREVENTION &amp; </w:t>
      </w:r>
      <w:r w:rsidRPr="00B26251">
        <w:rPr>
          <w:rFonts w:ascii="Arial" w:hAnsi="Arial" w:cs="Arial"/>
          <w:b/>
          <w:bCs/>
          <w:color w:val="0000FF"/>
          <w:sz w:val="20"/>
          <w:szCs w:val="20"/>
        </w:rPr>
        <w:t>EDUCATION TEAMS</w:t>
      </w:r>
      <w:r w:rsidRPr="00B26251">
        <w:rPr>
          <w:rFonts w:ascii="Arial" w:hAnsi="Arial" w:cs="Arial"/>
          <w:color w:val="0000FF"/>
          <w:sz w:val="20"/>
          <w:szCs w:val="20"/>
        </w:rPr>
        <w:t xml:space="preserve"> </w:t>
      </w:r>
    </w:p>
    <w:p w:rsidR="006C1964" w:rsidRPr="00B26251" w:rsidRDefault="006C1964" w:rsidP="006C1964">
      <w:pPr>
        <w:pStyle w:val="BodyText2"/>
        <w:ind w:right="-900"/>
        <w:rPr>
          <w:rFonts w:ascii="Arial" w:hAnsi="Arial" w:cs="Arial"/>
        </w:rPr>
      </w:pPr>
      <w:r w:rsidRPr="00B26251">
        <w:rPr>
          <w:rFonts w:ascii="Arial" w:hAnsi="Arial" w:cs="Arial"/>
        </w:rPr>
        <w:t>Teams assist the local unit in the prevention of unwanted human-caused wildfires</w:t>
      </w:r>
      <w:r w:rsidR="00B11401" w:rsidRPr="00B26251">
        <w:rPr>
          <w:rFonts w:ascii="Arial" w:hAnsi="Arial" w:cs="Arial"/>
        </w:rPr>
        <w:t xml:space="preserve"> and mitigation of all wildfires</w:t>
      </w:r>
      <w:r w:rsidRPr="00B26251">
        <w:rPr>
          <w:rFonts w:ascii="Arial" w:hAnsi="Arial" w:cs="Arial"/>
        </w:rPr>
        <w:t>.  Thi</w:t>
      </w:r>
      <w:r w:rsidR="00064985" w:rsidRPr="00B26251">
        <w:rPr>
          <w:rFonts w:ascii="Arial" w:hAnsi="Arial" w:cs="Arial"/>
        </w:rPr>
        <w:t>s involves working together to:</w:t>
      </w:r>
    </w:p>
    <w:p w:rsidR="006C1964" w:rsidRPr="00B26251" w:rsidRDefault="00812E88" w:rsidP="006C1964">
      <w:pPr>
        <w:widowControl/>
        <w:numPr>
          <w:ilvl w:val="0"/>
          <w:numId w:val="7"/>
        </w:num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Pr>
          <w:rFonts w:ascii="Arial" w:hAnsi="Arial" w:cs="Arial"/>
          <w:sz w:val="20"/>
          <w:szCs w:val="20"/>
        </w:rPr>
        <w:t>F</w:t>
      </w:r>
      <w:r w:rsidR="006C1964" w:rsidRPr="00B26251">
        <w:rPr>
          <w:rFonts w:ascii="Arial" w:hAnsi="Arial" w:cs="Arial"/>
          <w:sz w:val="20"/>
          <w:szCs w:val="20"/>
        </w:rPr>
        <w:t xml:space="preserve">acilitate community awareness and education in fire prevention </w:t>
      </w:r>
      <w:r w:rsidR="00C36B35" w:rsidRPr="00B26251">
        <w:rPr>
          <w:rFonts w:ascii="Arial" w:hAnsi="Arial" w:cs="Arial"/>
          <w:sz w:val="20"/>
          <w:szCs w:val="20"/>
        </w:rPr>
        <w:t xml:space="preserve">and mitigation </w:t>
      </w:r>
      <w:r w:rsidR="006C1964" w:rsidRPr="00B26251">
        <w:rPr>
          <w:rFonts w:ascii="Arial" w:hAnsi="Arial" w:cs="Arial"/>
          <w:sz w:val="20"/>
          <w:szCs w:val="20"/>
        </w:rPr>
        <w:t>including prescribed burning</w:t>
      </w:r>
      <w:r w:rsidR="00064985" w:rsidRPr="00B26251">
        <w:rPr>
          <w:rFonts w:ascii="Arial" w:hAnsi="Arial" w:cs="Arial"/>
          <w:sz w:val="20"/>
          <w:szCs w:val="20"/>
        </w:rPr>
        <w:t xml:space="preserve"> and</w:t>
      </w:r>
      <w:r w:rsidR="00C36B35" w:rsidRPr="00B26251">
        <w:rPr>
          <w:rFonts w:ascii="Arial" w:hAnsi="Arial" w:cs="Arial"/>
          <w:sz w:val="20"/>
          <w:szCs w:val="20"/>
        </w:rPr>
        <w:t xml:space="preserve"> Firewise and Fire Adapted Community methods.</w:t>
      </w:r>
    </w:p>
    <w:p w:rsidR="006C1964" w:rsidRPr="00B26251" w:rsidRDefault="00812E88" w:rsidP="006C1964">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Pr>
          <w:rFonts w:ascii="Arial" w:hAnsi="Arial" w:cs="Arial"/>
          <w:sz w:val="20"/>
          <w:szCs w:val="20"/>
        </w:rPr>
        <w:t>P</w:t>
      </w:r>
      <w:bookmarkStart w:id="0" w:name="_GoBack"/>
      <w:bookmarkEnd w:id="0"/>
      <w:r w:rsidR="006C1964" w:rsidRPr="00B26251">
        <w:rPr>
          <w:rFonts w:ascii="Arial" w:hAnsi="Arial" w:cs="Arial"/>
          <w:sz w:val="20"/>
          <w:szCs w:val="20"/>
        </w:rPr>
        <w:t>romote public and personal responsibility regarding fire prevention</w:t>
      </w:r>
      <w:r w:rsidR="00C36B35" w:rsidRPr="00B26251">
        <w:rPr>
          <w:rFonts w:ascii="Arial" w:hAnsi="Arial" w:cs="Arial"/>
          <w:sz w:val="20"/>
          <w:szCs w:val="20"/>
        </w:rPr>
        <w:t xml:space="preserve"> and mitigation</w:t>
      </w:r>
      <w:r w:rsidR="006C1964" w:rsidRPr="00B26251">
        <w:rPr>
          <w:rFonts w:ascii="Arial" w:hAnsi="Arial" w:cs="Arial"/>
          <w:sz w:val="20"/>
          <w:szCs w:val="20"/>
        </w:rPr>
        <w:t xml:space="preserve"> in the wildland/urban interface</w:t>
      </w:r>
      <w:r w:rsidR="00064985" w:rsidRPr="00B26251">
        <w:rPr>
          <w:rFonts w:ascii="Arial" w:hAnsi="Arial" w:cs="Arial"/>
          <w:sz w:val="20"/>
          <w:szCs w:val="20"/>
        </w:rPr>
        <w:t>.</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Reduce the number of human-caused fires.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Develop and implement communication plans, which include extensive media campaigns.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Develop fire prevention and education material for specific targeted audiences. This material is currently used throughout the country by local staff and other national teams.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Present Fire Safe</w:t>
      </w:r>
      <w:r w:rsidR="00812E88">
        <w:rPr>
          <w:rFonts w:ascii="Arial" w:hAnsi="Arial" w:cs="Arial"/>
          <w:sz w:val="20"/>
          <w:szCs w:val="20"/>
        </w:rPr>
        <w:t>/Firewise/</w:t>
      </w:r>
      <w:r w:rsidRPr="00B26251">
        <w:rPr>
          <w:rFonts w:ascii="Arial" w:hAnsi="Arial" w:cs="Arial"/>
          <w:sz w:val="20"/>
          <w:szCs w:val="20"/>
        </w:rPr>
        <w:t xml:space="preserve"> Community Programs.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Improve and/or established relationships with cooperating organizations.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Provide training for local prevention/education staff.</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Complete fire risk assessments.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Determine the severity of the situation.</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Coordinate announcement of interagency restrictions and closures.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Coordinate fire prevention efforts with the public, special target groups, state and local agencies and elected officials.</w:t>
      </w:r>
    </w:p>
    <w:p w:rsidR="00B26251" w:rsidRPr="00B26251" w:rsidRDefault="00B26251" w:rsidP="00B26251">
      <w:pPr>
        <w:widowControl/>
        <w:numPr>
          <w:ilvl w:val="0"/>
          <w:numId w:val="7"/>
        </w:numPr>
        <w:tabs>
          <w:tab w:val="left" w:pos="0"/>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r w:rsidRPr="00B26251">
        <w:rPr>
          <w:rFonts w:ascii="Arial" w:hAnsi="Arial" w:cs="Arial"/>
          <w:sz w:val="20"/>
          <w:szCs w:val="20"/>
        </w:rPr>
        <w:t>Assist Incident Management Teams in accomplishing their objectives in working with the public to develop fire protection plans.</w:t>
      </w:r>
    </w:p>
    <w:p w:rsidR="006C1964" w:rsidRPr="00B26251" w:rsidRDefault="006C1964" w:rsidP="006C1964">
      <w:pPr>
        <w:widowControl/>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900"/>
        <w:rPr>
          <w:rFonts w:ascii="Arial" w:hAnsi="Arial" w:cs="Arial"/>
          <w:sz w:val="20"/>
          <w:szCs w:val="20"/>
        </w:rPr>
      </w:pPr>
    </w:p>
    <w:p w:rsidR="006C1964" w:rsidRPr="00B26251" w:rsidRDefault="006C1964">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Pr>
          <w:rFonts w:ascii="Arial" w:hAnsi="Arial" w:cs="Arial"/>
          <w:sz w:val="20"/>
          <w:szCs w:val="20"/>
        </w:rPr>
      </w:pPr>
      <w:r w:rsidRPr="00B26251">
        <w:rPr>
          <w:rFonts w:ascii="Arial" w:hAnsi="Arial" w:cs="Arial"/>
          <w:b/>
          <w:bCs/>
          <w:color w:val="0000FF"/>
          <w:sz w:val="20"/>
          <w:szCs w:val="20"/>
        </w:rPr>
        <w:t>MOBILIZATION OF A TEAM MAY OCCUR WHEN AN UNUSUAL EVENT OR CIRCUMSTANCE WARRANTS OR IS PREDICTED.</w:t>
      </w:r>
      <w:r w:rsidRPr="00B26251">
        <w:rPr>
          <w:rFonts w:ascii="Arial" w:hAnsi="Arial" w:cs="Arial"/>
          <w:sz w:val="20"/>
          <w:szCs w:val="20"/>
        </w:rPr>
        <w:t xml:space="preserve">  Examples are:  </w:t>
      </w:r>
    </w:p>
    <w:p w:rsidR="006C1964" w:rsidRPr="00B26251" w:rsidRDefault="006C1964">
      <w:pPr>
        <w:widowControl/>
        <w:numPr>
          <w:ilvl w:val="0"/>
          <w:numId w:val="8"/>
        </w:numPr>
        <w:tabs>
          <w:tab w:val="clear" w:pos="1440"/>
          <w:tab w:val="left" w:pos="0"/>
          <w:tab w:val="left" w:pos="576"/>
          <w:tab w:val="num"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Pr>
          <w:rFonts w:ascii="Arial" w:hAnsi="Arial" w:cs="Arial"/>
          <w:sz w:val="20"/>
          <w:szCs w:val="20"/>
        </w:rPr>
      </w:pPr>
      <w:r w:rsidRPr="00B26251">
        <w:rPr>
          <w:rFonts w:ascii="Arial" w:hAnsi="Arial" w:cs="Arial"/>
          <w:sz w:val="20"/>
          <w:szCs w:val="20"/>
        </w:rPr>
        <w:t xml:space="preserve">severe </w:t>
      </w:r>
      <w:r w:rsidR="00C36B35" w:rsidRPr="00B26251">
        <w:rPr>
          <w:rFonts w:ascii="Arial" w:hAnsi="Arial" w:cs="Arial"/>
          <w:sz w:val="20"/>
          <w:szCs w:val="20"/>
        </w:rPr>
        <w:t xml:space="preserve">weather or </w:t>
      </w:r>
      <w:r w:rsidRPr="00B26251">
        <w:rPr>
          <w:rFonts w:ascii="Arial" w:hAnsi="Arial" w:cs="Arial"/>
          <w:sz w:val="20"/>
          <w:szCs w:val="20"/>
        </w:rPr>
        <w:t>burning conditions</w:t>
      </w:r>
      <w:r w:rsidR="00C1464B" w:rsidRPr="00B26251">
        <w:rPr>
          <w:rFonts w:ascii="Arial" w:hAnsi="Arial" w:cs="Arial"/>
          <w:sz w:val="20"/>
          <w:szCs w:val="20"/>
        </w:rPr>
        <w:t>.</w:t>
      </w:r>
      <w:r w:rsidRPr="00B26251">
        <w:rPr>
          <w:rFonts w:ascii="Arial" w:hAnsi="Arial" w:cs="Arial"/>
          <w:sz w:val="20"/>
          <w:szCs w:val="20"/>
        </w:rPr>
        <w:t xml:space="preserve"> </w:t>
      </w:r>
    </w:p>
    <w:p w:rsidR="006C1964" w:rsidRPr="00B26251" w:rsidRDefault="006C1964">
      <w:pPr>
        <w:widowControl/>
        <w:numPr>
          <w:ilvl w:val="0"/>
          <w:numId w:val="8"/>
        </w:numPr>
        <w:tabs>
          <w:tab w:val="clear" w:pos="1440"/>
          <w:tab w:val="left" w:pos="0"/>
          <w:tab w:val="left" w:pos="576"/>
          <w:tab w:val="num"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Pr>
          <w:rFonts w:ascii="Arial" w:hAnsi="Arial" w:cs="Arial"/>
          <w:sz w:val="20"/>
          <w:szCs w:val="20"/>
        </w:rPr>
      </w:pPr>
      <w:r w:rsidRPr="00B26251">
        <w:rPr>
          <w:rFonts w:ascii="Arial" w:hAnsi="Arial" w:cs="Arial"/>
          <w:sz w:val="20"/>
          <w:szCs w:val="20"/>
        </w:rPr>
        <w:t>unusually high fire occurrence</w:t>
      </w:r>
      <w:r w:rsidR="00C1464B" w:rsidRPr="00B26251">
        <w:rPr>
          <w:rFonts w:ascii="Arial" w:hAnsi="Arial" w:cs="Arial"/>
          <w:sz w:val="20"/>
          <w:szCs w:val="20"/>
        </w:rPr>
        <w:t>.</w:t>
      </w:r>
    </w:p>
    <w:p w:rsidR="006C1964" w:rsidRPr="00B26251" w:rsidRDefault="006C1964">
      <w:pPr>
        <w:widowControl/>
        <w:numPr>
          <w:ilvl w:val="0"/>
          <w:numId w:val="8"/>
        </w:numPr>
        <w:tabs>
          <w:tab w:val="clear" w:pos="1440"/>
          <w:tab w:val="left" w:pos="0"/>
          <w:tab w:val="left" w:pos="576"/>
          <w:tab w:val="num"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Pr>
          <w:rFonts w:ascii="Arial" w:hAnsi="Arial" w:cs="Arial"/>
          <w:sz w:val="20"/>
          <w:szCs w:val="20"/>
        </w:rPr>
      </w:pPr>
      <w:r w:rsidRPr="00B26251">
        <w:rPr>
          <w:rFonts w:ascii="Arial" w:hAnsi="Arial" w:cs="Arial"/>
          <w:sz w:val="20"/>
          <w:szCs w:val="20"/>
        </w:rPr>
        <w:t>majority of f</w:t>
      </w:r>
      <w:r w:rsidR="00C1464B" w:rsidRPr="00B26251">
        <w:rPr>
          <w:rFonts w:ascii="Arial" w:hAnsi="Arial" w:cs="Arial"/>
          <w:sz w:val="20"/>
          <w:szCs w:val="20"/>
        </w:rPr>
        <w:t>irefighting resources committed.</w:t>
      </w:r>
    </w:p>
    <w:p w:rsidR="006C1964" w:rsidRPr="00B26251" w:rsidRDefault="006C1964">
      <w:pPr>
        <w:widowControl/>
        <w:numPr>
          <w:ilvl w:val="0"/>
          <w:numId w:val="8"/>
        </w:numPr>
        <w:tabs>
          <w:tab w:val="clear" w:pos="1440"/>
          <w:tab w:val="left" w:pos="0"/>
          <w:tab w:val="left" w:pos="576"/>
          <w:tab w:val="num"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Pr>
          <w:rFonts w:ascii="Arial" w:hAnsi="Arial" w:cs="Arial"/>
          <w:sz w:val="20"/>
          <w:szCs w:val="20"/>
        </w:rPr>
      </w:pPr>
      <w:r w:rsidRPr="00B26251">
        <w:rPr>
          <w:rFonts w:ascii="Arial" w:hAnsi="Arial" w:cs="Arial"/>
          <w:sz w:val="20"/>
          <w:szCs w:val="20"/>
        </w:rPr>
        <w:t>preparedness levels above normal</w:t>
      </w:r>
      <w:r w:rsidR="00C1464B" w:rsidRPr="00B26251">
        <w:rPr>
          <w:rFonts w:ascii="Arial" w:hAnsi="Arial" w:cs="Arial"/>
          <w:sz w:val="20"/>
          <w:szCs w:val="20"/>
        </w:rPr>
        <w:t>.</w:t>
      </w:r>
      <w:r w:rsidRPr="00B26251">
        <w:rPr>
          <w:rFonts w:ascii="Arial" w:hAnsi="Arial" w:cs="Arial"/>
          <w:sz w:val="20"/>
          <w:szCs w:val="20"/>
        </w:rPr>
        <w:t xml:space="preserve"> </w:t>
      </w:r>
    </w:p>
    <w:p w:rsidR="006C1964" w:rsidRPr="00B26251" w:rsidRDefault="006C1964">
      <w:pPr>
        <w:widowControl/>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p>
    <w:p w:rsidR="006C1964" w:rsidRPr="00B26251" w:rsidRDefault="006C1964">
      <w:pPr>
        <w:pStyle w:val="Heading1"/>
        <w:rPr>
          <w:rFonts w:ascii="Arial" w:hAnsi="Arial" w:cs="Arial"/>
        </w:rPr>
      </w:pPr>
      <w:r w:rsidRPr="00B26251">
        <w:rPr>
          <w:rFonts w:ascii="Arial" w:hAnsi="Arial" w:cs="Arial"/>
        </w:rPr>
        <w:t>BENEFITS OF WILDLAND FIRE PREVENTION EDUCATION TEAMS</w:t>
      </w:r>
    </w:p>
    <w:p w:rsidR="006C1964" w:rsidRPr="00B26251" w:rsidRDefault="006C1964">
      <w:pPr>
        <w:widowControl/>
        <w:numPr>
          <w:ilvl w:val="0"/>
          <w:numId w:val="9"/>
        </w:numPr>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r w:rsidRPr="00B26251">
        <w:rPr>
          <w:rFonts w:ascii="Arial" w:hAnsi="Arial" w:cs="Arial"/>
          <w:sz w:val="20"/>
          <w:szCs w:val="20"/>
        </w:rPr>
        <w:t>reduce the loss of human life and property</w:t>
      </w:r>
      <w:r w:rsidR="00C1464B" w:rsidRPr="00B26251">
        <w:rPr>
          <w:rFonts w:ascii="Arial" w:hAnsi="Arial" w:cs="Arial"/>
          <w:sz w:val="20"/>
          <w:szCs w:val="20"/>
        </w:rPr>
        <w:t>.</w:t>
      </w:r>
    </w:p>
    <w:p w:rsidR="006C1964" w:rsidRPr="00B26251" w:rsidRDefault="006C1964">
      <w:pPr>
        <w:widowControl/>
        <w:numPr>
          <w:ilvl w:val="0"/>
          <w:numId w:val="9"/>
        </w:numPr>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r w:rsidRPr="00B26251">
        <w:rPr>
          <w:rFonts w:ascii="Arial" w:hAnsi="Arial" w:cs="Arial"/>
          <w:sz w:val="20"/>
          <w:szCs w:val="20"/>
        </w:rPr>
        <w:t>reduce resource losses</w:t>
      </w:r>
      <w:r w:rsidR="00C1464B" w:rsidRPr="00B26251">
        <w:rPr>
          <w:rFonts w:ascii="Arial" w:hAnsi="Arial" w:cs="Arial"/>
          <w:sz w:val="20"/>
          <w:szCs w:val="20"/>
        </w:rPr>
        <w:t>.</w:t>
      </w:r>
    </w:p>
    <w:p w:rsidR="006C1964" w:rsidRPr="00B26251" w:rsidRDefault="006C1964">
      <w:pPr>
        <w:widowControl/>
        <w:numPr>
          <w:ilvl w:val="0"/>
          <w:numId w:val="9"/>
        </w:numPr>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r w:rsidRPr="00B26251">
        <w:rPr>
          <w:rFonts w:ascii="Arial" w:hAnsi="Arial" w:cs="Arial"/>
          <w:sz w:val="20"/>
          <w:szCs w:val="20"/>
        </w:rPr>
        <w:t>reduce the cost of suppression</w:t>
      </w:r>
      <w:r w:rsidR="00C1464B" w:rsidRPr="00B26251">
        <w:rPr>
          <w:rFonts w:ascii="Arial" w:hAnsi="Arial" w:cs="Arial"/>
          <w:sz w:val="20"/>
          <w:szCs w:val="20"/>
        </w:rPr>
        <w:t>.</w:t>
      </w:r>
    </w:p>
    <w:p w:rsidR="006C1964" w:rsidRPr="00B26251" w:rsidRDefault="006C1964">
      <w:pPr>
        <w:widowControl/>
        <w:numPr>
          <w:ilvl w:val="0"/>
          <w:numId w:val="9"/>
        </w:numPr>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r w:rsidRPr="00B26251">
        <w:rPr>
          <w:rFonts w:ascii="Arial" w:hAnsi="Arial" w:cs="Arial"/>
          <w:sz w:val="20"/>
          <w:szCs w:val="20"/>
        </w:rPr>
        <w:t>improve interagency relations</w:t>
      </w:r>
      <w:r w:rsidR="00C1464B" w:rsidRPr="00B26251">
        <w:rPr>
          <w:rFonts w:ascii="Arial" w:hAnsi="Arial" w:cs="Arial"/>
          <w:sz w:val="20"/>
          <w:szCs w:val="20"/>
        </w:rPr>
        <w:t>.</w:t>
      </w:r>
    </w:p>
    <w:p w:rsidR="007312EB" w:rsidRPr="00B26251" w:rsidRDefault="007312EB">
      <w:pPr>
        <w:widowControl/>
        <w:numPr>
          <w:ilvl w:val="0"/>
          <w:numId w:val="9"/>
        </w:numPr>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r w:rsidRPr="00B26251">
        <w:rPr>
          <w:rFonts w:ascii="Arial" w:hAnsi="Arial" w:cs="Arial"/>
          <w:sz w:val="20"/>
          <w:szCs w:val="20"/>
        </w:rPr>
        <w:t>reduce the number of unwanted</w:t>
      </w:r>
      <w:r w:rsidR="00C36B35" w:rsidRPr="00B26251">
        <w:rPr>
          <w:rFonts w:ascii="Arial" w:hAnsi="Arial" w:cs="Arial"/>
          <w:sz w:val="20"/>
          <w:szCs w:val="20"/>
        </w:rPr>
        <w:t>,</w:t>
      </w:r>
      <w:r w:rsidRPr="00B26251">
        <w:rPr>
          <w:rFonts w:ascii="Arial" w:hAnsi="Arial" w:cs="Arial"/>
          <w:sz w:val="20"/>
          <w:szCs w:val="20"/>
        </w:rPr>
        <w:t xml:space="preserve"> h</w:t>
      </w:r>
      <w:r w:rsidR="00064985" w:rsidRPr="00B26251">
        <w:rPr>
          <w:rFonts w:ascii="Arial" w:hAnsi="Arial" w:cs="Arial"/>
          <w:sz w:val="20"/>
          <w:szCs w:val="20"/>
        </w:rPr>
        <w:t>uman-caused</w:t>
      </w:r>
      <w:r w:rsidRPr="00B26251">
        <w:rPr>
          <w:rFonts w:ascii="Arial" w:hAnsi="Arial" w:cs="Arial"/>
          <w:sz w:val="20"/>
          <w:szCs w:val="20"/>
        </w:rPr>
        <w:t xml:space="preserve"> </w:t>
      </w:r>
      <w:r w:rsidR="00064985" w:rsidRPr="00B26251">
        <w:rPr>
          <w:rFonts w:ascii="Arial" w:hAnsi="Arial" w:cs="Arial"/>
          <w:sz w:val="20"/>
          <w:szCs w:val="20"/>
        </w:rPr>
        <w:t>wildfires</w:t>
      </w:r>
      <w:r w:rsidR="00C1464B" w:rsidRPr="00B26251">
        <w:rPr>
          <w:rFonts w:ascii="Arial" w:hAnsi="Arial" w:cs="Arial"/>
          <w:sz w:val="20"/>
          <w:szCs w:val="20"/>
        </w:rPr>
        <w:t>.</w:t>
      </w:r>
    </w:p>
    <w:p w:rsidR="006C1964" w:rsidRPr="00B26251" w:rsidRDefault="006C1964">
      <w:pPr>
        <w:widowControl/>
        <w:tabs>
          <w:tab w:val="left" w:pos="0"/>
          <w:tab w:val="left" w:pos="576"/>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rFonts w:ascii="Arial" w:hAnsi="Arial" w:cs="Arial"/>
          <w:sz w:val="20"/>
          <w:szCs w:val="20"/>
        </w:rPr>
      </w:pPr>
    </w:p>
    <w:p w:rsidR="007312EB" w:rsidRPr="00B26251" w:rsidRDefault="006C1964">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Pr>
          <w:rFonts w:ascii="Arial" w:hAnsi="Arial" w:cs="Arial"/>
          <w:sz w:val="20"/>
          <w:szCs w:val="20"/>
        </w:rPr>
      </w:pPr>
      <w:r w:rsidRPr="00B26251">
        <w:rPr>
          <w:rFonts w:ascii="Arial" w:hAnsi="Arial" w:cs="Arial"/>
          <w:b/>
          <w:bCs/>
          <w:color w:val="0000FF"/>
          <w:sz w:val="20"/>
          <w:szCs w:val="20"/>
        </w:rPr>
        <w:t>ORGANIZATION AND ORDERING:</w:t>
      </w:r>
      <w:r w:rsidRPr="00B26251">
        <w:rPr>
          <w:rFonts w:ascii="Arial" w:hAnsi="Arial" w:cs="Arial"/>
          <w:sz w:val="20"/>
          <w:szCs w:val="20"/>
        </w:rPr>
        <w:t xml:space="preserve">  A team </w:t>
      </w:r>
      <w:r w:rsidR="00017D63" w:rsidRPr="00B26251">
        <w:rPr>
          <w:rFonts w:ascii="Arial" w:hAnsi="Arial" w:cs="Arial"/>
          <w:sz w:val="20"/>
          <w:szCs w:val="20"/>
        </w:rPr>
        <w:t xml:space="preserve">normally </w:t>
      </w:r>
      <w:r w:rsidRPr="00B26251">
        <w:rPr>
          <w:rFonts w:ascii="Arial" w:hAnsi="Arial" w:cs="Arial"/>
          <w:sz w:val="20"/>
          <w:szCs w:val="20"/>
        </w:rPr>
        <w:t>consists of</w:t>
      </w:r>
      <w:r w:rsidR="007312EB" w:rsidRPr="00B26251">
        <w:rPr>
          <w:rFonts w:ascii="Arial" w:hAnsi="Arial" w:cs="Arial"/>
          <w:sz w:val="20"/>
          <w:szCs w:val="20"/>
        </w:rPr>
        <w:t>:</w:t>
      </w:r>
    </w:p>
    <w:p w:rsidR="007312EB" w:rsidRPr="00B26251" w:rsidRDefault="007312EB" w:rsidP="00521D95">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60" w:hanging="180"/>
        <w:rPr>
          <w:rFonts w:ascii="Arial" w:hAnsi="Arial" w:cs="Arial"/>
          <w:color w:val="auto"/>
          <w:sz w:val="20"/>
          <w:szCs w:val="20"/>
        </w:rPr>
      </w:pPr>
      <w:r w:rsidRPr="00B26251">
        <w:rPr>
          <w:rFonts w:ascii="Arial" w:hAnsi="Arial" w:cs="Arial"/>
          <w:b/>
          <w:bCs/>
          <w:color w:val="auto"/>
          <w:sz w:val="20"/>
          <w:szCs w:val="20"/>
        </w:rPr>
        <w:t xml:space="preserve">PETL </w:t>
      </w:r>
      <w:r w:rsidRPr="00B26251">
        <w:rPr>
          <w:rFonts w:ascii="Arial" w:hAnsi="Arial" w:cs="Arial"/>
          <w:color w:val="auto"/>
          <w:sz w:val="20"/>
          <w:szCs w:val="20"/>
        </w:rPr>
        <w:t>- Fire Prevention Education Team Leader</w:t>
      </w:r>
    </w:p>
    <w:p w:rsidR="007312EB" w:rsidRPr="00B26251" w:rsidRDefault="007312EB" w:rsidP="00521D95">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60" w:hanging="180"/>
        <w:rPr>
          <w:rFonts w:ascii="Arial" w:hAnsi="Arial" w:cs="Arial"/>
          <w:color w:val="auto"/>
          <w:sz w:val="20"/>
          <w:szCs w:val="20"/>
        </w:rPr>
      </w:pPr>
      <w:r w:rsidRPr="00B26251">
        <w:rPr>
          <w:rFonts w:ascii="Arial" w:hAnsi="Arial" w:cs="Arial"/>
          <w:b/>
          <w:bCs/>
          <w:color w:val="auto"/>
          <w:sz w:val="20"/>
          <w:szCs w:val="20"/>
        </w:rPr>
        <w:t xml:space="preserve">PETM </w:t>
      </w:r>
      <w:r w:rsidRPr="00B26251">
        <w:rPr>
          <w:rFonts w:ascii="Arial" w:hAnsi="Arial" w:cs="Arial"/>
          <w:color w:val="auto"/>
          <w:sz w:val="20"/>
          <w:szCs w:val="20"/>
        </w:rPr>
        <w:t>– Fire Prevention Education Team Member</w:t>
      </w:r>
    </w:p>
    <w:p w:rsidR="007312EB" w:rsidRPr="00B26251" w:rsidRDefault="00856C4E" w:rsidP="00521D95">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60" w:hanging="180"/>
        <w:rPr>
          <w:rFonts w:ascii="Arial" w:hAnsi="Arial" w:cs="Arial"/>
          <w:color w:val="auto"/>
          <w:sz w:val="20"/>
          <w:szCs w:val="20"/>
        </w:rPr>
      </w:pPr>
      <w:r w:rsidRPr="00B26251">
        <w:rPr>
          <w:rFonts w:ascii="Arial" w:hAnsi="Arial" w:cs="Arial"/>
          <w:b/>
          <w:bCs/>
          <w:color w:val="auto"/>
          <w:sz w:val="20"/>
          <w:szCs w:val="20"/>
        </w:rPr>
        <w:t>PIO</w:t>
      </w:r>
      <w:r w:rsidR="00521D95" w:rsidRPr="00B26251">
        <w:rPr>
          <w:rFonts w:ascii="Arial" w:hAnsi="Arial" w:cs="Arial"/>
          <w:b/>
          <w:bCs/>
          <w:color w:val="auto"/>
          <w:sz w:val="20"/>
          <w:szCs w:val="20"/>
        </w:rPr>
        <w:t>2</w:t>
      </w:r>
      <w:r w:rsidR="007312EB" w:rsidRPr="00B26251">
        <w:rPr>
          <w:rFonts w:ascii="Arial" w:hAnsi="Arial" w:cs="Arial"/>
          <w:b/>
          <w:bCs/>
          <w:color w:val="auto"/>
          <w:sz w:val="20"/>
          <w:szCs w:val="20"/>
        </w:rPr>
        <w:t xml:space="preserve"> </w:t>
      </w:r>
      <w:r w:rsidR="007312EB" w:rsidRPr="00B26251">
        <w:rPr>
          <w:rFonts w:ascii="Arial" w:hAnsi="Arial" w:cs="Arial"/>
          <w:color w:val="auto"/>
          <w:sz w:val="20"/>
          <w:szCs w:val="20"/>
        </w:rPr>
        <w:t>– Publi</w:t>
      </w:r>
      <w:r w:rsidRPr="00B26251">
        <w:rPr>
          <w:rFonts w:ascii="Arial" w:hAnsi="Arial" w:cs="Arial"/>
          <w:color w:val="auto"/>
          <w:sz w:val="20"/>
          <w:szCs w:val="20"/>
        </w:rPr>
        <w:t xml:space="preserve">c Information Officer </w:t>
      </w:r>
      <w:r w:rsidR="00521D95" w:rsidRPr="00B26251">
        <w:rPr>
          <w:rFonts w:ascii="Arial" w:hAnsi="Arial" w:cs="Arial"/>
          <w:color w:val="auto"/>
          <w:sz w:val="20"/>
          <w:szCs w:val="20"/>
        </w:rPr>
        <w:t>Type 2</w:t>
      </w:r>
    </w:p>
    <w:p w:rsidR="007312EB" w:rsidRPr="00B26251" w:rsidRDefault="00521D95" w:rsidP="00521D95">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60" w:hanging="180"/>
        <w:rPr>
          <w:rFonts w:ascii="Arial" w:hAnsi="Arial" w:cs="Arial"/>
          <w:color w:val="auto"/>
          <w:sz w:val="20"/>
          <w:szCs w:val="20"/>
        </w:rPr>
      </w:pPr>
      <w:r w:rsidRPr="00B26251">
        <w:rPr>
          <w:rFonts w:ascii="Arial" w:hAnsi="Arial" w:cs="Arial"/>
          <w:color w:val="auto"/>
          <w:sz w:val="20"/>
          <w:szCs w:val="20"/>
        </w:rPr>
        <w:t>O</w:t>
      </w:r>
      <w:r w:rsidRPr="00B26251">
        <w:rPr>
          <w:rFonts w:ascii="Arial" w:hAnsi="Arial" w:cs="Arial"/>
          <w:bCs/>
          <w:color w:val="auto"/>
          <w:sz w:val="20"/>
          <w:szCs w:val="20"/>
        </w:rPr>
        <w:t>ther positions and skills may be added to meet host unit</w:t>
      </w:r>
      <w:r w:rsidR="00064985" w:rsidRPr="00B26251">
        <w:rPr>
          <w:rFonts w:ascii="Arial" w:hAnsi="Arial" w:cs="Arial"/>
          <w:bCs/>
          <w:color w:val="auto"/>
          <w:sz w:val="20"/>
          <w:szCs w:val="20"/>
        </w:rPr>
        <w:t>’</w:t>
      </w:r>
      <w:r w:rsidRPr="00B26251">
        <w:rPr>
          <w:rFonts w:ascii="Arial" w:hAnsi="Arial" w:cs="Arial"/>
          <w:bCs/>
          <w:color w:val="auto"/>
          <w:sz w:val="20"/>
          <w:szCs w:val="20"/>
        </w:rPr>
        <w:t>s objectives.</w:t>
      </w:r>
    </w:p>
    <w:p w:rsidR="007312EB" w:rsidRPr="00B26251" w:rsidRDefault="007312EB">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Pr>
          <w:rFonts w:ascii="Arial" w:hAnsi="Arial" w:cs="Arial"/>
          <w:color w:val="auto"/>
          <w:sz w:val="20"/>
          <w:szCs w:val="20"/>
        </w:rPr>
      </w:pPr>
    </w:p>
    <w:p w:rsidR="00EC4A2D" w:rsidRPr="00B26251" w:rsidRDefault="00EC4A2D" w:rsidP="00EC4A2D">
      <w:pPr>
        <w:ind w:left="360"/>
        <w:rPr>
          <w:rFonts w:ascii="Arial" w:hAnsi="Arial" w:cs="Arial"/>
          <w:sz w:val="20"/>
          <w:szCs w:val="20"/>
        </w:rPr>
      </w:pPr>
      <w:r w:rsidRPr="00B26251">
        <w:rPr>
          <w:rFonts w:ascii="Arial" w:hAnsi="Arial" w:cs="Arial"/>
          <w:sz w:val="20"/>
          <w:szCs w:val="20"/>
        </w:rPr>
        <w:t>Requests for National Fire Prevention and Education Teams will be placed through established</w:t>
      </w:r>
      <w:r w:rsidRPr="00B26251">
        <w:rPr>
          <w:rFonts w:ascii="Arial" w:hAnsi="Arial" w:cs="Arial"/>
          <w:sz w:val="20"/>
          <w:szCs w:val="20"/>
        </w:rPr>
        <w:t xml:space="preserve"> </w:t>
      </w:r>
      <w:r w:rsidRPr="00B26251">
        <w:rPr>
          <w:rFonts w:ascii="Arial" w:hAnsi="Arial" w:cs="Arial"/>
          <w:sz w:val="20"/>
          <w:szCs w:val="20"/>
        </w:rPr>
        <w:t>ordering channels in ROSS using a</w:t>
      </w:r>
      <w:r w:rsidRPr="00B26251">
        <w:rPr>
          <w:rFonts w:ascii="Arial" w:hAnsi="Arial" w:cs="Arial"/>
          <w:sz w:val="20"/>
          <w:szCs w:val="20"/>
        </w:rPr>
        <w:t>n Overhead Group Request</w:t>
      </w:r>
      <w:r w:rsidRPr="00B26251">
        <w:rPr>
          <w:rFonts w:ascii="Arial" w:hAnsi="Arial" w:cs="Arial"/>
          <w:sz w:val="20"/>
          <w:szCs w:val="20"/>
        </w:rPr>
        <w:t xml:space="preserve"> and configured</w:t>
      </w:r>
      <w:r w:rsidRPr="00B26251">
        <w:rPr>
          <w:rFonts w:ascii="Arial" w:hAnsi="Arial" w:cs="Arial"/>
          <w:sz w:val="20"/>
          <w:szCs w:val="20"/>
        </w:rPr>
        <w:t xml:space="preserve"> </w:t>
      </w:r>
      <w:r w:rsidRPr="00B26251">
        <w:rPr>
          <w:rFonts w:ascii="Arial" w:hAnsi="Arial" w:cs="Arial"/>
          <w:sz w:val="20"/>
          <w:szCs w:val="20"/>
        </w:rPr>
        <w:t>according to Chapter 60</w:t>
      </w:r>
      <w:r w:rsidRPr="00B26251">
        <w:rPr>
          <w:rFonts w:ascii="Arial" w:hAnsi="Arial" w:cs="Arial"/>
          <w:sz w:val="20"/>
          <w:szCs w:val="20"/>
        </w:rPr>
        <w:t xml:space="preserve"> of the National Mobilization Guide</w:t>
      </w:r>
      <w:r w:rsidRPr="00B26251">
        <w:rPr>
          <w:rFonts w:ascii="Arial" w:hAnsi="Arial" w:cs="Arial"/>
          <w:sz w:val="20"/>
          <w:szCs w:val="20"/>
        </w:rPr>
        <w:t>.</w:t>
      </w:r>
    </w:p>
    <w:p w:rsidR="00EC4A2D" w:rsidRPr="00B26251" w:rsidRDefault="00EC4A2D" w:rsidP="00EC4A2D">
      <w:pPr>
        <w:pStyle w:val="BodyText2"/>
        <w:ind w:right="-180"/>
        <w:rPr>
          <w:rFonts w:ascii="Arial" w:hAnsi="Arial" w:cs="Arial"/>
          <w:b/>
        </w:rPr>
      </w:pPr>
    </w:p>
    <w:sectPr w:rsidR="00EC4A2D" w:rsidRPr="00B26251" w:rsidSect="00521D95">
      <w:footerReference w:type="default" r:id="rId8"/>
      <w:type w:val="continuous"/>
      <w:pgSz w:w="12240" w:h="15840"/>
      <w:pgMar w:top="1008"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6C" w:rsidRDefault="0013796C">
      <w:r>
        <w:separator/>
      </w:r>
    </w:p>
  </w:endnote>
  <w:endnote w:type="continuationSeparator" w:id="0">
    <w:p w:rsidR="0013796C" w:rsidRDefault="0013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64" w:rsidRDefault="006C1964">
    <w:pPr>
      <w:pStyle w:val="Footer"/>
      <w:rPr>
        <w:rFonts w:ascii="Comic Sans MS" w:hAnsi="Comic Sans MS" w:cs="Comic Sans MS"/>
        <w:sz w:val="18"/>
        <w:szCs w:val="18"/>
      </w:rPr>
    </w:pPr>
    <w:r>
      <w:tab/>
    </w:r>
    <w:r>
      <w:tab/>
      <w:t xml:space="preserve">      </w:t>
    </w:r>
    <w:r>
      <w:rPr>
        <w:rFonts w:ascii="Comic Sans MS" w:hAnsi="Comic Sans MS" w:cs="Comic Sans MS"/>
        <w:sz w:val="18"/>
        <w:szCs w:val="18"/>
      </w:rPr>
      <w:t>February 28,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6C" w:rsidRDefault="0013796C">
      <w:r>
        <w:separator/>
      </w:r>
    </w:p>
  </w:footnote>
  <w:footnote w:type="continuationSeparator" w:id="0">
    <w:p w:rsidR="0013796C" w:rsidRDefault="0013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21B"/>
    <w:multiLevelType w:val="hybridMultilevel"/>
    <w:tmpl w:val="9A821D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1723DE"/>
    <w:multiLevelType w:val="hybridMultilevel"/>
    <w:tmpl w:val="9A821DDE"/>
    <w:lvl w:ilvl="0" w:tplc="1E5271A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DFE13C2"/>
    <w:multiLevelType w:val="hybridMultilevel"/>
    <w:tmpl w:val="67127508"/>
    <w:lvl w:ilvl="0" w:tplc="1E5271A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37241E75"/>
    <w:multiLevelType w:val="hybridMultilevel"/>
    <w:tmpl w:val="54DCF3C4"/>
    <w:lvl w:ilvl="0" w:tplc="50EE43AC">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7F851FF"/>
    <w:multiLevelType w:val="hybridMultilevel"/>
    <w:tmpl w:val="BEFC6FE6"/>
    <w:lvl w:ilvl="0" w:tplc="50EE43AC">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60B4D5C"/>
    <w:multiLevelType w:val="hybridMultilevel"/>
    <w:tmpl w:val="C2109452"/>
    <w:lvl w:ilvl="0" w:tplc="4C581AD6">
      <w:numFmt w:val="bullet"/>
      <w:lvlText w:val=""/>
      <w:lvlJc w:val="left"/>
      <w:pPr>
        <w:tabs>
          <w:tab w:val="num" w:pos="1296"/>
        </w:tabs>
        <w:ind w:left="1296" w:hanging="720"/>
      </w:pPr>
      <w:rPr>
        <w:rFonts w:ascii="Symbol" w:eastAsia="Times New Roman"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6">
    <w:nsid w:val="49B725FB"/>
    <w:multiLevelType w:val="hybridMultilevel"/>
    <w:tmpl w:val="67127508"/>
    <w:lvl w:ilvl="0" w:tplc="50EE43AC">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5EB20A9C"/>
    <w:multiLevelType w:val="hybridMultilevel"/>
    <w:tmpl w:val="780029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C181FD0"/>
    <w:multiLevelType w:val="hybridMultilevel"/>
    <w:tmpl w:val="67127508"/>
    <w:lvl w:ilvl="0" w:tplc="1CB4A3DC">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7"/>
  </w:num>
  <w:num w:numId="3">
    <w:abstractNumId w:val="0"/>
  </w:num>
  <w:num w:numId="4">
    <w:abstractNumId w:val="1"/>
  </w:num>
  <w:num w:numId="5">
    <w:abstractNumId w:val="2"/>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2EB"/>
    <w:rsid w:val="00017D63"/>
    <w:rsid w:val="000612AC"/>
    <w:rsid w:val="00064985"/>
    <w:rsid w:val="0013796C"/>
    <w:rsid w:val="002D5F51"/>
    <w:rsid w:val="00521D95"/>
    <w:rsid w:val="006C1964"/>
    <w:rsid w:val="007312EB"/>
    <w:rsid w:val="00812E88"/>
    <w:rsid w:val="00856C4E"/>
    <w:rsid w:val="009C59C9"/>
    <w:rsid w:val="00B11401"/>
    <w:rsid w:val="00B26251"/>
    <w:rsid w:val="00C14118"/>
    <w:rsid w:val="00C1464B"/>
    <w:rsid w:val="00C36B35"/>
    <w:rsid w:val="00EC4A2D"/>
    <w:rsid w:val="00FD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noProof/>
      <w:color w:val="000000"/>
      <w:sz w:val="24"/>
      <w:szCs w:val="24"/>
    </w:rPr>
  </w:style>
  <w:style w:type="paragraph" w:styleId="Heading1">
    <w:name w:val="heading 1"/>
    <w:basedOn w:val="Normal"/>
    <w:next w:val="Normal"/>
    <w:link w:val="Heading1Char"/>
    <w:uiPriority w:val="99"/>
    <w:qFormat/>
    <w:pPr>
      <w:keepNext/>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outlineLvl w:val="0"/>
    </w:pPr>
    <w:rPr>
      <w:rFonts w:ascii="Comic Sans MS" w:hAnsi="Comic Sans MS" w:cs="Comic Sans MS"/>
      <w:b/>
      <w:bCs/>
      <w:color w:val="0000F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color w:val="000000"/>
      <w:kern w:val="32"/>
      <w:sz w:val="32"/>
      <w:szCs w:val="32"/>
    </w:rPr>
  </w:style>
  <w:style w:type="paragraph" w:styleId="BodyText2">
    <w:name w:val="Body Text 2"/>
    <w:basedOn w:val="Normal"/>
    <w:link w:val="BodyText2Char"/>
    <w:uiPriority w:val="99"/>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Pr>
      <w:rFonts w:ascii="Comic Sans MS" w:hAnsi="Comic Sans MS" w:cs="Comic Sans MS"/>
      <w:sz w:val="20"/>
      <w:szCs w:val="20"/>
    </w:rPr>
  </w:style>
  <w:style w:type="character" w:customStyle="1" w:styleId="BodyText2Char">
    <w:name w:val="Body Text 2 Char"/>
    <w:link w:val="BodyText2"/>
    <w:uiPriority w:val="99"/>
    <w:semiHidden/>
    <w:rPr>
      <w:rFonts w:ascii="Courier" w:hAnsi="Courier" w:cs="Courier"/>
      <w:noProof/>
      <w:color w:val="000000"/>
      <w:sz w:val="24"/>
      <w:szCs w:val="24"/>
    </w:rPr>
  </w:style>
  <w:style w:type="paragraph" w:styleId="BodyText">
    <w:name w:val="Body Text"/>
    <w:basedOn w:val="Normal"/>
    <w:link w:val="BodyTextChar"/>
    <w:uiPriority w:val="99"/>
    <w:pPr>
      <w:widowControl/>
      <w:tabs>
        <w:tab w:val="left" w:pos="8730"/>
      </w:tabs>
      <w:ind w:right="-1889"/>
      <w:jc w:val="both"/>
    </w:pPr>
    <w:rPr>
      <w:rFonts w:ascii="Comic Sans MS" w:hAnsi="Comic Sans MS" w:cs="Comic Sans MS"/>
      <w:sz w:val="20"/>
      <w:szCs w:val="20"/>
    </w:rPr>
  </w:style>
  <w:style w:type="character" w:customStyle="1" w:styleId="BodyTextChar">
    <w:name w:val="Body Text Char"/>
    <w:link w:val="BodyText"/>
    <w:uiPriority w:val="99"/>
    <w:semiHidden/>
    <w:rPr>
      <w:rFonts w:ascii="Courier" w:hAnsi="Courier" w:cs="Courier"/>
      <w:noProof/>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Courier" w:hAnsi="Courier" w:cs="Courier"/>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Courier" w:hAnsi="Courier" w:cs="Courie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ax1404aq.aw</vt:lpstr>
    </vt:vector>
  </TitlesOfParts>
  <Company>USDA Forest Service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ax1404aq.aw</dc:title>
  <dc:subject/>
  <dc:creator>smccourt</dc:creator>
  <cp:keywords/>
  <dc:description>Created by ApplixWare Release 4.41 (build 1021.220) #17  RTF Export Filter</dc:description>
  <cp:lastModifiedBy>Cleveland, Helene -FS</cp:lastModifiedBy>
  <cp:revision>12</cp:revision>
  <cp:lastPrinted>2007-04-03T18:52:00Z</cp:lastPrinted>
  <dcterms:created xsi:type="dcterms:W3CDTF">2013-01-25T14:35:00Z</dcterms:created>
  <dcterms:modified xsi:type="dcterms:W3CDTF">2013-01-25T19:34:00Z</dcterms:modified>
</cp:coreProperties>
</file>