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70E" w:rsidRPr="00C007A5" w:rsidRDefault="00D35C17" w:rsidP="003A570E">
      <w:pPr>
        <w:spacing w:line="240" w:lineRule="auto"/>
        <w:jc w:val="center"/>
      </w:pPr>
      <w:proofErr w:type="spellStart"/>
      <w:r>
        <w:rPr>
          <w:sz w:val="28"/>
          <w:szCs w:val="28"/>
        </w:rPr>
        <w:t>Buist</w:t>
      </w:r>
      <w:proofErr w:type="spellEnd"/>
      <w:r w:rsidR="008322DB">
        <w:rPr>
          <w:sz w:val="28"/>
          <w:szCs w:val="28"/>
        </w:rPr>
        <w:t>/Alaska IMT</w:t>
      </w:r>
      <w:bookmarkStart w:id="0" w:name="_GoBack"/>
      <w:bookmarkEnd w:id="0"/>
      <w:r w:rsidR="00A1742D">
        <w:rPr>
          <w:sz w:val="28"/>
          <w:szCs w:val="28"/>
        </w:rPr>
        <w:t xml:space="preserve"> </w:t>
      </w:r>
      <w:r w:rsidR="003A570E" w:rsidRPr="00C007A5">
        <w:rPr>
          <w:sz w:val="28"/>
          <w:szCs w:val="28"/>
        </w:rPr>
        <w:t>Virtual Operations Suppor</w:t>
      </w:r>
      <w:r w:rsidR="006305B0" w:rsidRPr="00C007A5">
        <w:rPr>
          <w:sz w:val="28"/>
          <w:szCs w:val="28"/>
        </w:rPr>
        <w:t>t Team 2012</w:t>
      </w:r>
    </w:p>
    <w:p w:rsidR="003A570E" w:rsidRDefault="003A570E" w:rsidP="003A570E">
      <w:pPr>
        <w:spacing w:line="240" w:lineRule="auto"/>
      </w:pPr>
    </w:p>
    <w:p w:rsidR="003A570E" w:rsidRPr="00C007A5" w:rsidRDefault="00726470" w:rsidP="00C007A5">
      <w:pPr>
        <w:pBdr>
          <w:bottom w:val="single" w:sz="4" w:space="1" w:color="auto"/>
        </w:pBdr>
        <w:spacing w:line="240" w:lineRule="auto"/>
        <w:jc w:val="right"/>
        <w:rPr>
          <w:b/>
          <w:bCs/>
          <w:sz w:val="28"/>
          <w:szCs w:val="28"/>
        </w:rPr>
      </w:pPr>
      <w:r w:rsidRPr="00C007A5">
        <w:rPr>
          <w:b/>
          <w:bCs/>
          <w:sz w:val="28"/>
          <w:szCs w:val="28"/>
        </w:rPr>
        <w:t>Leader’s Intent</w:t>
      </w:r>
    </w:p>
    <w:p w:rsidR="003A570E" w:rsidRDefault="003A570E" w:rsidP="003A570E">
      <w:pPr>
        <w:spacing w:line="240" w:lineRule="auto"/>
        <w:rPr>
          <w:b/>
          <w:bCs/>
        </w:rPr>
      </w:pPr>
    </w:p>
    <w:p w:rsidR="00C007A5" w:rsidRDefault="00C007A5" w:rsidP="003A570E">
      <w:pPr>
        <w:spacing w:line="240" w:lineRule="auto"/>
        <w:rPr>
          <w:b/>
          <w:bCs/>
        </w:rPr>
      </w:pPr>
    </w:p>
    <w:p w:rsidR="00C007A5" w:rsidRDefault="00C007A5" w:rsidP="003A570E">
      <w:pPr>
        <w:spacing w:line="240" w:lineRule="auto"/>
        <w:rPr>
          <w:b/>
          <w:bCs/>
        </w:rPr>
      </w:pPr>
      <w:r>
        <w:rPr>
          <w:b/>
          <w:bCs/>
        </w:rPr>
        <w:t>Provide support to the IM</w:t>
      </w:r>
      <w:r w:rsidR="008F522E">
        <w:rPr>
          <w:b/>
          <w:bCs/>
        </w:rPr>
        <w:t>T</w:t>
      </w:r>
      <w:r>
        <w:rPr>
          <w:b/>
          <w:bCs/>
        </w:rPr>
        <w:t xml:space="preserve">, recognizing that the IMT has ultimate responsibility and accountability for </w:t>
      </w:r>
      <w:r w:rsidR="00DB2BD0">
        <w:rPr>
          <w:b/>
          <w:bCs/>
        </w:rPr>
        <w:t>the public face of the incident</w:t>
      </w:r>
    </w:p>
    <w:p w:rsidR="00DB2BD0" w:rsidRDefault="00DB2BD0" w:rsidP="003A570E">
      <w:pPr>
        <w:spacing w:line="240" w:lineRule="auto"/>
        <w:rPr>
          <w:b/>
          <w:bCs/>
        </w:rPr>
      </w:pPr>
    </w:p>
    <w:p w:rsidR="00DB2BD0" w:rsidRDefault="00DB2BD0" w:rsidP="003A570E">
      <w:pPr>
        <w:spacing w:line="240" w:lineRule="auto"/>
        <w:rPr>
          <w:b/>
          <w:bCs/>
        </w:rPr>
      </w:pPr>
      <w:r>
        <w:rPr>
          <w:b/>
          <w:bCs/>
        </w:rPr>
        <w:t>Recognize that the IMO is the expert on the ground and honor their need to control messaging by posting only that information that is provided</w:t>
      </w:r>
      <w:r w:rsidR="009B1D88">
        <w:rPr>
          <w:b/>
          <w:bCs/>
        </w:rPr>
        <w:t xml:space="preserve"> from the incident</w:t>
      </w:r>
    </w:p>
    <w:p w:rsidR="00C007A5" w:rsidRDefault="00C007A5" w:rsidP="003A570E">
      <w:pPr>
        <w:spacing w:line="240" w:lineRule="auto"/>
        <w:rPr>
          <w:b/>
          <w:bCs/>
        </w:rPr>
      </w:pPr>
    </w:p>
    <w:p w:rsidR="00C007A5" w:rsidRDefault="00C007A5" w:rsidP="003A570E">
      <w:pPr>
        <w:spacing w:line="240" w:lineRule="auto"/>
        <w:rPr>
          <w:b/>
          <w:bCs/>
        </w:rPr>
      </w:pPr>
      <w:r>
        <w:rPr>
          <w:b/>
          <w:bCs/>
        </w:rPr>
        <w:t>Be accountable for any actions taken by a VOST member</w:t>
      </w:r>
    </w:p>
    <w:p w:rsidR="00C007A5" w:rsidRDefault="00C007A5" w:rsidP="003A570E">
      <w:pPr>
        <w:spacing w:line="240" w:lineRule="auto"/>
        <w:rPr>
          <w:b/>
          <w:bCs/>
        </w:rPr>
      </w:pPr>
    </w:p>
    <w:p w:rsidR="00C007A5" w:rsidRDefault="00C007A5" w:rsidP="003A570E">
      <w:pPr>
        <w:spacing w:line="240" w:lineRule="auto"/>
        <w:rPr>
          <w:b/>
          <w:bCs/>
        </w:rPr>
      </w:pPr>
      <w:r>
        <w:rPr>
          <w:b/>
          <w:bCs/>
        </w:rPr>
        <w:t>Represent the IM</w:t>
      </w:r>
      <w:r w:rsidR="00DB2BD0">
        <w:rPr>
          <w:b/>
          <w:bCs/>
        </w:rPr>
        <w:t>O</w:t>
      </w:r>
      <w:r>
        <w:rPr>
          <w:b/>
          <w:bCs/>
        </w:rPr>
        <w:t xml:space="preserve"> in a professional manner in all public-facing interactions</w:t>
      </w:r>
      <w:r w:rsidR="009B1D88">
        <w:rPr>
          <w:b/>
          <w:bCs/>
        </w:rPr>
        <w:t>, on-line or off</w:t>
      </w:r>
    </w:p>
    <w:p w:rsidR="00C007A5" w:rsidRDefault="00C007A5" w:rsidP="003A570E">
      <w:pPr>
        <w:spacing w:line="240" w:lineRule="auto"/>
        <w:rPr>
          <w:b/>
          <w:bCs/>
        </w:rPr>
      </w:pPr>
    </w:p>
    <w:p w:rsidR="00C007A5" w:rsidRDefault="00C007A5" w:rsidP="003A570E">
      <w:pPr>
        <w:spacing w:line="240" w:lineRule="auto"/>
        <w:rPr>
          <w:b/>
          <w:bCs/>
        </w:rPr>
      </w:pPr>
      <w:r>
        <w:rPr>
          <w:b/>
          <w:bCs/>
        </w:rPr>
        <w:t xml:space="preserve">Treat </w:t>
      </w:r>
      <w:r w:rsidR="009B1D88">
        <w:rPr>
          <w:b/>
          <w:bCs/>
        </w:rPr>
        <w:t xml:space="preserve">VOST &amp; </w:t>
      </w:r>
      <w:r w:rsidR="00DB2BD0">
        <w:rPr>
          <w:b/>
          <w:bCs/>
        </w:rPr>
        <w:t xml:space="preserve">IMO </w:t>
      </w:r>
      <w:r>
        <w:rPr>
          <w:b/>
          <w:bCs/>
        </w:rPr>
        <w:t>members and the public with dignity, respect, honesty and fairness</w:t>
      </w:r>
    </w:p>
    <w:p w:rsidR="00C007A5" w:rsidRDefault="00C007A5" w:rsidP="003A570E">
      <w:pPr>
        <w:spacing w:line="240" w:lineRule="auto"/>
        <w:rPr>
          <w:b/>
          <w:bCs/>
        </w:rPr>
      </w:pPr>
    </w:p>
    <w:p w:rsidR="00C007A5" w:rsidRDefault="00C007A5" w:rsidP="003A570E">
      <w:pPr>
        <w:spacing w:line="240" w:lineRule="auto"/>
        <w:rPr>
          <w:b/>
          <w:bCs/>
        </w:rPr>
      </w:pPr>
      <w:r>
        <w:rPr>
          <w:b/>
          <w:bCs/>
        </w:rPr>
        <w:t>Maintain and post social media sites in a timely, accurate and efficient manner</w:t>
      </w:r>
    </w:p>
    <w:p w:rsidR="00C007A5" w:rsidRDefault="00C007A5" w:rsidP="003A570E">
      <w:pPr>
        <w:spacing w:line="240" w:lineRule="auto"/>
        <w:rPr>
          <w:b/>
          <w:bCs/>
        </w:rPr>
      </w:pPr>
    </w:p>
    <w:p w:rsidR="00C007A5" w:rsidRDefault="00C007A5" w:rsidP="003A570E">
      <w:pPr>
        <w:spacing w:line="240" w:lineRule="auto"/>
        <w:rPr>
          <w:b/>
          <w:bCs/>
        </w:rPr>
      </w:pPr>
      <w:r>
        <w:rPr>
          <w:b/>
          <w:bCs/>
        </w:rPr>
        <w:t>Agree to keep confidential, any information the IM</w:t>
      </w:r>
      <w:r w:rsidR="009B1D88">
        <w:rPr>
          <w:b/>
          <w:bCs/>
        </w:rPr>
        <w:t>O</w:t>
      </w:r>
      <w:r>
        <w:rPr>
          <w:b/>
          <w:bCs/>
        </w:rPr>
        <w:t xml:space="preserve"> asks you to keep confidential.</w:t>
      </w:r>
    </w:p>
    <w:p w:rsidR="00A1742D" w:rsidRDefault="00A1742D" w:rsidP="003A570E">
      <w:pPr>
        <w:spacing w:line="240" w:lineRule="auto"/>
        <w:rPr>
          <w:b/>
          <w:bCs/>
        </w:rPr>
      </w:pPr>
    </w:p>
    <w:p w:rsidR="00C007A5" w:rsidRDefault="00A1742D" w:rsidP="003A570E">
      <w:pPr>
        <w:spacing w:line="240" w:lineRule="auto"/>
        <w:rPr>
          <w:b/>
          <w:bCs/>
        </w:rPr>
      </w:pPr>
      <w:r>
        <w:rPr>
          <w:b/>
          <w:bCs/>
        </w:rPr>
        <w:t>Understand and e</w:t>
      </w:r>
      <w:r w:rsidR="00C007A5">
        <w:rPr>
          <w:b/>
          <w:bCs/>
        </w:rPr>
        <w:t xml:space="preserve">mbrace </w:t>
      </w:r>
      <w:r>
        <w:rPr>
          <w:b/>
          <w:bCs/>
        </w:rPr>
        <w:t>being</w:t>
      </w:r>
      <w:r w:rsidR="00C007A5">
        <w:rPr>
          <w:b/>
          <w:bCs/>
        </w:rPr>
        <w:t xml:space="preserve"> </w:t>
      </w:r>
      <w:r w:rsidR="00DB2BD0">
        <w:rPr>
          <w:b/>
          <w:bCs/>
        </w:rPr>
        <w:t>part of an emerging effort in virtual support on emergencies and agree to document actions and share the results with others.</w:t>
      </w:r>
    </w:p>
    <w:p w:rsidR="00C007A5" w:rsidRDefault="00C007A5" w:rsidP="003A570E">
      <w:pPr>
        <w:spacing w:line="240" w:lineRule="auto"/>
        <w:rPr>
          <w:b/>
          <w:bCs/>
        </w:rPr>
      </w:pPr>
    </w:p>
    <w:p w:rsidR="00C007A5" w:rsidRPr="00C007A5" w:rsidRDefault="00C007A5" w:rsidP="00C007A5">
      <w:pPr>
        <w:pBdr>
          <w:bottom w:val="single" w:sz="4" w:space="1" w:color="auto"/>
        </w:pBdr>
        <w:spacing w:line="240" w:lineRule="auto"/>
        <w:jc w:val="right"/>
        <w:rPr>
          <w:bCs/>
          <w:sz w:val="28"/>
          <w:szCs w:val="28"/>
        </w:rPr>
      </w:pPr>
      <w:r w:rsidRPr="00C007A5">
        <w:rPr>
          <w:bCs/>
          <w:sz w:val="28"/>
          <w:szCs w:val="28"/>
        </w:rPr>
        <w:t>Protocols</w:t>
      </w:r>
    </w:p>
    <w:p w:rsidR="00E26EE3" w:rsidRDefault="00E26EE3" w:rsidP="00C007A5">
      <w:pPr>
        <w:numPr>
          <w:ilvl w:val="0"/>
          <w:numId w:val="2"/>
        </w:numPr>
        <w:tabs>
          <w:tab w:val="num" w:pos="720"/>
        </w:tabs>
        <w:spacing w:before="240" w:line="240" w:lineRule="auto"/>
      </w:pPr>
      <w:r>
        <w:t>Tools</w:t>
      </w:r>
    </w:p>
    <w:p w:rsidR="00DB2BD0" w:rsidRDefault="00DB2BD0" w:rsidP="00E26EE3">
      <w:pPr>
        <w:pStyle w:val="ListParagraph"/>
        <w:numPr>
          <w:ilvl w:val="0"/>
          <w:numId w:val="12"/>
        </w:numPr>
        <w:tabs>
          <w:tab w:val="num" w:pos="720"/>
        </w:tabs>
        <w:spacing w:line="240" w:lineRule="auto"/>
      </w:pPr>
      <w:r>
        <w:t xml:space="preserve">SOP for internal </w:t>
      </w:r>
      <w:proofErr w:type="spellStart"/>
      <w:r w:rsidR="00D35C17">
        <w:t>Buist</w:t>
      </w:r>
      <w:proofErr w:type="spellEnd"/>
      <w:r w:rsidR="00D35C17">
        <w:t>/AK IMT</w:t>
      </w:r>
      <w:r>
        <w:t xml:space="preserve"> VOST communications </w:t>
      </w:r>
      <w:r w:rsidR="009B1D88">
        <w:t xml:space="preserve">during incidents </w:t>
      </w:r>
      <w:r>
        <w:t xml:space="preserve">will include the use of </w:t>
      </w:r>
      <w:r w:rsidR="009B1D88">
        <w:t xml:space="preserve">texting, </w:t>
      </w:r>
      <w:r>
        <w:t xml:space="preserve">Gmail, Skype, </w:t>
      </w:r>
      <w:r w:rsidR="00A51AED">
        <w:t xml:space="preserve">and </w:t>
      </w:r>
      <w:r>
        <w:t>Google docs</w:t>
      </w:r>
      <w:r w:rsidR="00A51AED">
        <w:t>.</w:t>
      </w:r>
      <w:r>
        <w:t xml:space="preserve">  Others may be added and analyzed as needed.</w:t>
      </w:r>
    </w:p>
    <w:p w:rsidR="00E26EE3" w:rsidRDefault="00E26EE3" w:rsidP="00E26EE3">
      <w:pPr>
        <w:pStyle w:val="ListParagraph"/>
        <w:numPr>
          <w:ilvl w:val="0"/>
          <w:numId w:val="12"/>
        </w:numPr>
        <w:tabs>
          <w:tab w:val="num" w:pos="720"/>
        </w:tabs>
        <w:spacing w:line="240" w:lineRule="auto"/>
      </w:pPr>
      <w:r>
        <w:t xml:space="preserve">The VOST will develop the </w:t>
      </w:r>
      <w:r w:rsidR="00DB2BD0">
        <w:t xml:space="preserve">public facing </w:t>
      </w:r>
      <w:r>
        <w:t>social media tools they feel are appropriate to provide accurate, timely and wide-ranging information products for an incident.</w:t>
      </w:r>
    </w:p>
    <w:p w:rsidR="00E26EE3" w:rsidRDefault="00E26EE3" w:rsidP="00E26EE3">
      <w:pPr>
        <w:pStyle w:val="ListParagraph"/>
        <w:numPr>
          <w:ilvl w:val="0"/>
          <w:numId w:val="12"/>
        </w:numPr>
        <w:tabs>
          <w:tab w:val="num" w:pos="720"/>
        </w:tabs>
        <w:spacing w:line="240" w:lineRule="auto"/>
      </w:pPr>
      <w:r>
        <w:t xml:space="preserve">The VOST will </w:t>
      </w:r>
      <w:r w:rsidR="00C007A5">
        <w:t>build, f</w:t>
      </w:r>
      <w:r>
        <w:t>eed, monitor, maintain and close down these social media sites.</w:t>
      </w:r>
    </w:p>
    <w:p w:rsidR="00E26EE3" w:rsidRDefault="00E26EE3" w:rsidP="00A51AED">
      <w:pPr>
        <w:pStyle w:val="ListParagraph"/>
        <w:spacing w:line="240" w:lineRule="auto"/>
        <w:ind w:left="1440"/>
      </w:pPr>
    </w:p>
    <w:p w:rsidR="00E26EE3" w:rsidRDefault="00E26EE3" w:rsidP="00E26EE3">
      <w:pPr>
        <w:tabs>
          <w:tab w:val="num" w:pos="720"/>
        </w:tabs>
        <w:spacing w:line="240" w:lineRule="auto"/>
        <w:ind w:left="720"/>
      </w:pPr>
    </w:p>
    <w:p w:rsidR="003A570E" w:rsidRDefault="003A570E" w:rsidP="003A570E">
      <w:pPr>
        <w:numPr>
          <w:ilvl w:val="0"/>
          <w:numId w:val="2"/>
        </w:numPr>
        <w:tabs>
          <w:tab w:val="num" w:pos="720"/>
        </w:tabs>
        <w:spacing w:line="240" w:lineRule="auto"/>
      </w:pPr>
      <w:r>
        <w:t>Monitoring:</w:t>
      </w:r>
    </w:p>
    <w:p w:rsidR="00D62D75" w:rsidRDefault="00D62D75" w:rsidP="00D62D75">
      <w:pPr>
        <w:pStyle w:val="ListParagraph"/>
        <w:numPr>
          <w:ilvl w:val="0"/>
          <w:numId w:val="4"/>
        </w:numPr>
        <w:tabs>
          <w:tab w:val="num" w:pos="720"/>
        </w:tabs>
        <w:spacing w:line="240" w:lineRule="auto"/>
      </w:pPr>
      <w:r>
        <w:t>Use a variety of search engines to look for conversations about the incident.  The monitoring should include discussion groups, blogs, regular media coverage, tweets, etc., and use any and all tools the team is comfortable with.</w:t>
      </w:r>
    </w:p>
    <w:p w:rsidR="00D62D75" w:rsidRDefault="00D62D75" w:rsidP="00D62D75">
      <w:pPr>
        <w:pStyle w:val="ListParagraph"/>
        <w:numPr>
          <w:ilvl w:val="0"/>
          <w:numId w:val="4"/>
        </w:numPr>
        <w:tabs>
          <w:tab w:val="num" w:pos="720"/>
        </w:tabs>
        <w:spacing w:line="240" w:lineRule="auto"/>
      </w:pPr>
      <w:r>
        <w:t>L</w:t>
      </w:r>
      <w:r w:rsidR="003A570E">
        <w:t xml:space="preserve">et </w:t>
      </w:r>
      <w:r>
        <w:t>PIO know of any trends that seem to be appearing, good or bad</w:t>
      </w:r>
    </w:p>
    <w:p w:rsidR="003A570E" w:rsidRDefault="00D62D75" w:rsidP="00D62D75">
      <w:pPr>
        <w:pStyle w:val="ListParagraph"/>
        <w:numPr>
          <w:ilvl w:val="0"/>
          <w:numId w:val="4"/>
        </w:numPr>
        <w:tabs>
          <w:tab w:val="num" w:pos="720"/>
        </w:tabs>
        <w:spacing w:line="240" w:lineRule="auto"/>
      </w:pPr>
      <w:r>
        <w:t>Be particularly vigilant about</w:t>
      </w:r>
      <w:r w:rsidR="003A570E">
        <w:t xml:space="preserve"> issues and concerns that </w:t>
      </w:r>
      <w:r>
        <w:t>come</w:t>
      </w:r>
      <w:r w:rsidR="003A570E">
        <w:t xml:space="preserve"> up such as misinformation or angry postings </w:t>
      </w:r>
      <w:r>
        <w:t>that need to be</w:t>
      </w:r>
      <w:r w:rsidR="003A570E">
        <w:t xml:space="preserve"> deal</w:t>
      </w:r>
      <w:r>
        <w:t>t</w:t>
      </w:r>
      <w:r w:rsidR="003A570E">
        <w:t xml:space="preserve"> with</w:t>
      </w:r>
      <w:r>
        <w:t xml:space="preserve"> immediately, either from private citizens or media.</w:t>
      </w:r>
      <w:r w:rsidR="00E35027">
        <w:t xml:space="preserve"> Send these items to PIO immediately for answers or strategy for handling. </w:t>
      </w:r>
    </w:p>
    <w:p w:rsidR="00D62D75" w:rsidRDefault="00D62D75" w:rsidP="00D62D75">
      <w:pPr>
        <w:pStyle w:val="ListParagraph"/>
        <w:numPr>
          <w:ilvl w:val="0"/>
          <w:numId w:val="4"/>
        </w:numPr>
        <w:tabs>
          <w:tab w:val="num" w:pos="720"/>
        </w:tabs>
        <w:spacing w:line="240" w:lineRule="auto"/>
      </w:pPr>
      <w:r>
        <w:t>Stand ready to use “all hands” should monitoring need to happen for a “sp</w:t>
      </w:r>
      <w:r w:rsidR="00DB2BD0">
        <w:t xml:space="preserve">ecial event” </w:t>
      </w:r>
      <w:r w:rsidR="008F522E">
        <w:t xml:space="preserve">such as </w:t>
      </w:r>
      <w:r w:rsidR="00DB2BD0">
        <w:t xml:space="preserve">a fatality, </w:t>
      </w:r>
      <w:r>
        <w:t>serious injury</w:t>
      </w:r>
      <w:r w:rsidR="00DB2BD0">
        <w:t xml:space="preserve"> or evacuation</w:t>
      </w:r>
      <w:r>
        <w:t xml:space="preserve">. </w:t>
      </w:r>
    </w:p>
    <w:p w:rsidR="003A570E" w:rsidRDefault="003A570E" w:rsidP="003A570E">
      <w:pPr>
        <w:spacing w:line="240" w:lineRule="auto"/>
      </w:pPr>
    </w:p>
    <w:p w:rsidR="003A570E" w:rsidRDefault="003A570E" w:rsidP="003A570E">
      <w:pPr>
        <w:numPr>
          <w:ilvl w:val="0"/>
          <w:numId w:val="2"/>
        </w:numPr>
        <w:tabs>
          <w:tab w:val="num" w:pos="720"/>
        </w:tabs>
        <w:spacing w:line="240" w:lineRule="auto"/>
      </w:pPr>
      <w:r>
        <w:t>Messaging:</w:t>
      </w:r>
    </w:p>
    <w:p w:rsidR="00D62D75" w:rsidRDefault="003A570E" w:rsidP="000441AA">
      <w:pPr>
        <w:pStyle w:val="ListParagraph"/>
        <w:numPr>
          <w:ilvl w:val="0"/>
          <w:numId w:val="6"/>
        </w:numPr>
        <w:tabs>
          <w:tab w:val="num" w:pos="1440"/>
        </w:tabs>
        <w:spacing w:line="240" w:lineRule="auto"/>
        <w:ind w:left="1440"/>
      </w:pPr>
      <w:r>
        <w:t>Push out key messages</w:t>
      </w:r>
      <w:r w:rsidR="00D62D75">
        <w:t>/talking points</w:t>
      </w:r>
      <w:r>
        <w:t xml:space="preserve">.  </w:t>
      </w:r>
      <w:r w:rsidR="00D62D75">
        <w:t>T</w:t>
      </w:r>
      <w:r w:rsidR="000441AA">
        <w:t>alking points</w:t>
      </w:r>
      <w:r w:rsidR="00D62D75">
        <w:t xml:space="preserve"> </w:t>
      </w:r>
      <w:r w:rsidR="000441AA">
        <w:t>may</w:t>
      </w:r>
      <w:r w:rsidR="00D62D75">
        <w:t xml:space="preserve"> be provided</w:t>
      </w:r>
      <w:r>
        <w:t xml:space="preserve"> </w:t>
      </w:r>
      <w:r w:rsidR="00D62D75">
        <w:t xml:space="preserve">by the team </w:t>
      </w:r>
      <w:r>
        <w:t>every day.</w:t>
      </w:r>
      <w:r w:rsidR="00D62D75">
        <w:t xml:space="preserve"> The VOST is free to use these messages/talking points as they choose to answer questions or simply to ensure a con</w:t>
      </w:r>
      <w:r w:rsidR="00465438">
        <w:t>tinued presence on social media without checking with the team.</w:t>
      </w:r>
      <w:r w:rsidR="000441AA">
        <w:t xml:space="preserve"> Significant changes to these should be </w:t>
      </w:r>
      <w:r w:rsidR="00133F82">
        <w:t>approved</w:t>
      </w:r>
      <w:r w:rsidR="000441AA">
        <w:t xml:space="preserve"> by the IMT.</w:t>
      </w:r>
    </w:p>
    <w:p w:rsidR="00D62D75" w:rsidRDefault="00D62D75" w:rsidP="000441AA">
      <w:pPr>
        <w:pStyle w:val="ListParagraph"/>
        <w:numPr>
          <w:ilvl w:val="0"/>
          <w:numId w:val="6"/>
        </w:numPr>
        <w:tabs>
          <w:tab w:val="num" w:pos="1440"/>
        </w:tabs>
        <w:spacing w:line="240" w:lineRule="auto"/>
        <w:ind w:left="1440"/>
      </w:pPr>
      <w:r>
        <w:lastRenderedPageBreak/>
        <w:t xml:space="preserve">The VOST should provide </w:t>
      </w:r>
      <w:r w:rsidR="000441AA">
        <w:t>a</w:t>
      </w:r>
      <w:r>
        <w:t xml:space="preserve"> supportive voice for the team and its efforts.  Members of the VOST are free to answer as private citizens to act as a counter balance</w:t>
      </w:r>
      <w:r w:rsidR="00E35027">
        <w:t xml:space="preserve"> to negative/erroneous postings (within the parameters of provided messages).</w:t>
      </w:r>
    </w:p>
    <w:p w:rsidR="00E35027" w:rsidRDefault="00E35027" w:rsidP="000441AA">
      <w:pPr>
        <w:pStyle w:val="ListParagraph"/>
        <w:numPr>
          <w:ilvl w:val="0"/>
          <w:numId w:val="6"/>
        </w:numPr>
        <w:tabs>
          <w:tab w:val="num" w:pos="1440"/>
        </w:tabs>
        <w:spacing w:line="240" w:lineRule="auto"/>
        <w:ind w:left="1440"/>
      </w:pPr>
      <w:r>
        <w:t>Send questions to</w:t>
      </w:r>
      <w:r w:rsidR="00133F82">
        <w:t xml:space="preserve"> the </w:t>
      </w:r>
      <w:r>
        <w:t>IMT</w:t>
      </w:r>
      <w:r w:rsidR="00133F82">
        <w:t>,</w:t>
      </w:r>
      <w:r>
        <w:t xml:space="preserve"> &amp; post answers to questions (provided by the IMT)</w:t>
      </w:r>
      <w:r w:rsidR="00133F82">
        <w:t>,</w:t>
      </w:r>
      <w:r>
        <w:t xml:space="preserve"> in a timely manner</w:t>
      </w:r>
      <w:r w:rsidR="00133F82">
        <w:t>.</w:t>
      </w:r>
    </w:p>
    <w:p w:rsidR="003A570E" w:rsidRDefault="003A570E" w:rsidP="003A570E">
      <w:pPr>
        <w:spacing w:line="240" w:lineRule="auto"/>
      </w:pPr>
    </w:p>
    <w:p w:rsidR="003A570E" w:rsidRDefault="003A570E" w:rsidP="003A570E">
      <w:pPr>
        <w:numPr>
          <w:ilvl w:val="0"/>
          <w:numId w:val="2"/>
        </w:numPr>
        <w:tabs>
          <w:tab w:val="num" w:pos="720"/>
        </w:tabs>
        <w:spacing w:line="240" w:lineRule="auto"/>
      </w:pPr>
      <w:r>
        <w:t>Documentation/Archiving</w:t>
      </w:r>
    </w:p>
    <w:p w:rsidR="003A570E" w:rsidRDefault="003A570E" w:rsidP="000441AA">
      <w:pPr>
        <w:pStyle w:val="ListParagraph"/>
        <w:numPr>
          <w:ilvl w:val="0"/>
          <w:numId w:val="7"/>
        </w:numPr>
        <w:tabs>
          <w:tab w:val="num" w:pos="1440"/>
        </w:tabs>
        <w:spacing w:line="240" w:lineRule="auto"/>
        <w:ind w:left="1440"/>
      </w:pPr>
      <w:r>
        <w:t>Compile media coverage by date (traditional and non</w:t>
      </w:r>
      <w:r w:rsidR="00133F82">
        <w:t>-traditional</w:t>
      </w:r>
      <w:r>
        <w:t>) for documentation file</w:t>
      </w:r>
      <w:r w:rsidR="000441AA">
        <w:t>. Files can remain digital but should be stored in “open” form, not as URLs.</w:t>
      </w:r>
    </w:p>
    <w:p w:rsidR="003A570E" w:rsidRDefault="008F522E" w:rsidP="000441AA">
      <w:pPr>
        <w:pStyle w:val="ListParagraph"/>
        <w:numPr>
          <w:ilvl w:val="0"/>
          <w:numId w:val="7"/>
        </w:numPr>
        <w:tabs>
          <w:tab w:val="num" w:pos="1440"/>
        </w:tabs>
        <w:spacing w:line="240" w:lineRule="auto"/>
        <w:ind w:left="1440"/>
      </w:pPr>
      <w:r>
        <w:t>Determine</w:t>
      </w:r>
      <w:r w:rsidR="003A570E">
        <w:t xml:space="preserve"> how to</w:t>
      </w:r>
      <w:r>
        <w:t xml:space="preserve"> best</w:t>
      </w:r>
      <w:r w:rsidR="003A570E">
        <w:t xml:space="preserve"> </w:t>
      </w:r>
      <w:r w:rsidR="00A1742D">
        <w:t xml:space="preserve">follow and </w:t>
      </w:r>
      <w:r w:rsidR="003A570E">
        <w:t xml:space="preserve">document </w:t>
      </w:r>
      <w:r w:rsidR="000441AA">
        <w:t xml:space="preserve">specific </w:t>
      </w:r>
      <w:r w:rsidR="003A570E">
        <w:t>social media chatter (most interested if something happens: big run on the fire, evacuations, big political stink over smoke or something like that)</w:t>
      </w:r>
    </w:p>
    <w:p w:rsidR="003A570E" w:rsidRDefault="003A570E" w:rsidP="000441AA">
      <w:pPr>
        <w:pStyle w:val="ListParagraph"/>
        <w:numPr>
          <w:ilvl w:val="0"/>
          <w:numId w:val="7"/>
        </w:numPr>
        <w:tabs>
          <w:tab w:val="num" w:pos="1440"/>
        </w:tabs>
        <w:spacing w:line="240" w:lineRule="auto"/>
        <w:ind w:left="1440"/>
      </w:pPr>
      <w:r>
        <w:t xml:space="preserve">Document </w:t>
      </w:r>
      <w:r w:rsidR="000441AA">
        <w:t>the VOST experience</w:t>
      </w:r>
      <w:r>
        <w:t xml:space="preserve"> for our AAR. </w:t>
      </w:r>
      <w:r w:rsidR="000441AA">
        <w:t>The IMT will</w:t>
      </w:r>
      <w:r>
        <w:t xml:space="preserve"> doc</w:t>
      </w:r>
      <w:r w:rsidR="000441AA">
        <w:t xml:space="preserve">ument as well. The intent is to capture tools and practices that work and don’t, to </w:t>
      </w:r>
      <w:r w:rsidR="00A1742D">
        <w:t>help future VOSTS be successful</w:t>
      </w:r>
    </w:p>
    <w:p w:rsidR="00A1742D" w:rsidRDefault="00A1742D" w:rsidP="00A1742D">
      <w:pPr>
        <w:pStyle w:val="ListParagraph"/>
        <w:spacing w:line="240" w:lineRule="auto"/>
        <w:ind w:left="1440"/>
      </w:pPr>
    </w:p>
    <w:p w:rsidR="00A1742D" w:rsidRDefault="00A1742D" w:rsidP="00A1742D">
      <w:pPr>
        <w:pStyle w:val="ListParagraph"/>
        <w:numPr>
          <w:ilvl w:val="0"/>
          <w:numId w:val="2"/>
        </w:numPr>
        <w:tabs>
          <w:tab w:val="num" w:pos="1440"/>
        </w:tabs>
        <w:spacing w:line="240" w:lineRule="auto"/>
      </w:pPr>
      <w:r>
        <w:t>Analytics</w:t>
      </w:r>
    </w:p>
    <w:p w:rsidR="00A1742D" w:rsidRDefault="00A1742D" w:rsidP="00A1742D">
      <w:pPr>
        <w:pStyle w:val="ListParagraph"/>
        <w:numPr>
          <w:ilvl w:val="0"/>
          <w:numId w:val="13"/>
        </w:numPr>
        <w:spacing w:line="240" w:lineRule="auto"/>
      </w:pPr>
      <w:r>
        <w:t xml:space="preserve">Be prepared </w:t>
      </w:r>
      <w:r w:rsidR="009B1D88">
        <w:t>to use available methods</w:t>
      </w:r>
      <w:r>
        <w:t xml:space="preserve"> for analyzing the effectiveness of each social media tool where possible. </w:t>
      </w:r>
    </w:p>
    <w:p w:rsidR="00A1742D" w:rsidRDefault="00A1742D" w:rsidP="00A1742D">
      <w:pPr>
        <w:pStyle w:val="ListParagraph"/>
        <w:numPr>
          <w:ilvl w:val="0"/>
          <w:numId w:val="13"/>
        </w:numPr>
        <w:tabs>
          <w:tab w:val="num" w:pos="1440"/>
        </w:tabs>
        <w:spacing w:line="240" w:lineRule="auto"/>
      </w:pPr>
      <w:r>
        <w:t>Take steps to gather daily</w:t>
      </w:r>
      <w:r w:rsidR="009B1D88">
        <w:t xml:space="preserve"> or time specific</w:t>
      </w:r>
      <w:r>
        <w:t xml:space="preserve"> analytics in the event of a critical incident like a fatality, injury, evacuation, etc.</w:t>
      </w:r>
    </w:p>
    <w:p w:rsidR="003A570E" w:rsidRDefault="003A570E" w:rsidP="003A570E">
      <w:pPr>
        <w:spacing w:line="240" w:lineRule="auto"/>
      </w:pPr>
    </w:p>
    <w:p w:rsidR="003A570E" w:rsidRDefault="003A570E" w:rsidP="008F522E">
      <w:pPr>
        <w:numPr>
          <w:ilvl w:val="0"/>
          <w:numId w:val="2"/>
        </w:numPr>
        <w:tabs>
          <w:tab w:val="num" w:pos="720"/>
        </w:tabs>
        <w:spacing w:line="240" w:lineRule="auto"/>
      </w:pPr>
      <w:r>
        <w:t>Use and Learn New Tools</w:t>
      </w:r>
    </w:p>
    <w:p w:rsidR="003A570E" w:rsidRDefault="003A570E" w:rsidP="00E35027">
      <w:pPr>
        <w:numPr>
          <w:ilvl w:val="1"/>
          <w:numId w:val="11"/>
        </w:numPr>
        <w:tabs>
          <w:tab w:val="num" w:pos="1440"/>
        </w:tabs>
        <w:spacing w:line="240" w:lineRule="auto"/>
      </w:pPr>
      <w:r>
        <w:t xml:space="preserve">Use any tools </w:t>
      </w:r>
      <w:r w:rsidR="000441AA">
        <w:t>available that the VOST feels might have value - communicate what’s being tried</w:t>
      </w:r>
      <w:r>
        <w:t xml:space="preserve">. </w:t>
      </w:r>
    </w:p>
    <w:p w:rsidR="000441AA" w:rsidRDefault="000441AA" w:rsidP="00E35027">
      <w:pPr>
        <w:spacing w:line="240" w:lineRule="auto"/>
        <w:ind w:left="1440"/>
      </w:pPr>
    </w:p>
    <w:p w:rsidR="00E35027" w:rsidRDefault="0080668C" w:rsidP="00E35027">
      <w:pPr>
        <w:spacing w:line="240" w:lineRule="auto"/>
        <w:ind w:left="360"/>
      </w:pPr>
      <w:r>
        <w:t>7</w:t>
      </w:r>
      <w:r w:rsidR="00E35027">
        <w:t xml:space="preserve">.   </w:t>
      </w:r>
      <w:r>
        <w:t>VOST member</w:t>
      </w:r>
      <w:r w:rsidR="00726470">
        <w:t xml:space="preserve"> </w:t>
      </w:r>
      <w:r w:rsidR="009B1D88" w:rsidRPr="0080668C">
        <w:rPr>
          <w:color w:val="auto"/>
        </w:rPr>
        <w:t>agreements</w:t>
      </w:r>
    </w:p>
    <w:p w:rsidR="00E35027" w:rsidRDefault="00E35027" w:rsidP="00E35027">
      <w:pPr>
        <w:pStyle w:val="ListParagraph"/>
        <w:numPr>
          <w:ilvl w:val="0"/>
          <w:numId w:val="10"/>
        </w:numPr>
        <w:spacing w:line="240" w:lineRule="auto"/>
        <w:ind w:left="1440"/>
      </w:pPr>
      <w:r>
        <w:t xml:space="preserve">Members of the VOST agree to abide by </w:t>
      </w:r>
      <w:r w:rsidR="00726470">
        <w:t>any</w:t>
      </w:r>
      <w:r>
        <w:t xml:space="preserve"> </w:t>
      </w:r>
      <w:r w:rsidR="00726470">
        <w:t>standards set by</w:t>
      </w:r>
      <w:r>
        <w:t xml:space="preserve"> </w:t>
      </w:r>
      <w:r w:rsidR="00726470">
        <w:t>either</w:t>
      </w:r>
      <w:r>
        <w:t xml:space="preserve"> the VOST and</w:t>
      </w:r>
      <w:r w:rsidR="00726470">
        <w:t>/or</w:t>
      </w:r>
      <w:r>
        <w:t xml:space="preserve"> the IMT</w:t>
      </w:r>
      <w:r w:rsidR="00726470">
        <w:t>.</w:t>
      </w:r>
    </w:p>
    <w:p w:rsidR="00E35027" w:rsidRDefault="00E35027" w:rsidP="00E35027">
      <w:pPr>
        <w:pStyle w:val="ListParagraph"/>
        <w:numPr>
          <w:ilvl w:val="0"/>
          <w:numId w:val="10"/>
        </w:numPr>
        <w:spacing w:line="240" w:lineRule="auto"/>
        <w:ind w:left="1440"/>
      </w:pPr>
      <w:r>
        <w:t>Members of the VOST agree they will not create or generate information about the incident without approval from the IMT.</w:t>
      </w:r>
      <w:r w:rsidR="00726470">
        <w:t xml:space="preserve"> They also agree not to comment, speculate or respond to public comments, without consulting the IMT</w:t>
      </w:r>
      <w:r w:rsidR="00133F82">
        <w:t>, unless they are posting approved key messages or talking points</w:t>
      </w:r>
      <w:r w:rsidR="00726470">
        <w:t>.</w:t>
      </w:r>
    </w:p>
    <w:p w:rsidR="00E35027" w:rsidRDefault="00E35027" w:rsidP="00E35027">
      <w:pPr>
        <w:pStyle w:val="ListParagraph"/>
        <w:numPr>
          <w:ilvl w:val="0"/>
          <w:numId w:val="10"/>
        </w:numPr>
        <w:spacing w:line="240" w:lineRule="auto"/>
        <w:ind w:left="1440"/>
      </w:pPr>
      <w:r>
        <w:t>Members of the VOST agree to expre</w:t>
      </w:r>
      <w:r w:rsidR="00726470">
        <w:t>ss concerns about message conten</w:t>
      </w:r>
      <w:r>
        <w:t xml:space="preserve">t, </w:t>
      </w:r>
      <w:r w:rsidR="00133F82">
        <w:t xml:space="preserve">VOST </w:t>
      </w:r>
      <w:r>
        <w:t>strategic choices or IMT decision</w:t>
      </w:r>
      <w:r w:rsidR="00726470">
        <w:t>s</w:t>
      </w:r>
      <w:r>
        <w:t>, only to the VOST or the team</w:t>
      </w:r>
    </w:p>
    <w:p w:rsidR="00726470" w:rsidRDefault="00133F82" w:rsidP="00E35027">
      <w:pPr>
        <w:pStyle w:val="ListParagraph"/>
        <w:numPr>
          <w:ilvl w:val="0"/>
          <w:numId w:val="10"/>
        </w:numPr>
        <w:spacing w:line="240" w:lineRule="auto"/>
        <w:ind w:left="1440"/>
      </w:pPr>
      <w:r>
        <w:t>As trusted agents, m</w:t>
      </w:r>
      <w:r w:rsidR="00726470">
        <w:t>embers of the VOST agree to hold in confidence, all information they are privy to, until it is approved for public dissemination.</w:t>
      </w:r>
    </w:p>
    <w:p w:rsidR="00726470" w:rsidRDefault="00726470" w:rsidP="00E35027">
      <w:pPr>
        <w:pStyle w:val="ListParagraph"/>
        <w:numPr>
          <w:ilvl w:val="0"/>
          <w:numId w:val="10"/>
        </w:numPr>
        <w:spacing w:line="240" w:lineRule="auto"/>
        <w:ind w:left="1440"/>
      </w:pPr>
      <w:r>
        <w:t xml:space="preserve">Members of the VOST and the IMT agree to deal with </w:t>
      </w:r>
      <w:r w:rsidR="00133F82">
        <w:t xml:space="preserve">internal </w:t>
      </w:r>
      <w:r>
        <w:t>issue</w:t>
      </w:r>
      <w:r w:rsidR="00E26EE3">
        <w:t>s professionally and</w:t>
      </w:r>
      <w:r>
        <w:t xml:space="preserve"> allow for honest and open discussion and dissension.</w:t>
      </w:r>
    </w:p>
    <w:p w:rsidR="00726470" w:rsidRDefault="00726470" w:rsidP="00E35027">
      <w:pPr>
        <w:pStyle w:val="ListParagraph"/>
        <w:numPr>
          <w:ilvl w:val="0"/>
          <w:numId w:val="10"/>
        </w:numPr>
        <w:spacing w:line="240" w:lineRule="auto"/>
        <w:ind w:left="1440"/>
      </w:pPr>
      <w:r>
        <w:t>The PIO lead will have final say about anything related to the public face of the incident</w:t>
      </w:r>
      <w:r w:rsidR="00133F82">
        <w:t>.</w:t>
      </w:r>
      <w:r w:rsidR="00B22FE3">
        <w:t xml:space="preserve"> </w:t>
      </w:r>
    </w:p>
    <w:p w:rsidR="00B22FE3" w:rsidRDefault="00B22FE3" w:rsidP="00E35027">
      <w:pPr>
        <w:pStyle w:val="ListParagraph"/>
        <w:numPr>
          <w:ilvl w:val="0"/>
          <w:numId w:val="10"/>
        </w:numPr>
        <w:spacing w:line="240" w:lineRule="auto"/>
        <w:ind w:left="1440"/>
      </w:pPr>
      <w:r>
        <w:t xml:space="preserve">Any AAR or similar materials produced by VOST members either during or after the </w:t>
      </w:r>
      <w:proofErr w:type="gramStart"/>
      <w:r>
        <w:t>incident, that are</w:t>
      </w:r>
      <w:proofErr w:type="gramEnd"/>
      <w:r>
        <w:t xml:space="preserve"> in writing, must be approved by the lead PIO.</w:t>
      </w:r>
    </w:p>
    <w:p w:rsidR="00726470" w:rsidRDefault="00726470" w:rsidP="003A570E">
      <w:pPr>
        <w:spacing w:line="240" w:lineRule="auto"/>
        <w:ind w:firstLine="360"/>
      </w:pPr>
    </w:p>
    <w:p w:rsidR="00726470" w:rsidRDefault="00726470" w:rsidP="00E26EE3">
      <w:pPr>
        <w:tabs>
          <w:tab w:val="num" w:pos="1440"/>
        </w:tabs>
        <w:spacing w:line="240" w:lineRule="auto"/>
        <w:ind w:left="1440"/>
      </w:pPr>
    </w:p>
    <w:p w:rsidR="00726470" w:rsidRDefault="00726470" w:rsidP="00726470">
      <w:pPr>
        <w:tabs>
          <w:tab w:val="num" w:pos="1440"/>
        </w:tabs>
        <w:spacing w:line="240" w:lineRule="auto"/>
      </w:pPr>
    </w:p>
    <w:p w:rsidR="003A570E" w:rsidRDefault="003A570E" w:rsidP="003A570E">
      <w:pPr>
        <w:spacing w:line="240" w:lineRule="auto"/>
      </w:pPr>
    </w:p>
    <w:p w:rsidR="005269D3" w:rsidRDefault="008322DB"/>
    <w:sectPr w:rsidR="005269D3" w:rsidSect="00DB2BD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AA0C3F22">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7500DE98">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0E4033FC">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A52AD59A">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075A61B0">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3444ABA">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42F41C84">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3BE4F208">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7DE26C0">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0000002"/>
    <w:multiLevelType w:val="hybridMultilevel"/>
    <w:tmpl w:val="7E0E4D46"/>
    <w:lvl w:ilvl="0" w:tplc="C3123D8A">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55E6E040">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9A46FB40">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81482A1E">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2CA2A440">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9F2E2AFC">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4CE68A54">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2ADECD7C">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94854BA">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3"/>
    <w:multiLevelType w:val="hybridMultilevel"/>
    <w:tmpl w:val="00000003"/>
    <w:lvl w:ilvl="0" w:tplc="4D262E6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67E0154">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3E5486F6">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0082E6B8">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C3BCB34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8FCAE53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E452BE28">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82F44D4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D4124BB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455698D"/>
    <w:multiLevelType w:val="hybridMultilevel"/>
    <w:tmpl w:val="36166662"/>
    <w:lvl w:ilvl="0" w:tplc="C3123D8A">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4D262E6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9A46FB40">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81482A1E">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2CA2A440">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9F2E2AFC">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4CE68A54">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2ADECD7C">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94854BA">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
    <w:nsid w:val="07377BD9"/>
    <w:multiLevelType w:val="hybridMultilevel"/>
    <w:tmpl w:val="00A0563C"/>
    <w:lvl w:ilvl="0" w:tplc="4D262E68">
      <w:start w:val="1"/>
      <w:numFmt w:val="bullet"/>
      <w:lvlText w:val="●"/>
      <w:lvlJc w:val="left"/>
      <w:pPr>
        <w:ind w:left="720" w:hanging="360"/>
      </w:pPr>
      <w:rPr>
        <w:rFonts w:ascii="Arial" w:eastAsia="Arial" w:hAnsi="Arial" w:cs="Arial"/>
        <w:b w:val="0"/>
        <w:bCs w:val="0"/>
        <w:i w:val="0"/>
        <w:iCs w:val="0"/>
        <w:strike w:val="0"/>
        <w:color w:val="000000"/>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75787"/>
    <w:multiLevelType w:val="hybridMultilevel"/>
    <w:tmpl w:val="1804BB8A"/>
    <w:lvl w:ilvl="0" w:tplc="4D262E68">
      <w:start w:val="1"/>
      <w:numFmt w:val="bullet"/>
      <w:lvlText w:val="●"/>
      <w:lvlJc w:val="left"/>
      <w:pPr>
        <w:ind w:left="1440" w:hanging="360"/>
      </w:pPr>
      <w:rPr>
        <w:rFonts w:ascii="Arial" w:eastAsia="Arial" w:hAnsi="Arial" w:cs="Arial"/>
        <w:b w:val="0"/>
        <w:bCs w:val="0"/>
        <w:i w:val="0"/>
        <w:iCs w:val="0"/>
        <w:strike w:val="0"/>
        <w:color w:val="000000"/>
        <w:sz w:val="22"/>
        <w:szCs w:val="22"/>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8C4A01"/>
    <w:multiLevelType w:val="hybridMultilevel"/>
    <w:tmpl w:val="9334A0EE"/>
    <w:lvl w:ilvl="0" w:tplc="4D262E68">
      <w:start w:val="1"/>
      <w:numFmt w:val="bullet"/>
      <w:lvlText w:val="●"/>
      <w:lvlJc w:val="left"/>
      <w:pPr>
        <w:ind w:left="1440" w:hanging="360"/>
      </w:pPr>
      <w:rPr>
        <w:rFonts w:ascii="Arial" w:eastAsia="Arial" w:hAnsi="Arial" w:cs="Arial"/>
        <w:b w:val="0"/>
        <w:bCs w:val="0"/>
        <w:i w:val="0"/>
        <w:iCs w:val="0"/>
        <w:strike w:val="0"/>
        <w:color w:val="000000"/>
        <w:sz w:val="22"/>
        <w:szCs w:val="22"/>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887B96"/>
    <w:multiLevelType w:val="hybridMultilevel"/>
    <w:tmpl w:val="15F0FB64"/>
    <w:lvl w:ilvl="0" w:tplc="4D262E68">
      <w:start w:val="1"/>
      <w:numFmt w:val="bullet"/>
      <w:lvlText w:val="●"/>
      <w:lvlJc w:val="left"/>
      <w:pPr>
        <w:ind w:left="1080" w:hanging="360"/>
      </w:pPr>
      <w:rPr>
        <w:rFonts w:ascii="Arial" w:eastAsia="Arial" w:hAnsi="Arial" w:cs="Arial"/>
        <w:b w:val="0"/>
        <w:bCs w:val="0"/>
        <w:i w:val="0"/>
        <w:iCs w:val="0"/>
        <w:strike w:val="0"/>
        <w:color w:val="000000"/>
        <w:sz w:val="22"/>
        <w:szCs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974B8D"/>
    <w:multiLevelType w:val="hybridMultilevel"/>
    <w:tmpl w:val="3EA6C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8D7290"/>
    <w:multiLevelType w:val="hybridMultilevel"/>
    <w:tmpl w:val="78501DEC"/>
    <w:lvl w:ilvl="0" w:tplc="C3123D8A">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409000F">
      <w:start w:val="1"/>
      <w:numFmt w:val="decimal"/>
      <w:lvlText w:val="%2."/>
      <w:lvlJc w:val="left"/>
      <w:pPr>
        <w:tabs>
          <w:tab w:val="num" w:pos="1080"/>
        </w:tabs>
        <w:ind w:left="1440" w:hanging="360"/>
      </w:pPr>
      <w:rPr>
        <w:b w:val="0"/>
        <w:bCs w:val="0"/>
        <w:i w:val="0"/>
        <w:iCs w:val="0"/>
        <w:strike w:val="0"/>
        <w:color w:val="000000"/>
        <w:sz w:val="22"/>
        <w:szCs w:val="22"/>
        <w:u w:val="none"/>
      </w:rPr>
    </w:lvl>
    <w:lvl w:ilvl="2" w:tplc="9A46FB40">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81482A1E">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2CA2A440">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9F2E2AFC">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4CE68A54">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2ADECD7C">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94854BA">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0">
    <w:nsid w:val="535D6C55"/>
    <w:multiLevelType w:val="hybridMultilevel"/>
    <w:tmpl w:val="7750D18E"/>
    <w:lvl w:ilvl="0" w:tplc="4D262E68">
      <w:start w:val="1"/>
      <w:numFmt w:val="bullet"/>
      <w:lvlText w:val="●"/>
      <w:lvlJc w:val="left"/>
      <w:pPr>
        <w:ind w:left="720" w:hanging="360"/>
      </w:pPr>
      <w:rPr>
        <w:rFonts w:ascii="Arial" w:eastAsia="Arial" w:hAnsi="Arial" w:cs="Arial"/>
        <w:b w:val="0"/>
        <w:bCs w:val="0"/>
        <w:i w:val="0"/>
        <w:iCs w:val="0"/>
        <w:strike w:val="0"/>
        <w:color w:val="000000"/>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1F4202"/>
    <w:multiLevelType w:val="hybridMultilevel"/>
    <w:tmpl w:val="3028F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B0151C"/>
    <w:multiLevelType w:val="hybridMultilevel"/>
    <w:tmpl w:val="EEAE2044"/>
    <w:lvl w:ilvl="0" w:tplc="C3123D8A">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4090001">
      <w:start w:val="1"/>
      <w:numFmt w:val="bullet"/>
      <w:lvlText w:val=""/>
      <w:lvlJc w:val="left"/>
      <w:pPr>
        <w:tabs>
          <w:tab w:val="num" w:pos="1080"/>
        </w:tabs>
        <w:ind w:left="1440" w:hanging="360"/>
      </w:pPr>
      <w:rPr>
        <w:rFonts w:ascii="Symbol" w:hAnsi="Symbol" w:hint="default"/>
        <w:b w:val="0"/>
        <w:bCs w:val="0"/>
        <w:i w:val="0"/>
        <w:iCs w:val="0"/>
        <w:strike w:val="0"/>
        <w:color w:val="000000"/>
        <w:sz w:val="22"/>
        <w:szCs w:val="22"/>
        <w:u w:val="none"/>
      </w:rPr>
    </w:lvl>
    <w:lvl w:ilvl="2" w:tplc="9A46FB40">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81482A1E">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2CA2A440">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9F2E2AFC">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4CE68A54">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2ADECD7C">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94854BA">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num w:numId="1">
    <w:abstractNumId w:val="0"/>
  </w:num>
  <w:num w:numId="2">
    <w:abstractNumId w:val="1"/>
  </w:num>
  <w:num w:numId="3">
    <w:abstractNumId w:val="2"/>
  </w:num>
  <w:num w:numId="4">
    <w:abstractNumId w:val="6"/>
  </w:num>
  <w:num w:numId="5">
    <w:abstractNumId w:val="12"/>
  </w:num>
  <w:num w:numId="6">
    <w:abstractNumId w:val="10"/>
  </w:num>
  <w:num w:numId="7">
    <w:abstractNumId w:val="4"/>
  </w:num>
  <w:num w:numId="8">
    <w:abstractNumId w:val="9"/>
  </w:num>
  <w:num w:numId="9">
    <w:abstractNumId w:val="11"/>
  </w:num>
  <w:num w:numId="10">
    <w:abstractNumId w:val="7"/>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0E"/>
    <w:rsid w:val="000441AA"/>
    <w:rsid w:val="0009245B"/>
    <w:rsid w:val="000A178C"/>
    <w:rsid w:val="000B2B64"/>
    <w:rsid w:val="00133F82"/>
    <w:rsid w:val="003A570E"/>
    <w:rsid w:val="00465438"/>
    <w:rsid w:val="006305B0"/>
    <w:rsid w:val="006C1810"/>
    <w:rsid w:val="006C1B55"/>
    <w:rsid w:val="00726470"/>
    <w:rsid w:val="0080668C"/>
    <w:rsid w:val="008322DB"/>
    <w:rsid w:val="008458E6"/>
    <w:rsid w:val="008F522E"/>
    <w:rsid w:val="009B1D88"/>
    <w:rsid w:val="00A1742D"/>
    <w:rsid w:val="00A51AED"/>
    <w:rsid w:val="00B22FE3"/>
    <w:rsid w:val="00C007A5"/>
    <w:rsid w:val="00C66E08"/>
    <w:rsid w:val="00C7022E"/>
    <w:rsid w:val="00D35C17"/>
    <w:rsid w:val="00D62D75"/>
    <w:rsid w:val="00DB2BD0"/>
    <w:rsid w:val="00E26EE3"/>
    <w:rsid w:val="00E3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0E"/>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0E"/>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keriksen</dc:creator>
  <cp:lastModifiedBy>Pete Buist</cp:lastModifiedBy>
  <cp:revision>5</cp:revision>
  <dcterms:created xsi:type="dcterms:W3CDTF">2012-08-29T00:01:00Z</dcterms:created>
  <dcterms:modified xsi:type="dcterms:W3CDTF">2012-08-29T00:07:00Z</dcterms:modified>
</cp:coreProperties>
</file>