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D376EF" w:rsidRDefault="005E48A8">
      <w:pPr>
        <w:spacing w:before="1"/>
        <w:rPr>
          <w:rFonts w:ascii="Arial" w:eastAsia="Arial" w:hAnsi="Arial" w:cs="Arial"/>
          <w:b/>
          <w:bCs/>
          <w:sz w:val="21"/>
          <w:szCs w:val="21"/>
        </w:rPr>
      </w:pPr>
      <w:r w:rsidRPr="005E48A8">
        <w:rPr>
          <w:rFonts w:ascii="Arial" w:eastAsia="Arial" w:hAnsi="Arial" w:cs="Arial"/>
          <w:b/>
          <w:bCs/>
          <w:noProof/>
          <w:sz w:val="21"/>
          <w:szCs w:val="21"/>
        </w:rPr>
        <mc:AlternateContent>
          <mc:Choice Requires="wps">
            <w:drawing>
              <wp:anchor distT="0" distB="0" distL="114300" distR="114300" simplePos="0" relativeHeight="251777536" behindDoc="0" locked="0" layoutInCell="1" allowOverlap="1" wp14:editId="36B11C9B">
                <wp:simplePos x="0" y="0"/>
                <wp:positionH relativeFrom="column">
                  <wp:posOffset>2219507</wp:posOffset>
                </wp:positionH>
                <wp:positionV relativeFrom="paragraph">
                  <wp:posOffset>0</wp:posOffset>
                </wp:positionV>
                <wp:extent cx="2374265" cy="1403985"/>
                <wp:effectExtent l="0" t="0" r="13970" b="1460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5E48A8" w:rsidRPr="005E48A8" w:rsidRDefault="005E48A8">
                            <w:pPr>
                              <w:rPr>
                                <w:b/>
                                <w:color w:val="FF0000"/>
                                <w:sz w:val="36"/>
                                <w:szCs w:val="36"/>
                              </w:rPr>
                            </w:pPr>
                            <w:r w:rsidRPr="005E48A8">
                              <w:rPr>
                                <w:b/>
                                <w:color w:val="FF0000"/>
                                <w:sz w:val="36"/>
                                <w:szCs w:val="36"/>
                              </w:rPr>
                              <w:t>DRAFT – AUGUST 2015</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74.75pt;margin-top:0;width:186.95pt;height:110.55pt;z-index:2517775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">
                <v:textbox style="mso-fit-shape-to-text:t">
                  <w:txbxContent>
                    <w:p w:rsidR="005E48A8" w:rsidRPr="005E48A8" w:rsidRDefault="005E48A8">
                      <w:pPr>
                        <w:rPr>
                          <w:b/>
                          <w:color w:val="FF0000"/>
                          <w:sz w:val="36"/>
                          <w:szCs w:val="36"/>
                        </w:rPr>
                      </w:pPr>
                      <w:r w:rsidRPr="005E48A8">
                        <w:rPr>
                          <w:b/>
                          <w:color w:val="FF0000"/>
                          <w:sz w:val="36"/>
                          <w:szCs w:val="36"/>
                        </w:rPr>
                        <w:t>DRAFT – AUGUST 2015</w:t>
                      </w:r>
                    </w:p>
                  </w:txbxContent>
                </v:textbox>
              </v:shape>
            </w:pict>
          </mc:Fallback>
        </mc:AlternateContent>
      </w:r>
      <w:r w:rsidR="00C163CA">
        <w:rPr>
          <w:rFonts w:ascii="Arial" w:eastAsia="Arial" w:hAnsi="Arial" w:cs="Arial"/>
          <w:b/>
          <w:bCs/>
          <w:noProof/>
          <w:sz w:val="21"/>
          <w:szCs w:val="21"/>
        </w:rPr>
        <w:drawing>
          <wp:inline distT="0" distB="0" distL="0" distR="0">
            <wp:extent cx="6888480" cy="8991600"/>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88480" cy="8991600"/>
                    </a:xfrm>
                    <a:prstGeom prst="rect">
                      <a:avLst/>
                    </a:prstGeom>
                    <a:noFill/>
                    <a:ln>
                      <a:noFill/>
                    </a:ln>
                  </pic:spPr>
                </pic:pic>
              </a:graphicData>
            </a:graphic>
          </wp:inline>
        </w:drawing>
      </w:r>
    </w:p>
    <w:p w:rsidR="001B5262" w:rsidRDefault="001B5262">
      <w:pPr>
        <w:rPr>
          <w:rFonts w:ascii="Arial" w:eastAsia="Arial" w:hAnsi="Arial" w:cs="Arial"/>
          <w:sz w:val="20"/>
          <w:szCs w:val="20"/>
        </w:rPr>
      </w:pPr>
    </w:p>
    <w:p w:rsidR="00D376EF" w:rsidRDefault="00D376EF">
      <w:pPr>
        <w:spacing w:line="200" w:lineRule="atLeast"/>
        <w:rPr>
          <w:rFonts w:ascii="Arial" w:eastAsia="Arial" w:hAnsi="Arial" w:cs="Arial"/>
          <w:sz w:val="20"/>
          <w:szCs w:val="20"/>
        </w:rPr>
        <w:sectPr w:rsidR="00D376EF" w:rsidSect="0044616B">
          <w:type w:val="continuous"/>
          <w:pgSz w:w="12240" w:h="15840"/>
          <w:pgMar w:top="760" w:right="580" w:bottom="280" w:left="540" w:header="720" w:footer="720" w:gutter="0"/>
          <w:cols w:space="720"/>
        </w:sect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rPr>
          <w:rFonts w:ascii="Arial" w:eastAsia="Arial" w:hAnsi="Arial" w:cs="Arial"/>
          <w:b/>
          <w:bCs/>
          <w:sz w:val="20"/>
          <w:szCs w:val="20"/>
        </w:rPr>
      </w:pPr>
    </w:p>
    <w:p w:rsidR="00D376EF" w:rsidRDefault="00D376EF">
      <w:pPr>
        <w:spacing w:before="10"/>
        <w:rPr>
          <w:rFonts w:ascii="Arial" w:eastAsia="Arial" w:hAnsi="Arial" w:cs="Arial"/>
          <w:b/>
          <w:bCs/>
          <w:sz w:val="18"/>
          <w:szCs w:val="18"/>
        </w:rPr>
      </w:pPr>
    </w:p>
    <w:p w:rsidR="00D376EF" w:rsidRDefault="00D376EF">
      <w:pPr>
        <w:spacing w:line="360" w:lineRule="auto"/>
        <w:sectPr w:rsidR="00D376EF" w:rsidSect="0044616B">
          <w:pgSz w:w="12240" w:h="15840"/>
          <w:pgMar w:top="1500" w:right="1680" w:bottom="280" w:left="1680" w:header="720" w:footer="720" w:gutter="0"/>
          <w:cols w:space="720"/>
        </w:sectPr>
      </w:pPr>
    </w:p>
    <w:sdt>
      <w:sdtPr>
        <w:rPr>
          <w:rFonts w:asciiTheme="minorHAnsi" w:eastAsiaTheme="minorHAnsi" w:hAnsiTheme="minorHAnsi" w:cstheme="minorBidi"/>
          <w:b w:val="0"/>
          <w:bCs w:val="0"/>
          <w:color w:val="auto"/>
          <w:sz w:val="22"/>
          <w:szCs w:val="22"/>
          <w:lang w:eastAsia="en-US"/>
        </w:rPr>
        <w:id w:val="707372034"/>
        <w:docPartObj>
          <w:docPartGallery w:val="Table of Contents"/>
          <w:docPartUnique/>
        </w:docPartObj>
      </w:sdtPr>
      <w:sdtEndPr>
        <w:rPr>
          <w:noProof/>
        </w:rPr>
      </w:sdtEndPr>
      <w:sdtContent>
        <w:p w:rsidR="006D626D" w:rsidRDefault="006D626D">
          <w:pPr>
            <w:pStyle w:val="TOCHeading"/>
            <w:rPr>
              <w:rFonts w:asciiTheme="minorHAnsi" w:eastAsiaTheme="minorHAnsi" w:hAnsiTheme="minorHAnsi" w:cstheme="minorBidi"/>
              <w:b w:val="0"/>
              <w:bCs w:val="0"/>
              <w:color w:val="auto"/>
              <w:sz w:val="22"/>
              <w:szCs w:val="22"/>
              <w:lang w:eastAsia="en-US"/>
            </w:rPr>
          </w:pPr>
        </w:p>
        <w:p w:rsidR="006D626D" w:rsidRDefault="006D626D">
          <w:pPr>
            <w:pStyle w:val="TOCHeading"/>
            <w:rPr>
              <w:rFonts w:asciiTheme="minorHAnsi" w:eastAsiaTheme="minorHAnsi" w:hAnsiTheme="minorHAnsi" w:cstheme="minorBidi"/>
              <w:b w:val="0"/>
              <w:bCs w:val="0"/>
              <w:color w:val="auto"/>
              <w:sz w:val="22"/>
              <w:szCs w:val="22"/>
              <w:lang w:eastAsia="en-US"/>
            </w:rPr>
          </w:pPr>
        </w:p>
        <w:p w:rsidR="00435D69" w:rsidRDefault="00435D69">
          <w:pPr>
            <w:pStyle w:val="TOCHeading"/>
          </w:pPr>
          <w:r>
            <w:t>Table of Contents</w:t>
          </w:r>
        </w:p>
        <w:p w:rsidR="00EE44E1" w:rsidRDefault="00435D69">
          <w:pPr>
            <w:pStyle w:val="TOC1"/>
            <w:tabs>
              <w:tab w:val="left" w:pos="440"/>
              <w:tab w:val="right" w:leader="dot" w:pos="8950"/>
            </w:tabs>
            <w:rPr>
              <w:rFonts w:eastAsiaTheme="minorEastAsia"/>
              <w:b w:val="0"/>
              <w:bCs w:val="0"/>
              <w:caps w:val="0"/>
              <w:noProof/>
              <w:sz w:val="22"/>
              <w:szCs w:val="22"/>
            </w:rPr>
          </w:pPr>
          <w:r>
            <w:fldChar w:fldCharType="begin"/>
          </w:r>
          <w:r>
            <w:instrText xml:space="preserve"> TOC \o "1-3" \h \z \u </w:instrText>
          </w:r>
          <w:r>
            <w:fldChar w:fldCharType="separate"/>
          </w:r>
          <w:hyperlink w:anchor="_Toc428132613" w:history="1">
            <w:r w:rsidR="00EE44E1" w:rsidRPr="00345003">
              <w:rPr>
                <w:rStyle w:val="Hyperlink"/>
                <w:noProof/>
              </w:rPr>
              <w:t>1.</w:t>
            </w:r>
            <w:r w:rsidR="00EE44E1">
              <w:rPr>
                <w:rFonts w:eastAsiaTheme="minorEastAsia"/>
                <w:b w:val="0"/>
                <w:bCs w:val="0"/>
                <w:caps w:val="0"/>
                <w:noProof/>
                <w:sz w:val="22"/>
                <w:szCs w:val="22"/>
              </w:rPr>
              <w:tab/>
            </w:r>
            <w:r w:rsidR="00EE44E1" w:rsidRPr="00345003">
              <w:rPr>
                <w:rStyle w:val="Hyperlink"/>
                <w:noProof/>
              </w:rPr>
              <w:t>Background</w:t>
            </w:r>
            <w:r w:rsidR="00EE44E1">
              <w:rPr>
                <w:noProof/>
                <w:webHidden/>
              </w:rPr>
              <w:tab/>
            </w:r>
            <w:r w:rsidR="00EE44E1">
              <w:rPr>
                <w:noProof/>
                <w:webHidden/>
              </w:rPr>
              <w:fldChar w:fldCharType="begin"/>
            </w:r>
            <w:r w:rsidR="00EE44E1">
              <w:rPr>
                <w:noProof/>
                <w:webHidden/>
              </w:rPr>
              <w:instrText xml:space="preserve"> PAGEREF _Toc428132613 \h </w:instrText>
            </w:r>
            <w:r w:rsidR="00EE44E1">
              <w:rPr>
                <w:noProof/>
                <w:webHidden/>
              </w:rPr>
            </w:r>
            <w:r w:rsidR="00EE44E1">
              <w:rPr>
                <w:noProof/>
                <w:webHidden/>
              </w:rPr>
              <w:fldChar w:fldCharType="separate"/>
            </w:r>
            <w:r w:rsidR="00B83570">
              <w:rPr>
                <w:noProof/>
                <w:webHidden/>
              </w:rPr>
              <w:t>1</w:t>
            </w:r>
            <w:r w:rsidR="00EE44E1">
              <w:rPr>
                <w:noProof/>
                <w:webHidden/>
              </w:rPr>
              <w:fldChar w:fldCharType="end"/>
            </w:r>
          </w:hyperlink>
        </w:p>
        <w:p w:rsidR="00EE44E1" w:rsidRDefault="00294F93">
          <w:pPr>
            <w:pStyle w:val="TOC1"/>
            <w:tabs>
              <w:tab w:val="left" w:pos="440"/>
              <w:tab w:val="right" w:leader="dot" w:pos="8950"/>
            </w:tabs>
            <w:rPr>
              <w:rFonts w:eastAsiaTheme="minorEastAsia"/>
              <w:b w:val="0"/>
              <w:bCs w:val="0"/>
              <w:caps w:val="0"/>
              <w:noProof/>
              <w:sz w:val="22"/>
              <w:szCs w:val="22"/>
            </w:rPr>
          </w:pPr>
          <w:hyperlink w:anchor="_Toc428132614" w:history="1">
            <w:r w:rsidR="00EE44E1" w:rsidRPr="00345003">
              <w:rPr>
                <w:rStyle w:val="Hyperlink"/>
                <w:noProof/>
              </w:rPr>
              <w:t>2.</w:t>
            </w:r>
            <w:r w:rsidR="00EE44E1">
              <w:rPr>
                <w:rFonts w:eastAsiaTheme="minorEastAsia"/>
                <w:b w:val="0"/>
                <w:bCs w:val="0"/>
                <w:caps w:val="0"/>
                <w:noProof/>
                <w:sz w:val="22"/>
                <w:szCs w:val="22"/>
              </w:rPr>
              <w:tab/>
            </w:r>
            <w:r w:rsidR="00EE44E1" w:rsidRPr="00345003">
              <w:rPr>
                <w:rStyle w:val="Hyperlink"/>
                <w:noProof/>
              </w:rPr>
              <w:t>Purpose and Need</w:t>
            </w:r>
            <w:r w:rsidR="00EE44E1">
              <w:rPr>
                <w:noProof/>
                <w:webHidden/>
              </w:rPr>
              <w:tab/>
            </w:r>
            <w:r w:rsidR="00EE44E1">
              <w:rPr>
                <w:noProof/>
                <w:webHidden/>
              </w:rPr>
              <w:fldChar w:fldCharType="begin"/>
            </w:r>
            <w:r w:rsidR="00EE44E1">
              <w:rPr>
                <w:noProof/>
                <w:webHidden/>
              </w:rPr>
              <w:instrText xml:space="preserve"> PAGEREF _Toc428132614 \h </w:instrText>
            </w:r>
            <w:r w:rsidR="00EE44E1">
              <w:rPr>
                <w:noProof/>
                <w:webHidden/>
              </w:rPr>
            </w:r>
            <w:r w:rsidR="00EE44E1">
              <w:rPr>
                <w:noProof/>
                <w:webHidden/>
              </w:rPr>
              <w:fldChar w:fldCharType="separate"/>
            </w:r>
            <w:r w:rsidR="00B83570">
              <w:rPr>
                <w:noProof/>
                <w:webHidden/>
              </w:rPr>
              <w:t>1</w:t>
            </w:r>
            <w:r w:rsidR="00EE44E1">
              <w:rPr>
                <w:noProof/>
                <w:webHidden/>
              </w:rPr>
              <w:fldChar w:fldCharType="end"/>
            </w:r>
          </w:hyperlink>
        </w:p>
        <w:p w:rsidR="00EE44E1" w:rsidRDefault="00294F93">
          <w:pPr>
            <w:pStyle w:val="TOC1"/>
            <w:tabs>
              <w:tab w:val="left" w:pos="440"/>
              <w:tab w:val="right" w:leader="dot" w:pos="8950"/>
            </w:tabs>
            <w:rPr>
              <w:rFonts w:eastAsiaTheme="minorEastAsia"/>
              <w:b w:val="0"/>
              <w:bCs w:val="0"/>
              <w:caps w:val="0"/>
              <w:noProof/>
              <w:sz w:val="22"/>
              <w:szCs w:val="22"/>
            </w:rPr>
          </w:pPr>
          <w:hyperlink w:anchor="_Toc428132615" w:history="1">
            <w:r w:rsidR="00EE44E1" w:rsidRPr="00345003">
              <w:rPr>
                <w:rStyle w:val="Hyperlink"/>
                <w:noProof/>
              </w:rPr>
              <w:t>3.</w:t>
            </w:r>
            <w:r w:rsidR="00EE44E1">
              <w:rPr>
                <w:rFonts w:eastAsiaTheme="minorEastAsia"/>
                <w:b w:val="0"/>
                <w:bCs w:val="0"/>
                <w:caps w:val="0"/>
                <w:noProof/>
                <w:sz w:val="22"/>
                <w:szCs w:val="22"/>
              </w:rPr>
              <w:tab/>
            </w:r>
            <w:r w:rsidR="00EE44E1" w:rsidRPr="00345003">
              <w:rPr>
                <w:rStyle w:val="Hyperlink"/>
                <w:noProof/>
              </w:rPr>
              <w:t>Audience</w:t>
            </w:r>
            <w:r w:rsidR="00EE44E1">
              <w:rPr>
                <w:noProof/>
                <w:webHidden/>
              </w:rPr>
              <w:tab/>
            </w:r>
            <w:r w:rsidR="00EE44E1">
              <w:rPr>
                <w:noProof/>
                <w:webHidden/>
              </w:rPr>
              <w:fldChar w:fldCharType="begin"/>
            </w:r>
            <w:r w:rsidR="00EE44E1">
              <w:rPr>
                <w:noProof/>
                <w:webHidden/>
              </w:rPr>
              <w:instrText xml:space="preserve"> PAGEREF _Toc428132615 \h </w:instrText>
            </w:r>
            <w:r w:rsidR="00EE44E1">
              <w:rPr>
                <w:noProof/>
                <w:webHidden/>
              </w:rPr>
            </w:r>
            <w:r w:rsidR="00EE44E1">
              <w:rPr>
                <w:noProof/>
                <w:webHidden/>
              </w:rPr>
              <w:fldChar w:fldCharType="separate"/>
            </w:r>
            <w:r w:rsidR="00B83570">
              <w:rPr>
                <w:noProof/>
                <w:webHidden/>
              </w:rPr>
              <w:t>2</w:t>
            </w:r>
            <w:r w:rsidR="00EE44E1">
              <w:rPr>
                <w:noProof/>
                <w:webHidden/>
              </w:rPr>
              <w:fldChar w:fldCharType="end"/>
            </w:r>
          </w:hyperlink>
        </w:p>
        <w:p w:rsidR="00EE44E1" w:rsidRDefault="00294F93">
          <w:pPr>
            <w:pStyle w:val="TOC1"/>
            <w:tabs>
              <w:tab w:val="left" w:pos="440"/>
              <w:tab w:val="right" w:leader="dot" w:pos="8950"/>
            </w:tabs>
            <w:rPr>
              <w:rFonts w:eastAsiaTheme="minorEastAsia"/>
              <w:b w:val="0"/>
              <w:bCs w:val="0"/>
              <w:caps w:val="0"/>
              <w:noProof/>
              <w:sz w:val="22"/>
              <w:szCs w:val="22"/>
            </w:rPr>
          </w:pPr>
          <w:hyperlink w:anchor="_Toc428132616" w:history="1">
            <w:r w:rsidR="00EE44E1" w:rsidRPr="00345003">
              <w:rPr>
                <w:rStyle w:val="Hyperlink"/>
                <w:noProof/>
              </w:rPr>
              <w:t>4.</w:t>
            </w:r>
            <w:r w:rsidR="00EE44E1">
              <w:rPr>
                <w:rFonts w:eastAsiaTheme="minorEastAsia"/>
                <w:b w:val="0"/>
                <w:bCs w:val="0"/>
                <w:caps w:val="0"/>
                <w:noProof/>
                <w:sz w:val="22"/>
                <w:szCs w:val="22"/>
              </w:rPr>
              <w:tab/>
            </w:r>
            <w:r w:rsidR="00EE44E1" w:rsidRPr="00345003">
              <w:rPr>
                <w:rStyle w:val="Hyperlink"/>
                <w:noProof/>
              </w:rPr>
              <w:t>Interagency Coordination</w:t>
            </w:r>
            <w:r w:rsidR="00EE44E1">
              <w:rPr>
                <w:noProof/>
                <w:webHidden/>
              </w:rPr>
              <w:tab/>
            </w:r>
            <w:r w:rsidR="00EE44E1">
              <w:rPr>
                <w:noProof/>
                <w:webHidden/>
              </w:rPr>
              <w:fldChar w:fldCharType="begin"/>
            </w:r>
            <w:r w:rsidR="00EE44E1">
              <w:rPr>
                <w:noProof/>
                <w:webHidden/>
              </w:rPr>
              <w:instrText xml:space="preserve"> PAGEREF _Toc428132616 \h </w:instrText>
            </w:r>
            <w:r w:rsidR="00EE44E1">
              <w:rPr>
                <w:noProof/>
                <w:webHidden/>
              </w:rPr>
            </w:r>
            <w:r w:rsidR="00EE44E1">
              <w:rPr>
                <w:noProof/>
                <w:webHidden/>
              </w:rPr>
              <w:fldChar w:fldCharType="separate"/>
            </w:r>
            <w:r w:rsidR="00B83570">
              <w:rPr>
                <w:noProof/>
                <w:webHidden/>
              </w:rPr>
              <w:t>2</w:t>
            </w:r>
            <w:r w:rsidR="00EE44E1">
              <w:rPr>
                <w:noProof/>
                <w:webHidden/>
              </w:rPr>
              <w:fldChar w:fldCharType="end"/>
            </w:r>
          </w:hyperlink>
        </w:p>
        <w:p w:rsidR="00EE44E1" w:rsidRDefault="00294F93">
          <w:pPr>
            <w:pStyle w:val="TOC1"/>
            <w:tabs>
              <w:tab w:val="left" w:pos="440"/>
              <w:tab w:val="right" w:leader="dot" w:pos="8950"/>
            </w:tabs>
            <w:rPr>
              <w:rFonts w:eastAsiaTheme="minorEastAsia"/>
              <w:b w:val="0"/>
              <w:bCs w:val="0"/>
              <w:caps w:val="0"/>
              <w:noProof/>
              <w:sz w:val="22"/>
              <w:szCs w:val="22"/>
            </w:rPr>
          </w:pPr>
          <w:hyperlink w:anchor="_Toc428132617" w:history="1">
            <w:r w:rsidR="00EE44E1" w:rsidRPr="00345003">
              <w:rPr>
                <w:rStyle w:val="Hyperlink"/>
                <w:noProof/>
              </w:rPr>
              <w:t>5.</w:t>
            </w:r>
            <w:r w:rsidR="00EE44E1">
              <w:rPr>
                <w:rFonts w:eastAsiaTheme="minorEastAsia"/>
                <w:b w:val="0"/>
                <w:bCs w:val="0"/>
                <w:caps w:val="0"/>
                <w:noProof/>
                <w:sz w:val="22"/>
                <w:szCs w:val="22"/>
              </w:rPr>
              <w:tab/>
            </w:r>
            <w:r w:rsidR="00EE44E1" w:rsidRPr="00345003">
              <w:rPr>
                <w:rStyle w:val="Hyperlink"/>
                <w:noProof/>
              </w:rPr>
              <w:t>Authority</w:t>
            </w:r>
            <w:r w:rsidR="00EE44E1">
              <w:rPr>
                <w:noProof/>
                <w:webHidden/>
              </w:rPr>
              <w:tab/>
            </w:r>
            <w:r w:rsidR="00EE44E1">
              <w:rPr>
                <w:noProof/>
                <w:webHidden/>
              </w:rPr>
              <w:fldChar w:fldCharType="begin"/>
            </w:r>
            <w:r w:rsidR="00EE44E1">
              <w:rPr>
                <w:noProof/>
                <w:webHidden/>
              </w:rPr>
              <w:instrText xml:space="preserve"> PAGEREF _Toc428132617 \h </w:instrText>
            </w:r>
            <w:r w:rsidR="00EE44E1">
              <w:rPr>
                <w:noProof/>
                <w:webHidden/>
              </w:rPr>
            </w:r>
            <w:r w:rsidR="00EE44E1">
              <w:rPr>
                <w:noProof/>
                <w:webHidden/>
              </w:rPr>
              <w:fldChar w:fldCharType="separate"/>
            </w:r>
            <w:r w:rsidR="00B83570">
              <w:rPr>
                <w:noProof/>
                <w:webHidden/>
              </w:rPr>
              <w:t>2</w:t>
            </w:r>
            <w:r w:rsidR="00EE44E1">
              <w:rPr>
                <w:noProof/>
                <w:webHidden/>
              </w:rPr>
              <w:fldChar w:fldCharType="end"/>
            </w:r>
          </w:hyperlink>
        </w:p>
        <w:p w:rsidR="00EE44E1" w:rsidRDefault="00294F93">
          <w:pPr>
            <w:pStyle w:val="TOC1"/>
            <w:tabs>
              <w:tab w:val="left" w:pos="440"/>
              <w:tab w:val="right" w:leader="dot" w:pos="8950"/>
            </w:tabs>
            <w:rPr>
              <w:rFonts w:eastAsiaTheme="minorEastAsia"/>
              <w:b w:val="0"/>
              <w:bCs w:val="0"/>
              <w:caps w:val="0"/>
              <w:noProof/>
              <w:sz w:val="22"/>
              <w:szCs w:val="22"/>
            </w:rPr>
          </w:pPr>
          <w:hyperlink w:anchor="_Toc428132618" w:history="1">
            <w:r w:rsidR="00EE44E1" w:rsidRPr="00345003">
              <w:rPr>
                <w:rStyle w:val="Hyperlink"/>
                <w:noProof/>
              </w:rPr>
              <w:t>6.</w:t>
            </w:r>
            <w:r w:rsidR="00EE44E1">
              <w:rPr>
                <w:rFonts w:eastAsiaTheme="minorEastAsia"/>
                <w:b w:val="0"/>
                <w:bCs w:val="0"/>
                <w:caps w:val="0"/>
                <w:noProof/>
                <w:sz w:val="22"/>
                <w:szCs w:val="22"/>
              </w:rPr>
              <w:tab/>
            </w:r>
            <w:r w:rsidR="00EE44E1" w:rsidRPr="00345003">
              <w:rPr>
                <w:rStyle w:val="Hyperlink"/>
                <w:noProof/>
              </w:rPr>
              <w:t>Public Use Restrictions</w:t>
            </w:r>
            <w:r w:rsidR="00EE44E1">
              <w:rPr>
                <w:noProof/>
                <w:webHidden/>
              </w:rPr>
              <w:tab/>
            </w:r>
            <w:r w:rsidR="00EE44E1">
              <w:rPr>
                <w:noProof/>
                <w:webHidden/>
              </w:rPr>
              <w:fldChar w:fldCharType="begin"/>
            </w:r>
            <w:r w:rsidR="00EE44E1">
              <w:rPr>
                <w:noProof/>
                <w:webHidden/>
              </w:rPr>
              <w:instrText xml:space="preserve"> PAGEREF _Toc428132618 \h </w:instrText>
            </w:r>
            <w:r w:rsidR="00EE44E1">
              <w:rPr>
                <w:noProof/>
                <w:webHidden/>
              </w:rPr>
            </w:r>
            <w:r w:rsidR="00EE44E1">
              <w:rPr>
                <w:noProof/>
                <w:webHidden/>
              </w:rPr>
              <w:fldChar w:fldCharType="separate"/>
            </w:r>
            <w:r w:rsidR="00B83570">
              <w:rPr>
                <w:noProof/>
                <w:webHidden/>
              </w:rPr>
              <w:t>3</w:t>
            </w:r>
            <w:r w:rsidR="00EE44E1">
              <w:rPr>
                <w:noProof/>
                <w:webHidden/>
              </w:rPr>
              <w:fldChar w:fldCharType="end"/>
            </w:r>
          </w:hyperlink>
        </w:p>
        <w:p w:rsidR="00EE44E1" w:rsidRDefault="00294F93">
          <w:pPr>
            <w:pStyle w:val="TOC1"/>
            <w:tabs>
              <w:tab w:val="left" w:pos="440"/>
              <w:tab w:val="right" w:leader="dot" w:pos="8950"/>
            </w:tabs>
            <w:rPr>
              <w:rFonts w:eastAsiaTheme="minorEastAsia"/>
              <w:b w:val="0"/>
              <w:bCs w:val="0"/>
              <w:caps w:val="0"/>
              <w:noProof/>
              <w:sz w:val="22"/>
              <w:szCs w:val="22"/>
            </w:rPr>
          </w:pPr>
          <w:hyperlink w:anchor="_Toc428132619" w:history="1">
            <w:r w:rsidR="00EE44E1" w:rsidRPr="00345003">
              <w:rPr>
                <w:rStyle w:val="Hyperlink"/>
                <w:noProof/>
              </w:rPr>
              <w:t>8.</w:t>
            </w:r>
            <w:r w:rsidR="00EE44E1">
              <w:rPr>
                <w:rFonts w:eastAsiaTheme="minorEastAsia"/>
                <w:b w:val="0"/>
                <w:bCs w:val="0"/>
                <w:caps w:val="0"/>
                <w:noProof/>
                <w:sz w:val="22"/>
                <w:szCs w:val="22"/>
              </w:rPr>
              <w:tab/>
            </w:r>
            <w:r w:rsidR="00EE44E1" w:rsidRPr="00345003">
              <w:rPr>
                <w:rStyle w:val="Hyperlink"/>
                <w:noProof/>
              </w:rPr>
              <w:t>Roles</w:t>
            </w:r>
            <w:r w:rsidR="00EE44E1" w:rsidRPr="00345003">
              <w:rPr>
                <w:rStyle w:val="Hyperlink"/>
                <w:noProof/>
                <w:spacing w:val="-25"/>
              </w:rPr>
              <w:t xml:space="preserve"> </w:t>
            </w:r>
            <w:r w:rsidR="00EE44E1" w:rsidRPr="00345003">
              <w:rPr>
                <w:rStyle w:val="Hyperlink"/>
                <w:noProof/>
              </w:rPr>
              <w:t>and</w:t>
            </w:r>
            <w:r w:rsidR="00EE44E1" w:rsidRPr="00345003">
              <w:rPr>
                <w:rStyle w:val="Hyperlink"/>
                <w:noProof/>
                <w:spacing w:val="-24"/>
              </w:rPr>
              <w:t xml:space="preserve"> </w:t>
            </w:r>
            <w:r w:rsidR="00EE44E1" w:rsidRPr="00345003">
              <w:rPr>
                <w:rStyle w:val="Hyperlink"/>
                <w:noProof/>
              </w:rPr>
              <w:t>Responsibilities</w:t>
            </w:r>
            <w:r w:rsidR="00EE44E1">
              <w:rPr>
                <w:noProof/>
                <w:webHidden/>
              </w:rPr>
              <w:tab/>
            </w:r>
            <w:r w:rsidR="00EE44E1">
              <w:rPr>
                <w:noProof/>
                <w:webHidden/>
              </w:rPr>
              <w:fldChar w:fldCharType="begin"/>
            </w:r>
            <w:r w:rsidR="00EE44E1">
              <w:rPr>
                <w:noProof/>
                <w:webHidden/>
              </w:rPr>
              <w:instrText xml:space="preserve"> PAGEREF _Toc428132619 \h </w:instrText>
            </w:r>
            <w:r w:rsidR="00EE44E1">
              <w:rPr>
                <w:noProof/>
                <w:webHidden/>
              </w:rPr>
            </w:r>
            <w:r w:rsidR="00EE44E1">
              <w:rPr>
                <w:noProof/>
                <w:webHidden/>
              </w:rPr>
              <w:fldChar w:fldCharType="separate"/>
            </w:r>
            <w:r w:rsidR="00B83570">
              <w:rPr>
                <w:noProof/>
                <w:webHidden/>
              </w:rPr>
              <w:t>6</w:t>
            </w:r>
            <w:r w:rsidR="00EE44E1">
              <w:rPr>
                <w:noProof/>
                <w:webHidden/>
              </w:rPr>
              <w:fldChar w:fldCharType="end"/>
            </w:r>
          </w:hyperlink>
        </w:p>
        <w:p w:rsidR="00EE44E1" w:rsidRDefault="00294F93">
          <w:pPr>
            <w:pStyle w:val="TOC1"/>
            <w:tabs>
              <w:tab w:val="left" w:pos="440"/>
              <w:tab w:val="right" w:leader="dot" w:pos="8950"/>
            </w:tabs>
            <w:rPr>
              <w:rFonts w:eastAsiaTheme="minorEastAsia"/>
              <w:b w:val="0"/>
              <w:bCs w:val="0"/>
              <w:caps w:val="0"/>
              <w:noProof/>
              <w:sz w:val="22"/>
              <w:szCs w:val="22"/>
            </w:rPr>
          </w:pPr>
          <w:hyperlink w:anchor="_Toc428132620" w:history="1">
            <w:r w:rsidR="00EE44E1" w:rsidRPr="00345003">
              <w:rPr>
                <w:rStyle w:val="Hyperlink"/>
                <w:noProof/>
              </w:rPr>
              <w:t>9.</w:t>
            </w:r>
            <w:r w:rsidR="00EE44E1">
              <w:rPr>
                <w:rFonts w:eastAsiaTheme="minorEastAsia"/>
                <w:b w:val="0"/>
                <w:bCs w:val="0"/>
                <w:caps w:val="0"/>
                <w:noProof/>
                <w:sz w:val="22"/>
                <w:szCs w:val="22"/>
              </w:rPr>
              <w:tab/>
            </w:r>
            <w:r w:rsidR="00EE44E1" w:rsidRPr="00345003">
              <w:rPr>
                <w:rStyle w:val="Hyperlink"/>
                <w:noProof/>
              </w:rPr>
              <w:t>“Trigger Points”</w:t>
            </w:r>
            <w:r w:rsidR="00EE44E1" w:rsidRPr="00345003">
              <w:rPr>
                <w:rStyle w:val="Hyperlink"/>
                <w:noProof/>
                <w:spacing w:val="-21"/>
              </w:rPr>
              <w:t xml:space="preserve"> </w:t>
            </w:r>
            <w:r w:rsidR="00EE44E1" w:rsidRPr="00345003">
              <w:rPr>
                <w:rStyle w:val="Hyperlink"/>
                <w:noProof/>
              </w:rPr>
              <w:t>for</w:t>
            </w:r>
            <w:r w:rsidR="00EE44E1" w:rsidRPr="00345003">
              <w:rPr>
                <w:rStyle w:val="Hyperlink"/>
                <w:noProof/>
                <w:spacing w:val="-21"/>
              </w:rPr>
              <w:t xml:space="preserve"> </w:t>
            </w:r>
            <w:r w:rsidR="00EE44E1" w:rsidRPr="00345003">
              <w:rPr>
                <w:rStyle w:val="Hyperlink"/>
                <w:noProof/>
              </w:rPr>
              <w:t>Fire</w:t>
            </w:r>
            <w:r w:rsidR="00EE44E1" w:rsidRPr="00345003">
              <w:rPr>
                <w:rStyle w:val="Hyperlink"/>
                <w:noProof/>
                <w:spacing w:val="-21"/>
              </w:rPr>
              <w:t xml:space="preserve"> </w:t>
            </w:r>
            <w:r w:rsidR="00EE44E1" w:rsidRPr="00345003">
              <w:rPr>
                <w:rStyle w:val="Hyperlink"/>
                <w:noProof/>
              </w:rPr>
              <w:t>Restrictions,</w:t>
            </w:r>
            <w:r w:rsidR="00EE44E1" w:rsidRPr="00345003">
              <w:rPr>
                <w:rStyle w:val="Hyperlink"/>
                <w:noProof/>
                <w:w w:val="99"/>
              </w:rPr>
              <w:t xml:space="preserve"> </w:t>
            </w:r>
            <w:r w:rsidR="00EE44E1" w:rsidRPr="00345003">
              <w:rPr>
                <w:rStyle w:val="Hyperlink"/>
                <w:noProof/>
              </w:rPr>
              <w:t>Closures</w:t>
            </w:r>
            <w:r w:rsidR="00EE44E1" w:rsidRPr="00345003">
              <w:rPr>
                <w:rStyle w:val="Hyperlink"/>
                <w:noProof/>
                <w:spacing w:val="-20"/>
              </w:rPr>
              <w:t xml:space="preserve"> </w:t>
            </w:r>
            <w:r w:rsidR="00EE44E1" w:rsidRPr="00345003">
              <w:rPr>
                <w:rStyle w:val="Hyperlink"/>
                <w:noProof/>
              </w:rPr>
              <w:t>and</w:t>
            </w:r>
            <w:r w:rsidR="00EE44E1" w:rsidRPr="00345003">
              <w:rPr>
                <w:rStyle w:val="Hyperlink"/>
                <w:noProof/>
                <w:spacing w:val="-20"/>
              </w:rPr>
              <w:t xml:space="preserve"> </w:t>
            </w:r>
            <w:r w:rsidR="00EE44E1" w:rsidRPr="00345003">
              <w:rPr>
                <w:rStyle w:val="Hyperlink"/>
                <w:noProof/>
              </w:rPr>
              <w:t>Rescinding</w:t>
            </w:r>
            <w:r w:rsidR="00EE44E1" w:rsidRPr="00345003">
              <w:rPr>
                <w:rStyle w:val="Hyperlink"/>
                <w:noProof/>
                <w:spacing w:val="-19"/>
              </w:rPr>
              <w:t xml:space="preserve"> </w:t>
            </w:r>
            <w:r w:rsidR="00EE44E1" w:rsidRPr="00345003">
              <w:rPr>
                <w:rStyle w:val="Hyperlink"/>
                <w:noProof/>
              </w:rPr>
              <w:t>Orders</w:t>
            </w:r>
            <w:r w:rsidR="00EE44E1">
              <w:rPr>
                <w:noProof/>
                <w:webHidden/>
              </w:rPr>
              <w:tab/>
            </w:r>
            <w:r w:rsidR="00EE44E1">
              <w:rPr>
                <w:noProof/>
                <w:webHidden/>
              </w:rPr>
              <w:fldChar w:fldCharType="begin"/>
            </w:r>
            <w:r w:rsidR="00EE44E1">
              <w:rPr>
                <w:noProof/>
                <w:webHidden/>
              </w:rPr>
              <w:instrText xml:space="preserve"> PAGEREF _Toc428132620 \h </w:instrText>
            </w:r>
            <w:r w:rsidR="00EE44E1">
              <w:rPr>
                <w:noProof/>
                <w:webHidden/>
              </w:rPr>
            </w:r>
            <w:r w:rsidR="00EE44E1">
              <w:rPr>
                <w:noProof/>
                <w:webHidden/>
              </w:rPr>
              <w:fldChar w:fldCharType="separate"/>
            </w:r>
            <w:r w:rsidR="00B83570">
              <w:rPr>
                <w:noProof/>
                <w:webHidden/>
              </w:rPr>
              <w:t>7</w:t>
            </w:r>
            <w:r w:rsidR="00EE44E1">
              <w:rPr>
                <w:noProof/>
                <w:webHidden/>
              </w:rPr>
              <w:fldChar w:fldCharType="end"/>
            </w:r>
          </w:hyperlink>
        </w:p>
        <w:p w:rsidR="00EE44E1" w:rsidRDefault="00294F93" w:rsidP="00EE44E1">
          <w:pPr>
            <w:pStyle w:val="TOC1"/>
            <w:tabs>
              <w:tab w:val="left" w:pos="450"/>
              <w:tab w:val="right" w:leader="dot" w:pos="8950"/>
            </w:tabs>
            <w:rPr>
              <w:rFonts w:eastAsiaTheme="minorEastAsia"/>
              <w:b w:val="0"/>
              <w:bCs w:val="0"/>
              <w:caps w:val="0"/>
              <w:noProof/>
              <w:sz w:val="22"/>
              <w:szCs w:val="22"/>
            </w:rPr>
          </w:pPr>
          <w:hyperlink w:anchor="_Toc428132621" w:history="1">
            <w:r w:rsidR="00EE44E1" w:rsidRPr="00345003">
              <w:rPr>
                <w:rStyle w:val="Hyperlink"/>
                <w:noProof/>
              </w:rPr>
              <w:t>10.</w:t>
            </w:r>
            <w:r w:rsidR="00EE44E1">
              <w:rPr>
                <w:rFonts w:eastAsiaTheme="minorEastAsia"/>
                <w:b w:val="0"/>
                <w:bCs w:val="0"/>
                <w:caps w:val="0"/>
                <w:noProof/>
                <w:sz w:val="22"/>
                <w:szCs w:val="22"/>
              </w:rPr>
              <w:tab/>
            </w:r>
            <w:r w:rsidR="00EE44E1" w:rsidRPr="00345003">
              <w:rPr>
                <w:rStyle w:val="Hyperlink"/>
                <w:noProof/>
              </w:rPr>
              <w:t>Progression</w:t>
            </w:r>
            <w:r w:rsidR="00EE44E1" w:rsidRPr="00345003">
              <w:rPr>
                <w:rStyle w:val="Hyperlink"/>
                <w:noProof/>
                <w:spacing w:val="-18"/>
              </w:rPr>
              <w:t xml:space="preserve"> </w:t>
            </w:r>
            <w:r w:rsidR="00EE44E1" w:rsidRPr="00345003">
              <w:rPr>
                <w:rStyle w:val="Hyperlink"/>
                <w:noProof/>
              </w:rPr>
              <w:t>of</w:t>
            </w:r>
            <w:r w:rsidR="00EE44E1" w:rsidRPr="00345003">
              <w:rPr>
                <w:rStyle w:val="Hyperlink"/>
                <w:noProof/>
                <w:spacing w:val="-17"/>
              </w:rPr>
              <w:t xml:space="preserve"> </w:t>
            </w:r>
            <w:r w:rsidR="00EE44E1" w:rsidRPr="00345003">
              <w:rPr>
                <w:rStyle w:val="Hyperlink"/>
                <w:noProof/>
                <w:spacing w:val="-5"/>
              </w:rPr>
              <w:t>Stages</w:t>
            </w:r>
            <w:r w:rsidR="00EE44E1">
              <w:rPr>
                <w:noProof/>
                <w:webHidden/>
              </w:rPr>
              <w:tab/>
            </w:r>
            <w:r w:rsidR="00EE44E1">
              <w:rPr>
                <w:noProof/>
                <w:webHidden/>
              </w:rPr>
              <w:fldChar w:fldCharType="begin"/>
            </w:r>
            <w:r w:rsidR="00EE44E1">
              <w:rPr>
                <w:noProof/>
                <w:webHidden/>
              </w:rPr>
              <w:instrText xml:space="preserve"> PAGEREF _Toc428132621 \h </w:instrText>
            </w:r>
            <w:r w:rsidR="00EE44E1">
              <w:rPr>
                <w:noProof/>
                <w:webHidden/>
              </w:rPr>
            </w:r>
            <w:r w:rsidR="00EE44E1">
              <w:rPr>
                <w:noProof/>
                <w:webHidden/>
              </w:rPr>
              <w:fldChar w:fldCharType="separate"/>
            </w:r>
            <w:r w:rsidR="00B83570">
              <w:rPr>
                <w:noProof/>
                <w:webHidden/>
              </w:rPr>
              <w:t>7</w:t>
            </w:r>
            <w:r w:rsidR="00EE44E1">
              <w:rPr>
                <w:noProof/>
                <w:webHidden/>
              </w:rPr>
              <w:fldChar w:fldCharType="end"/>
            </w:r>
          </w:hyperlink>
        </w:p>
        <w:p w:rsidR="00EE44E1" w:rsidRDefault="00294F93" w:rsidP="00EE44E1">
          <w:pPr>
            <w:pStyle w:val="TOC2"/>
            <w:tabs>
              <w:tab w:val="right" w:leader="dot" w:pos="8950"/>
            </w:tabs>
            <w:ind w:left="810"/>
            <w:rPr>
              <w:rFonts w:eastAsiaTheme="minorEastAsia"/>
              <w:smallCaps w:val="0"/>
              <w:noProof/>
              <w:sz w:val="22"/>
              <w:szCs w:val="22"/>
            </w:rPr>
          </w:pPr>
          <w:hyperlink w:anchor="_Toc428132622" w:history="1">
            <w:r w:rsidR="00EE44E1" w:rsidRPr="00345003">
              <w:rPr>
                <w:rStyle w:val="Hyperlink"/>
                <w:rFonts w:ascii="Arial"/>
                <w:noProof/>
              </w:rPr>
              <w:t>Four</w:t>
            </w:r>
            <w:r w:rsidR="00EE44E1" w:rsidRPr="00345003">
              <w:rPr>
                <w:rStyle w:val="Hyperlink"/>
                <w:rFonts w:ascii="Arial"/>
                <w:noProof/>
                <w:spacing w:val="-16"/>
              </w:rPr>
              <w:t xml:space="preserve"> </w:t>
            </w:r>
            <w:r w:rsidR="00EE44E1" w:rsidRPr="00345003">
              <w:rPr>
                <w:rStyle w:val="Hyperlink"/>
                <w:rFonts w:ascii="Arial"/>
                <w:noProof/>
                <w:spacing w:val="-3"/>
              </w:rPr>
              <w:t>Stages of Fire Restrictions</w:t>
            </w:r>
            <w:r w:rsidR="00EE44E1">
              <w:rPr>
                <w:noProof/>
                <w:webHidden/>
              </w:rPr>
              <w:tab/>
            </w:r>
            <w:r w:rsidR="00EE44E1">
              <w:rPr>
                <w:noProof/>
                <w:webHidden/>
              </w:rPr>
              <w:fldChar w:fldCharType="begin"/>
            </w:r>
            <w:r w:rsidR="00EE44E1">
              <w:rPr>
                <w:noProof/>
                <w:webHidden/>
              </w:rPr>
              <w:instrText xml:space="preserve"> PAGEREF _Toc428132622 \h </w:instrText>
            </w:r>
            <w:r w:rsidR="00EE44E1">
              <w:rPr>
                <w:noProof/>
                <w:webHidden/>
              </w:rPr>
            </w:r>
            <w:r w:rsidR="00EE44E1">
              <w:rPr>
                <w:noProof/>
                <w:webHidden/>
              </w:rPr>
              <w:fldChar w:fldCharType="separate"/>
            </w:r>
            <w:r w:rsidR="00B83570">
              <w:rPr>
                <w:noProof/>
                <w:webHidden/>
              </w:rPr>
              <w:t>8</w:t>
            </w:r>
            <w:r w:rsidR="00EE44E1">
              <w:rPr>
                <w:noProof/>
                <w:webHidden/>
              </w:rPr>
              <w:fldChar w:fldCharType="end"/>
            </w:r>
          </w:hyperlink>
        </w:p>
        <w:p w:rsidR="00EE44E1" w:rsidRDefault="00294F93" w:rsidP="00EE44E1">
          <w:pPr>
            <w:pStyle w:val="TOC1"/>
            <w:tabs>
              <w:tab w:val="left" w:pos="450"/>
              <w:tab w:val="right" w:leader="dot" w:pos="8950"/>
            </w:tabs>
            <w:rPr>
              <w:rFonts w:eastAsiaTheme="minorEastAsia"/>
              <w:b w:val="0"/>
              <w:bCs w:val="0"/>
              <w:caps w:val="0"/>
              <w:noProof/>
              <w:sz w:val="22"/>
              <w:szCs w:val="22"/>
            </w:rPr>
          </w:pPr>
          <w:hyperlink w:anchor="_Toc428132623" w:history="1">
            <w:r w:rsidR="00EE44E1" w:rsidRPr="00345003">
              <w:rPr>
                <w:rStyle w:val="Hyperlink"/>
                <w:noProof/>
              </w:rPr>
              <w:t>11.</w:t>
            </w:r>
            <w:r w:rsidR="00EE44E1">
              <w:rPr>
                <w:rFonts w:eastAsiaTheme="minorEastAsia"/>
                <w:b w:val="0"/>
                <w:bCs w:val="0"/>
                <w:caps w:val="0"/>
                <w:noProof/>
                <w:sz w:val="22"/>
                <w:szCs w:val="22"/>
              </w:rPr>
              <w:tab/>
            </w:r>
            <w:r w:rsidR="00EE44E1" w:rsidRPr="00345003">
              <w:rPr>
                <w:rStyle w:val="Hyperlink"/>
                <w:noProof/>
              </w:rPr>
              <w:t>Developing</w:t>
            </w:r>
            <w:r w:rsidR="00EE44E1" w:rsidRPr="00345003">
              <w:rPr>
                <w:rStyle w:val="Hyperlink"/>
                <w:noProof/>
                <w:spacing w:val="-19"/>
              </w:rPr>
              <w:t xml:space="preserve"> </w:t>
            </w:r>
            <w:r w:rsidR="00EE44E1" w:rsidRPr="00345003">
              <w:rPr>
                <w:rStyle w:val="Hyperlink"/>
                <w:noProof/>
              </w:rPr>
              <w:t>an</w:t>
            </w:r>
            <w:r w:rsidR="00EE44E1" w:rsidRPr="00345003">
              <w:rPr>
                <w:rStyle w:val="Hyperlink"/>
                <w:noProof/>
                <w:spacing w:val="-19"/>
              </w:rPr>
              <w:t xml:space="preserve"> </w:t>
            </w:r>
            <w:r w:rsidR="00EE44E1" w:rsidRPr="00345003">
              <w:rPr>
                <w:rStyle w:val="Hyperlink"/>
                <w:noProof/>
              </w:rPr>
              <w:t>Order</w:t>
            </w:r>
            <w:r w:rsidR="00EE44E1">
              <w:rPr>
                <w:noProof/>
                <w:webHidden/>
              </w:rPr>
              <w:tab/>
            </w:r>
            <w:r w:rsidR="00EE44E1">
              <w:rPr>
                <w:noProof/>
                <w:webHidden/>
              </w:rPr>
              <w:fldChar w:fldCharType="begin"/>
            </w:r>
            <w:r w:rsidR="00EE44E1">
              <w:rPr>
                <w:noProof/>
                <w:webHidden/>
              </w:rPr>
              <w:instrText xml:space="preserve"> PAGEREF _Toc428132623 \h </w:instrText>
            </w:r>
            <w:r w:rsidR="00EE44E1">
              <w:rPr>
                <w:noProof/>
                <w:webHidden/>
              </w:rPr>
            </w:r>
            <w:r w:rsidR="00EE44E1">
              <w:rPr>
                <w:noProof/>
                <w:webHidden/>
              </w:rPr>
              <w:fldChar w:fldCharType="separate"/>
            </w:r>
            <w:r w:rsidR="00B83570">
              <w:rPr>
                <w:noProof/>
                <w:webHidden/>
              </w:rPr>
              <w:t>9</w:t>
            </w:r>
            <w:r w:rsidR="00EE44E1">
              <w:rPr>
                <w:noProof/>
                <w:webHidden/>
              </w:rPr>
              <w:fldChar w:fldCharType="end"/>
            </w:r>
          </w:hyperlink>
        </w:p>
        <w:p w:rsidR="00EE44E1" w:rsidRDefault="00294F93" w:rsidP="00EE44E1">
          <w:pPr>
            <w:pStyle w:val="TOC2"/>
            <w:tabs>
              <w:tab w:val="right" w:leader="dot" w:pos="8950"/>
            </w:tabs>
            <w:ind w:left="810"/>
            <w:rPr>
              <w:rFonts w:eastAsiaTheme="minorEastAsia"/>
              <w:smallCaps w:val="0"/>
              <w:noProof/>
              <w:sz w:val="22"/>
              <w:szCs w:val="22"/>
            </w:rPr>
          </w:pPr>
          <w:hyperlink w:anchor="_Toc428132624" w:history="1">
            <w:r w:rsidR="00EE44E1" w:rsidRPr="00345003">
              <w:rPr>
                <w:rStyle w:val="Hyperlink"/>
                <w:rFonts w:ascii="Arial"/>
                <w:noProof/>
              </w:rPr>
              <w:t>Development</w:t>
            </w:r>
            <w:r w:rsidR="00EE44E1" w:rsidRPr="00345003">
              <w:rPr>
                <w:rStyle w:val="Hyperlink"/>
                <w:rFonts w:ascii="Arial"/>
                <w:noProof/>
                <w:spacing w:val="-26"/>
              </w:rPr>
              <w:t xml:space="preserve"> </w:t>
            </w:r>
            <w:r w:rsidR="00EE44E1" w:rsidRPr="00345003">
              <w:rPr>
                <w:rStyle w:val="Hyperlink"/>
                <w:rFonts w:ascii="Arial"/>
                <w:noProof/>
                <w:spacing w:val="-3"/>
              </w:rPr>
              <w:t>Steps</w:t>
            </w:r>
            <w:r w:rsidR="00EE44E1">
              <w:rPr>
                <w:noProof/>
                <w:webHidden/>
              </w:rPr>
              <w:tab/>
            </w:r>
            <w:r w:rsidR="00EE44E1">
              <w:rPr>
                <w:noProof/>
                <w:webHidden/>
              </w:rPr>
              <w:fldChar w:fldCharType="begin"/>
            </w:r>
            <w:r w:rsidR="00EE44E1">
              <w:rPr>
                <w:noProof/>
                <w:webHidden/>
              </w:rPr>
              <w:instrText xml:space="preserve"> PAGEREF _Toc428132624 \h </w:instrText>
            </w:r>
            <w:r w:rsidR="00EE44E1">
              <w:rPr>
                <w:noProof/>
                <w:webHidden/>
              </w:rPr>
            </w:r>
            <w:r w:rsidR="00EE44E1">
              <w:rPr>
                <w:noProof/>
                <w:webHidden/>
              </w:rPr>
              <w:fldChar w:fldCharType="separate"/>
            </w:r>
            <w:r w:rsidR="00B83570">
              <w:rPr>
                <w:noProof/>
                <w:webHidden/>
              </w:rPr>
              <w:t>10</w:t>
            </w:r>
            <w:r w:rsidR="00EE44E1">
              <w:rPr>
                <w:noProof/>
                <w:webHidden/>
              </w:rPr>
              <w:fldChar w:fldCharType="end"/>
            </w:r>
          </w:hyperlink>
        </w:p>
        <w:p w:rsidR="00EE44E1" w:rsidRDefault="00294F93" w:rsidP="00EE44E1">
          <w:pPr>
            <w:pStyle w:val="TOC2"/>
            <w:tabs>
              <w:tab w:val="right" w:leader="dot" w:pos="8950"/>
            </w:tabs>
            <w:ind w:left="810"/>
            <w:rPr>
              <w:rFonts w:eastAsiaTheme="minorEastAsia"/>
              <w:smallCaps w:val="0"/>
              <w:noProof/>
              <w:sz w:val="22"/>
              <w:szCs w:val="22"/>
            </w:rPr>
          </w:pPr>
          <w:hyperlink w:anchor="_Toc428132625" w:history="1">
            <w:r w:rsidR="00EE44E1" w:rsidRPr="00345003">
              <w:rPr>
                <w:rStyle w:val="Hyperlink"/>
                <w:rFonts w:ascii="Arial"/>
                <w:noProof/>
              </w:rPr>
              <w:t>Communication</w:t>
            </w:r>
            <w:r w:rsidR="00EE44E1" w:rsidRPr="00345003">
              <w:rPr>
                <w:rStyle w:val="Hyperlink"/>
                <w:rFonts w:ascii="Arial"/>
                <w:noProof/>
                <w:spacing w:val="-33"/>
              </w:rPr>
              <w:t xml:space="preserve"> </w:t>
            </w:r>
            <w:r w:rsidR="00EE44E1" w:rsidRPr="00345003">
              <w:rPr>
                <w:rStyle w:val="Hyperlink"/>
                <w:rFonts w:ascii="Arial"/>
                <w:noProof/>
              </w:rPr>
              <w:t>Plan</w:t>
            </w:r>
            <w:r w:rsidR="00EE44E1">
              <w:rPr>
                <w:noProof/>
                <w:webHidden/>
              </w:rPr>
              <w:tab/>
            </w:r>
            <w:r w:rsidR="00EE44E1">
              <w:rPr>
                <w:noProof/>
                <w:webHidden/>
              </w:rPr>
              <w:fldChar w:fldCharType="begin"/>
            </w:r>
            <w:r w:rsidR="00EE44E1">
              <w:rPr>
                <w:noProof/>
                <w:webHidden/>
              </w:rPr>
              <w:instrText xml:space="preserve"> PAGEREF _Toc428132625 \h </w:instrText>
            </w:r>
            <w:r w:rsidR="00EE44E1">
              <w:rPr>
                <w:noProof/>
                <w:webHidden/>
              </w:rPr>
            </w:r>
            <w:r w:rsidR="00EE44E1">
              <w:rPr>
                <w:noProof/>
                <w:webHidden/>
              </w:rPr>
              <w:fldChar w:fldCharType="separate"/>
            </w:r>
            <w:r w:rsidR="00B83570">
              <w:rPr>
                <w:noProof/>
                <w:webHidden/>
              </w:rPr>
              <w:t>11</w:t>
            </w:r>
            <w:r w:rsidR="00EE44E1">
              <w:rPr>
                <w:noProof/>
                <w:webHidden/>
              </w:rPr>
              <w:fldChar w:fldCharType="end"/>
            </w:r>
          </w:hyperlink>
        </w:p>
        <w:p w:rsidR="00EE44E1" w:rsidRDefault="00294F93" w:rsidP="00EE44E1">
          <w:pPr>
            <w:pStyle w:val="TOC2"/>
            <w:tabs>
              <w:tab w:val="right" w:leader="dot" w:pos="8950"/>
            </w:tabs>
            <w:ind w:left="810"/>
            <w:rPr>
              <w:rFonts w:eastAsiaTheme="minorEastAsia"/>
              <w:smallCaps w:val="0"/>
              <w:noProof/>
              <w:sz w:val="22"/>
              <w:szCs w:val="22"/>
            </w:rPr>
          </w:pPr>
          <w:hyperlink w:anchor="_Toc428132626" w:history="1">
            <w:r w:rsidR="00EE44E1" w:rsidRPr="00345003">
              <w:rPr>
                <w:rStyle w:val="Hyperlink"/>
                <w:rFonts w:ascii="Arial"/>
                <w:noProof/>
              </w:rPr>
              <w:t>Coordination</w:t>
            </w:r>
            <w:r w:rsidR="00EE44E1" w:rsidRPr="00345003">
              <w:rPr>
                <w:rStyle w:val="Hyperlink"/>
                <w:rFonts w:ascii="Arial"/>
                <w:noProof/>
                <w:spacing w:val="-17"/>
              </w:rPr>
              <w:t xml:space="preserve"> </w:t>
            </w:r>
            <w:r w:rsidR="00EE44E1" w:rsidRPr="00345003">
              <w:rPr>
                <w:rStyle w:val="Hyperlink"/>
                <w:rFonts w:ascii="Arial"/>
                <w:noProof/>
              </w:rPr>
              <w:t>with</w:t>
            </w:r>
            <w:r w:rsidR="00EE44E1" w:rsidRPr="00345003">
              <w:rPr>
                <w:rStyle w:val="Hyperlink"/>
                <w:rFonts w:ascii="Arial"/>
                <w:noProof/>
                <w:spacing w:val="-16"/>
              </w:rPr>
              <w:t xml:space="preserve"> </w:t>
            </w:r>
            <w:r w:rsidR="00EE44E1" w:rsidRPr="00345003">
              <w:rPr>
                <w:rStyle w:val="Hyperlink"/>
                <w:rFonts w:ascii="Arial"/>
                <w:noProof/>
              </w:rPr>
              <w:t>Others</w:t>
            </w:r>
            <w:r w:rsidR="00EE44E1">
              <w:rPr>
                <w:noProof/>
                <w:webHidden/>
              </w:rPr>
              <w:tab/>
            </w:r>
            <w:r w:rsidR="00EE44E1">
              <w:rPr>
                <w:noProof/>
                <w:webHidden/>
              </w:rPr>
              <w:fldChar w:fldCharType="begin"/>
            </w:r>
            <w:r w:rsidR="00EE44E1">
              <w:rPr>
                <w:noProof/>
                <w:webHidden/>
              </w:rPr>
              <w:instrText xml:space="preserve"> PAGEREF _Toc428132626 \h </w:instrText>
            </w:r>
            <w:r w:rsidR="00EE44E1">
              <w:rPr>
                <w:noProof/>
                <w:webHidden/>
              </w:rPr>
            </w:r>
            <w:r w:rsidR="00EE44E1">
              <w:rPr>
                <w:noProof/>
                <w:webHidden/>
              </w:rPr>
              <w:fldChar w:fldCharType="separate"/>
            </w:r>
            <w:r w:rsidR="00B83570">
              <w:rPr>
                <w:noProof/>
                <w:webHidden/>
              </w:rPr>
              <w:t>12</w:t>
            </w:r>
            <w:r w:rsidR="00EE44E1">
              <w:rPr>
                <w:noProof/>
                <w:webHidden/>
              </w:rPr>
              <w:fldChar w:fldCharType="end"/>
            </w:r>
          </w:hyperlink>
        </w:p>
        <w:p w:rsidR="00EE44E1" w:rsidRDefault="00294F93" w:rsidP="00EE44E1">
          <w:pPr>
            <w:pStyle w:val="TOC1"/>
            <w:tabs>
              <w:tab w:val="left" w:pos="450"/>
              <w:tab w:val="right" w:leader="dot" w:pos="8950"/>
            </w:tabs>
            <w:rPr>
              <w:rFonts w:eastAsiaTheme="minorEastAsia"/>
              <w:b w:val="0"/>
              <w:bCs w:val="0"/>
              <w:caps w:val="0"/>
              <w:noProof/>
              <w:sz w:val="22"/>
              <w:szCs w:val="22"/>
            </w:rPr>
          </w:pPr>
          <w:hyperlink w:anchor="_Toc428132627" w:history="1">
            <w:r w:rsidR="00EE44E1" w:rsidRPr="00345003">
              <w:rPr>
                <w:rStyle w:val="Hyperlink"/>
                <w:noProof/>
              </w:rPr>
              <w:t>12.</w:t>
            </w:r>
            <w:r w:rsidR="00EE44E1">
              <w:rPr>
                <w:rFonts w:eastAsiaTheme="minorEastAsia"/>
                <w:b w:val="0"/>
                <w:bCs w:val="0"/>
                <w:caps w:val="0"/>
                <w:noProof/>
                <w:sz w:val="22"/>
                <w:szCs w:val="22"/>
              </w:rPr>
              <w:tab/>
            </w:r>
            <w:r w:rsidR="00EE44E1" w:rsidRPr="00345003">
              <w:rPr>
                <w:rStyle w:val="Hyperlink"/>
                <w:noProof/>
                <w:spacing w:val="-1"/>
              </w:rPr>
              <w:t>Logistical and Implementation Considerations</w:t>
            </w:r>
            <w:r w:rsidR="00EE44E1">
              <w:rPr>
                <w:noProof/>
                <w:webHidden/>
              </w:rPr>
              <w:tab/>
            </w:r>
            <w:r w:rsidR="00EE44E1">
              <w:rPr>
                <w:noProof/>
                <w:webHidden/>
              </w:rPr>
              <w:fldChar w:fldCharType="begin"/>
            </w:r>
            <w:r w:rsidR="00EE44E1">
              <w:rPr>
                <w:noProof/>
                <w:webHidden/>
              </w:rPr>
              <w:instrText xml:space="preserve"> PAGEREF _Toc428132627 \h </w:instrText>
            </w:r>
            <w:r w:rsidR="00EE44E1">
              <w:rPr>
                <w:noProof/>
                <w:webHidden/>
              </w:rPr>
            </w:r>
            <w:r w:rsidR="00EE44E1">
              <w:rPr>
                <w:noProof/>
                <w:webHidden/>
              </w:rPr>
              <w:fldChar w:fldCharType="separate"/>
            </w:r>
            <w:r w:rsidR="00B83570">
              <w:rPr>
                <w:noProof/>
                <w:webHidden/>
              </w:rPr>
              <w:t>12</w:t>
            </w:r>
            <w:r w:rsidR="00EE44E1">
              <w:rPr>
                <w:noProof/>
                <w:webHidden/>
              </w:rPr>
              <w:fldChar w:fldCharType="end"/>
            </w:r>
          </w:hyperlink>
        </w:p>
        <w:p w:rsidR="00EE44E1" w:rsidRDefault="00294F93" w:rsidP="00EE44E1">
          <w:pPr>
            <w:pStyle w:val="TOC2"/>
            <w:tabs>
              <w:tab w:val="right" w:leader="dot" w:pos="8950"/>
            </w:tabs>
            <w:ind w:left="810"/>
            <w:rPr>
              <w:rFonts w:eastAsiaTheme="minorEastAsia"/>
              <w:smallCaps w:val="0"/>
              <w:noProof/>
              <w:sz w:val="22"/>
              <w:szCs w:val="22"/>
            </w:rPr>
          </w:pPr>
          <w:hyperlink w:anchor="_Toc428132628" w:history="1">
            <w:r w:rsidR="00EE44E1" w:rsidRPr="00345003">
              <w:rPr>
                <w:rStyle w:val="Hyperlink"/>
                <w:rFonts w:ascii="Arial"/>
                <w:noProof/>
              </w:rPr>
              <w:t>Logistical</w:t>
            </w:r>
            <w:r w:rsidR="00EE44E1" w:rsidRPr="00345003">
              <w:rPr>
                <w:rStyle w:val="Hyperlink"/>
                <w:rFonts w:ascii="Arial"/>
                <w:noProof/>
                <w:spacing w:val="-34"/>
              </w:rPr>
              <w:t xml:space="preserve"> </w:t>
            </w:r>
            <w:r w:rsidR="00EE44E1" w:rsidRPr="00345003">
              <w:rPr>
                <w:rStyle w:val="Hyperlink"/>
                <w:rFonts w:ascii="Arial"/>
                <w:noProof/>
              </w:rPr>
              <w:t>Considerations</w:t>
            </w:r>
            <w:r w:rsidR="00EE44E1">
              <w:rPr>
                <w:noProof/>
                <w:webHidden/>
              </w:rPr>
              <w:tab/>
            </w:r>
            <w:r w:rsidR="00EE44E1">
              <w:rPr>
                <w:noProof/>
                <w:webHidden/>
              </w:rPr>
              <w:fldChar w:fldCharType="begin"/>
            </w:r>
            <w:r w:rsidR="00EE44E1">
              <w:rPr>
                <w:noProof/>
                <w:webHidden/>
              </w:rPr>
              <w:instrText xml:space="preserve"> PAGEREF _Toc428132628 \h </w:instrText>
            </w:r>
            <w:r w:rsidR="00EE44E1">
              <w:rPr>
                <w:noProof/>
                <w:webHidden/>
              </w:rPr>
            </w:r>
            <w:r w:rsidR="00EE44E1">
              <w:rPr>
                <w:noProof/>
                <w:webHidden/>
              </w:rPr>
              <w:fldChar w:fldCharType="separate"/>
            </w:r>
            <w:r w:rsidR="00B83570">
              <w:rPr>
                <w:noProof/>
                <w:webHidden/>
              </w:rPr>
              <w:t>12</w:t>
            </w:r>
            <w:r w:rsidR="00EE44E1">
              <w:rPr>
                <w:noProof/>
                <w:webHidden/>
              </w:rPr>
              <w:fldChar w:fldCharType="end"/>
            </w:r>
          </w:hyperlink>
        </w:p>
        <w:p w:rsidR="00EE44E1" w:rsidRDefault="00294F93" w:rsidP="00EE44E1">
          <w:pPr>
            <w:pStyle w:val="TOC2"/>
            <w:tabs>
              <w:tab w:val="right" w:leader="dot" w:pos="8950"/>
            </w:tabs>
            <w:ind w:left="810"/>
            <w:rPr>
              <w:rFonts w:eastAsiaTheme="minorEastAsia"/>
              <w:smallCaps w:val="0"/>
              <w:noProof/>
              <w:sz w:val="22"/>
              <w:szCs w:val="22"/>
            </w:rPr>
          </w:pPr>
          <w:hyperlink w:anchor="_Toc428132629" w:history="1">
            <w:r w:rsidR="00EE44E1" w:rsidRPr="00345003">
              <w:rPr>
                <w:rStyle w:val="Hyperlink"/>
                <w:rFonts w:ascii="Arial"/>
                <w:noProof/>
                <w:spacing w:val="-1"/>
              </w:rPr>
              <w:t>Entry/Activity</w:t>
            </w:r>
            <w:r w:rsidR="00EE44E1" w:rsidRPr="00345003">
              <w:rPr>
                <w:rStyle w:val="Hyperlink"/>
                <w:rFonts w:ascii="Arial"/>
                <w:noProof/>
                <w:spacing w:val="-32"/>
              </w:rPr>
              <w:t xml:space="preserve"> </w:t>
            </w:r>
            <w:r w:rsidR="00EE44E1" w:rsidRPr="00345003">
              <w:rPr>
                <w:rStyle w:val="Hyperlink"/>
                <w:rFonts w:ascii="Arial"/>
                <w:noProof/>
                <w:spacing w:val="-1"/>
              </w:rPr>
              <w:t>Permits</w:t>
            </w:r>
            <w:r w:rsidR="00EE44E1">
              <w:rPr>
                <w:noProof/>
                <w:webHidden/>
              </w:rPr>
              <w:tab/>
            </w:r>
            <w:r w:rsidR="00EE44E1">
              <w:rPr>
                <w:noProof/>
                <w:webHidden/>
              </w:rPr>
              <w:fldChar w:fldCharType="begin"/>
            </w:r>
            <w:r w:rsidR="00EE44E1">
              <w:rPr>
                <w:noProof/>
                <w:webHidden/>
              </w:rPr>
              <w:instrText xml:space="preserve"> PAGEREF _Toc428132629 \h </w:instrText>
            </w:r>
            <w:r w:rsidR="00EE44E1">
              <w:rPr>
                <w:noProof/>
                <w:webHidden/>
              </w:rPr>
            </w:r>
            <w:r w:rsidR="00EE44E1">
              <w:rPr>
                <w:noProof/>
                <w:webHidden/>
              </w:rPr>
              <w:fldChar w:fldCharType="separate"/>
            </w:r>
            <w:r w:rsidR="00B83570">
              <w:rPr>
                <w:noProof/>
                <w:webHidden/>
              </w:rPr>
              <w:t>13</w:t>
            </w:r>
            <w:r w:rsidR="00EE44E1">
              <w:rPr>
                <w:noProof/>
                <w:webHidden/>
              </w:rPr>
              <w:fldChar w:fldCharType="end"/>
            </w:r>
          </w:hyperlink>
        </w:p>
        <w:p w:rsidR="00EE44E1" w:rsidRDefault="00294F93" w:rsidP="00EE44E1">
          <w:pPr>
            <w:pStyle w:val="TOC2"/>
            <w:tabs>
              <w:tab w:val="right" w:leader="dot" w:pos="8950"/>
            </w:tabs>
            <w:ind w:left="810"/>
            <w:rPr>
              <w:rFonts w:eastAsiaTheme="minorEastAsia"/>
              <w:smallCaps w:val="0"/>
              <w:noProof/>
              <w:sz w:val="22"/>
              <w:szCs w:val="22"/>
            </w:rPr>
          </w:pPr>
          <w:hyperlink w:anchor="_Toc428132630" w:history="1">
            <w:r w:rsidR="00EE44E1" w:rsidRPr="00345003">
              <w:rPr>
                <w:rStyle w:val="Hyperlink"/>
                <w:rFonts w:ascii="Arial"/>
                <w:noProof/>
              </w:rPr>
              <w:t>General</w:t>
            </w:r>
            <w:r w:rsidR="00EE44E1" w:rsidRPr="00345003">
              <w:rPr>
                <w:rStyle w:val="Hyperlink"/>
                <w:rFonts w:ascii="Arial"/>
                <w:noProof/>
                <w:spacing w:val="-12"/>
              </w:rPr>
              <w:t xml:space="preserve"> </w:t>
            </w:r>
            <w:r w:rsidR="00EE44E1" w:rsidRPr="00345003">
              <w:rPr>
                <w:rStyle w:val="Hyperlink"/>
                <w:rFonts w:ascii="Arial"/>
                <w:noProof/>
              </w:rPr>
              <w:t>Recreation</w:t>
            </w:r>
            <w:r w:rsidR="00EE44E1" w:rsidRPr="00345003">
              <w:rPr>
                <w:rStyle w:val="Hyperlink"/>
                <w:rFonts w:ascii="Arial"/>
                <w:noProof/>
                <w:spacing w:val="-11"/>
              </w:rPr>
              <w:t xml:space="preserve"> </w:t>
            </w:r>
            <w:r w:rsidR="00EE44E1" w:rsidRPr="00345003">
              <w:rPr>
                <w:rStyle w:val="Hyperlink"/>
                <w:rFonts w:ascii="Arial"/>
                <w:noProof/>
              </w:rPr>
              <w:t>Use</w:t>
            </w:r>
            <w:r w:rsidR="00EE44E1">
              <w:rPr>
                <w:noProof/>
                <w:webHidden/>
              </w:rPr>
              <w:tab/>
            </w:r>
            <w:r w:rsidR="00EE44E1">
              <w:rPr>
                <w:noProof/>
                <w:webHidden/>
              </w:rPr>
              <w:fldChar w:fldCharType="begin"/>
            </w:r>
            <w:r w:rsidR="00EE44E1">
              <w:rPr>
                <w:noProof/>
                <w:webHidden/>
              </w:rPr>
              <w:instrText xml:space="preserve"> PAGEREF _Toc428132630 \h </w:instrText>
            </w:r>
            <w:r w:rsidR="00EE44E1">
              <w:rPr>
                <w:noProof/>
                <w:webHidden/>
              </w:rPr>
            </w:r>
            <w:r w:rsidR="00EE44E1">
              <w:rPr>
                <w:noProof/>
                <w:webHidden/>
              </w:rPr>
              <w:fldChar w:fldCharType="separate"/>
            </w:r>
            <w:r w:rsidR="00B83570">
              <w:rPr>
                <w:noProof/>
                <w:webHidden/>
              </w:rPr>
              <w:t>14</w:t>
            </w:r>
            <w:r w:rsidR="00EE44E1">
              <w:rPr>
                <w:noProof/>
                <w:webHidden/>
              </w:rPr>
              <w:fldChar w:fldCharType="end"/>
            </w:r>
          </w:hyperlink>
        </w:p>
        <w:p w:rsidR="00EE44E1" w:rsidRDefault="00294F93" w:rsidP="00EE44E1">
          <w:pPr>
            <w:pStyle w:val="TOC2"/>
            <w:tabs>
              <w:tab w:val="right" w:leader="dot" w:pos="8950"/>
            </w:tabs>
            <w:ind w:left="810"/>
            <w:rPr>
              <w:rFonts w:eastAsiaTheme="minorEastAsia"/>
              <w:smallCaps w:val="0"/>
              <w:noProof/>
              <w:sz w:val="22"/>
              <w:szCs w:val="22"/>
            </w:rPr>
          </w:pPr>
          <w:hyperlink w:anchor="_Toc428132631" w:history="1">
            <w:r w:rsidR="00EE44E1" w:rsidRPr="00345003">
              <w:rPr>
                <w:rStyle w:val="Hyperlink"/>
                <w:rFonts w:ascii="Arial"/>
                <w:noProof/>
                <w:spacing w:val="-1"/>
              </w:rPr>
              <w:t>Agreements,</w:t>
            </w:r>
            <w:r w:rsidR="00EE44E1" w:rsidRPr="00345003">
              <w:rPr>
                <w:rStyle w:val="Hyperlink"/>
                <w:rFonts w:ascii="Arial"/>
                <w:noProof/>
                <w:spacing w:val="-12"/>
              </w:rPr>
              <w:t xml:space="preserve"> </w:t>
            </w:r>
            <w:r w:rsidR="00EE44E1" w:rsidRPr="00345003">
              <w:rPr>
                <w:rStyle w:val="Hyperlink"/>
                <w:rFonts w:ascii="Arial"/>
                <w:noProof/>
                <w:spacing w:val="-1"/>
              </w:rPr>
              <w:t>Contracts,</w:t>
            </w:r>
            <w:r w:rsidR="00EE44E1" w:rsidRPr="00345003">
              <w:rPr>
                <w:rStyle w:val="Hyperlink"/>
                <w:rFonts w:ascii="Arial"/>
                <w:noProof/>
                <w:spacing w:val="-12"/>
              </w:rPr>
              <w:t xml:space="preserve"> </w:t>
            </w:r>
            <w:r w:rsidR="00EE44E1" w:rsidRPr="00345003">
              <w:rPr>
                <w:rStyle w:val="Hyperlink"/>
                <w:rFonts w:ascii="Arial"/>
                <w:noProof/>
              </w:rPr>
              <w:t>Leases</w:t>
            </w:r>
            <w:r w:rsidR="00EE44E1" w:rsidRPr="00345003">
              <w:rPr>
                <w:rStyle w:val="Hyperlink"/>
                <w:rFonts w:ascii="Arial"/>
                <w:noProof/>
                <w:spacing w:val="-13"/>
              </w:rPr>
              <w:t xml:space="preserve"> </w:t>
            </w:r>
            <w:r w:rsidR="00EE44E1" w:rsidRPr="00345003">
              <w:rPr>
                <w:rStyle w:val="Hyperlink"/>
                <w:rFonts w:ascii="Arial"/>
                <w:noProof/>
              </w:rPr>
              <w:t>and</w:t>
            </w:r>
            <w:r w:rsidR="00EE44E1" w:rsidRPr="00345003">
              <w:rPr>
                <w:rStyle w:val="Hyperlink"/>
                <w:rFonts w:ascii="Arial"/>
                <w:noProof/>
                <w:spacing w:val="-12"/>
              </w:rPr>
              <w:t xml:space="preserve"> </w:t>
            </w:r>
            <w:r w:rsidR="00EE44E1" w:rsidRPr="00345003">
              <w:rPr>
                <w:rStyle w:val="Hyperlink"/>
                <w:rFonts w:ascii="Arial"/>
                <w:noProof/>
                <w:spacing w:val="-1"/>
              </w:rPr>
              <w:t>Permits</w:t>
            </w:r>
            <w:r w:rsidR="00EE44E1">
              <w:rPr>
                <w:noProof/>
                <w:webHidden/>
              </w:rPr>
              <w:tab/>
            </w:r>
            <w:r w:rsidR="00EE44E1">
              <w:rPr>
                <w:noProof/>
                <w:webHidden/>
              </w:rPr>
              <w:fldChar w:fldCharType="begin"/>
            </w:r>
            <w:r w:rsidR="00EE44E1">
              <w:rPr>
                <w:noProof/>
                <w:webHidden/>
              </w:rPr>
              <w:instrText xml:space="preserve"> PAGEREF _Toc428132631 \h </w:instrText>
            </w:r>
            <w:r w:rsidR="00EE44E1">
              <w:rPr>
                <w:noProof/>
                <w:webHidden/>
              </w:rPr>
            </w:r>
            <w:r w:rsidR="00EE44E1">
              <w:rPr>
                <w:noProof/>
                <w:webHidden/>
              </w:rPr>
              <w:fldChar w:fldCharType="separate"/>
            </w:r>
            <w:r w:rsidR="00B83570">
              <w:rPr>
                <w:noProof/>
                <w:webHidden/>
              </w:rPr>
              <w:t>14</w:t>
            </w:r>
            <w:r w:rsidR="00EE44E1">
              <w:rPr>
                <w:noProof/>
                <w:webHidden/>
              </w:rPr>
              <w:fldChar w:fldCharType="end"/>
            </w:r>
          </w:hyperlink>
        </w:p>
        <w:p w:rsidR="00EE44E1" w:rsidRDefault="00294F93" w:rsidP="00EE44E1">
          <w:pPr>
            <w:pStyle w:val="TOC3"/>
            <w:tabs>
              <w:tab w:val="right" w:leader="dot" w:pos="8950"/>
            </w:tabs>
            <w:ind w:left="1260"/>
            <w:rPr>
              <w:rFonts w:eastAsiaTheme="minorEastAsia"/>
              <w:i w:val="0"/>
              <w:iCs w:val="0"/>
              <w:noProof/>
              <w:sz w:val="22"/>
              <w:szCs w:val="22"/>
            </w:rPr>
          </w:pPr>
          <w:hyperlink w:anchor="_Toc428132632" w:history="1">
            <w:r w:rsidR="00EE44E1" w:rsidRPr="00345003">
              <w:rPr>
                <w:rStyle w:val="Hyperlink"/>
                <w:b/>
                <w:noProof/>
              </w:rPr>
              <w:t>Agreements</w:t>
            </w:r>
            <w:r w:rsidR="00EE44E1">
              <w:rPr>
                <w:noProof/>
                <w:webHidden/>
              </w:rPr>
              <w:tab/>
            </w:r>
            <w:r w:rsidR="00EE44E1">
              <w:rPr>
                <w:noProof/>
                <w:webHidden/>
              </w:rPr>
              <w:fldChar w:fldCharType="begin"/>
            </w:r>
            <w:r w:rsidR="00EE44E1">
              <w:rPr>
                <w:noProof/>
                <w:webHidden/>
              </w:rPr>
              <w:instrText xml:space="preserve"> PAGEREF _Toc428132632 \h </w:instrText>
            </w:r>
            <w:r w:rsidR="00EE44E1">
              <w:rPr>
                <w:noProof/>
                <w:webHidden/>
              </w:rPr>
            </w:r>
            <w:r w:rsidR="00EE44E1">
              <w:rPr>
                <w:noProof/>
                <w:webHidden/>
              </w:rPr>
              <w:fldChar w:fldCharType="separate"/>
            </w:r>
            <w:r w:rsidR="00B83570">
              <w:rPr>
                <w:noProof/>
                <w:webHidden/>
              </w:rPr>
              <w:t>15</w:t>
            </w:r>
            <w:r w:rsidR="00EE44E1">
              <w:rPr>
                <w:noProof/>
                <w:webHidden/>
              </w:rPr>
              <w:fldChar w:fldCharType="end"/>
            </w:r>
          </w:hyperlink>
        </w:p>
        <w:p w:rsidR="00EE44E1" w:rsidRDefault="00294F93" w:rsidP="00EE44E1">
          <w:pPr>
            <w:pStyle w:val="TOC3"/>
            <w:tabs>
              <w:tab w:val="right" w:leader="dot" w:pos="8950"/>
            </w:tabs>
            <w:ind w:left="1260"/>
            <w:rPr>
              <w:rFonts w:eastAsiaTheme="minorEastAsia"/>
              <w:i w:val="0"/>
              <w:iCs w:val="0"/>
              <w:noProof/>
              <w:sz w:val="22"/>
              <w:szCs w:val="22"/>
            </w:rPr>
          </w:pPr>
          <w:hyperlink w:anchor="_Toc428132633" w:history="1">
            <w:r w:rsidR="00EE44E1" w:rsidRPr="00345003">
              <w:rPr>
                <w:rStyle w:val="Hyperlink"/>
                <w:b/>
                <w:noProof/>
              </w:rPr>
              <w:t>Contracting</w:t>
            </w:r>
            <w:r w:rsidR="00EE44E1" w:rsidRPr="00345003">
              <w:rPr>
                <w:rStyle w:val="Hyperlink"/>
                <w:b/>
                <w:noProof/>
                <w:spacing w:val="-19"/>
              </w:rPr>
              <w:t xml:space="preserve"> </w:t>
            </w:r>
            <w:r w:rsidR="00EE44E1" w:rsidRPr="00345003">
              <w:rPr>
                <w:rStyle w:val="Hyperlink"/>
                <w:b/>
                <w:noProof/>
              </w:rPr>
              <w:t>and</w:t>
            </w:r>
            <w:r w:rsidR="00EE44E1" w:rsidRPr="00345003">
              <w:rPr>
                <w:rStyle w:val="Hyperlink"/>
                <w:b/>
                <w:noProof/>
                <w:spacing w:val="-26"/>
              </w:rPr>
              <w:t xml:space="preserve"> </w:t>
            </w:r>
            <w:r w:rsidR="00EE44E1" w:rsidRPr="00345003">
              <w:rPr>
                <w:rStyle w:val="Hyperlink"/>
                <w:b/>
                <w:noProof/>
              </w:rPr>
              <w:t>Acquisition</w:t>
            </w:r>
            <w:r w:rsidR="00EE44E1" w:rsidRPr="00345003">
              <w:rPr>
                <w:rStyle w:val="Hyperlink"/>
                <w:b/>
                <w:noProof/>
                <w:spacing w:val="-19"/>
              </w:rPr>
              <w:t xml:space="preserve"> </w:t>
            </w:r>
            <w:r w:rsidR="00EE44E1" w:rsidRPr="00345003">
              <w:rPr>
                <w:rStyle w:val="Hyperlink"/>
                <w:b/>
                <w:noProof/>
              </w:rPr>
              <w:t>Management</w:t>
            </w:r>
            <w:r w:rsidR="00EE44E1">
              <w:rPr>
                <w:noProof/>
                <w:webHidden/>
              </w:rPr>
              <w:tab/>
            </w:r>
            <w:r w:rsidR="00EE44E1">
              <w:rPr>
                <w:noProof/>
                <w:webHidden/>
              </w:rPr>
              <w:fldChar w:fldCharType="begin"/>
            </w:r>
            <w:r w:rsidR="00EE44E1">
              <w:rPr>
                <w:noProof/>
                <w:webHidden/>
              </w:rPr>
              <w:instrText xml:space="preserve"> PAGEREF _Toc428132633 \h </w:instrText>
            </w:r>
            <w:r w:rsidR="00EE44E1">
              <w:rPr>
                <w:noProof/>
                <w:webHidden/>
              </w:rPr>
            </w:r>
            <w:r w:rsidR="00EE44E1">
              <w:rPr>
                <w:noProof/>
                <w:webHidden/>
              </w:rPr>
              <w:fldChar w:fldCharType="separate"/>
            </w:r>
            <w:r w:rsidR="00B83570">
              <w:rPr>
                <w:noProof/>
                <w:webHidden/>
              </w:rPr>
              <w:t>15</w:t>
            </w:r>
            <w:r w:rsidR="00EE44E1">
              <w:rPr>
                <w:noProof/>
                <w:webHidden/>
              </w:rPr>
              <w:fldChar w:fldCharType="end"/>
            </w:r>
          </w:hyperlink>
        </w:p>
        <w:p w:rsidR="00EE44E1" w:rsidRDefault="00294F93" w:rsidP="00EE44E1">
          <w:pPr>
            <w:pStyle w:val="TOC3"/>
            <w:tabs>
              <w:tab w:val="right" w:leader="dot" w:pos="8950"/>
            </w:tabs>
            <w:ind w:left="1260"/>
            <w:rPr>
              <w:rFonts w:eastAsiaTheme="minorEastAsia"/>
              <w:i w:val="0"/>
              <w:iCs w:val="0"/>
              <w:noProof/>
              <w:sz w:val="22"/>
              <w:szCs w:val="22"/>
            </w:rPr>
          </w:pPr>
          <w:hyperlink w:anchor="_Toc428132634" w:history="1">
            <w:r w:rsidR="00EE44E1" w:rsidRPr="00345003">
              <w:rPr>
                <w:rStyle w:val="Hyperlink"/>
                <w:b/>
                <w:noProof/>
              </w:rPr>
              <w:t>Permitted Livestock Grazing</w:t>
            </w:r>
            <w:r w:rsidR="00EE44E1">
              <w:rPr>
                <w:noProof/>
                <w:webHidden/>
              </w:rPr>
              <w:tab/>
            </w:r>
            <w:r w:rsidR="00EE44E1">
              <w:rPr>
                <w:noProof/>
                <w:webHidden/>
              </w:rPr>
              <w:fldChar w:fldCharType="begin"/>
            </w:r>
            <w:r w:rsidR="00EE44E1">
              <w:rPr>
                <w:noProof/>
                <w:webHidden/>
              </w:rPr>
              <w:instrText xml:space="preserve"> PAGEREF _Toc428132634 \h </w:instrText>
            </w:r>
            <w:r w:rsidR="00EE44E1">
              <w:rPr>
                <w:noProof/>
                <w:webHidden/>
              </w:rPr>
            </w:r>
            <w:r w:rsidR="00EE44E1">
              <w:rPr>
                <w:noProof/>
                <w:webHidden/>
              </w:rPr>
              <w:fldChar w:fldCharType="separate"/>
            </w:r>
            <w:r w:rsidR="00B83570">
              <w:rPr>
                <w:noProof/>
                <w:webHidden/>
              </w:rPr>
              <w:t>15</w:t>
            </w:r>
            <w:r w:rsidR="00EE44E1">
              <w:rPr>
                <w:noProof/>
                <w:webHidden/>
              </w:rPr>
              <w:fldChar w:fldCharType="end"/>
            </w:r>
          </w:hyperlink>
        </w:p>
        <w:p w:rsidR="00EE44E1" w:rsidRDefault="00294F93" w:rsidP="00EE44E1">
          <w:pPr>
            <w:pStyle w:val="TOC3"/>
            <w:tabs>
              <w:tab w:val="right" w:leader="dot" w:pos="8950"/>
            </w:tabs>
            <w:ind w:left="1260"/>
            <w:rPr>
              <w:rFonts w:eastAsiaTheme="minorEastAsia"/>
              <w:i w:val="0"/>
              <w:iCs w:val="0"/>
              <w:noProof/>
              <w:sz w:val="22"/>
              <w:szCs w:val="22"/>
            </w:rPr>
          </w:pPr>
          <w:hyperlink w:anchor="_Toc428132635" w:history="1">
            <w:r w:rsidR="00EE44E1" w:rsidRPr="00345003">
              <w:rPr>
                <w:rStyle w:val="Hyperlink"/>
                <w:b/>
                <w:noProof/>
              </w:rPr>
              <w:t>Oil, Gas and Minerals</w:t>
            </w:r>
            <w:r w:rsidR="00EE44E1">
              <w:rPr>
                <w:noProof/>
                <w:webHidden/>
              </w:rPr>
              <w:tab/>
            </w:r>
            <w:r w:rsidR="00EE44E1">
              <w:rPr>
                <w:noProof/>
                <w:webHidden/>
              </w:rPr>
              <w:fldChar w:fldCharType="begin"/>
            </w:r>
            <w:r w:rsidR="00EE44E1">
              <w:rPr>
                <w:noProof/>
                <w:webHidden/>
              </w:rPr>
              <w:instrText xml:space="preserve"> PAGEREF _Toc428132635 \h </w:instrText>
            </w:r>
            <w:r w:rsidR="00EE44E1">
              <w:rPr>
                <w:noProof/>
                <w:webHidden/>
              </w:rPr>
            </w:r>
            <w:r w:rsidR="00EE44E1">
              <w:rPr>
                <w:noProof/>
                <w:webHidden/>
              </w:rPr>
              <w:fldChar w:fldCharType="separate"/>
            </w:r>
            <w:r w:rsidR="00B83570">
              <w:rPr>
                <w:noProof/>
                <w:webHidden/>
              </w:rPr>
              <w:t>16</w:t>
            </w:r>
            <w:r w:rsidR="00EE44E1">
              <w:rPr>
                <w:noProof/>
                <w:webHidden/>
              </w:rPr>
              <w:fldChar w:fldCharType="end"/>
            </w:r>
          </w:hyperlink>
        </w:p>
        <w:p w:rsidR="00EE44E1" w:rsidRDefault="00294F93" w:rsidP="00EE44E1">
          <w:pPr>
            <w:pStyle w:val="TOC2"/>
            <w:tabs>
              <w:tab w:val="right" w:leader="dot" w:pos="8950"/>
            </w:tabs>
            <w:ind w:left="810"/>
            <w:rPr>
              <w:rFonts w:eastAsiaTheme="minorEastAsia"/>
              <w:smallCaps w:val="0"/>
              <w:noProof/>
              <w:sz w:val="22"/>
              <w:szCs w:val="22"/>
            </w:rPr>
          </w:pPr>
          <w:hyperlink w:anchor="_Toc428132636" w:history="1">
            <w:r w:rsidR="00EE44E1" w:rsidRPr="00345003">
              <w:rPr>
                <w:rStyle w:val="Hyperlink"/>
                <w:rFonts w:ascii="Arial"/>
                <w:noProof/>
              </w:rPr>
              <w:t>Recreation</w:t>
            </w:r>
            <w:r w:rsidR="00EE44E1" w:rsidRPr="00345003">
              <w:rPr>
                <w:rStyle w:val="Hyperlink"/>
                <w:rFonts w:ascii="Arial"/>
                <w:noProof/>
                <w:spacing w:val="-12"/>
              </w:rPr>
              <w:t xml:space="preserve"> </w:t>
            </w:r>
            <w:r w:rsidR="00EE44E1" w:rsidRPr="00345003">
              <w:rPr>
                <w:rStyle w:val="Hyperlink"/>
                <w:rFonts w:ascii="Arial"/>
                <w:noProof/>
              </w:rPr>
              <w:t>and</w:t>
            </w:r>
            <w:r w:rsidR="00EE44E1" w:rsidRPr="00345003">
              <w:rPr>
                <w:rStyle w:val="Hyperlink"/>
                <w:rFonts w:ascii="Arial"/>
                <w:noProof/>
                <w:spacing w:val="-12"/>
              </w:rPr>
              <w:t xml:space="preserve"> </w:t>
            </w:r>
            <w:r w:rsidR="00EE44E1" w:rsidRPr="00345003">
              <w:rPr>
                <w:rStyle w:val="Hyperlink"/>
                <w:rFonts w:ascii="Arial"/>
                <w:noProof/>
                <w:spacing w:val="-1"/>
              </w:rPr>
              <w:t>Heritage</w:t>
            </w:r>
            <w:r w:rsidR="00EE44E1" w:rsidRPr="00345003">
              <w:rPr>
                <w:rStyle w:val="Hyperlink"/>
                <w:rFonts w:ascii="Arial"/>
                <w:noProof/>
                <w:spacing w:val="-12"/>
              </w:rPr>
              <w:t xml:space="preserve"> </w:t>
            </w:r>
            <w:r w:rsidR="00EE44E1" w:rsidRPr="00345003">
              <w:rPr>
                <w:rStyle w:val="Hyperlink"/>
                <w:rFonts w:ascii="Arial"/>
                <w:noProof/>
                <w:spacing w:val="-1"/>
              </w:rPr>
              <w:t>Special</w:t>
            </w:r>
            <w:r w:rsidR="00EE44E1" w:rsidRPr="00345003">
              <w:rPr>
                <w:rStyle w:val="Hyperlink"/>
                <w:rFonts w:ascii="Arial"/>
                <w:noProof/>
                <w:spacing w:val="-12"/>
              </w:rPr>
              <w:t xml:space="preserve"> </w:t>
            </w:r>
            <w:r w:rsidR="00EE44E1" w:rsidRPr="00345003">
              <w:rPr>
                <w:rStyle w:val="Hyperlink"/>
                <w:rFonts w:ascii="Arial"/>
                <w:noProof/>
              </w:rPr>
              <w:t>Uses</w:t>
            </w:r>
            <w:r w:rsidR="00EE44E1">
              <w:rPr>
                <w:noProof/>
                <w:webHidden/>
              </w:rPr>
              <w:tab/>
            </w:r>
            <w:r w:rsidR="00EE44E1">
              <w:rPr>
                <w:noProof/>
                <w:webHidden/>
              </w:rPr>
              <w:fldChar w:fldCharType="begin"/>
            </w:r>
            <w:r w:rsidR="00EE44E1">
              <w:rPr>
                <w:noProof/>
                <w:webHidden/>
              </w:rPr>
              <w:instrText xml:space="preserve"> PAGEREF _Toc428132636 \h </w:instrText>
            </w:r>
            <w:r w:rsidR="00EE44E1">
              <w:rPr>
                <w:noProof/>
                <w:webHidden/>
              </w:rPr>
            </w:r>
            <w:r w:rsidR="00EE44E1">
              <w:rPr>
                <w:noProof/>
                <w:webHidden/>
              </w:rPr>
              <w:fldChar w:fldCharType="separate"/>
            </w:r>
            <w:r w:rsidR="00B83570">
              <w:rPr>
                <w:noProof/>
                <w:webHidden/>
              </w:rPr>
              <w:t>16</w:t>
            </w:r>
            <w:r w:rsidR="00EE44E1">
              <w:rPr>
                <w:noProof/>
                <w:webHidden/>
              </w:rPr>
              <w:fldChar w:fldCharType="end"/>
            </w:r>
          </w:hyperlink>
        </w:p>
        <w:p w:rsidR="00EE44E1" w:rsidRDefault="00294F93" w:rsidP="00EE44E1">
          <w:pPr>
            <w:pStyle w:val="TOC2"/>
            <w:tabs>
              <w:tab w:val="right" w:leader="dot" w:pos="8950"/>
            </w:tabs>
            <w:ind w:left="810"/>
            <w:rPr>
              <w:rFonts w:eastAsiaTheme="minorEastAsia"/>
              <w:smallCaps w:val="0"/>
              <w:noProof/>
              <w:sz w:val="22"/>
              <w:szCs w:val="22"/>
            </w:rPr>
          </w:pPr>
          <w:hyperlink w:anchor="_Toc428132637" w:history="1">
            <w:r w:rsidR="00EE44E1" w:rsidRPr="00345003">
              <w:rPr>
                <w:rStyle w:val="Hyperlink"/>
                <w:rFonts w:ascii="Arial"/>
                <w:noProof/>
              </w:rPr>
              <w:t>Lands</w:t>
            </w:r>
            <w:r w:rsidR="00EE44E1" w:rsidRPr="00345003">
              <w:rPr>
                <w:rStyle w:val="Hyperlink"/>
                <w:rFonts w:ascii="Arial"/>
                <w:noProof/>
                <w:spacing w:val="-12"/>
              </w:rPr>
              <w:t xml:space="preserve"> </w:t>
            </w:r>
            <w:r w:rsidR="00EE44E1" w:rsidRPr="00345003">
              <w:rPr>
                <w:rStyle w:val="Hyperlink"/>
                <w:rFonts w:ascii="Arial"/>
                <w:noProof/>
                <w:spacing w:val="-1"/>
              </w:rPr>
              <w:t>Special</w:t>
            </w:r>
            <w:r w:rsidR="00EE44E1" w:rsidRPr="00345003">
              <w:rPr>
                <w:rStyle w:val="Hyperlink"/>
                <w:rFonts w:ascii="Arial"/>
                <w:noProof/>
                <w:spacing w:val="-11"/>
              </w:rPr>
              <w:t xml:space="preserve"> </w:t>
            </w:r>
            <w:r w:rsidR="00EE44E1" w:rsidRPr="00345003">
              <w:rPr>
                <w:rStyle w:val="Hyperlink"/>
                <w:rFonts w:ascii="Arial"/>
                <w:noProof/>
              </w:rPr>
              <w:t>Uses</w:t>
            </w:r>
            <w:r w:rsidR="00EE44E1">
              <w:rPr>
                <w:noProof/>
                <w:webHidden/>
              </w:rPr>
              <w:tab/>
            </w:r>
            <w:r w:rsidR="00EE44E1">
              <w:rPr>
                <w:noProof/>
                <w:webHidden/>
              </w:rPr>
              <w:fldChar w:fldCharType="begin"/>
            </w:r>
            <w:r w:rsidR="00EE44E1">
              <w:rPr>
                <w:noProof/>
                <w:webHidden/>
              </w:rPr>
              <w:instrText xml:space="preserve"> PAGEREF _Toc428132637 \h </w:instrText>
            </w:r>
            <w:r w:rsidR="00EE44E1">
              <w:rPr>
                <w:noProof/>
                <w:webHidden/>
              </w:rPr>
            </w:r>
            <w:r w:rsidR="00EE44E1">
              <w:rPr>
                <w:noProof/>
                <w:webHidden/>
              </w:rPr>
              <w:fldChar w:fldCharType="separate"/>
            </w:r>
            <w:r w:rsidR="00B83570">
              <w:rPr>
                <w:noProof/>
                <w:webHidden/>
              </w:rPr>
              <w:t>17</w:t>
            </w:r>
            <w:r w:rsidR="00EE44E1">
              <w:rPr>
                <w:noProof/>
                <w:webHidden/>
              </w:rPr>
              <w:fldChar w:fldCharType="end"/>
            </w:r>
          </w:hyperlink>
        </w:p>
        <w:p w:rsidR="00EE44E1" w:rsidRDefault="00294F93" w:rsidP="00EE44E1">
          <w:pPr>
            <w:pStyle w:val="TOC2"/>
            <w:tabs>
              <w:tab w:val="right" w:leader="dot" w:pos="8950"/>
            </w:tabs>
            <w:ind w:left="810"/>
            <w:rPr>
              <w:rFonts w:eastAsiaTheme="minorEastAsia"/>
              <w:smallCaps w:val="0"/>
              <w:noProof/>
              <w:sz w:val="22"/>
              <w:szCs w:val="22"/>
            </w:rPr>
          </w:pPr>
          <w:hyperlink w:anchor="_Toc428132638" w:history="1">
            <w:r w:rsidR="00EE44E1" w:rsidRPr="00345003">
              <w:rPr>
                <w:rStyle w:val="Hyperlink"/>
                <w:rFonts w:ascii="Arial"/>
                <w:noProof/>
                <w:spacing w:val="-2"/>
              </w:rPr>
              <w:t>Timber</w:t>
            </w:r>
            <w:r w:rsidR="00EE44E1">
              <w:rPr>
                <w:noProof/>
                <w:webHidden/>
              </w:rPr>
              <w:tab/>
            </w:r>
            <w:r w:rsidR="00EE44E1">
              <w:rPr>
                <w:noProof/>
                <w:webHidden/>
              </w:rPr>
              <w:fldChar w:fldCharType="begin"/>
            </w:r>
            <w:r w:rsidR="00EE44E1">
              <w:rPr>
                <w:noProof/>
                <w:webHidden/>
              </w:rPr>
              <w:instrText xml:space="preserve"> PAGEREF _Toc428132638 \h </w:instrText>
            </w:r>
            <w:r w:rsidR="00EE44E1">
              <w:rPr>
                <w:noProof/>
                <w:webHidden/>
              </w:rPr>
            </w:r>
            <w:r w:rsidR="00EE44E1">
              <w:rPr>
                <w:noProof/>
                <w:webHidden/>
              </w:rPr>
              <w:fldChar w:fldCharType="separate"/>
            </w:r>
            <w:r w:rsidR="00B83570">
              <w:rPr>
                <w:noProof/>
                <w:webHidden/>
              </w:rPr>
              <w:t>17</w:t>
            </w:r>
            <w:r w:rsidR="00EE44E1">
              <w:rPr>
                <w:noProof/>
                <w:webHidden/>
              </w:rPr>
              <w:fldChar w:fldCharType="end"/>
            </w:r>
          </w:hyperlink>
        </w:p>
        <w:p w:rsidR="006D626D" w:rsidRDefault="006D626D">
          <w:pPr>
            <w:pStyle w:val="TOC1"/>
            <w:tabs>
              <w:tab w:val="right" w:leader="dot" w:pos="8950"/>
            </w:tabs>
            <w:rPr>
              <w:rStyle w:val="Hyperlink"/>
              <w:noProof/>
            </w:rPr>
          </w:pPr>
        </w:p>
        <w:p w:rsidR="006D626D" w:rsidRDefault="006D626D">
          <w:pPr>
            <w:pStyle w:val="TOC1"/>
            <w:tabs>
              <w:tab w:val="right" w:leader="dot" w:pos="8950"/>
            </w:tabs>
            <w:rPr>
              <w:rStyle w:val="Hyperlink"/>
              <w:noProof/>
            </w:rPr>
          </w:pPr>
        </w:p>
        <w:p w:rsidR="006D626D" w:rsidRDefault="006D626D">
          <w:pPr>
            <w:pStyle w:val="TOC1"/>
            <w:tabs>
              <w:tab w:val="right" w:leader="dot" w:pos="8950"/>
            </w:tabs>
            <w:rPr>
              <w:rStyle w:val="Hyperlink"/>
              <w:noProof/>
            </w:rPr>
          </w:pPr>
        </w:p>
        <w:p w:rsidR="004A5A59" w:rsidRDefault="004A5A59">
          <w:pPr>
            <w:pStyle w:val="TOC1"/>
            <w:tabs>
              <w:tab w:val="right" w:leader="dot" w:pos="8950"/>
            </w:tabs>
            <w:rPr>
              <w:rStyle w:val="Hyperlink"/>
              <w:noProof/>
            </w:rPr>
          </w:pPr>
        </w:p>
        <w:p w:rsidR="004A5A59" w:rsidRDefault="004A5A59">
          <w:pPr>
            <w:pStyle w:val="TOC1"/>
            <w:tabs>
              <w:tab w:val="right" w:leader="dot" w:pos="8950"/>
            </w:tabs>
            <w:rPr>
              <w:rStyle w:val="Hyperlink"/>
              <w:noProof/>
            </w:rPr>
          </w:pPr>
        </w:p>
        <w:p w:rsidR="004A5A59" w:rsidRDefault="004A5A59">
          <w:pPr>
            <w:pStyle w:val="TOC1"/>
            <w:tabs>
              <w:tab w:val="right" w:leader="dot" w:pos="8950"/>
            </w:tabs>
            <w:rPr>
              <w:rStyle w:val="Hyperlink"/>
              <w:noProof/>
            </w:rPr>
          </w:pPr>
        </w:p>
        <w:p w:rsidR="004A5A59" w:rsidRDefault="004A5A59">
          <w:pPr>
            <w:pStyle w:val="TOC1"/>
            <w:tabs>
              <w:tab w:val="right" w:leader="dot" w:pos="8950"/>
            </w:tabs>
            <w:rPr>
              <w:rStyle w:val="Hyperlink"/>
              <w:noProof/>
            </w:rPr>
          </w:pPr>
        </w:p>
        <w:p w:rsidR="006D626D" w:rsidRDefault="006D626D">
          <w:pPr>
            <w:pStyle w:val="TOC1"/>
            <w:tabs>
              <w:tab w:val="right" w:leader="dot" w:pos="8950"/>
            </w:tabs>
            <w:rPr>
              <w:rStyle w:val="Hyperlink"/>
              <w:noProof/>
            </w:rPr>
          </w:pPr>
        </w:p>
        <w:p w:rsidR="00EE44E1" w:rsidRDefault="00294F93" w:rsidP="006D626D">
          <w:pPr>
            <w:pStyle w:val="TOC1"/>
            <w:tabs>
              <w:tab w:val="right" w:leader="dot" w:pos="8950"/>
            </w:tabs>
            <w:rPr>
              <w:rFonts w:eastAsiaTheme="minorEastAsia"/>
              <w:b w:val="0"/>
              <w:bCs w:val="0"/>
              <w:caps w:val="0"/>
              <w:noProof/>
              <w:sz w:val="22"/>
              <w:szCs w:val="22"/>
            </w:rPr>
          </w:pPr>
          <w:hyperlink w:anchor="_Toc428132639" w:history="1">
            <w:r w:rsidR="006D626D">
              <w:rPr>
                <w:rStyle w:val="Hyperlink"/>
                <w:noProof/>
                <w:spacing w:val="-16"/>
              </w:rPr>
              <w:t xml:space="preserve">Appendix  </w:t>
            </w:r>
            <w:r w:rsidR="00EE44E1" w:rsidRPr="00345003">
              <w:rPr>
                <w:rStyle w:val="Hyperlink"/>
                <w:noProof/>
                <w:spacing w:val="-16"/>
              </w:rPr>
              <w:t xml:space="preserve">A - </w:t>
            </w:r>
            <w:r w:rsidR="00EE44E1" w:rsidRPr="00345003">
              <w:rPr>
                <w:rStyle w:val="Hyperlink"/>
                <w:noProof/>
              </w:rPr>
              <w:t>Sample</w:t>
            </w:r>
            <w:r w:rsidR="00EE44E1" w:rsidRPr="00345003">
              <w:rPr>
                <w:rStyle w:val="Hyperlink"/>
                <w:noProof/>
                <w:spacing w:val="-16"/>
              </w:rPr>
              <w:t xml:space="preserve"> </w:t>
            </w:r>
            <w:r w:rsidR="00EE44E1" w:rsidRPr="00345003">
              <w:rPr>
                <w:rStyle w:val="Hyperlink"/>
                <w:noProof/>
              </w:rPr>
              <w:t>Communication</w:t>
            </w:r>
            <w:r w:rsidR="00EE44E1" w:rsidRPr="00345003">
              <w:rPr>
                <w:rStyle w:val="Hyperlink"/>
                <w:noProof/>
                <w:w w:val="99"/>
              </w:rPr>
              <w:t xml:space="preserve"> </w:t>
            </w:r>
            <w:r w:rsidR="00EE44E1" w:rsidRPr="00345003">
              <w:rPr>
                <w:rStyle w:val="Hyperlink"/>
                <w:noProof/>
              </w:rPr>
              <w:t>Product</w:t>
            </w:r>
            <w:r w:rsidR="00EE44E1">
              <w:rPr>
                <w:noProof/>
                <w:webHidden/>
              </w:rPr>
              <w:tab/>
            </w:r>
            <w:r w:rsidR="00EE44E1">
              <w:rPr>
                <w:noProof/>
                <w:webHidden/>
              </w:rPr>
              <w:fldChar w:fldCharType="begin"/>
            </w:r>
            <w:r w:rsidR="00EE44E1">
              <w:rPr>
                <w:noProof/>
                <w:webHidden/>
              </w:rPr>
              <w:instrText xml:space="preserve"> PAGEREF _Toc428132639 \h </w:instrText>
            </w:r>
            <w:r w:rsidR="00EE44E1">
              <w:rPr>
                <w:noProof/>
                <w:webHidden/>
              </w:rPr>
            </w:r>
            <w:r w:rsidR="00EE44E1">
              <w:rPr>
                <w:noProof/>
                <w:webHidden/>
              </w:rPr>
              <w:fldChar w:fldCharType="separate"/>
            </w:r>
            <w:r w:rsidR="00B83570">
              <w:rPr>
                <w:noProof/>
                <w:webHidden/>
              </w:rPr>
              <w:t>18</w:t>
            </w:r>
            <w:r w:rsidR="00EE44E1">
              <w:rPr>
                <w:noProof/>
                <w:webHidden/>
              </w:rPr>
              <w:fldChar w:fldCharType="end"/>
            </w:r>
          </w:hyperlink>
        </w:p>
        <w:p w:rsidR="00EE44E1" w:rsidRDefault="00294F93" w:rsidP="00EE44E1">
          <w:pPr>
            <w:pStyle w:val="TOC1"/>
            <w:tabs>
              <w:tab w:val="right" w:leader="dot" w:pos="8910"/>
            </w:tabs>
            <w:ind w:left="1170" w:right="860" w:hanging="1170"/>
            <w:rPr>
              <w:rFonts w:eastAsiaTheme="minorEastAsia"/>
              <w:b w:val="0"/>
              <w:bCs w:val="0"/>
              <w:caps w:val="0"/>
              <w:noProof/>
              <w:sz w:val="22"/>
              <w:szCs w:val="22"/>
            </w:rPr>
          </w:pPr>
          <w:hyperlink w:anchor="_Toc428132640" w:history="1">
            <w:r w:rsidR="00EE44E1" w:rsidRPr="00345003">
              <w:rPr>
                <w:rStyle w:val="Hyperlink"/>
                <w:noProof/>
              </w:rPr>
              <w:t>Appendix</w:t>
            </w:r>
            <w:r w:rsidR="006D626D">
              <w:rPr>
                <w:rStyle w:val="Hyperlink"/>
                <w:noProof/>
              </w:rPr>
              <w:t xml:space="preserve"> </w:t>
            </w:r>
            <w:r w:rsidR="00EE44E1" w:rsidRPr="00345003">
              <w:rPr>
                <w:rStyle w:val="Hyperlink"/>
                <w:noProof/>
                <w:spacing w:val="-39"/>
              </w:rPr>
              <w:t xml:space="preserve"> </w:t>
            </w:r>
            <w:r w:rsidR="006D626D">
              <w:rPr>
                <w:rStyle w:val="Hyperlink"/>
                <w:noProof/>
                <w:spacing w:val="-39"/>
              </w:rPr>
              <w:t xml:space="preserve"> </w:t>
            </w:r>
            <w:r w:rsidR="00EE44E1" w:rsidRPr="00345003">
              <w:rPr>
                <w:rStyle w:val="Hyperlink"/>
                <w:noProof/>
              </w:rPr>
              <w:t>B - Forest Service Handbook and Manual, 36 CFR 261 Regulations, 16 USC 551 and 18 USC 3559, 3571</w:t>
            </w:r>
            <w:r w:rsidR="00EE44E1">
              <w:rPr>
                <w:noProof/>
                <w:webHidden/>
              </w:rPr>
              <w:tab/>
            </w:r>
            <w:r w:rsidR="00EE44E1">
              <w:rPr>
                <w:noProof/>
                <w:webHidden/>
              </w:rPr>
              <w:fldChar w:fldCharType="begin"/>
            </w:r>
            <w:r w:rsidR="00EE44E1">
              <w:rPr>
                <w:noProof/>
                <w:webHidden/>
              </w:rPr>
              <w:instrText xml:space="preserve"> PAGEREF _Toc428132640 \h </w:instrText>
            </w:r>
            <w:r w:rsidR="00EE44E1">
              <w:rPr>
                <w:noProof/>
                <w:webHidden/>
              </w:rPr>
            </w:r>
            <w:r w:rsidR="00EE44E1">
              <w:rPr>
                <w:noProof/>
                <w:webHidden/>
              </w:rPr>
              <w:fldChar w:fldCharType="separate"/>
            </w:r>
            <w:r w:rsidR="00B83570">
              <w:rPr>
                <w:noProof/>
                <w:webHidden/>
              </w:rPr>
              <w:t>49</w:t>
            </w:r>
            <w:r w:rsidR="00EE44E1">
              <w:rPr>
                <w:noProof/>
                <w:webHidden/>
              </w:rPr>
              <w:fldChar w:fldCharType="end"/>
            </w:r>
          </w:hyperlink>
        </w:p>
        <w:p w:rsidR="00EE44E1" w:rsidRDefault="00294F93">
          <w:pPr>
            <w:pStyle w:val="TOC1"/>
            <w:tabs>
              <w:tab w:val="right" w:leader="dot" w:pos="8950"/>
            </w:tabs>
            <w:rPr>
              <w:rFonts w:eastAsiaTheme="minorEastAsia"/>
              <w:b w:val="0"/>
              <w:bCs w:val="0"/>
              <w:caps w:val="0"/>
              <w:noProof/>
              <w:sz w:val="22"/>
              <w:szCs w:val="22"/>
            </w:rPr>
          </w:pPr>
          <w:hyperlink w:anchor="_Toc428132641" w:history="1">
            <w:r w:rsidR="00EE44E1" w:rsidRPr="00345003">
              <w:rPr>
                <w:rStyle w:val="Hyperlink"/>
                <w:noProof/>
              </w:rPr>
              <w:t>Appendix</w:t>
            </w:r>
            <w:r w:rsidR="00EE44E1" w:rsidRPr="00345003">
              <w:rPr>
                <w:rStyle w:val="Hyperlink"/>
                <w:noProof/>
                <w:spacing w:val="-39"/>
              </w:rPr>
              <w:t xml:space="preserve"> </w:t>
            </w:r>
            <w:r w:rsidR="006D626D">
              <w:rPr>
                <w:rStyle w:val="Hyperlink"/>
                <w:noProof/>
                <w:spacing w:val="-39"/>
              </w:rPr>
              <w:t xml:space="preserve">     </w:t>
            </w:r>
            <w:r w:rsidR="00EE44E1" w:rsidRPr="00345003">
              <w:rPr>
                <w:rStyle w:val="Hyperlink"/>
                <w:noProof/>
              </w:rPr>
              <w:t>C - RSF Exempted Designated Recreational Areas</w:t>
            </w:r>
            <w:r w:rsidR="00EE44E1">
              <w:rPr>
                <w:noProof/>
                <w:webHidden/>
              </w:rPr>
              <w:tab/>
            </w:r>
            <w:r w:rsidR="00EE44E1">
              <w:rPr>
                <w:noProof/>
                <w:webHidden/>
              </w:rPr>
              <w:fldChar w:fldCharType="begin"/>
            </w:r>
            <w:r w:rsidR="00EE44E1">
              <w:rPr>
                <w:noProof/>
                <w:webHidden/>
              </w:rPr>
              <w:instrText xml:space="preserve"> PAGEREF _Toc428132641 \h </w:instrText>
            </w:r>
            <w:r w:rsidR="00EE44E1">
              <w:rPr>
                <w:noProof/>
                <w:webHidden/>
              </w:rPr>
            </w:r>
            <w:r w:rsidR="00EE44E1">
              <w:rPr>
                <w:noProof/>
                <w:webHidden/>
              </w:rPr>
              <w:fldChar w:fldCharType="separate"/>
            </w:r>
            <w:r w:rsidR="00B83570">
              <w:rPr>
                <w:noProof/>
                <w:webHidden/>
              </w:rPr>
              <w:t>64</w:t>
            </w:r>
            <w:r w:rsidR="00EE44E1">
              <w:rPr>
                <w:noProof/>
                <w:webHidden/>
              </w:rPr>
              <w:fldChar w:fldCharType="end"/>
            </w:r>
          </w:hyperlink>
        </w:p>
        <w:p w:rsidR="00EE44E1" w:rsidRDefault="00294F93">
          <w:pPr>
            <w:pStyle w:val="TOC1"/>
            <w:tabs>
              <w:tab w:val="right" w:leader="dot" w:pos="8950"/>
            </w:tabs>
            <w:rPr>
              <w:rFonts w:eastAsiaTheme="minorEastAsia"/>
              <w:b w:val="0"/>
              <w:bCs w:val="0"/>
              <w:caps w:val="0"/>
              <w:noProof/>
              <w:sz w:val="22"/>
              <w:szCs w:val="22"/>
            </w:rPr>
          </w:pPr>
          <w:hyperlink w:anchor="_Toc428132642" w:history="1">
            <w:r w:rsidR="00EE44E1" w:rsidRPr="00345003">
              <w:rPr>
                <w:rStyle w:val="Hyperlink"/>
                <w:noProof/>
              </w:rPr>
              <w:t>Appendix</w:t>
            </w:r>
            <w:r w:rsidR="00EE44E1" w:rsidRPr="00345003">
              <w:rPr>
                <w:rStyle w:val="Hyperlink"/>
                <w:noProof/>
                <w:spacing w:val="-39"/>
              </w:rPr>
              <w:t xml:space="preserve"> </w:t>
            </w:r>
            <w:r w:rsidR="006D626D">
              <w:rPr>
                <w:rStyle w:val="Hyperlink"/>
                <w:noProof/>
                <w:spacing w:val="-39"/>
              </w:rPr>
              <w:t xml:space="preserve">   </w:t>
            </w:r>
            <w:r w:rsidR="00EE44E1" w:rsidRPr="00345003">
              <w:rPr>
                <w:rStyle w:val="Hyperlink"/>
                <w:noProof/>
              </w:rPr>
              <w:t>D - Industrial Fire Precaution Levels</w:t>
            </w:r>
            <w:r w:rsidR="00EE44E1">
              <w:rPr>
                <w:noProof/>
                <w:webHidden/>
              </w:rPr>
              <w:tab/>
            </w:r>
            <w:r w:rsidR="00EE44E1">
              <w:rPr>
                <w:noProof/>
                <w:webHidden/>
              </w:rPr>
              <w:fldChar w:fldCharType="begin"/>
            </w:r>
            <w:r w:rsidR="00EE44E1">
              <w:rPr>
                <w:noProof/>
                <w:webHidden/>
              </w:rPr>
              <w:instrText xml:space="preserve"> PAGEREF _Toc428132642 \h </w:instrText>
            </w:r>
            <w:r w:rsidR="00EE44E1">
              <w:rPr>
                <w:noProof/>
                <w:webHidden/>
              </w:rPr>
            </w:r>
            <w:r w:rsidR="00EE44E1">
              <w:rPr>
                <w:noProof/>
                <w:webHidden/>
              </w:rPr>
              <w:fldChar w:fldCharType="separate"/>
            </w:r>
            <w:r w:rsidR="00B83570">
              <w:rPr>
                <w:noProof/>
                <w:webHidden/>
              </w:rPr>
              <w:t>67</w:t>
            </w:r>
            <w:r w:rsidR="00EE44E1">
              <w:rPr>
                <w:noProof/>
                <w:webHidden/>
              </w:rPr>
              <w:fldChar w:fldCharType="end"/>
            </w:r>
          </w:hyperlink>
        </w:p>
        <w:p w:rsidR="00EE44E1" w:rsidRDefault="00294F93">
          <w:pPr>
            <w:pStyle w:val="TOC1"/>
            <w:tabs>
              <w:tab w:val="right" w:leader="dot" w:pos="8950"/>
            </w:tabs>
            <w:rPr>
              <w:rFonts w:eastAsiaTheme="minorEastAsia"/>
              <w:b w:val="0"/>
              <w:bCs w:val="0"/>
              <w:caps w:val="0"/>
              <w:noProof/>
              <w:sz w:val="22"/>
              <w:szCs w:val="22"/>
            </w:rPr>
          </w:pPr>
          <w:hyperlink w:anchor="_Toc428132643" w:history="1">
            <w:r w:rsidR="00EE44E1" w:rsidRPr="00345003">
              <w:rPr>
                <w:rStyle w:val="Hyperlink"/>
                <w:noProof/>
              </w:rPr>
              <w:t>Appendix</w:t>
            </w:r>
            <w:r w:rsidR="00EE44E1" w:rsidRPr="00345003">
              <w:rPr>
                <w:rStyle w:val="Hyperlink"/>
                <w:noProof/>
                <w:spacing w:val="-39"/>
              </w:rPr>
              <w:t xml:space="preserve"> </w:t>
            </w:r>
            <w:r w:rsidR="006D626D">
              <w:rPr>
                <w:rStyle w:val="Hyperlink"/>
                <w:noProof/>
                <w:spacing w:val="-39"/>
              </w:rPr>
              <w:t xml:space="preserve">     </w:t>
            </w:r>
            <w:r w:rsidR="00EE44E1" w:rsidRPr="00345003">
              <w:rPr>
                <w:rStyle w:val="Hyperlink"/>
                <w:noProof/>
              </w:rPr>
              <w:t>E - Roles and Responsibilities</w:t>
            </w:r>
            <w:r w:rsidR="00EE44E1">
              <w:rPr>
                <w:noProof/>
                <w:webHidden/>
              </w:rPr>
              <w:tab/>
            </w:r>
            <w:r w:rsidR="00EE44E1">
              <w:rPr>
                <w:noProof/>
                <w:webHidden/>
              </w:rPr>
              <w:fldChar w:fldCharType="begin"/>
            </w:r>
            <w:r w:rsidR="00EE44E1">
              <w:rPr>
                <w:noProof/>
                <w:webHidden/>
              </w:rPr>
              <w:instrText xml:space="preserve"> PAGEREF _Toc428132643 \h </w:instrText>
            </w:r>
            <w:r w:rsidR="00EE44E1">
              <w:rPr>
                <w:noProof/>
                <w:webHidden/>
              </w:rPr>
            </w:r>
            <w:r w:rsidR="00EE44E1">
              <w:rPr>
                <w:noProof/>
                <w:webHidden/>
              </w:rPr>
              <w:fldChar w:fldCharType="separate"/>
            </w:r>
            <w:r w:rsidR="00B83570">
              <w:rPr>
                <w:noProof/>
                <w:webHidden/>
              </w:rPr>
              <w:t>68</w:t>
            </w:r>
            <w:r w:rsidR="00EE44E1">
              <w:rPr>
                <w:noProof/>
                <w:webHidden/>
              </w:rPr>
              <w:fldChar w:fldCharType="end"/>
            </w:r>
          </w:hyperlink>
        </w:p>
        <w:p w:rsidR="00EE44E1" w:rsidRDefault="00294F93">
          <w:pPr>
            <w:pStyle w:val="TOC1"/>
            <w:tabs>
              <w:tab w:val="right" w:leader="dot" w:pos="8950"/>
            </w:tabs>
            <w:rPr>
              <w:rFonts w:eastAsiaTheme="minorEastAsia"/>
              <w:b w:val="0"/>
              <w:bCs w:val="0"/>
              <w:caps w:val="0"/>
              <w:noProof/>
              <w:sz w:val="22"/>
              <w:szCs w:val="22"/>
            </w:rPr>
          </w:pPr>
          <w:hyperlink w:anchor="_Toc428132644" w:history="1">
            <w:r w:rsidR="00EE44E1" w:rsidRPr="00345003">
              <w:rPr>
                <w:rStyle w:val="Hyperlink"/>
                <w:noProof/>
              </w:rPr>
              <w:t>Appendix</w:t>
            </w:r>
            <w:r w:rsidR="006D626D">
              <w:rPr>
                <w:rStyle w:val="Hyperlink"/>
                <w:noProof/>
              </w:rPr>
              <w:t xml:space="preserve"> </w:t>
            </w:r>
            <w:r w:rsidR="00EE44E1" w:rsidRPr="00345003">
              <w:rPr>
                <w:rStyle w:val="Hyperlink"/>
                <w:noProof/>
                <w:spacing w:val="-39"/>
              </w:rPr>
              <w:t xml:space="preserve"> </w:t>
            </w:r>
            <w:r w:rsidR="00EE44E1" w:rsidRPr="00345003">
              <w:rPr>
                <w:rStyle w:val="Hyperlink"/>
                <w:noProof/>
              </w:rPr>
              <w:t>F - Restriction and Closure Decision Checklist, Actions and Questions</w:t>
            </w:r>
            <w:r w:rsidR="00EE44E1">
              <w:rPr>
                <w:noProof/>
                <w:webHidden/>
              </w:rPr>
              <w:tab/>
            </w:r>
            <w:r w:rsidR="00EE44E1">
              <w:rPr>
                <w:noProof/>
                <w:webHidden/>
              </w:rPr>
              <w:fldChar w:fldCharType="begin"/>
            </w:r>
            <w:r w:rsidR="00EE44E1">
              <w:rPr>
                <w:noProof/>
                <w:webHidden/>
              </w:rPr>
              <w:instrText xml:space="preserve"> PAGEREF _Toc428132644 \h </w:instrText>
            </w:r>
            <w:r w:rsidR="00EE44E1">
              <w:rPr>
                <w:noProof/>
                <w:webHidden/>
              </w:rPr>
            </w:r>
            <w:r w:rsidR="00EE44E1">
              <w:rPr>
                <w:noProof/>
                <w:webHidden/>
              </w:rPr>
              <w:fldChar w:fldCharType="separate"/>
            </w:r>
            <w:r w:rsidR="00B83570">
              <w:rPr>
                <w:noProof/>
                <w:webHidden/>
              </w:rPr>
              <w:t>74</w:t>
            </w:r>
            <w:r w:rsidR="00EE44E1">
              <w:rPr>
                <w:noProof/>
                <w:webHidden/>
              </w:rPr>
              <w:fldChar w:fldCharType="end"/>
            </w:r>
          </w:hyperlink>
        </w:p>
        <w:p w:rsidR="00EE44E1" w:rsidRDefault="00294F93">
          <w:pPr>
            <w:pStyle w:val="TOC1"/>
            <w:tabs>
              <w:tab w:val="right" w:leader="dot" w:pos="8950"/>
            </w:tabs>
            <w:rPr>
              <w:rFonts w:eastAsiaTheme="minorEastAsia"/>
              <w:b w:val="0"/>
              <w:bCs w:val="0"/>
              <w:caps w:val="0"/>
              <w:noProof/>
              <w:sz w:val="22"/>
              <w:szCs w:val="22"/>
            </w:rPr>
          </w:pPr>
          <w:hyperlink w:anchor="_Toc428132645" w:history="1">
            <w:r w:rsidR="00EE44E1" w:rsidRPr="00345003">
              <w:rPr>
                <w:rStyle w:val="Hyperlink"/>
                <w:noProof/>
              </w:rPr>
              <w:t>Appendix</w:t>
            </w:r>
            <w:r w:rsidR="00EE44E1" w:rsidRPr="00345003">
              <w:rPr>
                <w:rStyle w:val="Hyperlink"/>
                <w:noProof/>
                <w:spacing w:val="-39"/>
              </w:rPr>
              <w:t xml:space="preserve"> </w:t>
            </w:r>
            <w:r w:rsidR="006D626D">
              <w:rPr>
                <w:rStyle w:val="Hyperlink"/>
                <w:noProof/>
                <w:spacing w:val="-39"/>
              </w:rPr>
              <w:t xml:space="preserve">    </w:t>
            </w:r>
            <w:r w:rsidR="00EE44E1" w:rsidRPr="00345003">
              <w:rPr>
                <w:rStyle w:val="Hyperlink"/>
                <w:noProof/>
              </w:rPr>
              <w:t>G - Pre-Approved and Sample</w:t>
            </w:r>
            <w:r w:rsidR="00EE44E1" w:rsidRPr="00345003">
              <w:rPr>
                <w:rStyle w:val="Hyperlink"/>
                <w:noProof/>
                <w:spacing w:val="-28"/>
              </w:rPr>
              <w:t xml:space="preserve"> </w:t>
            </w:r>
            <w:r w:rsidR="00EE44E1" w:rsidRPr="00345003">
              <w:rPr>
                <w:rStyle w:val="Hyperlink"/>
                <w:noProof/>
              </w:rPr>
              <w:t>Order</w:t>
            </w:r>
            <w:r w:rsidR="00EE44E1" w:rsidRPr="00345003">
              <w:rPr>
                <w:rStyle w:val="Hyperlink"/>
                <w:noProof/>
                <w:spacing w:val="-28"/>
              </w:rPr>
              <w:t xml:space="preserve"> </w:t>
            </w:r>
            <w:r w:rsidR="00EE44E1" w:rsidRPr="00345003">
              <w:rPr>
                <w:rStyle w:val="Hyperlink"/>
                <w:noProof/>
                <w:spacing w:val="-31"/>
              </w:rPr>
              <w:t>T</w:t>
            </w:r>
            <w:r w:rsidR="00EE44E1" w:rsidRPr="00345003">
              <w:rPr>
                <w:rStyle w:val="Hyperlink"/>
                <w:noProof/>
                <w:spacing w:val="-1"/>
              </w:rPr>
              <w:t>e</w:t>
            </w:r>
            <w:r w:rsidR="00EE44E1" w:rsidRPr="00345003">
              <w:rPr>
                <w:rStyle w:val="Hyperlink"/>
                <w:noProof/>
              </w:rPr>
              <w:t>mplates</w:t>
            </w:r>
            <w:r w:rsidR="00EE44E1">
              <w:rPr>
                <w:noProof/>
                <w:webHidden/>
              </w:rPr>
              <w:tab/>
            </w:r>
            <w:r w:rsidR="00EE44E1">
              <w:rPr>
                <w:noProof/>
                <w:webHidden/>
              </w:rPr>
              <w:fldChar w:fldCharType="begin"/>
            </w:r>
            <w:r w:rsidR="00EE44E1">
              <w:rPr>
                <w:noProof/>
                <w:webHidden/>
              </w:rPr>
              <w:instrText xml:space="preserve"> PAGEREF _Toc428132645 \h </w:instrText>
            </w:r>
            <w:r w:rsidR="00EE44E1">
              <w:rPr>
                <w:noProof/>
                <w:webHidden/>
              </w:rPr>
            </w:r>
            <w:r w:rsidR="00EE44E1">
              <w:rPr>
                <w:noProof/>
                <w:webHidden/>
              </w:rPr>
              <w:fldChar w:fldCharType="separate"/>
            </w:r>
            <w:r w:rsidR="00B83570">
              <w:rPr>
                <w:noProof/>
                <w:webHidden/>
              </w:rPr>
              <w:t>81</w:t>
            </w:r>
            <w:r w:rsidR="00EE44E1">
              <w:rPr>
                <w:noProof/>
                <w:webHidden/>
              </w:rPr>
              <w:fldChar w:fldCharType="end"/>
            </w:r>
          </w:hyperlink>
        </w:p>
        <w:p w:rsidR="00EE44E1" w:rsidRDefault="00294F93">
          <w:pPr>
            <w:pStyle w:val="TOC1"/>
            <w:tabs>
              <w:tab w:val="right" w:leader="dot" w:pos="8950"/>
            </w:tabs>
            <w:rPr>
              <w:rFonts w:eastAsiaTheme="minorEastAsia"/>
              <w:b w:val="0"/>
              <w:bCs w:val="0"/>
              <w:caps w:val="0"/>
              <w:noProof/>
              <w:sz w:val="22"/>
              <w:szCs w:val="22"/>
            </w:rPr>
          </w:pPr>
          <w:hyperlink w:anchor="_Toc428132646" w:history="1">
            <w:r w:rsidR="00EE44E1" w:rsidRPr="00345003">
              <w:rPr>
                <w:rStyle w:val="Hyperlink"/>
                <w:noProof/>
              </w:rPr>
              <w:t>Appendix</w:t>
            </w:r>
            <w:r w:rsidR="00EE44E1" w:rsidRPr="00345003">
              <w:rPr>
                <w:rStyle w:val="Hyperlink"/>
                <w:noProof/>
                <w:spacing w:val="-11"/>
              </w:rPr>
              <w:t xml:space="preserve"> </w:t>
            </w:r>
            <w:r w:rsidR="00EE44E1" w:rsidRPr="00345003">
              <w:rPr>
                <w:rStyle w:val="Hyperlink"/>
                <w:noProof/>
              </w:rPr>
              <w:t>H</w:t>
            </w:r>
            <w:r w:rsidR="00EE44E1" w:rsidRPr="00345003">
              <w:rPr>
                <w:rStyle w:val="Hyperlink"/>
                <w:noProof/>
                <w:spacing w:val="-10"/>
              </w:rPr>
              <w:t xml:space="preserve"> </w:t>
            </w:r>
            <w:r w:rsidR="00EE44E1" w:rsidRPr="00345003">
              <w:rPr>
                <w:rStyle w:val="Hyperlink"/>
                <w:noProof/>
              </w:rPr>
              <w:t>-</w:t>
            </w:r>
            <w:r w:rsidR="00EE44E1" w:rsidRPr="00345003">
              <w:rPr>
                <w:rStyle w:val="Hyperlink"/>
                <w:noProof/>
                <w:spacing w:val="-10"/>
              </w:rPr>
              <w:t xml:space="preserve"> </w:t>
            </w:r>
            <w:r w:rsidR="00EE44E1" w:rsidRPr="00345003">
              <w:rPr>
                <w:rStyle w:val="Hyperlink"/>
                <w:noProof/>
              </w:rPr>
              <w:t>Size,</w:t>
            </w:r>
            <w:r w:rsidR="00EE44E1" w:rsidRPr="00345003">
              <w:rPr>
                <w:rStyle w:val="Hyperlink"/>
                <w:noProof/>
                <w:spacing w:val="-10"/>
              </w:rPr>
              <w:t xml:space="preserve"> </w:t>
            </w:r>
            <w:r w:rsidR="00EE44E1" w:rsidRPr="00345003">
              <w:rPr>
                <w:rStyle w:val="Hyperlink"/>
                <w:noProof/>
              </w:rPr>
              <w:t>Scope,</w:t>
            </w:r>
            <w:r w:rsidR="00EE44E1" w:rsidRPr="00345003">
              <w:rPr>
                <w:rStyle w:val="Hyperlink"/>
                <w:noProof/>
                <w:spacing w:val="-10"/>
              </w:rPr>
              <w:t xml:space="preserve"> </w:t>
            </w:r>
            <w:r w:rsidR="00EE44E1" w:rsidRPr="00345003">
              <w:rPr>
                <w:rStyle w:val="Hyperlink"/>
                <w:noProof/>
              </w:rPr>
              <w:t>and</w:t>
            </w:r>
            <w:r w:rsidR="00EE44E1" w:rsidRPr="00345003">
              <w:rPr>
                <w:rStyle w:val="Hyperlink"/>
                <w:noProof/>
                <w:spacing w:val="-10"/>
              </w:rPr>
              <w:t xml:space="preserve"> </w:t>
            </w:r>
            <w:r w:rsidR="00EE44E1" w:rsidRPr="00345003">
              <w:rPr>
                <w:rStyle w:val="Hyperlink"/>
                <w:noProof/>
                <w:spacing w:val="-2"/>
              </w:rPr>
              <w:t>Time</w:t>
            </w:r>
            <w:r w:rsidR="00EE44E1" w:rsidRPr="00345003">
              <w:rPr>
                <w:rStyle w:val="Hyperlink"/>
                <w:noProof/>
                <w:spacing w:val="20"/>
                <w:w w:val="99"/>
              </w:rPr>
              <w:t xml:space="preserve"> </w:t>
            </w:r>
            <w:r w:rsidR="00EE44E1" w:rsidRPr="00345003">
              <w:rPr>
                <w:rStyle w:val="Hyperlink"/>
                <w:noProof/>
              </w:rPr>
              <w:t>Considerations</w:t>
            </w:r>
            <w:r w:rsidR="00EE44E1" w:rsidRPr="00345003">
              <w:rPr>
                <w:rStyle w:val="Hyperlink"/>
                <w:noProof/>
                <w:spacing w:val="-39"/>
              </w:rPr>
              <w:t xml:space="preserve"> </w:t>
            </w:r>
            <w:r w:rsidR="00EE44E1" w:rsidRPr="00345003">
              <w:rPr>
                <w:rStyle w:val="Hyperlink"/>
                <w:noProof/>
              </w:rPr>
              <w:t>For</w:t>
            </w:r>
            <w:r w:rsidR="00EE44E1" w:rsidRPr="00345003">
              <w:rPr>
                <w:rStyle w:val="Hyperlink"/>
                <w:noProof/>
                <w:spacing w:val="-38"/>
              </w:rPr>
              <w:t xml:space="preserve"> </w:t>
            </w:r>
            <w:r w:rsidR="00EE44E1" w:rsidRPr="00345003">
              <w:rPr>
                <w:rStyle w:val="Hyperlink"/>
                <w:noProof/>
              </w:rPr>
              <w:t>Restrictions/Closures</w:t>
            </w:r>
            <w:r w:rsidR="00EE44E1">
              <w:rPr>
                <w:noProof/>
                <w:webHidden/>
              </w:rPr>
              <w:tab/>
            </w:r>
            <w:r w:rsidR="00EE44E1">
              <w:rPr>
                <w:noProof/>
                <w:webHidden/>
              </w:rPr>
              <w:fldChar w:fldCharType="begin"/>
            </w:r>
            <w:r w:rsidR="00EE44E1">
              <w:rPr>
                <w:noProof/>
                <w:webHidden/>
              </w:rPr>
              <w:instrText xml:space="preserve"> PAGEREF _Toc428132646 \h </w:instrText>
            </w:r>
            <w:r w:rsidR="00EE44E1">
              <w:rPr>
                <w:noProof/>
                <w:webHidden/>
              </w:rPr>
            </w:r>
            <w:r w:rsidR="00EE44E1">
              <w:rPr>
                <w:noProof/>
                <w:webHidden/>
              </w:rPr>
              <w:fldChar w:fldCharType="separate"/>
            </w:r>
            <w:r w:rsidR="00B83570">
              <w:rPr>
                <w:noProof/>
                <w:webHidden/>
              </w:rPr>
              <w:t>93</w:t>
            </w:r>
            <w:r w:rsidR="00EE44E1">
              <w:rPr>
                <w:noProof/>
                <w:webHidden/>
              </w:rPr>
              <w:fldChar w:fldCharType="end"/>
            </w:r>
          </w:hyperlink>
        </w:p>
        <w:p w:rsidR="00EE44E1" w:rsidRPr="00EE44E1" w:rsidRDefault="00294F93">
          <w:pPr>
            <w:pStyle w:val="TOC1"/>
            <w:tabs>
              <w:tab w:val="right" w:leader="dot" w:pos="8950"/>
            </w:tabs>
            <w:rPr>
              <w:rFonts w:eastAsiaTheme="minorEastAsia"/>
              <w:bCs w:val="0"/>
              <w:caps w:val="0"/>
              <w:noProof/>
              <w:sz w:val="22"/>
              <w:szCs w:val="22"/>
            </w:rPr>
          </w:pPr>
          <w:hyperlink w:anchor="_Toc428132647" w:history="1">
            <w:r w:rsidR="00EE44E1" w:rsidRPr="00EE44E1">
              <w:rPr>
                <w:rStyle w:val="Hyperlink"/>
                <w:rFonts w:eastAsia="Arial"/>
                <w:noProof/>
              </w:rPr>
              <w:t>Appendix</w:t>
            </w:r>
            <w:r w:rsidR="00EE44E1" w:rsidRPr="00EE44E1">
              <w:rPr>
                <w:rStyle w:val="Hyperlink"/>
                <w:rFonts w:eastAsia="Arial"/>
                <w:noProof/>
                <w:spacing w:val="-14"/>
              </w:rPr>
              <w:t xml:space="preserve"> </w:t>
            </w:r>
            <w:r w:rsidR="006D626D">
              <w:rPr>
                <w:rStyle w:val="Hyperlink"/>
                <w:rFonts w:eastAsia="Arial"/>
                <w:noProof/>
                <w:spacing w:val="-14"/>
              </w:rPr>
              <w:t xml:space="preserve">  </w:t>
            </w:r>
            <w:r w:rsidR="00EE44E1" w:rsidRPr="00EE44E1">
              <w:rPr>
                <w:rStyle w:val="Hyperlink"/>
                <w:rFonts w:eastAsia="Arial"/>
                <w:noProof/>
              </w:rPr>
              <w:t>I</w:t>
            </w:r>
            <w:r w:rsidR="00EE44E1" w:rsidRPr="00EE44E1">
              <w:rPr>
                <w:rStyle w:val="Hyperlink"/>
                <w:rFonts w:eastAsia="Arial"/>
                <w:noProof/>
                <w:spacing w:val="-19"/>
              </w:rPr>
              <w:t xml:space="preserve"> </w:t>
            </w:r>
            <w:r w:rsidR="00EE44E1" w:rsidRPr="00EE44E1">
              <w:rPr>
                <w:rStyle w:val="Hyperlink"/>
                <w:rFonts w:eastAsia="Arial"/>
                <w:noProof/>
              </w:rPr>
              <w:t>–</w:t>
            </w:r>
            <w:r w:rsidR="00EE44E1" w:rsidRPr="00EE44E1">
              <w:rPr>
                <w:rStyle w:val="Hyperlink"/>
                <w:rFonts w:eastAsia="Arial"/>
                <w:noProof/>
                <w:spacing w:val="-14"/>
              </w:rPr>
              <w:t xml:space="preserve"> Sample Media Releases: Radio PSAs, Media Taglines, Talking Points</w:t>
            </w:r>
            <w:r w:rsidR="00EE44E1" w:rsidRPr="00EE44E1">
              <w:rPr>
                <w:noProof/>
                <w:webHidden/>
              </w:rPr>
              <w:tab/>
            </w:r>
            <w:r w:rsidR="00EE44E1" w:rsidRPr="00EE44E1">
              <w:rPr>
                <w:noProof/>
                <w:webHidden/>
              </w:rPr>
              <w:fldChar w:fldCharType="begin"/>
            </w:r>
            <w:r w:rsidR="00EE44E1" w:rsidRPr="00EE44E1">
              <w:rPr>
                <w:noProof/>
                <w:webHidden/>
              </w:rPr>
              <w:instrText xml:space="preserve"> PAGEREF _Toc428132647 \h </w:instrText>
            </w:r>
            <w:r w:rsidR="00EE44E1" w:rsidRPr="00EE44E1">
              <w:rPr>
                <w:noProof/>
                <w:webHidden/>
              </w:rPr>
            </w:r>
            <w:r w:rsidR="00EE44E1" w:rsidRPr="00EE44E1">
              <w:rPr>
                <w:noProof/>
                <w:webHidden/>
              </w:rPr>
              <w:fldChar w:fldCharType="separate"/>
            </w:r>
            <w:r w:rsidR="00B83570">
              <w:rPr>
                <w:noProof/>
                <w:webHidden/>
              </w:rPr>
              <w:t>95</w:t>
            </w:r>
            <w:r w:rsidR="00EE44E1" w:rsidRPr="00EE44E1">
              <w:rPr>
                <w:noProof/>
                <w:webHidden/>
              </w:rPr>
              <w:fldChar w:fldCharType="end"/>
            </w:r>
          </w:hyperlink>
        </w:p>
        <w:p w:rsidR="00EE44E1" w:rsidRPr="00EE44E1" w:rsidRDefault="00294F93">
          <w:pPr>
            <w:pStyle w:val="TOC1"/>
            <w:tabs>
              <w:tab w:val="right" w:leader="dot" w:pos="8950"/>
            </w:tabs>
            <w:rPr>
              <w:rFonts w:eastAsiaTheme="minorEastAsia"/>
              <w:bCs w:val="0"/>
              <w:caps w:val="0"/>
              <w:noProof/>
              <w:sz w:val="22"/>
              <w:szCs w:val="22"/>
            </w:rPr>
          </w:pPr>
          <w:hyperlink w:anchor="_Toc428132648" w:history="1">
            <w:r w:rsidR="00EE44E1" w:rsidRPr="00EE44E1">
              <w:rPr>
                <w:rStyle w:val="Hyperlink"/>
                <w:rFonts w:eastAsia="Arial"/>
                <w:noProof/>
              </w:rPr>
              <w:t>Appendix</w:t>
            </w:r>
            <w:r w:rsidR="006D626D">
              <w:rPr>
                <w:rStyle w:val="Hyperlink"/>
                <w:rFonts w:eastAsia="Arial"/>
                <w:noProof/>
              </w:rPr>
              <w:t xml:space="preserve"> </w:t>
            </w:r>
            <w:r w:rsidR="00EE44E1" w:rsidRPr="00EE44E1">
              <w:rPr>
                <w:rStyle w:val="Hyperlink"/>
                <w:rFonts w:eastAsia="Arial"/>
                <w:noProof/>
                <w:spacing w:val="-14"/>
              </w:rPr>
              <w:t xml:space="preserve"> </w:t>
            </w:r>
            <w:r w:rsidR="00EE44E1" w:rsidRPr="00EE44E1">
              <w:rPr>
                <w:rStyle w:val="Hyperlink"/>
                <w:rFonts w:eastAsia="Arial"/>
                <w:noProof/>
              </w:rPr>
              <w:t>J</w:t>
            </w:r>
            <w:r w:rsidR="00EE44E1" w:rsidRPr="00EE44E1">
              <w:rPr>
                <w:rStyle w:val="Hyperlink"/>
                <w:rFonts w:eastAsia="Arial"/>
                <w:noProof/>
                <w:spacing w:val="-19"/>
              </w:rPr>
              <w:t xml:space="preserve"> </w:t>
            </w:r>
            <w:r w:rsidR="00EE44E1" w:rsidRPr="00EE44E1">
              <w:rPr>
                <w:rStyle w:val="Hyperlink"/>
                <w:rFonts w:eastAsia="Arial"/>
                <w:noProof/>
              </w:rPr>
              <w:t>–</w:t>
            </w:r>
            <w:r w:rsidR="00EE44E1" w:rsidRPr="00EE44E1">
              <w:rPr>
                <w:rStyle w:val="Hyperlink"/>
                <w:rFonts w:eastAsia="Arial"/>
                <w:noProof/>
                <w:spacing w:val="-14"/>
              </w:rPr>
              <w:t xml:space="preserve"> Sample Posters / Flyers / Handouts</w:t>
            </w:r>
            <w:r w:rsidR="00EE44E1" w:rsidRPr="00EE44E1">
              <w:rPr>
                <w:noProof/>
                <w:webHidden/>
              </w:rPr>
              <w:tab/>
            </w:r>
            <w:r w:rsidR="00EE44E1" w:rsidRPr="00EE44E1">
              <w:rPr>
                <w:noProof/>
                <w:webHidden/>
              </w:rPr>
              <w:fldChar w:fldCharType="begin"/>
            </w:r>
            <w:r w:rsidR="00EE44E1" w:rsidRPr="00EE44E1">
              <w:rPr>
                <w:noProof/>
                <w:webHidden/>
              </w:rPr>
              <w:instrText xml:space="preserve"> PAGEREF _Toc428132648 \h </w:instrText>
            </w:r>
            <w:r w:rsidR="00EE44E1" w:rsidRPr="00EE44E1">
              <w:rPr>
                <w:noProof/>
                <w:webHidden/>
              </w:rPr>
            </w:r>
            <w:r w:rsidR="00EE44E1" w:rsidRPr="00EE44E1">
              <w:rPr>
                <w:noProof/>
                <w:webHidden/>
              </w:rPr>
              <w:fldChar w:fldCharType="separate"/>
            </w:r>
            <w:r w:rsidR="00B83570">
              <w:rPr>
                <w:noProof/>
                <w:webHidden/>
              </w:rPr>
              <w:t>112</w:t>
            </w:r>
            <w:r w:rsidR="00EE44E1" w:rsidRPr="00EE44E1">
              <w:rPr>
                <w:noProof/>
                <w:webHidden/>
              </w:rPr>
              <w:fldChar w:fldCharType="end"/>
            </w:r>
          </w:hyperlink>
        </w:p>
        <w:p w:rsidR="00EE44E1" w:rsidRPr="00EE44E1" w:rsidRDefault="00294F93">
          <w:pPr>
            <w:pStyle w:val="TOC1"/>
            <w:tabs>
              <w:tab w:val="right" w:leader="dot" w:pos="8950"/>
            </w:tabs>
            <w:rPr>
              <w:rFonts w:eastAsiaTheme="minorEastAsia"/>
              <w:bCs w:val="0"/>
              <w:caps w:val="0"/>
              <w:noProof/>
              <w:sz w:val="22"/>
              <w:szCs w:val="22"/>
            </w:rPr>
          </w:pPr>
          <w:hyperlink w:anchor="_Toc428132649" w:history="1">
            <w:r w:rsidR="00EE44E1" w:rsidRPr="00EE44E1">
              <w:rPr>
                <w:rStyle w:val="Hyperlink"/>
                <w:rFonts w:eastAsia="Arial"/>
                <w:noProof/>
              </w:rPr>
              <w:t>Appendix</w:t>
            </w:r>
            <w:r w:rsidR="00EE44E1" w:rsidRPr="00EE44E1">
              <w:rPr>
                <w:rStyle w:val="Hyperlink"/>
                <w:rFonts w:eastAsia="Arial"/>
                <w:noProof/>
                <w:spacing w:val="-14"/>
              </w:rPr>
              <w:t xml:space="preserve"> </w:t>
            </w:r>
            <w:r w:rsidR="006D626D">
              <w:rPr>
                <w:rStyle w:val="Hyperlink"/>
                <w:rFonts w:eastAsia="Arial"/>
                <w:noProof/>
                <w:spacing w:val="-14"/>
              </w:rPr>
              <w:t xml:space="preserve"> </w:t>
            </w:r>
            <w:r w:rsidR="00EE44E1" w:rsidRPr="00EE44E1">
              <w:rPr>
                <w:rStyle w:val="Hyperlink"/>
                <w:rFonts w:eastAsia="Arial"/>
                <w:noProof/>
              </w:rPr>
              <w:t>K</w:t>
            </w:r>
            <w:r w:rsidR="00EE44E1" w:rsidRPr="00EE44E1">
              <w:rPr>
                <w:rStyle w:val="Hyperlink"/>
                <w:rFonts w:eastAsia="Arial"/>
                <w:noProof/>
                <w:spacing w:val="-19"/>
              </w:rPr>
              <w:t xml:space="preserve"> </w:t>
            </w:r>
            <w:r w:rsidR="00EE44E1" w:rsidRPr="00EE44E1">
              <w:rPr>
                <w:rStyle w:val="Hyperlink"/>
                <w:rFonts w:eastAsia="Arial"/>
                <w:noProof/>
              </w:rPr>
              <w:t>–</w:t>
            </w:r>
            <w:r w:rsidR="00EE44E1" w:rsidRPr="00EE44E1">
              <w:rPr>
                <w:rStyle w:val="Hyperlink"/>
                <w:rFonts w:eastAsia="Arial"/>
                <w:noProof/>
                <w:spacing w:val="-14"/>
              </w:rPr>
              <w:t xml:space="preserve"> Sample Routing Form and </w:t>
            </w:r>
            <w:r w:rsidR="00EE44E1" w:rsidRPr="00EE44E1">
              <w:rPr>
                <w:rStyle w:val="Hyperlink"/>
                <w:rFonts w:eastAsia="Arial"/>
                <w:noProof/>
                <w:spacing w:val="-3"/>
              </w:rPr>
              <w:t>Contact List</w:t>
            </w:r>
            <w:r w:rsidR="00EE44E1" w:rsidRPr="00EE44E1">
              <w:rPr>
                <w:noProof/>
                <w:webHidden/>
              </w:rPr>
              <w:tab/>
            </w:r>
            <w:r w:rsidR="00EE44E1" w:rsidRPr="00EE44E1">
              <w:rPr>
                <w:noProof/>
                <w:webHidden/>
              </w:rPr>
              <w:fldChar w:fldCharType="begin"/>
            </w:r>
            <w:r w:rsidR="00EE44E1" w:rsidRPr="00EE44E1">
              <w:rPr>
                <w:noProof/>
                <w:webHidden/>
              </w:rPr>
              <w:instrText xml:space="preserve"> PAGEREF _Toc428132649 \h </w:instrText>
            </w:r>
            <w:r w:rsidR="00EE44E1" w:rsidRPr="00EE44E1">
              <w:rPr>
                <w:noProof/>
                <w:webHidden/>
              </w:rPr>
            </w:r>
            <w:r w:rsidR="00EE44E1" w:rsidRPr="00EE44E1">
              <w:rPr>
                <w:noProof/>
                <w:webHidden/>
              </w:rPr>
              <w:fldChar w:fldCharType="separate"/>
            </w:r>
            <w:r w:rsidR="00B83570">
              <w:rPr>
                <w:noProof/>
                <w:webHidden/>
              </w:rPr>
              <w:t>128</w:t>
            </w:r>
            <w:r w:rsidR="00EE44E1" w:rsidRPr="00EE44E1">
              <w:rPr>
                <w:noProof/>
                <w:webHidden/>
              </w:rPr>
              <w:fldChar w:fldCharType="end"/>
            </w:r>
          </w:hyperlink>
        </w:p>
        <w:p w:rsidR="00EE44E1" w:rsidRDefault="00294F93">
          <w:pPr>
            <w:pStyle w:val="TOC1"/>
            <w:tabs>
              <w:tab w:val="right" w:leader="dot" w:pos="8950"/>
            </w:tabs>
            <w:rPr>
              <w:rFonts w:eastAsiaTheme="minorEastAsia"/>
              <w:b w:val="0"/>
              <w:bCs w:val="0"/>
              <w:caps w:val="0"/>
              <w:noProof/>
              <w:sz w:val="22"/>
              <w:szCs w:val="22"/>
            </w:rPr>
          </w:pPr>
          <w:hyperlink w:anchor="_Toc428132650" w:history="1">
            <w:r w:rsidR="00EE44E1" w:rsidRPr="00345003">
              <w:rPr>
                <w:rStyle w:val="Hyperlink"/>
                <w:noProof/>
              </w:rPr>
              <w:t>Appendix</w:t>
            </w:r>
            <w:r w:rsidR="00EE44E1" w:rsidRPr="00345003">
              <w:rPr>
                <w:rStyle w:val="Hyperlink"/>
                <w:noProof/>
                <w:spacing w:val="-14"/>
              </w:rPr>
              <w:t xml:space="preserve"> </w:t>
            </w:r>
            <w:r w:rsidR="006D626D">
              <w:rPr>
                <w:rStyle w:val="Hyperlink"/>
                <w:noProof/>
                <w:spacing w:val="-14"/>
              </w:rPr>
              <w:t xml:space="preserve"> </w:t>
            </w:r>
            <w:r w:rsidR="00EE44E1" w:rsidRPr="00345003">
              <w:rPr>
                <w:rStyle w:val="Hyperlink"/>
                <w:noProof/>
              </w:rPr>
              <w:t>L</w:t>
            </w:r>
            <w:r w:rsidR="00EE44E1" w:rsidRPr="00345003">
              <w:rPr>
                <w:rStyle w:val="Hyperlink"/>
                <w:noProof/>
                <w:spacing w:val="-14"/>
              </w:rPr>
              <w:t xml:space="preserve"> </w:t>
            </w:r>
            <w:r w:rsidR="00EE44E1" w:rsidRPr="00345003">
              <w:rPr>
                <w:rStyle w:val="Hyperlink"/>
                <w:noProof/>
              </w:rPr>
              <w:t>-</w:t>
            </w:r>
            <w:r w:rsidR="00EE44E1" w:rsidRPr="00345003">
              <w:rPr>
                <w:rStyle w:val="Hyperlink"/>
                <w:noProof/>
                <w:spacing w:val="-13"/>
              </w:rPr>
              <w:t xml:space="preserve"> </w:t>
            </w:r>
            <w:r w:rsidR="00EE44E1" w:rsidRPr="00345003">
              <w:rPr>
                <w:rStyle w:val="Hyperlink"/>
                <w:noProof/>
              </w:rPr>
              <w:t>Coordination</w:t>
            </w:r>
            <w:r w:rsidR="00EE44E1" w:rsidRPr="00345003">
              <w:rPr>
                <w:rStyle w:val="Hyperlink"/>
                <w:noProof/>
                <w:spacing w:val="-14"/>
              </w:rPr>
              <w:t xml:space="preserve"> </w:t>
            </w:r>
            <w:r w:rsidR="00EE44E1" w:rsidRPr="00345003">
              <w:rPr>
                <w:rStyle w:val="Hyperlink"/>
                <w:noProof/>
              </w:rPr>
              <w:t>with</w:t>
            </w:r>
            <w:r w:rsidR="00EE44E1" w:rsidRPr="00345003">
              <w:rPr>
                <w:rStyle w:val="Hyperlink"/>
                <w:noProof/>
                <w:spacing w:val="-14"/>
              </w:rPr>
              <w:t xml:space="preserve"> </w:t>
            </w:r>
            <w:r w:rsidR="00EE44E1" w:rsidRPr="00345003">
              <w:rPr>
                <w:rStyle w:val="Hyperlink"/>
                <w:noProof/>
              </w:rPr>
              <w:t>Others</w:t>
            </w:r>
            <w:r w:rsidR="00EE44E1">
              <w:rPr>
                <w:noProof/>
                <w:webHidden/>
              </w:rPr>
              <w:tab/>
            </w:r>
            <w:r w:rsidR="00EE44E1">
              <w:rPr>
                <w:noProof/>
                <w:webHidden/>
              </w:rPr>
              <w:fldChar w:fldCharType="begin"/>
            </w:r>
            <w:r w:rsidR="00EE44E1">
              <w:rPr>
                <w:noProof/>
                <w:webHidden/>
              </w:rPr>
              <w:instrText xml:space="preserve"> PAGEREF _Toc428132650 \h </w:instrText>
            </w:r>
            <w:r w:rsidR="00EE44E1">
              <w:rPr>
                <w:noProof/>
                <w:webHidden/>
              </w:rPr>
            </w:r>
            <w:r w:rsidR="00EE44E1">
              <w:rPr>
                <w:noProof/>
                <w:webHidden/>
              </w:rPr>
              <w:fldChar w:fldCharType="separate"/>
            </w:r>
            <w:r w:rsidR="00B83570">
              <w:rPr>
                <w:noProof/>
                <w:webHidden/>
              </w:rPr>
              <w:t>131</w:t>
            </w:r>
            <w:r w:rsidR="00EE44E1">
              <w:rPr>
                <w:noProof/>
                <w:webHidden/>
              </w:rPr>
              <w:fldChar w:fldCharType="end"/>
            </w:r>
          </w:hyperlink>
        </w:p>
        <w:p w:rsidR="00EE44E1" w:rsidRDefault="00294F93">
          <w:pPr>
            <w:pStyle w:val="TOC1"/>
            <w:tabs>
              <w:tab w:val="right" w:leader="dot" w:pos="8950"/>
            </w:tabs>
            <w:rPr>
              <w:rFonts w:eastAsiaTheme="minorEastAsia"/>
              <w:b w:val="0"/>
              <w:bCs w:val="0"/>
              <w:caps w:val="0"/>
              <w:noProof/>
              <w:sz w:val="22"/>
              <w:szCs w:val="22"/>
            </w:rPr>
          </w:pPr>
          <w:hyperlink w:anchor="_Toc428132651" w:history="1">
            <w:r w:rsidR="00EE44E1" w:rsidRPr="00345003">
              <w:rPr>
                <w:rStyle w:val="Hyperlink"/>
                <w:noProof/>
              </w:rPr>
              <w:t>Appendix</w:t>
            </w:r>
            <w:r w:rsidR="006D626D">
              <w:rPr>
                <w:rStyle w:val="Hyperlink"/>
                <w:noProof/>
              </w:rPr>
              <w:t xml:space="preserve"> </w:t>
            </w:r>
            <w:r w:rsidR="00EE44E1" w:rsidRPr="00345003">
              <w:rPr>
                <w:rStyle w:val="Hyperlink"/>
                <w:noProof/>
                <w:spacing w:val="-15"/>
              </w:rPr>
              <w:t xml:space="preserve"> </w:t>
            </w:r>
            <w:r w:rsidR="00EE44E1" w:rsidRPr="00345003">
              <w:rPr>
                <w:rStyle w:val="Hyperlink"/>
                <w:noProof/>
              </w:rPr>
              <w:t>M</w:t>
            </w:r>
            <w:r w:rsidR="00EE44E1" w:rsidRPr="00345003">
              <w:rPr>
                <w:rStyle w:val="Hyperlink"/>
                <w:noProof/>
                <w:spacing w:val="-15"/>
              </w:rPr>
              <w:t xml:space="preserve"> </w:t>
            </w:r>
            <w:r w:rsidR="00EE44E1" w:rsidRPr="00345003">
              <w:rPr>
                <w:rStyle w:val="Hyperlink"/>
                <w:noProof/>
              </w:rPr>
              <w:t>-</w:t>
            </w:r>
            <w:r w:rsidR="00EE44E1" w:rsidRPr="00345003">
              <w:rPr>
                <w:rStyle w:val="Hyperlink"/>
                <w:noProof/>
                <w:spacing w:val="-15"/>
              </w:rPr>
              <w:t xml:space="preserve"> </w:t>
            </w:r>
            <w:r w:rsidR="00EE44E1" w:rsidRPr="00345003">
              <w:rPr>
                <w:rStyle w:val="Hyperlink"/>
                <w:noProof/>
              </w:rPr>
              <w:t>Entry/Activity</w:t>
            </w:r>
            <w:r w:rsidR="00EE44E1" w:rsidRPr="00345003">
              <w:rPr>
                <w:rStyle w:val="Hyperlink"/>
                <w:noProof/>
                <w:spacing w:val="-15"/>
              </w:rPr>
              <w:t xml:space="preserve"> </w:t>
            </w:r>
            <w:r w:rsidR="00EE44E1" w:rsidRPr="00345003">
              <w:rPr>
                <w:rStyle w:val="Hyperlink"/>
                <w:noProof/>
              </w:rPr>
              <w:t>Permit</w:t>
            </w:r>
            <w:r w:rsidR="00EE44E1" w:rsidRPr="00345003">
              <w:rPr>
                <w:rStyle w:val="Hyperlink"/>
                <w:noProof/>
                <w:w w:val="99"/>
              </w:rPr>
              <w:t xml:space="preserve"> </w:t>
            </w:r>
            <w:r w:rsidR="00EE44E1" w:rsidRPr="00345003">
              <w:rPr>
                <w:rStyle w:val="Hyperlink"/>
                <w:noProof/>
              </w:rPr>
              <w:t>Process and Sample Permit and Sticker</w:t>
            </w:r>
            <w:r w:rsidR="00EE44E1">
              <w:rPr>
                <w:noProof/>
                <w:webHidden/>
              </w:rPr>
              <w:tab/>
            </w:r>
            <w:r w:rsidR="00EE44E1">
              <w:rPr>
                <w:noProof/>
                <w:webHidden/>
              </w:rPr>
              <w:fldChar w:fldCharType="begin"/>
            </w:r>
            <w:r w:rsidR="00EE44E1">
              <w:rPr>
                <w:noProof/>
                <w:webHidden/>
              </w:rPr>
              <w:instrText xml:space="preserve"> PAGEREF _Toc428132651 \h </w:instrText>
            </w:r>
            <w:r w:rsidR="00EE44E1">
              <w:rPr>
                <w:noProof/>
                <w:webHidden/>
              </w:rPr>
            </w:r>
            <w:r w:rsidR="00EE44E1">
              <w:rPr>
                <w:noProof/>
                <w:webHidden/>
              </w:rPr>
              <w:fldChar w:fldCharType="separate"/>
            </w:r>
            <w:r w:rsidR="00B83570">
              <w:rPr>
                <w:noProof/>
                <w:webHidden/>
              </w:rPr>
              <w:t>132</w:t>
            </w:r>
            <w:r w:rsidR="00EE44E1">
              <w:rPr>
                <w:noProof/>
                <w:webHidden/>
              </w:rPr>
              <w:fldChar w:fldCharType="end"/>
            </w:r>
          </w:hyperlink>
        </w:p>
        <w:p w:rsidR="00EE44E1" w:rsidRDefault="00294F93">
          <w:pPr>
            <w:pStyle w:val="TOC1"/>
            <w:tabs>
              <w:tab w:val="right" w:leader="dot" w:pos="8950"/>
            </w:tabs>
            <w:rPr>
              <w:rFonts w:eastAsiaTheme="minorEastAsia"/>
              <w:b w:val="0"/>
              <w:bCs w:val="0"/>
              <w:caps w:val="0"/>
              <w:noProof/>
              <w:sz w:val="22"/>
              <w:szCs w:val="22"/>
            </w:rPr>
          </w:pPr>
          <w:hyperlink w:anchor="_Toc428132652" w:history="1">
            <w:r w:rsidR="00EE44E1" w:rsidRPr="00345003">
              <w:rPr>
                <w:rStyle w:val="Hyperlink"/>
                <w:noProof/>
                <w:spacing w:val="-1"/>
              </w:rPr>
              <w:t>Appendix</w:t>
            </w:r>
            <w:r w:rsidR="00EE44E1" w:rsidRPr="00345003">
              <w:rPr>
                <w:rStyle w:val="Hyperlink"/>
                <w:noProof/>
                <w:spacing w:val="-13"/>
              </w:rPr>
              <w:t xml:space="preserve"> </w:t>
            </w:r>
            <w:r w:rsidR="006D626D">
              <w:rPr>
                <w:rStyle w:val="Hyperlink"/>
                <w:noProof/>
                <w:spacing w:val="-13"/>
              </w:rPr>
              <w:t xml:space="preserve"> </w:t>
            </w:r>
            <w:r w:rsidR="00EE44E1" w:rsidRPr="00345003">
              <w:rPr>
                <w:rStyle w:val="Hyperlink"/>
                <w:noProof/>
              </w:rPr>
              <w:t>N</w:t>
            </w:r>
            <w:r w:rsidR="00EE44E1" w:rsidRPr="00345003">
              <w:rPr>
                <w:rStyle w:val="Hyperlink"/>
                <w:noProof/>
                <w:spacing w:val="-13"/>
              </w:rPr>
              <w:t xml:space="preserve"> </w:t>
            </w:r>
            <w:r w:rsidR="00EE44E1" w:rsidRPr="00345003">
              <w:rPr>
                <w:rStyle w:val="Hyperlink"/>
                <w:noProof/>
              </w:rPr>
              <w:t>-</w:t>
            </w:r>
            <w:r w:rsidR="00EE44E1" w:rsidRPr="00345003">
              <w:rPr>
                <w:rStyle w:val="Hyperlink"/>
                <w:noProof/>
                <w:spacing w:val="-12"/>
              </w:rPr>
              <w:t xml:space="preserve"> </w:t>
            </w:r>
            <w:r w:rsidR="00EE44E1" w:rsidRPr="00345003">
              <w:rPr>
                <w:rStyle w:val="Hyperlink"/>
                <w:noProof/>
                <w:spacing w:val="-1"/>
              </w:rPr>
              <w:t>Signing</w:t>
            </w:r>
            <w:r w:rsidR="00EE44E1">
              <w:rPr>
                <w:noProof/>
                <w:webHidden/>
              </w:rPr>
              <w:tab/>
            </w:r>
            <w:r w:rsidR="00EE44E1">
              <w:rPr>
                <w:noProof/>
                <w:webHidden/>
              </w:rPr>
              <w:fldChar w:fldCharType="begin"/>
            </w:r>
            <w:r w:rsidR="00EE44E1">
              <w:rPr>
                <w:noProof/>
                <w:webHidden/>
              </w:rPr>
              <w:instrText xml:space="preserve"> PAGEREF _Toc428132652 \h </w:instrText>
            </w:r>
            <w:r w:rsidR="00EE44E1">
              <w:rPr>
                <w:noProof/>
                <w:webHidden/>
              </w:rPr>
            </w:r>
            <w:r w:rsidR="00EE44E1">
              <w:rPr>
                <w:noProof/>
                <w:webHidden/>
              </w:rPr>
              <w:fldChar w:fldCharType="separate"/>
            </w:r>
            <w:r w:rsidR="00B83570">
              <w:rPr>
                <w:noProof/>
                <w:webHidden/>
              </w:rPr>
              <w:t>135</w:t>
            </w:r>
            <w:r w:rsidR="00EE44E1">
              <w:rPr>
                <w:noProof/>
                <w:webHidden/>
              </w:rPr>
              <w:fldChar w:fldCharType="end"/>
            </w:r>
          </w:hyperlink>
        </w:p>
        <w:p w:rsidR="00EE44E1" w:rsidRDefault="00294F93" w:rsidP="00EE44E1">
          <w:pPr>
            <w:pStyle w:val="TOC1"/>
            <w:tabs>
              <w:tab w:val="right" w:leader="dot" w:pos="8950"/>
            </w:tabs>
            <w:ind w:left="1170" w:hanging="1170"/>
            <w:rPr>
              <w:rFonts w:eastAsiaTheme="minorEastAsia"/>
              <w:b w:val="0"/>
              <w:bCs w:val="0"/>
              <w:caps w:val="0"/>
              <w:noProof/>
              <w:sz w:val="22"/>
              <w:szCs w:val="22"/>
            </w:rPr>
          </w:pPr>
          <w:hyperlink w:anchor="_Toc428132653" w:history="1">
            <w:r w:rsidR="00EE44E1" w:rsidRPr="00345003">
              <w:rPr>
                <w:rStyle w:val="Hyperlink"/>
                <w:noProof/>
              </w:rPr>
              <w:t>Appendix</w:t>
            </w:r>
            <w:r w:rsidR="00EE44E1" w:rsidRPr="00345003">
              <w:rPr>
                <w:rStyle w:val="Hyperlink"/>
                <w:noProof/>
                <w:spacing w:val="-13"/>
              </w:rPr>
              <w:t xml:space="preserve"> </w:t>
            </w:r>
            <w:r w:rsidR="006D626D">
              <w:rPr>
                <w:rStyle w:val="Hyperlink"/>
                <w:noProof/>
                <w:spacing w:val="-13"/>
              </w:rPr>
              <w:t xml:space="preserve"> </w:t>
            </w:r>
            <w:r w:rsidR="00EE44E1" w:rsidRPr="00345003">
              <w:rPr>
                <w:rStyle w:val="Hyperlink"/>
                <w:noProof/>
              </w:rPr>
              <w:t>O</w:t>
            </w:r>
            <w:r w:rsidR="00EE44E1" w:rsidRPr="00345003">
              <w:rPr>
                <w:rStyle w:val="Hyperlink"/>
                <w:noProof/>
                <w:spacing w:val="-12"/>
              </w:rPr>
              <w:t xml:space="preserve"> </w:t>
            </w:r>
            <w:r w:rsidR="00EE44E1" w:rsidRPr="00345003">
              <w:rPr>
                <w:rStyle w:val="Hyperlink"/>
                <w:noProof/>
              </w:rPr>
              <w:t>-</w:t>
            </w:r>
            <w:r w:rsidR="00EE44E1" w:rsidRPr="00345003">
              <w:rPr>
                <w:rStyle w:val="Hyperlink"/>
                <w:noProof/>
                <w:spacing w:val="-12"/>
              </w:rPr>
              <w:t xml:space="preserve"> </w:t>
            </w:r>
            <w:r w:rsidR="00EE44E1" w:rsidRPr="00345003">
              <w:rPr>
                <w:rStyle w:val="Hyperlink"/>
                <w:noProof/>
              </w:rPr>
              <w:t>Fire</w:t>
            </w:r>
            <w:r w:rsidR="00EE44E1" w:rsidRPr="00345003">
              <w:rPr>
                <w:rStyle w:val="Hyperlink"/>
                <w:noProof/>
                <w:spacing w:val="-13"/>
              </w:rPr>
              <w:t xml:space="preserve"> </w:t>
            </w:r>
            <w:r w:rsidR="00EE44E1" w:rsidRPr="00345003">
              <w:rPr>
                <w:rStyle w:val="Hyperlink"/>
                <w:noProof/>
              </w:rPr>
              <w:t>restrictions</w:t>
            </w:r>
            <w:r w:rsidR="00EE44E1" w:rsidRPr="00345003">
              <w:rPr>
                <w:rStyle w:val="Hyperlink"/>
                <w:noProof/>
                <w:w w:val="99"/>
              </w:rPr>
              <w:t xml:space="preserve"> </w:t>
            </w:r>
            <w:r w:rsidR="00EE44E1" w:rsidRPr="00345003">
              <w:rPr>
                <w:rStyle w:val="Hyperlink"/>
                <w:noProof/>
              </w:rPr>
              <w:t>and/or</w:t>
            </w:r>
            <w:r w:rsidR="00EE44E1" w:rsidRPr="00345003">
              <w:rPr>
                <w:rStyle w:val="Hyperlink"/>
                <w:noProof/>
                <w:spacing w:val="-16"/>
              </w:rPr>
              <w:t xml:space="preserve"> </w:t>
            </w:r>
            <w:r w:rsidR="00EE44E1" w:rsidRPr="00345003">
              <w:rPr>
                <w:rStyle w:val="Hyperlink"/>
                <w:noProof/>
              </w:rPr>
              <w:t>closures</w:t>
            </w:r>
            <w:r w:rsidR="00EE44E1" w:rsidRPr="00345003">
              <w:rPr>
                <w:rStyle w:val="Hyperlink"/>
                <w:noProof/>
                <w:spacing w:val="-16"/>
              </w:rPr>
              <w:t xml:space="preserve"> </w:t>
            </w:r>
            <w:r w:rsidR="00EE44E1" w:rsidRPr="00345003">
              <w:rPr>
                <w:rStyle w:val="Hyperlink"/>
                <w:noProof/>
              </w:rPr>
              <w:t>and</w:t>
            </w:r>
            <w:r w:rsidR="00EE44E1" w:rsidRPr="00345003">
              <w:rPr>
                <w:rStyle w:val="Hyperlink"/>
                <w:noProof/>
                <w:spacing w:val="-15"/>
              </w:rPr>
              <w:t xml:space="preserve"> </w:t>
            </w:r>
            <w:r w:rsidR="00EE44E1" w:rsidRPr="00345003">
              <w:rPr>
                <w:rStyle w:val="Hyperlink"/>
                <w:noProof/>
                <w:spacing w:val="-1"/>
              </w:rPr>
              <w:t>the</w:t>
            </w:r>
            <w:r w:rsidR="00EE44E1" w:rsidRPr="00345003">
              <w:rPr>
                <w:rStyle w:val="Hyperlink"/>
                <w:noProof/>
                <w:spacing w:val="-15"/>
              </w:rPr>
              <w:t xml:space="preserve"> </w:t>
            </w:r>
            <w:r w:rsidR="00EE44E1" w:rsidRPr="00345003">
              <w:rPr>
                <w:rStyle w:val="Hyperlink"/>
                <w:noProof/>
              </w:rPr>
              <w:t>National</w:t>
            </w:r>
            <w:r w:rsidR="00EE44E1" w:rsidRPr="00345003">
              <w:rPr>
                <w:rStyle w:val="Hyperlink"/>
                <w:noProof/>
                <w:spacing w:val="-15"/>
              </w:rPr>
              <w:t xml:space="preserve"> </w:t>
            </w:r>
            <w:r w:rsidR="00EE44E1" w:rsidRPr="00345003">
              <w:rPr>
                <w:rStyle w:val="Hyperlink"/>
                <w:noProof/>
              </w:rPr>
              <w:t>Recreation</w:t>
            </w:r>
            <w:r w:rsidR="00EE44E1" w:rsidRPr="00345003">
              <w:rPr>
                <w:rStyle w:val="Hyperlink"/>
                <w:noProof/>
                <w:spacing w:val="22"/>
                <w:w w:val="99"/>
              </w:rPr>
              <w:t xml:space="preserve"> </w:t>
            </w:r>
            <w:r w:rsidR="00EE44E1" w:rsidRPr="00345003">
              <w:rPr>
                <w:rStyle w:val="Hyperlink"/>
                <w:noProof/>
              </w:rPr>
              <w:t>Reservation</w:t>
            </w:r>
            <w:r w:rsidR="00EE44E1" w:rsidRPr="00345003">
              <w:rPr>
                <w:rStyle w:val="Hyperlink"/>
                <w:noProof/>
                <w:spacing w:val="-38"/>
              </w:rPr>
              <w:t xml:space="preserve"> </w:t>
            </w:r>
            <w:r w:rsidR="00EE44E1" w:rsidRPr="00345003">
              <w:rPr>
                <w:rStyle w:val="Hyperlink"/>
                <w:noProof/>
              </w:rPr>
              <w:t>Service</w:t>
            </w:r>
            <w:r w:rsidR="00EE44E1">
              <w:rPr>
                <w:noProof/>
                <w:webHidden/>
              </w:rPr>
              <w:tab/>
            </w:r>
            <w:r w:rsidR="00EE44E1">
              <w:rPr>
                <w:noProof/>
                <w:webHidden/>
              </w:rPr>
              <w:fldChar w:fldCharType="begin"/>
            </w:r>
            <w:r w:rsidR="00EE44E1">
              <w:rPr>
                <w:noProof/>
                <w:webHidden/>
              </w:rPr>
              <w:instrText xml:space="preserve"> PAGEREF _Toc428132653 \h </w:instrText>
            </w:r>
            <w:r w:rsidR="00EE44E1">
              <w:rPr>
                <w:noProof/>
                <w:webHidden/>
              </w:rPr>
            </w:r>
            <w:r w:rsidR="00EE44E1">
              <w:rPr>
                <w:noProof/>
                <w:webHidden/>
              </w:rPr>
              <w:fldChar w:fldCharType="separate"/>
            </w:r>
            <w:r w:rsidR="00B83570">
              <w:rPr>
                <w:noProof/>
                <w:webHidden/>
              </w:rPr>
              <w:t>136</w:t>
            </w:r>
            <w:r w:rsidR="00EE44E1">
              <w:rPr>
                <w:noProof/>
                <w:webHidden/>
              </w:rPr>
              <w:fldChar w:fldCharType="end"/>
            </w:r>
          </w:hyperlink>
        </w:p>
        <w:p w:rsidR="00EE44E1" w:rsidRDefault="00294F93">
          <w:pPr>
            <w:pStyle w:val="TOC1"/>
            <w:tabs>
              <w:tab w:val="right" w:leader="dot" w:pos="8950"/>
            </w:tabs>
            <w:rPr>
              <w:rFonts w:eastAsiaTheme="minorEastAsia"/>
              <w:b w:val="0"/>
              <w:bCs w:val="0"/>
              <w:caps w:val="0"/>
              <w:noProof/>
              <w:sz w:val="22"/>
              <w:szCs w:val="22"/>
            </w:rPr>
          </w:pPr>
          <w:hyperlink w:anchor="_Toc428132654" w:history="1">
            <w:r w:rsidR="00EE44E1" w:rsidRPr="00345003">
              <w:rPr>
                <w:rStyle w:val="Hyperlink"/>
                <w:noProof/>
              </w:rPr>
              <w:t>Appendix</w:t>
            </w:r>
            <w:r w:rsidR="00EE44E1" w:rsidRPr="00345003">
              <w:rPr>
                <w:rStyle w:val="Hyperlink"/>
                <w:noProof/>
                <w:spacing w:val="-13"/>
              </w:rPr>
              <w:t xml:space="preserve"> </w:t>
            </w:r>
            <w:r w:rsidR="006D626D">
              <w:rPr>
                <w:rStyle w:val="Hyperlink"/>
                <w:noProof/>
                <w:spacing w:val="-13"/>
              </w:rPr>
              <w:t xml:space="preserve"> </w:t>
            </w:r>
            <w:r w:rsidR="00EE44E1" w:rsidRPr="00345003">
              <w:rPr>
                <w:rStyle w:val="Hyperlink"/>
                <w:noProof/>
              </w:rPr>
              <w:t>P</w:t>
            </w:r>
            <w:r w:rsidR="00EE44E1" w:rsidRPr="00345003">
              <w:rPr>
                <w:rStyle w:val="Hyperlink"/>
                <w:noProof/>
                <w:spacing w:val="-12"/>
              </w:rPr>
              <w:t xml:space="preserve"> </w:t>
            </w:r>
            <w:r w:rsidR="00EE44E1" w:rsidRPr="00345003">
              <w:rPr>
                <w:rStyle w:val="Hyperlink"/>
                <w:noProof/>
              </w:rPr>
              <w:t>–</w:t>
            </w:r>
            <w:r w:rsidR="00EE44E1" w:rsidRPr="00345003">
              <w:rPr>
                <w:rStyle w:val="Hyperlink"/>
                <w:noProof/>
                <w:spacing w:val="-12"/>
              </w:rPr>
              <w:t xml:space="preserve"> </w:t>
            </w:r>
            <w:r w:rsidR="00EE44E1" w:rsidRPr="00345003">
              <w:rPr>
                <w:rStyle w:val="Hyperlink"/>
                <w:noProof/>
              </w:rPr>
              <w:t>Sample</w:t>
            </w:r>
            <w:r w:rsidR="00EE44E1" w:rsidRPr="00345003">
              <w:rPr>
                <w:rStyle w:val="Hyperlink"/>
                <w:noProof/>
                <w:spacing w:val="-13"/>
              </w:rPr>
              <w:t xml:space="preserve"> </w:t>
            </w:r>
            <w:r w:rsidR="00EE44E1" w:rsidRPr="00345003">
              <w:rPr>
                <w:rStyle w:val="Hyperlink"/>
                <w:noProof/>
              </w:rPr>
              <w:t>Letters</w:t>
            </w:r>
            <w:r w:rsidR="00EE44E1">
              <w:rPr>
                <w:noProof/>
                <w:webHidden/>
              </w:rPr>
              <w:tab/>
            </w:r>
            <w:r w:rsidR="00EE44E1">
              <w:rPr>
                <w:noProof/>
                <w:webHidden/>
              </w:rPr>
              <w:fldChar w:fldCharType="begin"/>
            </w:r>
            <w:r w:rsidR="00EE44E1">
              <w:rPr>
                <w:noProof/>
                <w:webHidden/>
              </w:rPr>
              <w:instrText xml:space="preserve"> PAGEREF _Toc428132654 \h </w:instrText>
            </w:r>
            <w:r w:rsidR="00EE44E1">
              <w:rPr>
                <w:noProof/>
                <w:webHidden/>
              </w:rPr>
            </w:r>
            <w:r w:rsidR="00EE44E1">
              <w:rPr>
                <w:noProof/>
                <w:webHidden/>
              </w:rPr>
              <w:fldChar w:fldCharType="separate"/>
            </w:r>
            <w:r w:rsidR="00B83570">
              <w:rPr>
                <w:noProof/>
                <w:webHidden/>
              </w:rPr>
              <w:t>137</w:t>
            </w:r>
            <w:r w:rsidR="00EE44E1">
              <w:rPr>
                <w:noProof/>
                <w:webHidden/>
              </w:rPr>
              <w:fldChar w:fldCharType="end"/>
            </w:r>
          </w:hyperlink>
        </w:p>
        <w:p w:rsidR="00EE44E1" w:rsidRDefault="00294F93">
          <w:pPr>
            <w:pStyle w:val="TOC2"/>
            <w:tabs>
              <w:tab w:val="right" w:leader="dot" w:pos="8950"/>
            </w:tabs>
            <w:rPr>
              <w:rFonts w:eastAsiaTheme="minorEastAsia"/>
              <w:smallCaps w:val="0"/>
              <w:noProof/>
              <w:sz w:val="22"/>
              <w:szCs w:val="22"/>
            </w:rPr>
          </w:pPr>
          <w:hyperlink w:anchor="_Toc428132655" w:history="1">
            <w:r w:rsidR="00EE44E1" w:rsidRPr="00345003">
              <w:rPr>
                <w:rStyle w:val="Hyperlink"/>
                <w:noProof/>
              </w:rPr>
              <w:t>Sample</w:t>
            </w:r>
            <w:r w:rsidR="00EE44E1" w:rsidRPr="00345003">
              <w:rPr>
                <w:rStyle w:val="Hyperlink"/>
                <w:noProof/>
                <w:spacing w:val="-14"/>
              </w:rPr>
              <w:t xml:space="preserve"> </w:t>
            </w:r>
            <w:r w:rsidR="00EE44E1" w:rsidRPr="00345003">
              <w:rPr>
                <w:rStyle w:val="Hyperlink"/>
                <w:noProof/>
              </w:rPr>
              <w:t>Letter</w:t>
            </w:r>
            <w:r w:rsidR="00EE44E1" w:rsidRPr="00345003">
              <w:rPr>
                <w:rStyle w:val="Hyperlink"/>
                <w:noProof/>
                <w:spacing w:val="-19"/>
              </w:rPr>
              <w:t xml:space="preserve"> </w:t>
            </w:r>
            <w:r w:rsidR="00EE44E1" w:rsidRPr="00345003">
              <w:rPr>
                <w:rStyle w:val="Hyperlink"/>
                <w:noProof/>
              </w:rPr>
              <w:t>for</w:t>
            </w:r>
            <w:r w:rsidR="00EE44E1" w:rsidRPr="00345003">
              <w:rPr>
                <w:rStyle w:val="Hyperlink"/>
                <w:noProof/>
                <w:spacing w:val="-30"/>
              </w:rPr>
              <w:t xml:space="preserve"> </w:t>
            </w:r>
            <w:r w:rsidR="00EE44E1" w:rsidRPr="00345003">
              <w:rPr>
                <w:rStyle w:val="Hyperlink"/>
                <w:noProof/>
                <w:spacing w:val="-1"/>
              </w:rPr>
              <w:t>Agreement</w:t>
            </w:r>
            <w:r w:rsidR="00EE44E1" w:rsidRPr="00345003">
              <w:rPr>
                <w:rStyle w:val="Hyperlink"/>
                <w:noProof/>
                <w:spacing w:val="-14"/>
              </w:rPr>
              <w:t xml:space="preserve"> </w:t>
            </w:r>
            <w:r w:rsidR="00EE44E1" w:rsidRPr="00345003">
              <w:rPr>
                <w:rStyle w:val="Hyperlink"/>
                <w:noProof/>
              </w:rPr>
              <w:t>Notification</w:t>
            </w:r>
            <w:r w:rsidR="00EE44E1">
              <w:rPr>
                <w:noProof/>
                <w:webHidden/>
              </w:rPr>
              <w:tab/>
            </w:r>
            <w:r w:rsidR="00EE44E1">
              <w:rPr>
                <w:noProof/>
                <w:webHidden/>
              </w:rPr>
              <w:fldChar w:fldCharType="begin"/>
            </w:r>
            <w:r w:rsidR="00EE44E1">
              <w:rPr>
                <w:noProof/>
                <w:webHidden/>
              </w:rPr>
              <w:instrText xml:space="preserve"> PAGEREF _Toc428132655 \h </w:instrText>
            </w:r>
            <w:r w:rsidR="00EE44E1">
              <w:rPr>
                <w:noProof/>
                <w:webHidden/>
              </w:rPr>
            </w:r>
            <w:r w:rsidR="00EE44E1">
              <w:rPr>
                <w:noProof/>
                <w:webHidden/>
              </w:rPr>
              <w:fldChar w:fldCharType="separate"/>
            </w:r>
            <w:r w:rsidR="00B83570">
              <w:rPr>
                <w:noProof/>
                <w:webHidden/>
              </w:rPr>
              <w:t>137</w:t>
            </w:r>
            <w:r w:rsidR="00EE44E1">
              <w:rPr>
                <w:noProof/>
                <w:webHidden/>
              </w:rPr>
              <w:fldChar w:fldCharType="end"/>
            </w:r>
          </w:hyperlink>
        </w:p>
        <w:p w:rsidR="00EE44E1" w:rsidRDefault="00294F93">
          <w:pPr>
            <w:pStyle w:val="TOC2"/>
            <w:tabs>
              <w:tab w:val="right" w:leader="dot" w:pos="8950"/>
            </w:tabs>
            <w:rPr>
              <w:rFonts w:eastAsiaTheme="minorEastAsia"/>
              <w:smallCaps w:val="0"/>
              <w:noProof/>
              <w:sz w:val="22"/>
              <w:szCs w:val="22"/>
            </w:rPr>
          </w:pPr>
          <w:hyperlink w:anchor="_Toc428132656" w:history="1">
            <w:r w:rsidR="00EE44E1" w:rsidRPr="00345003">
              <w:rPr>
                <w:rStyle w:val="Hyperlink"/>
                <w:noProof/>
              </w:rPr>
              <w:t>Sample</w:t>
            </w:r>
            <w:r w:rsidR="00EE44E1" w:rsidRPr="00345003">
              <w:rPr>
                <w:rStyle w:val="Hyperlink"/>
                <w:noProof/>
                <w:spacing w:val="-9"/>
              </w:rPr>
              <w:t xml:space="preserve"> </w:t>
            </w:r>
            <w:r w:rsidR="00EE44E1" w:rsidRPr="00345003">
              <w:rPr>
                <w:rStyle w:val="Hyperlink"/>
                <w:noProof/>
              </w:rPr>
              <w:t>Letter</w:t>
            </w:r>
            <w:r w:rsidR="00EE44E1" w:rsidRPr="00345003">
              <w:rPr>
                <w:rStyle w:val="Hyperlink"/>
                <w:noProof/>
                <w:spacing w:val="-13"/>
              </w:rPr>
              <w:t xml:space="preserve"> </w:t>
            </w:r>
            <w:r w:rsidR="00EE44E1" w:rsidRPr="00345003">
              <w:rPr>
                <w:rStyle w:val="Hyperlink"/>
                <w:noProof/>
              </w:rPr>
              <w:t>for</w:t>
            </w:r>
            <w:r w:rsidR="00EE44E1" w:rsidRPr="00345003">
              <w:rPr>
                <w:rStyle w:val="Hyperlink"/>
                <w:noProof/>
                <w:spacing w:val="-13"/>
              </w:rPr>
              <w:t xml:space="preserve"> </w:t>
            </w:r>
            <w:r w:rsidR="00EE44E1" w:rsidRPr="00345003">
              <w:rPr>
                <w:rStyle w:val="Hyperlink"/>
                <w:noProof/>
                <w:spacing w:val="-3"/>
              </w:rPr>
              <w:t>Stage</w:t>
            </w:r>
            <w:r w:rsidR="00EE44E1" w:rsidRPr="00345003">
              <w:rPr>
                <w:rStyle w:val="Hyperlink"/>
                <w:noProof/>
                <w:spacing w:val="-9"/>
              </w:rPr>
              <w:t xml:space="preserve"> </w:t>
            </w:r>
            <w:r w:rsidR="00EE44E1" w:rsidRPr="00345003">
              <w:rPr>
                <w:rStyle w:val="Hyperlink"/>
                <w:noProof/>
              </w:rPr>
              <w:t>III</w:t>
            </w:r>
            <w:r w:rsidR="00EE44E1">
              <w:rPr>
                <w:noProof/>
                <w:webHidden/>
              </w:rPr>
              <w:tab/>
            </w:r>
            <w:r w:rsidR="00EE44E1">
              <w:rPr>
                <w:noProof/>
                <w:webHidden/>
              </w:rPr>
              <w:fldChar w:fldCharType="begin"/>
            </w:r>
            <w:r w:rsidR="00EE44E1">
              <w:rPr>
                <w:noProof/>
                <w:webHidden/>
              </w:rPr>
              <w:instrText xml:space="preserve"> PAGEREF _Toc428132656 \h </w:instrText>
            </w:r>
            <w:r w:rsidR="00EE44E1">
              <w:rPr>
                <w:noProof/>
                <w:webHidden/>
              </w:rPr>
            </w:r>
            <w:r w:rsidR="00EE44E1">
              <w:rPr>
                <w:noProof/>
                <w:webHidden/>
              </w:rPr>
              <w:fldChar w:fldCharType="separate"/>
            </w:r>
            <w:r w:rsidR="00B83570">
              <w:rPr>
                <w:noProof/>
                <w:webHidden/>
              </w:rPr>
              <w:t>138</w:t>
            </w:r>
            <w:r w:rsidR="00EE44E1">
              <w:rPr>
                <w:noProof/>
                <w:webHidden/>
              </w:rPr>
              <w:fldChar w:fldCharType="end"/>
            </w:r>
          </w:hyperlink>
        </w:p>
        <w:p w:rsidR="00EE44E1" w:rsidRDefault="00294F93">
          <w:pPr>
            <w:pStyle w:val="TOC2"/>
            <w:tabs>
              <w:tab w:val="right" w:leader="dot" w:pos="8950"/>
            </w:tabs>
            <w:rPr>
              <w:rFonts w:eastAsiaTheme="minorEastAsia"/>
              <w:smallCaps w:val="0"/>
              <w:noProof/>
              <w:sz w:val="22"/>
              <w:szCs w:val="22"/>
            </w:rPr>
          </w:pPr>
          <w:hyperlink w:anchor="_Toc428132657" w:history="1">
            <w:r w:rsidR="00EE44E1" w:rsidRPr="00345003">
              <w:rPr>
                <w:rStyle w:val="Hyperlink"/>
                <w:noProof/>
              </w:rPr>
              <w:t>Sample</w:t>
            </w:r>
            <w:r w:rsidR="00EE44E1" w:rsidRPr="00345003">
              <w:rPr>
                <w:rStyle w:val="Hyperlink"/>
                <w:noProof/>
                <w:spacing w:val="-8"/>
              </w:rPr>
              <w:t xml:space="preserve"> </w:t>
            </w:r>
            <w:r w:rsidR="00EE44E1" w:rsidRPr="00345003">
              <w:rPr>
                <w:rStyle w:val="Hyperlink"/>
                <w:noProof/>
              </w:rPr>
              <w:t>Letter</w:t>
            </w:r>
            <w:r w:rsidR="00EE44E1" w:rsidRPr="00345003">
              <w:rPr>
                <w:rStyle w:val="Hyperlink"/>
                <w:noProof/>
                <w:spacing w:val="-12"/>
              </w:rPr>
              <w:t xml:space="preserve"> </w:t>
            </w:r>
            <w:r w:rsidR="00EE44E1" w:rsidRPr="00345003">
              <w:rPr>
                <w:rStyle w:val="Hyperlink"/>
                <w:noProof/>
              </w:rPr>
              <w:t>for</w:t>
            </w:r>
            <w:r w:rsidR="00EE44E1" w:rsidRPr="00345003">
              <w:rPr>
                <w:rStyle w:val="Hyperlink"/>
                <w:noProof/>
                <w:spacing w:val="-13"/>
              </w:rPr>
              <w:t xml:space="preserve"> </w:t>
            </w:r>
            <w:r w:rsidR="00EE44E1" w:rsidRPr="00345003">
              <w:rPr>
                <w:rStyle w:val="Hyperlink"/>
                <w:noProof/>
              </w:rPr>
              <w:t>Oil</w:t>
            </w:r>
            <w:r w:rsidR="00EE44E1" w:rsidRPr="00345003">
              <w:rPr>
                <w:rStyle w:val="Hyperlink"/>
                <w:noProof/>
                <w:spacing w:val="-7"/>
              </w:rPr>
              <w:t xml:space="preserve"> </w:t>
            </w:r>
            <w:r w:rsidR="00EE44E1" w:rsidRPr="00345003">
              <w:rPr>
                <w:rStyle w:val="Hyperlink"/>
                <w:noProof/>
              </w:rPr>
              <w:t>and</w:t>
            </w:r>
            <w:r w:rsidR="00EE44E1" w:rsidRPr="00345003">
              <w:rPr>
                <w:rStyle w:val="Hyperlink"/>
                <w:noProof/>
                <w:spacing w:val="-7"/>
              </w:rPr>
              <w:t xml:space="preserve"> </w:t>
            </w:r>
            <w:r w:rsidR="00EE44E1" w:rsidRPr="00345003">
              <w:rPr>
                <w:rStyle w:val="Hyperlink"/>
                <w:noProof/>
              </w:rPr>
              <w:t>Gas</w:t>
            </w:r>
            <w:r w:rsidR="00EE44E1" w:rsidRPr="00345003">
              <w:rPr>
                <w:rStyle w:val="Hyperlink"/>
                <w:noProof/>
                <w:spacing w:val="-7"/>
              </w:rPr>
              <w:t xml:space="preserve"> </w:t>
            </w:r>
            <w:r w:rsidR="00EE44E1" w:rsidRPr="00345003">
              <w:rPr>
                <w:rStyle w:val="Hyperlink"/>
                <w:noProof/>
              </w:rPr>
              <w:t>Lessees</w:t>
            </w:r>
            <w:r w:rsidR="00EE44E1">
              <w:rPr>
                <w:noProof/>
                <w:webHidden/>
              </w:rPr>
              <w:tab/>
            </w:r>
            <w:r w:rsidR="00EE44E1">
              <w:rPr>
                <w:noProof/>
                <w:webHidden/>
              </w:rPr>
              <w:fldChar w:fldCharType="begin"/>
            </w:r>
            <w:r w:rsidR="00EE44E1">
              <w:rPr>
                <w:noProof/>
                <w:webHidden/>
              </w:rPr>
              <w:instrText xml:space="preserve"> PAGEREF _Toc428132657 \h </w:instrText>
            </w:r>
            <w:r w:rsidR="00EE44E1">
              <w:rPr>
                <w:noProof/>
                <w:webHidden/>
              </w:rPr>
            </w:r>
            <w:r w:rsidR="00EE44E1">
              <w:rPr>
                <w:noProof/>
                <w:webHidden/>
              </w:rPr>
              <w:fldChar w:fldCharType="separate"/>
            </w:r>
            <w:r w:rsidR="00B83570">
              <w:rPr>
                <w:noProof/>
                <w:webHidden/>
              </w:rPr>
              <w:t>139</w:t>
            </w:r>
            <w:r w:rsidR="00EE44E1">
              <w:rPr>
                <w:noProof/>
                <w:webHidden/>
              </w:rPr>
              <w:fldChar w:fldCharType="end"/>
            </w:r>
          </w:hyperlink>
        </w:p>
        <w:p w:rsidR="00EE44E1" w:rsidRDefault="00294F93">
          <w:pPr>
            <w:pStyle w:val="TOC2"/>
            <w:tabs>
              <w:tab w:val="right" w:leader="dot" w:pos="8950"/>
            </w:tabs>
            <w:rPr>
              <w:rFonts w:eastAsiaTheme="minorEastAsia"/>
              <w:smallCaps w:val="0"/>
              <w:noProof/>
              <w:sz w:val="22"/>
              <w:szCs w:val="22"/>
            </w:rPr>
          </w:pPr>
          <w:hyperlink w:anchor="_Toc428132658" w:history="1">
            <w:r w:rsidR="00EE44E1" w:rsidRPr="00345003">
              <w:rPr>
                <w:rStyle w:val="Hyperlink"/>
                <w:noProof/>
                <w:spacing w:val="-2"/>
              </w:rPr>
              <w:t>Fire</w:t>
            </w:r>
            <w:r w:rsidR="00EE44E1" w:rsidRPr="00345003">
              <w:rPr>
                <w:rStyle w:val="Hyperlink"/>
                <w:noProof/>
                <w:spacing w:val="-10"/>
              </w:rPr>
              <w:t xml:space="preserve"> </w:t>
            </w:r>
            <w:r w:rsidR="00EE44E1" w:rsidRPr="00345003">
              <w:rPr>
                <w:rStyle w:val="Hyperlink"/>
                <w:noProof/>
              </w:rPr>
              <w:t>Restriction</w:t>
            </w:r>
            <w:r w:rsidR="00EE44E1" w:rsidRPr="00345003">
              <w:rPr>
                <w:rStyle w:val="Hyperlink"/>
                <w:noProof/>
                <w:spacing w:val="-10"/>
              </w:rPr>
              <w:t xml:space="preserve"> </w:t>
            </w:r>
            <w:r w:rsidR="00EE44E1" w:rsidRPr="00345003">
              <w:rPr>
                <w:rStyle w:val="Hyperlink"/>
                <w:noProof/>
              </w:rPr>
              <w:t>Levels</w:t>
            </w:r>
            <w:r w:rsidR="00EE44E1" w:rsidRPr="00345003">
              <w:rPr>
                <w:rStyle w:val="Hyperlink"/>
                <w:noProof/>
                <w:spacing w:val="-10"/>
              </w:rPr>
              <w:t xml:space="preserve"> </w:t>
            </w:r>
            <w:r w:rsidR="00EE44E1" w:rsidRPr="00345003">
              <w:rPr>
                <w:rStyle w:val="Hyperlink"/>
                <w:noProof/>
              </w:rPr>
              <w:t>and</w:t>
            </w:r>
            <w:r w:rsidR="00EE44E1" w:rsidRPr="00345003">
              <w:rPr>
                <w:rStyle w:val="Hyperlink"/>
                <w:noProof/>
                <w:spacing w:val="-11"/>
              </w:rPr>
              <w:t xml:space="preserve"> </w:t>
            </w:r>
            <w:r w:rsidR="00EE44E1" w:rsidRPr="00345003">
              <w:rPr>
                <w:rStyle w:val="Hyperlink"/>
                <w:noProof/>
                <w:spacing w:val="-2"/>
              </w:rPr>
              <w:t>Fire</w:t>
            </w:r>
            <w:r w:rsidR="00EE44E1" w:rsidRPr="00345003">
              <w:rPr>
                <w:rStyle w:val="Hyperlink"/>
                <w:noProof/>
                <w:spacing w:val="-10"/>
              </w:rPr>
              <w:t xml:space="preserve"> </w:t>
            </w:r>
            <w:r w:rsidR="00EE44E1" w:rsidRPr="00345003">
              <w:rPr>
                <w:rStyle w:val="Hyperlink"/>
                <w:noProof/>
                <w:spacing w:val="-1"/>
              </w:rPr>
              <w:t>Precaution</w:t>
            </w:r>
            <w:r w:rsidR="00EE44E1" w:rsidRPr="00345003">
              <w:rPr>
                <w:rStyle w:val="Hyperlink"/>
                <w:noProof/>
                <w:spacing w:val="-10"/>
              </w:rPr>
              <w:t xml:space="preserve"> </w:t>
            </w:r>
            <w:r w:rsidR="00EE44E1" w:rsidRPr="00345003">
              <w:rPr>
                <w:rStyle w:val="Hyperlink"/>
                <w:noProof/>
              </w:rPr>
              <w:t>Needs</w:t>
            </w:r>
            <w:r w:rsidR="00EE44E1" w:rsidRPr="00345003">
              <w:rPr>
                <w:rStyle w:val="Hyperlink"/>
                <w:noProof/>
                <w:spacing w:val="24"/>
                <w:w w:val="99"/>
              </w:rPr>
              <w:t xml:space="preserve"> </w:t>
            </w:r>
            <w:r w:rsidR="00EE44E1" w:rsidRPr="00345003">
              <w:rPr>
                <w:rStyle w:val="Hyperlink"/>
                <w:noProof/>
              </w:rPr>
              <w:t>for</w:t>
            </w:r>
            <w:r w:rsidR="00EE44E1" w:rsidRPr="00345003">
              <w:rPr>
                <w:rStyle w:val="Hyperlink"/>
                <w:noProof/>
                <w:spacing w:val="-14"/>
              </w:rPr>
              <w:t xml:space="preserve"> </w:t>
            </w:r>
            <w:r w:rsidR="00EE44E1" w:rsidRPr="00345003">
              <w:rPr>
                <w:rStyle w:val="Hyperlink"/>
                <w:noProof/>
              </w:rPr>
              <w:t>Oil</w:t>
            </w:r>
            <w:r w:rsidR="00EE44E1" w:rsidRPr="00345003">
              <w:rPr>
                <w:rStyle w:val="Hyperlink"/>
                <w:noProof/>
                <w:spacing w:val="-8"/>
              </w:rPr>
              <w:t xml:space="preserve"> </w:t>
            </w:r>
            <w:r w:rsidR="00EE44E1" w:rsidRPr="00345003">
              <w:rPr>
                <w:rStyle w:val="Hyperlink"/>
                <w:noProof/>
              </w:rPr>
              <w:t>and</w:t>
            </w:r>
            <w:r w:rsidR="00EE44E1" w:rsidRPr="00345003">
              <w:rPr>
                <w:rStyle w:val="Hyperlink"/>
                <w:noProof/>
                <w:spacing w:val="-9"/>
              </w:rPr>
              <w:t xml:space="preserve"> </w:t>
            </w:r>
            <w:r w:rsidR="00EE44E1" w:rsidRPr="00345003">
              <w:rPr>
                <w:rStyle w:val="Hyperlink"/>
                <w:noProof/>
              </w:rPr>
              <w:t>Gas</w:t>
            </w:r>
            <w:r w:rsidR="00EE44E1" w:rsidRPr="00345003">
              <w:rPr>
                <w:rStyle w:val="Hyperlink"/>
                <w:noProof/>
                <w:spacing w:val="-8"/>
              </w:rPr>
              <w:t xml:space="preserve"> </w:t>
            </w:r>
            <w:r w:rsidR="00EE44E1" w:rsidRPr="00345003">
              <w:rPr>
                <w:rStyle w:val="Hyperlink"/>
                <w:noProof/>
              </w:rPr>
              <w:t>Operations</w:t>
            </w:r>
            <w:r w:rsidR="00EE44E1">
              <w:rPr>
                <w:noProof/>
                <w:webHidden/>
              </w:rPr>
              <w:tab/>
            </w:r>
            <w:r w:rsidR="00EE44E1">
              <w:rPr>
                <w:noProof/>
                <w:webHidden/>
              </w:rPr>
              <w:fldChar w:fldCharType="begin"/>
            </w:r>
            <w:r w:rsidR="00EE44E1">
              <w:rPr>
                <w:noProof/>
                <w:webHidden/>
              </w:rPr>
              <w:instrText xml:space="preserve"> PAGEREF _Toc428132658 \h </w:instrText>
            </w:r>
            <w:r w:rsidR="00EE44E1">
              <w:rPr>
                <w:noProof/>
                <w:webHidden/>
              </w:rPr>
            </w:r>
            <w:r w:rsidR="00EE44E1">
              <w:rPr>
                <w:noProof/>
                <w:webHidden/>
              </w:rPr>
              <w:fldChar w:fldCharType="separate"/>
            </w:r>
            <w:r w:rsidR="00B83570">
              <w:rPr>
                <w:noProof/>
                <w:webHidden/>
              </w:rPr>
              <w:t>142</w:t>
            </w:r>
            <w:r w:rsidR="00EE44E1">
              <w:rPr>
                <w:noProof/>
                <w:webHidden/>
              </w:rPr>
              <w:fldChar w:fldCharType="end"/>
            </w:r>
          </w:hyperlink>
        </w:p>
        <w:p w:rsidR="00435D69" w:rsidRDefault="00435D69">
          <w:r>
            <w:rPr>
              <w:b/>
              <w:bCs/>
              <w:noProof/>
            </w:rPr>
            <w:fldChar w:fldCharType="end"/>
          </w:r>
        </w:p>
      </w:sdtContent>
    </w:sdt>
    <w:p w:rsidR="00D376EF" w:rsidRDefault="00D376EF"/>
    <w:p w:rsidR="00E5521E" w:rsidRDefault="00E5521E">
      <w:pPr>
        <w:sectPr w:rsidR="00E5521E" w:rsidSect="00C16CD5">
          <w:footerReference w:type="default" r:id="rId10"/>
          <w:pgSz w:w="12240" w:h="15840"/>
          <w:pgMar w:top="812" w:right="1640" w:bottom="3776" w:left="1640" w:header="720" w:footer="720" w:gutter="0"/>
          <w:pgNumType w:fmt="lowerRoman" w:start="2"/>
          <w:cols w:space="720"/>
        </w:sectPr>
      </w:pPr>
    </w:p>
    <w:p w:rsidR="00D376EF" w:rsidRDefault="00D376EF">
      <w:pPr>
        <w:spacing w:line="14" w:lineRule="auto"/>
        <w:rPr>
          <w:sz w:val="20"/>
          <w:szCs w:val="20"/>
        </w:rPr>
        <w:sectPr w:rsidR="00D376EF" w:rsidSect="0044616B">
          <w:footerReference w:type="default" r:id="rId11"/>
          <w:type w:val="continuous"/>
          <w:pgSz w:w="12240" w:h="15840"/>
          <w:pgMar w:top="780" w:right="1580" w:bottom="920" w:left="1700" w:header="720" w:footer="727" w:gutter="0"/>
          <w:cols w:space="720"/>
        </w:sectPr>
      </w:pPr>
    </w:p>
    <w:p w:rsidR="008672DD" w:rsidRPr="00023CBB" w:rsidRDefault="008672DD" w:rsidP="00B76A0D">
      <w:pPr>
        <w:pStyle w:val="Heading1"/>
        <w:numPr>
          <w:ilvl w:val="0"/>
          <w:numId w:val="46"/>
        </w:numPr>
        <w:ind w:left="720" w:hanging="630"/>
      </w:pPr>
      <w:bookmarkStart w:id="1" w:name="_Toc428132613"/>
      <w:r w:rsidRPr="00023CBB">
        <w:lastRenderedPageBreak/>
        <w:t>Background</w:t>
      </w:r>
      <w:bookmarkEnd w:id="1"/>
    </w:p>
    <w:p w:rsidR="008672DD" w:rsidRPr="000A71FB" w:rsidRDefault="008672DD" w:rsidP="001901F4">
      <w:pPr>
        <w:pStyle w:val="BodyText"/>
        <w:ind w:left="115"/>
      </w:pPr>
      <w:r w:rsidRPr="000A71FB">
        <w:t xml:space="preserve">This guide has been developed to provide information on roles, tasks and responsibilities for the stages of the </w:t>
      </w:r>
      <w:r w:rsidR="005E6812">
        <w:t>Public Use Restrictions (</w:t>
      </w:r>
      <w:r w:rsidRPr="000A71FB">
        <w:t>PUR</w:t>
      </w:r>
      <w:r w:rsidR="00867E5E">
        <w:t>s</w:t>
      </w:r>
      <w:r w:rsidR="005E6812">
        <w:t>)</w:t>
      </w:r>
      <w:r w:rsidRPr="000A71FB">
        <w:t xml:space="preserve"> process: initial recommendation, pre-implementation and decision-making, implementation and rescission.</w:t>
      </w:r>
    </w:p>
    <w:p w:rsidR="008672DD" w:rsidRPr="000A71FB" w:rsidRDefault="008672DD" w:rsidP="001901F4">
      <w:pPr>
        <w:pStyle w:val="BodyText"/>
        <w:ind w:left="115"/>
      </w:pPr>
      <w:r w:rsidRPr="000A71FB">
        <w:t xml:space="preserve">Public Use Restrictions are </w:t>
      </w:r>
      <w:r w:rsidR="005E6812">
        <w:t xml:space="preserve">management </w:t>
      </w:r>
      <w:r w:rsidRPr="000A71FB">
        <w:t>measures taken to reduce the risk of human-caused wildfire ignitions</w:t>
      </w:r>
      <w:r w:rsidR="005E6812">
        <w:t>. Their implementation is</w:t>
      </w:r>
      <w:r w:rsidRPr="000A71FB">
        <w:t xml:space="preserve"> driven by a combination of</w:t>
      </w:r>
      <w:r w:rsidR="005E6812">
        <w:t xml:space="preserve">: </w:t>
      </w:r>
      <w:r w:rsidRPr="000A71FB">
        <w:t xml:space="preserve"> the current number of human-caused wildfires</w:t>
      </w:r>
      <w:r w:rsidR="005E6812">
        <w:t>;</w:t>
      </w:r>
      <w:r w:rsidR="004412C4">
        <w:t xml:space="preserve"> </w:t>
      </w:r>
      <w:r w:rsidR="005E6812">
        <w:t>fire</w:t>
      </w:r>
      <w:r w:rsidRPr="000A71FB">
        <w:t xml:space="preserve"> causes</w:t>
      </w:r>
      <w:r w:rsidR="005E6812">
        <w:t>;</w:t>
      </w:r>
      <w:r w:rsidRPr="000A71FB">
        <w:t xml:space="preserve"> current and predicted weather</w:t>
      </w:r>
      <w:r w:rsidR="005E6812">
        <w:t>;</w:t>
      </w:r>
      <w:r w:rsidRPr="000A71FB">
        <w:t xml:space="preserve"> fuel moisture</w:t>
      </w:r>
      <w:r w:rsidR="005E6812">
        <w:t>;</w:t>
      </w:r>
      <w:r w:rsidRPr="000A71FB">
        <w:t xml:space="preserve"> the current and predicted wildfire situation</w:t>
      </w:r>
      <w:r w:rsidR="005E6812">
        <w:t>;</w:t>
      </w:r>
      <w:r w:rsidRPr="000A71FB">
        <w:t xml:space="preserve"> and availability of </w:t>
      </w:r>
      <w:r w:rsidR="005E6812">
        <w:t xml:space="preserve">suppression </w:t>
      </w:r>
      <w:r w:rsidRPr="000A71FB">
        <w:t xml:space="preserve">resources. Based on an assessment of these factors, fire officials make recommendations to limit activities </w:t>
      </w:r>
      <w:r w:rsidR="005E6812">
        <w:t xml:space="preserve">in high risk areas </w:t>
      </w:r>
      <w:r w:rsidRPr="000A71FB">
        <w:t>in order to reduce the potential for new human-caused fires</w:t>
      </w:r>
      <w:r w:rsidR="005E6812">
        <w:t>.</w:t>
      </w:r>
      <w:r w:rsidRPr="000A71FB">
        <w:t xml:space="preserve"> The focus is on restricting activities, </w:t>
      </w:r>
      <w:r w:rsidR="00D51393">
        <w:t>while</w:t>
      </w:r>
      <w:r w:rsidR="004412C4">
        <w:t xml:space="preserve"> </w:t>
      </w:r>
      <w:r w:rsidRPr="000A71FB">
        <w:t>allowing the activities in less fire-prone or hazardous areas, where possible. The restrictions can include (but are not limited to)</w:t>
      </w:r>
      <w:r w:rsidR="00D51393">
        <w:t>:</w:t>
      </w:r>
      <w:r w:rsidRPr="000A71FB">
        <w:t xml:space="preserve"> reductions in where and when campfires</w:t>
      </w:r>
      <w:r w:rsidR="00D51393">
        <w:t xml:space="preserve"> can be established; </w:t>
      </w:r>
      <w:r w:rsidRPr="000A71FB">
        <w:t xml:space="preserve"> </w:t>
      </w:r>
      <w:r w:rsidR="00D51393">
        <w:t>use of</w:t>
      </w:r>
      <w:r w:rsidR="004412C4">
        <w:t xml:space="preserve"> </w:t>
      </w:r>
      <w:r w:rsidRPr="000A71FB">
        <w:t>other open flame devices</w:t>
      </w:r>
      <w:r w:rsidR="00D51393">
        <w:t>;</w:t>
      </w:r>
      <w:r w:rsidRPr="000A71FB">
        <w:t xml:space="preserve"> limitations on the types of roads that can be used</w:t>
      </w:r>
      <w:r w:rsidR="00D51393">
        <w:t>;</w:t>
      </w:r>
      <w:r w:rsidRPr="000A71FB">
        <w:t xml:space="preserve"> locations and limitations for smoking</w:t>
      </w:r>
      <w:r w:rsidR="00D51393">
        <w:t>;</w:t>
      </w:r>
      <w:r w:rsidRPr="000A71FB">
        <w:t xml:space="preserve">  and/or limitations </w:t>
      </w:r>
      <w:r w:rsidR="00D51393">
        <w:t>to</w:t>
      </w:r>
      <w:r w:rsidRPr="000A71FB">
        <w:t xml:space="preserve"> exclusions of open flame</w:t>
      </w:r>
      <w:r w:rsidR="00D51393">
        <w:t>/</w:t>
      </w:r>
      <w:r w:rsidRPr="000A71FB">
        <w:t xml:space="preserve">internal combustion devices such as welding, </w:t>
      </w:r>
      <w:r w:rsidR="00722784" w:rsidRPr="000A71FB">
        <w:t>off highway vehicles (</w:t>
      </w:r>
      <w:r w:rsidRPr="000A71FB">
        <w:t>OHVs</w:t>
      </w:r>
      <w:r w:rsidR="00722784" w:rsidRPr="000A71FB">
        <w:t>)</w:t>
      </w:r>
      <w:r w:rsidRPr="000A71FB">
        <w:t>, chainsaws, etc.</w:t>
      </w:r>
    </w:p>
    <w:p w:rsidR="008672DD" w:rsidRDefault="008672DD" w:rsidP="001901F4">
      <w:pPr>
        <w:pStyle w:val="BodyText"/>
        <w:ind w:left="115"/>
      </w:pPr>
      <w:r w:rsidRPr="000A71FB">
        <w:t xml:space="preserve">Public Use Restrictions may be implemented </w:t>
      </w:r>
      <w:r w:rsidR="00747EED">
        <w:t xml:space="preserve">broadly or </w:t>
      </w:r>
      <w:r w:rsidR="00D85601">
        <w:t xml:space="preserve">can focus on </w:t>
      </w:r>
      <w:r w:rsidR="00747EED">
        <w:t>specific</w:t>
      </w:r>
      <w:r w:rsidRPr="000A71FB">
        <w:t xml:space="preserve"> geographic areas.</w:t>
      </w:r>
      <w:r w:rsidR="009A2A99" w:rsidRPr="005E6812">
        <w:t xml:space="preserve"> </w:t>
      </w:r>
      <w:r w:rsidR="009A2A99">
        <w:t>For example h</w:t>
      </w:r>
      <w:r w:rsidRPr="000A71FB">
        <w:t xml:space="preserve">azardous fuels in a project area in the Wildland Urban Interface (WUI) may lead to temporary PURs, while a high-use recreation area </w:t>
      </w:r>
      <w:r w:rsidR="009A2A99">
        <w:t xml:space="preserve">with </w:t>
      </w:r>
      <w:r w:rsidR="009A2A99" w:rsidRPr="000A71FB">
        <w:t xml:space="preserve">a history of human-caused fires </w:t>
      </w:r>
      <w:r w:rsidRPr="000A71FB">
        <w:t xml:space="preserve">may lead to seasonal PURs enacted annually. </w:t>
      </w:r>
      <w:r w:rsidR="00867E5E">
        <w:t xml:space="preserve">Public Use Restrictions </w:t>
      </w:r>
      <w:r w:rsidR="00D85601" w:rsidRPr="000A71FB">
        <w:t xml:space="preserve">are implemented when conditions dictate and may not occur every year.  </w:t>
      </w:r>
      <w:r w:rsidRPr="000A71FB">
        <w:t xml:space="preserve">Additional areas with extreme fire potential may have permanent fire use restrictions. While this guide can help with implementing these types of restrictions, the main intent is to provide direction and guidance </w:t>
      </w:r>
      <w:r w:rsidR="00D85601">
        <w:t xml:space="preserve">at the </w:t>
      </w:r>
      <w:r w:rsidR="00867E5E">
        <w:t>f</w:t>
      </w:r>
      <w:r w:rsidR="00D85601">
        <w:t>orest-</w:t>
      </w:r>
      <w:r w:rsidR="00867E5E">
        <w:t>d</w:t>
      </w:r>
      <w:r w:rsidR="00D85601">
        <w:t xml:space="preserve">istrict </w:t>
      </w:r>
      <w:r w:rsidR="009A2A99">
        <w:t>level</w:t>
      </w:r>
      <w:r w:rsidR="00D85601">
        <w:t xml:space="preserve"> for</w:t>
      </w:r>
      <w:r w:rsidR="009B737E">
        <w:t xml:space="preserve"> </w:t>
      </w:r>
      <w:r w:rsidRPr="000A71FB">
        <w:t>large-scale</w:t>
      </w:r>
      <w:r w:rsidR="00D85601">
        <w:t xml:space="preserve"> restrictions driven by</w:t>
      </w:r>
      <w:r w:rsidRPr="000A71FB">
        <w:t xml:space="preserve"> seasonal</w:t>
      </w:r>
      <w:r w:rsidR="00D85601">
        <w:t xml:space="preserve"> risk</w:t>
      </w:r>
      <w:r w:rsidRPr="000A71FB">
        <w:t xml:space="preserve"> weather and </w:t>
      </w:r>
      <w:r w:rsidR="00205354">
        <w:t xml:space="preserve">other </w:t>
      </w:r>
      <w:r w:rsidR="004412C4">
        <w:t>pertinent</w:t>
      </w:r>
      <w:r w:rsidR="00205354">
        <w:t xml:space="preserve"> </w:t>
      </w:r>
      <w:r w:rsidRPr="000A71FB">
        <w:t>condition</w:t>
      </w:r>
      <w:r w:rsidR="00205354">
        <w:t>s.</w:t>
      </w:r>
    </w:p>
    <w:p w:rsidR="004175C9" w:rsidRPr="000A71FB" w:rsidRDefault="004175C9" w:rsidP="009B737E">
      <w:pPr>
        <w:pStyle w:val="BodyText"/>
        <w:ind w:left="115"/>
        <w:rPr>
          <w:rFonts w:ascii="Arial"/>
        </w:rPr>
      </w:pPr>
    </w:p>
    <w:p w:rsidR="008672DD" w:rsidRPr="009B737E" w:rsidRDefault="008672DD" w:rsidP="00B76A0D">
      <w:pPr>
        <w:pStyle w:val="Heading1"/>
        <w:numPr>
          <w:ilvl w:val="0"/>
          <w:numId w:val="46"/>
        </w:numPr>
        <w:spacing w:before="0"/>
        <w:ind w:left="720" w:hanging="630"/>
      </w:pPr>
      <w:bookmarkStart w:id="2" w:name="_Toc428132614"/>
      <w:r w:rsidRPr="00023CBB">
        <w:t>Purpose and Need</w:t>
      </w:r>
      <w:bookmarkEnd w:id="2"/>
    </w:p>
    <w:p w:rsidR="00722784" w:rsidRPr="004175C9" w:rsidRDefault="008672DD" w:rsidP="001901F4">
      <w:pPr>
        <w:pStyle w:val="BodyText"/>
        <w:ind w:left="115"/>
      </w:pPr>
      <w:r w:rsidRPr="004175C9">
        <w:t xml:space="preserve">This section will help users understand the importance </w:t>
      </w:r>
      <w:r w:rsidR="00205354" w:rsidRPr="004175C9">
        <w:t xml:space="preserve">applying an established process or </w:t>
      </w:r>
      <w:r w:rsidR="0020709F" w:rsidRPr="004175C9">
        <w:t xml:space="preserve">the </w:t>
      </w:r>
      <w:r w:rsidRPr="004175C9">
        <w:t xml:space="preserve">toolbox </w:t>
      </w:r>
      <w:r w:rsidR="00205354" w:rsidRPr="004175C9">
        <w:t>concept</w:t>
      </w:r>
      <w:r w:rsidR="0020709F" w:rsidRPr="004175C9">
        <w:t>,</w:t>
      </w:r>
      <w:r w:rsidR="00205354" w:rsidRPr="004175C9">
        <w:t xml:space="preserve"> so </w:t>
      </w:r>
      <w:r w:rsidR="00174D81" w:rsidRPr="004175C9">
        <w:t>as to</w:t>
      </w:r>
      <w:r w:rsidRPr="004175C9">
        <w:t xml:space="preserve"> promote efficiency</w:t>
      </w:r>
      <w:r w:rsidR="00205354" w:rsidRPr="004175C9">
        <w:t>/</w:t>
      </w:r>
      <w:r w:rsidRPr="004175C9">
        <w:t>consistency when considering fire restrictions and/or closures. To legally develop and enforce forest fire restrictions and/or closures, this toolbox is provided to assist the line officers in developing and implementing the fire restrictions and/or closures</w:t>
      </w:r>
      <w:r w:rsidR="00D170AE" w:rsidRPr="004175C9">
        <w:t>.</w:t>
      </w:r>
    </w:p>
    <w:p w:rsidR="008672DD" w:rsidRPr="004175C9" w:rsidRDefault="008672DD" w:rsidP="004175C9">
      <w:pPr>
        <w:pStyle w:val="BodyText"/>
      </w:pPr>
      <w:r w:rsidRPr="004175C9">
        <w:t>The purpose of this document is to:</w:t>
      </w:r>
    </w:p>
    <w:p w:rsidR="008672DD" w:rsidRPr="004175C9" w:rsidRDefault="008672DD" w:rsidP="00B76A0D">
      <w:pPr>
        <w:pStyle w:val="BodyText"/>
        <w:numPr>
          <w:ilvl w:val="0"/>
          <w:numId w:val="47"/>
        </w:numPr>
        <w:spacing w:before="60"/>
      </w:pPr>
      <w:r w:rsidRPr="004175C9">
        <w:t xml:space="preserve">Develop guidance for the </w:t>
      </w:r>
      <w:r w:rsidR="00D170AE" w:rsidRPr="004175C9">
        <w:t>Rogue River-Siskiyou National Forest</w:t>
      </w:r>
      <w:r w:rsidRPr="004175C9">
        <w:t xml:space="preserve"> to address fire restrictions and closures.</w:t>
      </w:r>
    </w:p>
    <w:p w:rsidR="008672DD" w:rsidRPr="004175C9" w:rsidRDefault="008672DD" w:rsidP="00B76A0D">
      <w:pPr>
        <w:pStyle w:val="BodyText"/>
        <w:numPr>
          <w:ilvl w:val="0"/>
          <w:numId w:val="47"/>
        </w:numPr>
        <w:spacing w:before="60"/>
      </w:pPr>
      <w:r w:rsidRPr="004175C9">
        <w:t>Provide a framework that provides consistency for fire restrictions and closures.</w:t>
      </w:r>
    </w:p>
    <w:p w:rsidR="008672DD" w:rsidRPr="004175C9" w:rsidRDefault="008672DD" w:rsidP="00B76A0D">
      <w:pPr>
        <w:pStyle w:val="BodyText"/>
        <w:numPr>
          <w:ilvl w:val="0"/>
          <w:numId w:val="47"/>
        </w:numPr>
        <w:spacing w:before="60"/>
      </w:pPr>
      <w:r w:rsidRPr="004175C9">
        <w:t>Define the degree of discretion that Forest Service line officers have to develop and implement fire restrictions and closures.</w:t>
      </w:r>
    </w:p>
    <w:p w:rsidR="008672DD" w:rsidRPr="004175C9" w:rsidRDefault="008672DD" w:rsidP="00B76A0D">
      <w:pPr>
        <w:pStyle w:val="BodyText"/>
        <w:numPr>
          <w:ilvl w:val="0"/>
          <w:numId w:val="47"/>
        </w:numPr>
        <w:spacing w:before="60"/>
      </w:pPr>
      <w:r w:rsidRPr="004175C9">
        <w:t>Facilitate strong interagency and intra-regional coordination and communication.</w:t>
      </w:r>
    </w:p>
    <w:p w:rsidR="008672DD" w:rsidRPr="004175C9" w:rsidRDefault="008672DD" w:rsidP="00B76A0D">
      <w:pPr>
        <w:pStyle w:val="BodyText"/>
        <w:numPr>
          <w:ilvl w:val="0"/>
          <w:numId w:val="47"/>
        </w:numPr>
        <w:spacing w:before="60"/>
      </w:pPr>
      <w:r w:rsidRPr="004175C9">
        <w:t xml:space="preserve">Assist with </w:t>
      </w:r>
      <w:r w:rsidR="00205354" w:rsidRPr="004175C9">
        <w:t xml:space="preserve">effective </w:t>
      </w:r>
      <w:r w:rsidRPr="004175C9">
        <w:t xml:space="preserve">communication planning (Appendix </w:t>
      </w:r>
      <w:r w:rsidR="000A205B" w:rsidRPr="004175C9">
        <w:t>A</w:t>
      </w:r>
      <w:r w:rsidRPr="004175C9">
        <w:t>)</w:t>
      </w:r>
      <w:r w:rsidR="00205354" w:rsidRPr="004175C9">
        <w:t xml:space="preserve"> and wide</w:t>
      </w:r>
      <w:r w:rsidR="0020709F" w:rsidRPr="004175C9">
        <w:t>-</w:t>
      </w:r>
      <w:r w:rsidR="00205354" w:rsidRPr="004175C9">
        <w:t>spread notification</w:t>
      </w:r>
      <w:r w:rsidRPr="004175C9">
        <w:t>.</w:t>
      </w:r>
    </w:p>
    <w:p w:rsidR="004175C9" w:rsidRDefault="008672DD" w:rsidP="00B76A0D">
      <w:pPr>
        <w:pStyle w:val="BodyText"/>
        <w:numPr>
          <w:ilvl w:val="0"/>
          <w:numId w:val="47"/>
        </w:numPr>
        <w:spacing w:before="60"/>
      </w:pPr>
      <w:r w:rsidRPr="004175C9">
        <w:t xml:space="preserve">Focus attention on </w:t>
      </w:r>
      <w:r w:rsidR="00205354" w:rsidRPr="004175C9">
        <w:t>public education relative to</w:t>
      </w:r>
      <w:r w:rsidR="004412C4" w:rsidRPr="004175C9">
        <w:t xml:space="preserve"> </w:t>
      </w:r>
      <w:r w:rsidRPr="004175C9">
        <w:t xml:space="preserve">fire </w:t>
      </w:r>
      <w:r w:rsidR="00346C92" w:rsidRPr="004175C9">
        <w:t>restrictions and closures.</w:t>
      </w:r>
    </w:p>
    <w:p w:rsidR="00205354" w:rsidRPr="004175C9" w:rsidRDefault="00205354" w:rsidP="00B76A0D">
      <w:pPr>
        <w:pStyle w:val="BodyText"/>
        <w:numPr>
          <w:ilvl w:val="0"/>
          <w:numId w:val="47"/>
        </w:numPr>
        <w:spacing w:before="60"/>
      </w:pPr>
      <w:r w:rsidRPr="004175C9">
        <w:t>Support enforcement of restrictions and closures, as needed.</w:t>
      </w:r>
    </w:p>
    <w:p w:rsidR="004412C4" w:rsidRDefault="00E5521E" w:rsidP="004175C9">
      <w:pPr>
        <w:pStyle w:val="BodyText"/>
        <w:spacing w:after="120"/>
        <w:ind w:left="115"/>
      </w:pPr>
      <w:r w:rsidRPr="004175C9">
        <w:t xml:space="preserve">“Consistency” </w:t>
      </w:r>
      <w:r w:rsidR="0020709F" w:rsidRPr="004175C9">
        <w:t xml:space="preserve">in process and messaging </w:t>
      </w:r>
      <w:r w:rsidRPr="004175C9">
        <w:t xml:space="preserve">will encourage public acceptance, understanding and compliance with restrictions and closures. </w:t>
      </w:r>
      <w:r w:rsidR="0020709F" w:rsidRPr="004175C9">
        <w:t>Clear c</w:t>
      </w:r>
      <w:r w:rsidRPr="004175C9">
        <w:t xml:space="preserve">ommunication with the public, forest users, partners, other agencies and our own </w:t>
      </w:r>
      <w:r w:rsidR="004412C4" w:rsidRPr="004175C9">
        <w:t>employees</w:t>
      </w:r>
      <w:r w:rsidRPr="004175C9">
        <w:t xml:space="preserve"> will </w:t>
      </w:r>
      <w:r w:rsidR="004412C4" w:rsidRPr="004175C9">
        <w:t xml:space="preserve">all </w:t>
      </w:r>
      <w:r w:rsidR="00AC2441" w:rsidRPr="004175C9">
        <w:t xml:space="preserve">strengthen </w:t>
      </w:r>
      <w:r w:rsidR="0020709F" w:rsidRPr="004175C9">
        <w:t>future relationships.</w:t>
      </w:r>
    </w:p>
    <w:tbl>
      <w:tblPr>
        <w:tblW w:w="0" w:type="auto"/>
        <w:tblInd w:w="120" w:type="dxa"/>
        <w:tblCellMar>
          <w:left w:w="115" w:type="dxa"/>
          <w:right w:w="115" w:type="dxa"/>
        </w:tblCellMar>
        <w:tblLook w:val="04A0" w:firstRow="1" w:lastRow="0" w:firstColumn="1" w:lastColumn="0" w:noHBand="0" w:noVBand="1"/>
      </w:tblPr>
      <w:tblGrid>
        <w:gridCol w:w="8095"/>
      </w:tblGrid>
      <w:tr w:rsidR="00D868CC" w:rsidRPr="004175C9" w:rsidTr="00AC40A6">
        <w:tc>
          <w:tcPr>
            <w:tcW w:w="8095" w:type="dxa"/>
            <w:shd w:val="clear" w:color="auto" w:fill="auto"/>
          </w:tcPr>
          <w:p w:rsidR="00D868CC" w:rsidRPr="00867E5E" w:rsidRDefault="00AC40A6" w:rsidP="00867E5E">
            <w:pPr>
              <w:pStyle w:val="BodyText"/>
              <w:spacing w:before="120"/>
              <w:ind w:left="0"/>
              <w:jc w:val="center"/>
              <w:rPr>
                <w:b/>
              </w:rPr>
            </w:pPr>
            <w:r>
              <w:rPr>
                <w:rFonts w:cs="Times New Roman"/>
                <w:noProof/>
              </w:rPr>
              <w:lastRenderedPageBreak/>
              <mc:AlternateContent>
                <mc:Choice Requires="wps">
                  <w:drawing>
                    <wp:anchor distT="0" distB="0" distL="114300" distR="114300" simplePos="0" relativeHeight="251766272" behindDoc="1" locked="0" layoutInCell="1" allowOverlap="1" wp14:anchorId="586CA680" wp14:editId="5B3C62B3">
                      <wp:simplePos x="0" y="0"/>
                      <wp:positionH relativeFrom="column">
                        <wp:posOffset>-91808</wp:posOffset>
                      </wp:positionH>
                      <wp:positionV relativeFrom="paragraph">
                        <wp:posOffset>-37568</wp:posOffset>
                      </wp:positionV>
                      <wp:extent cx="5252484" cy="339990"/>
                      <wp:effectExtent l="0" t="0" r="24765" b="22225"/>
                      <wp:wrapNone/>
                      <wp:docPr id="1055" name="Rectangle 1055"/>
                      <wp:cNvGraphicFramePr/>
                      <a:graphic xmlns:a="http://schemas.openxmlformats.org/drawingml/2006/main">
                        <a:graphicData uri="http://schemas.microsoft.com/office/word/2010/wordprocessingShape">
                          <wps:wsp>
                            <wps:cNvSpPr/>
                            <wps:spPr>
                              <a:xfrm>
                                <a:off x="0" y="0"/>
                                <a:ext cx="5252484" cy="339990"/>
                              </a:xfrm>
                              <a:prstGeom prst="rect">
                                <a:avLst/>
                              </a:prstGeom>
                              <a:solidFill>
                                <a:srgbClr val="00FFFF">
                                  <a:alpha val="14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55" o:spid="_x0000_s1026" style="position:absolute;margin-left:-7.25pt;margin-top:-2.95pt;width:413.6pt;height:26.75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" fillcolor="aqua" strokecolor="#385d8a" strokeweight="2pt">
                      <v:fill opacity="9252f"/>
                    </v:rect>
                  </w:pict>
                </mc:Fallback>
              </mc:AlternateContent>
            </w:r>
            <w:r w:rsidR="00D868CC" w:rsidRPr="00867E5E">
              <w:rPr>
                <w:b/>
              </w:rPr>
              <w:t>The material in this toolbox should be reviewed and refined after each fire season.</w:t>
            </w:r>
          </w:p>
        </w:tc>
      </w:tr>
    </w:tbl>
    <w:p w:rsidR="002D4BCA" w:rsidRDefault="002D4BCA" w:rsidP="002D4BCA">
      <w:pPr>
        <w:pStyle w:val="Heading1"/>
        <w:ind w:left="720" w:hanging="605"/>
      </w:pPr>
    </w:p>
    <w:p w:rsidR="00D376EF" w:rsidRPr="004175C9" w:rsidRDefault="00CC5A2B" w:rsidP="00B76A0D">
      <w:pPr>
        <w:pStyle w:val="Heading1"/>
        <w:numPr>
          <w:ilvl w:val="0"/>
          <w:numId w:val="46"/>
        </w:numPr>
        <w:ind w:left="720" w:hanging="605"/>
      </w:pPr>
      <w:bookmarkStart w:id="3" w:name="_Toc428132615"/>
      <w:r w:rsidRPr="004175C9">
        <w:t>Audience</w:t>
      </w:r>
      <w:bookmarkEnd w:id="3"/>
    </w:p>
    <w:p w:rsidR="00D376EF" w:rsidRDefault="00CC5A2B" w:rsidP="001901F4">
      <w:pPr>
        <w:pStyle w:val="BodyText"/>
        <w:ind w:left="115" w:right="144"/>
      </w:pPr>
      <w:r>
        <w:t>The</w:t>
      </w:r>
      <w:r>
        <w:rPr>
          <w:spacing w:val="-5"/>
        </w:rPr>
        <w:t xml:space="preserve"> </w:t>
      </w:r>
      <w:r>
        <w:t>principal</w:t>
      </w:r>
      <w:r>
        <w:rPr>
          <w:spacing w:val="-6"/>
        </w:rPr>
        <w:t xml:space="preserve"> </w:t>
      </w:r>
      <w:r>
        <w:t>audience</w:t>
      </w:r>
      <w:r>
        <w:rPr>
          <w:spacing w:val="-5"/>
        </w:rPr>
        <w:t xml:space="preserve"> </w:t>
      </w:r>
      <w:r>
        <w:t>for</w:t>
      </w:r>
      <w:r>
        <w:rPr>
          <w:spacing w:val="-4"/>
        </w:rPr>
        <w:t xml:space="preserve"> </w:t>
      </w:r>
      <w:r>
        <w:t>this</w:t>
      </w:r>
      <w:r>
        <w:rPr>
          <w:spacing w:val="-5"/>
        </w:rPr>
        <w:t xml:space="preserve"> </w:t>
      </w:r>
      <w:r>
        <w:rPr>
          <w:spacing w:val="-1"/>
        </w:rPr>
        <w:t>toolbox</w:t>
      </w:r>
      <w:r>
        <w:rPr>
          <w:spacing w:val="-5"/>
        </w:rPr>
        <w:t xml:space="preserve"> </w:t>
      </w:r>
      <w:r>
        <w:rPr>
          <w:spacing w:val="-1"/>
        </w:rPr>
        <w:t>is</w:t>
      </w:r>
      <w:r>
        <w:rPr>
          <w:spacing w:val="-6"/>
        </w:rPr>
        <w:t xml:space="preserve"> </w:t>
      </w:r>
      <w:r>
        <w:t>Forest</w:t>
      </w:r>
      <w:r>
        <w:rPr>
          <w:spacing w:val="-4"/>
        </w:rPr>
        <w:t xml:space="preserve"> </w:t>
      </w:r>
      <w:r>
        <w:t>Service</w:t>
      </w:r>
      <w:r>
        <w:rPr>
          <w:spacing w:val="-5"/>
        </w:rPr>
        <w:t xml:space="preserve"> </w:t>
      </w:r>
      <w:r>
        <w:t>line</w:t>
      </w:r>
      <w:r>
        <w:rPr>
          <w:spacing w:val="-5"/>
        </w:rPr>
        <w:t xml:space="preserve"> </w:t>
      </w:r>
      <w:r>
        <w:rPr>
          <w:spacing w:val="-1"/>
        </w:rPr>
        <w:t>officers</w:t>
      </w:r>
      <w:r>
        <w:rPr>
          <w:spacing w:val="-4"/>
        </w:rPr>
        <w:t xml:space="preserve"> </w:t>
      </w:r>
      <w:r>
        <w:t>and</w:t>
      </w:r>
      <w:r>
        <w:rPr>
          <w:spacing w:val="-5"/>
        </w:rPr>
        <w:t xml:space="preserve"> </w:t>
      </w:r>
      <w:r>
        <w:t>their</w:t>
      </w:r>
      <w:r>
        <w:rPr>
          <w:spacing w:val="-5"/>
        </w:rPr>
        <w:t xml:space="preserve"> </w:t>
      </w:r>
      <w:r>
        <w:rPr>
          <w:spacing w:val="-1"/>
        </w:rPr>
        <w:t>staffs</w:t>
      </w:r>
      <w:r>
        <w:rPr>
          <w:spacing w:val="-5"/>
        </w:rPr>
        <w:t xml:space="preserve"> </w:t>
      </w:r>
      <w:r>
        <w:t>so</w:t>
      </w:r>
      <w:r>
        <w:rPr>
          <w:spacing w:val="-4"/>
        </w:rPr>
        <w:t xml:space="preserve"> </w:t>
      </w:r>
      <w:r>
        <w:rPr>
          <w:spacing w:val="-1"/>
        </w:rPr>
        <w:t>they</w:t>
      </w:r>
      <w:r>
        <w:rPr>
          <w:spacing w:val="-3"/>
        </w:rPr>
        <w:t xml:space="preserve"> </w:t>
      </w:r>
      <w:r>
        <w:t>can</w:t>
      </w:r>
      <w:r>
        <w:rPr>
          <w:spacing w:val="31"/>
          <w:w w:val="99"/>
        </w:rPr>
        <w:t xml:space="preserve"> </w:t>
      </w:r>
      <w:r>
        <w:rPr>
          <w:spacing w:val="-1"/>
        </w:rPr>
        <w:t>more</w:t>
      </w:r>
      <w:r>
        <w:rPr>
          <w:spacing w:val="-7"/>
        </w:rPr>
        <w:t xml:space="preserve"> </w:t>
      </w:r>
      <w:r>
        <w:rPr>
          <w:spacing w:val="-1"/>
        </w:rPr>
        <w:t>efficiently</w:t>
      </w:r>
      <w:r>
        <w:rPr>
          <w:spacing w:val="-7"/>
        </w:rPr>
        <w:t xml:space="preserve"> </w:t>
      </w:r>
      <w:r>
        <w:t>develop</w:t>
      </w:r>
      <w:r>
        <w:rPr>
          <w:spacing w:val="-7"/>
        </w:rPr>
        <w:t xml:space="preserve"> </w:t>
      </w:r>
      <w:r>
        <w:rPr>
          <w:spacing w:val="-1"/>
        </w:rPr>
        <w:t>orders,</w:t>
      </w:r>
      <w:r>
        <w:rPr>
          <w:spacing w:val="-7"/>
        </w:rPr>
        <w:t xml:space="preserve"> </w:t>
      </w:r>
      <w:r>
        <w:rPr>
          <w:spacing w:val="-1"/>
        </w:rPr>
        <w:t>implement</w:t>
      </w:r>
      <w:r>
        <w:rPr>
          <w:spacing w:val="-7"/>
        </w:rPr>
        <w:t xml:space="preserve"> </w:t>
      </w:r>
      <w:r>
        <w:rPr>
          <w:spacing w:val="-1"/>
        </w:rPr>
        <w:t>restrictions</w:t>
      </w:r>
      <w:r>
        <w:rPr>
          <w:spacing w:val="-6"/>
        </w:rPr>
        <w:t xml:space="preserve"> </w:t>
      </w:r>
      <w:r>
        <w:t>and</w:t>
      </w:r>
      <w:r>
        <w:rPr>
          <w:spacing w:val="-7"/>
        </w:rPr>
        <w:t xml:space="preserve"> </w:t>
      </w:r>
      <w:r>
        <w:t>closures</w:t>
      </w:r>
      <w:r w:rsidR="00AC2441">
        <w:t>,</w:t>
      </w:r>
      <w:r w:rsidR="00743EF2">
        <w:t xml:space="preserve"> </w:t>
      </w:r>
      <w:r w:rsidR="00AC2441">
        <w:rPr>
          <w:spacing w:val="-7"/>
        </w:rPr>
        <w:t>while helping</w:t>
      </w:r>
      <w:r>
        <w:rPr>
          <w:spacing w:val="-7"/>
        </w:rPr>
        <w:t xml:space="preserve"> </w:t>
      </w:r>
      <w:r>
        <w:rPr>
          <w:spacing w:val="-1"/>
        </w:rPr>
        <w:t>forest</w:t>
      </w:r>
      <w:r>
        <w:rPr>
          <w:spacing w:val="-7"/>
        </w:rPr>
        <w:t xml:space="preserve"> </w:t>
      </w:r>
      <w:r w:rsidR="00743EF2">
        <w:t>user</w:t>
      </w:r>
      <w:r w:rsidR="00743EF2">
        <w:rPr>
          <w:spacing w:val="75"/>
          <w:w w:val="99"/>
        </w:rPr>
        <w:t>s</w:t>
      </w:r>
      <w:r w:rsidR="00743EF2">
        <w:t xml:space="preserve"> understand</w:t>
      </w:r>
      <w:r>
        <w:rPr>
          <w:spacing w:val="-7"/>
        </w:rPr>
        <w:t xml:space="preserve"> </w:t>
      </w:r>
      <w:r>
        <w:rPr>
          <w:spacing w:val="-1"/>
        </w:rPr>
        <w:t>the</w:t>
      </w:r>
      <w:r>
        <w:rPr>
          <w:spacing w:val="-6"/>
        </w:rPr>
        <w:t xml:space="preserve"> </w:t>
      </w:r>
      <w:r>
        <w:t>rationale</w:t>
      </w:r>
      <w:r>
        <w:rPr>
          <w:spacing w:val="-6"/>
        </w:rPr>
        <w:t xml:space="preserve"> </w:t>
      </w:r>
      <w:r>
        <w:t>and</w:t>
      </w:r>
      <w:r>
        <w:rPr>
          <w:spacing w:val="-6"/>
        </w:rPr>
        <w:t xml:space="preserve"> </w:t>
      </w:r>
      <w:r>
        <w:rPr>
          <w:spacing w:val="-1"/>
        </w:rPr>
        <w:t>effects</w:t>
      </w:r>
      <w:r>
        <w:rPr>
          <w:spacing w:val="-6"/>
        </w:rPr>
        <w:t xml:space="preserve"> </w:t>
      </w:r>
      <w:r>
        <w:t>of</w:t>
      </w:r>
      <w:r>
        <w:rPr>
          <w:spacing w:val="-8"/>
        </w:rPr>
        <w:t xml:space="preserve"> </w:t>
      </w:r>
      <w:r w:rsidR="00AC2441">
        <w:rPr>
          <w:spacing w:val="-8"/>
        </w:rPr>
        <w:t>these strategic management actions</w:t>
      </w:r>
      <w:r>
        <w:t>.</w:t>
      </w:r>
    </w:p>
    <w:p w:rsidR="004175C9" w:rsidRDefault="004175C9" w:rsidP="004175C9">
      <w:pPr>
        <w:pStyle w:val="BodyText"/>
        <w:ind w:left="115" w:right="144"/>
      </w:pPr>
    </w:p>
    <w:p w:rsidR="00D376EF" w:rsidRPr="004175C9" w:rsidRDefault="00CC5A2B" w:rsidP="00B76A0D">
      <w:pPr>
        <w:pStyle w:val="Heading1"/>
        <w:numPr>
          <w:ilvl w:val="0"/>
          <w:numId w:val="46"/>
        </w:numPr>
        <w:spacing w:before="0"/>
        <w:ind w:left="720" w:hanging="630"/>
      </w:pPr>
      <w:bookmarkStart w:id="4" w:name="_Toc428132616"/>
      <w:r w:rsidRPr="004175C9">
        <w:t>Interagency Coordination</w:t>
      </w:r>
      <w:bookmarkEnd w:id="4"/>
    </w:p>
    <w:p w:rsidR="00D376EF" w:rsidRDefault="00CC5A2B" w:rsidP="001901F4">
      <w:pPr>
        <w:pStyle w:val="BodyText"/>
        <w:ind w:left="115" w:right="144"/>
      </w:pPr>
      <w:r>
        <w:t>Cooperating</w:t>
      </w:r>
      <w:r>
        <w:rPr>
          <w:spacing w:val="-6"/>
        </w:rPr>
        <w:t xml:space="preserve"> </w:t>
      </w:r>
      <w:r>
        <w:rPr>
          <w:spacing w:val="-1"/>
        </w:rPr>
        <w:t>federal,</w:t>
      </w:r>
      <w:r>
        <w:rPr>
          <w:spacing w:val="-5"/>
        </w:rPr>
        <w:t xml:space="preserve"> </w:t>
      </w:r>
      <w:r>
        <w:t>state,</w:t>
      </w:r>
      <w:r>
        <w:rPr>
          <w:spacing w:val="-5"/>
        </w:rPr>
        <w:t xml:space="preserve"> </w:t>
      </w:r>
      <w:r>
        <w:t>and</w:t>
      </w:r>
      <w:r>
        <w:rPr>
          <w:spacing w:val="-5"/>
        </w:rPr>
        <w:t xml:space="preserve"> </w:t>
      </w:r>
      <w:r>
        <w:t>local</w:t>
      </w:r>
      <w:r>
        <w:rPr>
          <w:spacing w:val="-6"/>
        </w:rPr>
        <w:t xml:space="preserve"> </w:t>
      </w:r>
      <w:r>
        <w:t>agencies</w:t>
      </w:r>
      <w:r>
        <w:rPr>
          <w:spacing w:val="-7"/>
        </w:rPr>
        <w:t xml:space="preserve"> </w:t>
      </w:r>
      <w:r>
        <w:t>will</w:t>
      </w:r>
      <w:r>
        <w:rPr>
          <w:spacing w:val="-5"/>
        </w:rPr>
        <w:t xml:space="preserve"> </w:t>
      </w:r>
      <w:r>
        <w:t>also</w:t>
      </w:r>
      <w:r>
        <w:rPr>
          <w:spacing w:val="-6"/>
        </w:rPr>
        <w:t xml:space="preserve"> </w:t>
      </w:r>
      <w:r>
        <w:t>benefit</w:t>
      </w:r>
      <w:r>
        <w:rPr>
          <w:spacing w:val="-5"/>
        </w:rPr>
        <w:t xml:space="preserve"> </w:t>
      </w:r>
      <w:r>
        <w:t>from</w:t>
      </w:r>
      <w:r>
        <w:rPr>
          <w:spacing w:val="-6"/>
        </w:rPr>
        <w:t xml:space="preserve"> </w:t>
      </w:r>
      <w:r>
        <w:t>a</w:t>
      </w:r>
      <w:r>
        <w:rPr>
          <w:spacing w:val="-6"/>
        </w:rPr>
        <w:t xml:space="preserve"> </w:t>
      </w:r>
      <w:r>
        <w:t>common</w:t>
      </w:r>
      <w:r>
        <w:rPr>
          <w:spacing w:val="-5"/>
        </w:rPr>
        <w:t xml:space="preserve"> </w:t>
      </w:r>
      <w:r>
        <w:t>process</w:t>
      </w:r>
      <w:r>
        <w:rPr>
          <w:spacing w:val="-5"/>
        </w:rPr>
        <w:t xml:space="preserve"> </w:t>
      </w:r>
      <w:r>
        <w:t>for</w:t>
      </w:r>
      <w:r>
        <w:rPr>
          <w:spacing w:val="-6"/>
        </w:rPr>
        <w:t xml:space="preserve"> </w:t>
      </w:r>
      <w:r>
        <w:t>fire</w:t>
      </w:r>
      <w:r>
        <w:rPr>
          <w:spacing w:val="26"/>
          <w:w w:val="99"/>
        </w:rPr>
        <w:t xml:space="preserve"> </w:t>
      </w:r>
      <w:r>
        <w:t>restrictions</w:t>
      </w:r>
      <w:r>
        <w:rPr>
          <w:spacing w:val="-7"/>
        </w:rPr>
        <w:t xml:space="preserve"> </w:t>
      </w:r>
      <w:r>
        <w:t>and</w:t>
      </w:r>
      <w:r>
        <w:rPr>
          <w:spacing w:val="-6"/>
        </w:rPr>
        <w:t xml:space="preserve"> </w:t>
      </w:r>
      <w:r>
        <w:t>closures,</w:t>
      </w:r>
      <w:r>
        <w:rPr>
          <w:spacing w:val="-6"/>
        </w:rPr>
        <w:t xml:space="preserve"> </w:t>
      </w:r>
      <w:r w:rsidR="00AC2441">
        <w:rPr>
          <w:spacing w:val="-6"/>
        </w:rPr>
        <w:t xml:space="preserve">especially </w:t>
      </w:r>
      <w:r>
        <w:t>when</w:t>
      </w:r>
      <w:r>
        <w:rPr>
          <w:spacing w:val="-6"/>
        </w:rPr>
        <w:t xml:space="preserve"> </w:t>
      </w:r>
      <w:r>
        <w:rPr>
          <w:spacing w:val="-1"/>
        </w:rPr>
        <w:t>jurisdictional</w:t>
      </w:r>
      <w:r>
        <w:rPr>
          <w:spacing w:val="-6"/>
        </w:rPr>
        <w:t xml:space="preserve"> </w:t>
      </w:r>
      <w:r>
        <w:t>boundaries</w:t>
      </w:r>
      <w:r>
        <w:rPr>
          <w:spacing w:val="-6"/>
        </w:rPr>
        <w:t xml:space="preserve"> </w:t>
      </w:r>
      <w:r w:rsidR="003F4773">
        <w:rPr>
          <w:spacing w:val="-6"/>
        </w:rPr>
        <w:t xml:space="preserve">interface or co-mingle based </w:t>
      </w:r>
      <w:r w:rsidR="00743EF2">
        <w:rPr>
          <w:spacing w:val="-6"/>
        </w:rPr>
        <w:t>on land</w:t>
      </w:r>
      <w:r w:rsidR="00AC2441">
        <w:rPr>
          <w:spacing w:val="-6"/>
        </w:rPr>
        <w:t xml:space="preserve"> ownerships</w:t>
      </w:r>
      <w:r>
        <w:t>.</w:t>
      </w:r>
      <w:r>
        <w:rPr>
          <w:spacing w:val="39"/>
        </w:rPr>
        <w:t xml:space="preserve"> </w:t>
      </w:r>
      <w:r w:rsidR="00743EF2">
        <w:rPr>
          <w:spacing w:val="39"/>
        </w:rPr>
        <w:t>National</w:t>
      </w:r>
      <w:r w:rsidR="00AC2441">
        <w:rPr>
          <w:spacing w:val="-6"/>
        </w:rPr>
        <w:t xml:space="preserve"> direction</w:t>
      </w:r>
      <w:r>
        <w:rPr>
          <w:spacing w:val="-6"/>
        </w:rPr>
        <w:t xml:space="preserve"> </w:t>
      </w:r>
      <w:r>
        <w:t>is</w:t>
      </w:r>
      <w:r>
        <w:rPr>
          <w:spacing w:val="37"/>
          <w:w w:val="99"/>
        </w:rPr>
        <w:t xml:space="preserve"> </w:t>
      </w:r>
      <w:r>
        <w:t>to</w:t>
      </w:r>
      <w:r>
        <w:rPr>
          <w:spacing w:val="-6"/>
        </w:rPr>
        <w:t xml:space="preserve"> </w:t>
      </w:r>
      <w:r>
        <w:rPr>
          <w:spacing w:val="-1"/>
        </w:rPr>
        <w:t>coordinate</w:t>
      </w:r>
      <w:r>
        <w:rPr>
          <w:spacing w:val="-5"/>
        </w:rPr>
        <w:t xml:space="preserve"> </w:t>
      </w:r>
      <w:r>
        <w:t>with</w:t>
      </w:r>
      <w:r>
        <w:rPr>
          <w:spacing w:val="-6"/>
        </w:rPr>
        <w:t xml:space="preserve"> </w:t>
      </w:r>
      <w:r>
        <w:t>cooperating</w:t>
      </w:r>
      <w:r>
        <w:rPr>
          <w:spacing w:val="-5"/>
        </w:rPr>
        <w:t xml:space="preserve"> </w:t>
      </w:r>
      <w:r>
        <w:t>agencies</w:t>
      </w:r>
      <w:r w:rsidR="00AC2441">
        <w:t xml:space="preserve"> </w:t>
      </w:r>
      <w:r w:rsidR="00AC2441">
        <w:rPr>
          <w:spacing w:val="-6"/>
        </w:rPr>
        <w:t xml:space="preserve">so as </w:t>
      </w:r>
      <w:r>
        <w:t>to</w:t>
      </w:r>
      <w:r>
        <w:rPr>
          <w:spacing w:val="-5"/>
        </w:rPr>
        <w:t xml:space="preserve"> </w:t>
      </w:r>
      <w:r>
        <w:rPr>
          <w:spacing w:val="-1"/>
        </w:rPr>
        <w:t>develop</w:t>
      </w:r>
      <w:r>
        <w:rPr>
          <w:spacing w:val="-5"/>
        </w:rPr>
        <w:t xml:space="preserve"> </w:t>
      </w:r>
      <w:r>
        <w:t>common</w:t>
      </w:r>
      <w:r>
        <w:rPr>
          <w:spacing w:val="-6"/>
        </w:rPr>
        <w:t xml:space="preserve"> </w:t>
      </w:r>
      <w:r w:rsidR="00AC2441">
        <w:rPr>
          <w:spacing w:val="-6"/>
        </w:rPr>
        <w:t>terminology</w:t>
      </w:r>
      <w:r w:rsidR="003F4773">
        <w:rPr>
          <w:spacing w:val="-6"/>
        </w:rPr>
        <w:t xml:space="preserve">, </w:t>
      </w:r>
      <w:r w:rsidR="00743EF2">
        <w:rPr>
          <w:spacing w:val="-6"/>
        </w:rPr>
        <w:t>criteria</w:t>
      </w:r>
      <w:r w:rsidR="003F4773">
        <w:rPr>
          <w:spacing w:val="-6"/>
        </w:rPr>
        <w:t xml:space="preserve"> and </w:t>
      </w:r>
      <w:r>
        <w:t>processes</w:t>
      </w:r>
      <w:r w:rsidR="003F4773">
        <w:t>,</w:t>
      </w:r>
      <w:r>
        <w:rPr>
          <w:spacing w:val="-5"/>
        </w:rPr>
        <w:t xml:space="preserve"> </w:t>
      </w:r>
      <w:r>
        <w:t>when</w:t>
      </w:r>
      <w:r w:rsidR="003F4773">
        <w:t>ever</w:t>
      </w:r>
      <w:r>
        <w:rPr>
          <w:spacing w:val="-6"/>
        </w:rPr>
        <w:t xml:space="preserve"> </w:t>
      </w:r>
      <w:r>
        <w:t>possible.</w:t>
      </w:r>
      <w:r>
        <w:rPr>
          <w:spacing w:val="45"/>
        </w:rPr>
        <w:t xml:space="preserve"> </w:t>
      </w:r>
      <w:r>
        <w:t>It</w:t>
      </w:r>
      <w:r>
        <w:rPr>
          <w:spacing w:val="-6"/>
        </w:rPr>
        <w:t xml:space="preserve"> </w:t>
      </w:r>
      <w:r>
        <w:t>is</w:t>
      </w:r>
      <w:r>
        <w:rPr>
          <w:spacing w:val="-5"/>
        </w:rPr>
        <w:t xml:space="preserve"> </w:t>
      </w:r>
      <w:r>
        <w:t>the</w:t>
      </w:r>
      <w:r>
        <w:rPr>
          <w:spacing w:val="29"/>
          <w:w w:val="99"/>
        </w:rPr>
        <w:t xml:space="preserve"> </w:t>
      </w:r>
      <w:r>
        <w:rPr>
          <w:spacing w:val="-1"/>
        </w:rPr>
        <w:t>responsibility</w:t>
      </w:r>
      <w:r>
        <w:rPr>
          <w:spacing w:val="-6"/>
        </w:rPr>
        <w:t xml:space="preserve"> </w:t>
      </w:r>
      <w:r>
        <w:t>of</w:t>
      </w:r>
      <w:r>
        <w:rPr>
          <w:spacing w:val="-6"/>
        </w:rPr>
        <w:t xml:space="preserve"> </w:t>
      </w:r>
      <w:r>
        <w:t>each</w:t>
      </w:r>
      <w:r>
        <w:rPr>
          <w:spacing w:val="-6"/>
        </w:rPr>
        <w:t xml:space="preserve"> </w:t>
      </w:r>
      <w:r w:rsidR="003F4773">
        <w:rPr>
          <w:spacing w:val="-6"/>
        </w:rPr>
        <w:t>level of government</w:t>
      </w:r>
      <w:r>
        <w:rPr>
          <w:spacing w:val="-7"/>
        </w:rPr>
        <w:t xml:space="preserve"> </w:t>
      </w:r>
      <w:r>
        <w:t>to</w:t>
      </w:r>
      <w:r>
        <w:rPr>
          <w:spacing w:val="-6"/>
        </w:rPr>
        <w:t xml:space="preserve"> </w:t>
      </w:r>
      <w:r>
        <w:t>work</w:t>
      </w:r>
      <w:r>
        <w:rPr>
          <w:spacing w:val="-6"/>
        </w:rPr>
        <w:t xml:space="preserve"> </w:t>
      </w:r>
      <w:r>
        <w:t>with</w:t>
      </w:r>
      <w:r>
        <w:rPr>
          <w:spacing w:val="-7"/>
        </w:rPr>
        <w:t xml:space="preserve"> </w:t>
      </w:r>
      <w:r>
        <w:t>their</w:t>
      </w:r>
      <w:r>
        <w:rPr>
          <w:spacing w:val="-6"/>
        </w:rPr>
        <w:t xml:space="preserve"> </w:t>
      </w:r>
      <w:r w:rsidR="003F4773">
        <w:rPr>
          <w:spacing w:val="-6"/>
        </w:rPr>
        <w:t xml:space="preserve">cooperative counterparts – with the greatest level of interaction expected at the District </w:t>
      </w:r>
      <w:r w:rsidR="00174D81">
        <w:rPr>
          <w:spacing w:val="-6"/>
        </w:rPr>
        <w:t xml:space="preserve">and District Ranger </w:t>
      </w:r>
      <w:r w:rsidR="003F4773">
        <w:rPr>
          <w:spacing w:val="-6"/>
        </w:rPr>
        <w:t>level.</w:t>
      </w:r>
      <w:r w:rsidR="00743EF2">
        <w:t xml:space="preserve"> Where adjoining forests share</w:t>
      </w:r>
      <w:r w:rsidR="00174D81">
        <w:t xml:space="preserve"> a </w:t>
      </w:r>
      <w:r w:rsidR="00743EF2">
        <w:t xml:space="preserve">boundary, </w:t>
      </w:r>
      <w:r w:rsidR="00174D81">
        <w:t xml:space="preserve">their </w:t>
      </w:r>
      <w:r w:rsidR="00743EF2">
        <w:t xml:space="preserve">coordination to align restrictions and timelines will greatly enhance the process. </w:t>
      </w:r>
    </w:p>
    <w:p w:rsidR="000F7526" w:rsidRDefault="000F7526" w:rsidP="004175C9">
      <w:pPr>
        <w:pStyle w:val="BodyText"/>
        <w:spacing w:before="137"/>
        <w:ind w:left="115" w:right="144"/>
      </w:pPr>
    </w:p>
    <w:p w:rsidR="00D868CC" w:rsidRPr="00023CBB" w:rsidRDefault="00D868CC" w:rsidP="00B76A0D">
      <w:pPr>
        <w:pStyle w:val="Heading1"/>
        <w:numPr>
          <w:ilvl w:val="0"/>
          <w:numId w:val="46"/>
        </w:numPr>
        <w:ind w:left="720" w:hanging="630"/>
      </w:pPr>
      <w:bookmarkStart w:id="5" w:name="_Toc428132617"/>
      <w:r w:rsidRPr="00023CBB">
        <w:t>Authority</w:t>
      </w:r>
      <w:bookmarkEnd w:id="5"/>
    </w:p>
    <w:p w:rsidR="00D868CC" w:rsidRPr="000A71FB" w:rsidRDefault="00D868CC" w:rsidP="009B737E">
      <w:pPr>
        <w:ind w:left="86"/>
        <w:rPr>
          <w:rFonts w:ascii="Times New Roman" w:hAnsi="Times New Roman" w:cs="Times New Roman"/>
        </w:rPr>
      </w:pPr>
      <w:r w:rsidRPr="000A71FB">
        <w:rPr>
          <w:rFonts w:ascii="Times New Roman" w:hAnsi="Times New Roman" w:cs="Times New Roman"/>
        </w:rPr>
        <w:t xml:space="preserve">Fire restriction and closure orders are authorized by the Code of Federal Regulations (CFR) (Appendix </w:t>
      </w:r>
      <w:r w:rsidR="000A205B">
        <w:rPr>
          <w:rFonts w:ascii="Times New Roman" w:hAnsi="Times New Roman" w:cs="Times New Roman"/>
        </w:rPr>
        <w:t>B</w:t>
      </w:r>
      <w:r w:rsidRPr="000A71FB">
        <w:rPr>
          <w:rFonts w:ascii="Times New Roman" w:hAnsi="Times New Roman" w:cs="Times New Roman"/>
        </w:rPr>
        <w:t>) and the references listed below.</w:t>
      </w:r>
    </w:p>
    <w:p w:rsidR="00D868CC" w:rsidRPr="004224A5" w:rsidRDefault="00D868CC" w:rsidP="004224A5">
      <w:pPr>
        <w:rPr>
          <w:rFonts w:ascii="Arial" w:hAnsi="Arial" w:cs="Arial"/>
          <w:b/>
          <w:sz w:val="24"/>
          <w:szCs w:val="24"/>
        </w:rPr>
      </w:pPr>
      <w:r w:rsidRPr="004224A5">
        <w:rPr>
          <w:rFonts w:ascii="Arial" w:hAnsi="Arial" w:cs="Arial"/>
          <w:b/>
          <w:sz w:val="24"/>
          <w:szCs w:val="24"/>
        </w:rPr>
        <w:t>Restrictions</w:t>
      </w:r>
    </w:p>
    <w:p w:rsidR="00D868CC" w:rsidRPr="002D4BCA" w:rsidRDefault="00D868CC" w:rsidP="00B76A0D">
      <w:pPr>
        <w:pStyle w:val="ListParagraph"/>
        <w:numPr>
          <w:ilvl w:val="0"/>
          <w:numId w:val="48"/>
        </w:numPr>
        <w:spacing w:line="246" w:lineRule="auto"/>
        <w:ind w:left="900"/>
        <w:rPr>
          <w:rFonts w:ascii="Times New Roman" w:hAnsi="Times New Roman" w:cs="Times New Roman"/>
        </w:rPr>
      </w:pPr>
      <w:r w:rsidRPr="002D4BCA">
        <w:rPr>
          <w:rFonts w:ascii="Times New Roman" w:hAnsi="Times New Roman" w:cs="Times New Roman"/>
        </w:rPr>
        <w:t>36 CFR 261, Subpart B</w:t>
      </w:r>
    </w:p>
    <w:p w:rsidR="00D868CC" w:rsidRPr="004224A5" w:rsidRDefault="00D868CC" w:rsidP="004224A5">
      <w:pPr>
        <w:rPr>
          <w:rFonts w:ascii="Arial" w:hAnsi="Arial" w:cs="Arial"/>
          <w:b/>
          <w:sz w:val="24"/>
          <w:szCs w:val="24"/>
        </w:rPr>
      </w:pPr>
      <w:r w:rsidRPr="004224A5">
        <w:rPr>
          <w:rFonts w:ascii="Arial" w:hAnsi="Arial" w:cs="Arial"/>
          <w:b/>
          <w:sz w:val="24"/>
          <w:szCs w:val="24"/>
        </w:rPr>
        <w:t>Closures</w:t>
      </w:r>
    </w:p>
    <w:p w:rsidR="00D868CC" w:rsidRPr="002D4BCA" w:rsidRDefault="00D868CC" w:rsidP="00B76A0D">
      <w:pPr>
        <w:pStyle w:val="ListParagraph"/>
        <w:numPr>
          <w:ilvl w:val="1"/>
          <w:numId w:val="49"/>
        </w:numPr>
        <w:spacing w:line="246" w:lineRule="auto"/>
        <w:ind w:left="900"/>
        <w:rPr>
          <w:rFonts w:ascii="Times New Roman" w:hAnsi="Times New Roman" w:cs="Times New Roman"/>
        </w:rPr>
      </w:pPr>
      <w:r w:rsidRPr="002D4BCA">
        <w:rPr>
          <w:rFonts w:ascii="Times New Roman" w:hAnsi="Times New Roman" w:cs="Times New Roman"/>
        </w:rPr>
        <w:t>36 CFR 261.52(e)—Going into or being upon an area</w:t>
      </w:r>
    </w:p>
    <w:p w:rsidR="00D868CC" w:rsidRPr="004224A5" w:rsidRDefault="00D868CC" w:rsidP="004224A5">
      <w:pPr>
        <w:rPr>
          <w:rFonts w:ascii="Arial" w:hAnsi="Arial" w:cs="Arial"/>
          <w:b/>
          <w:sz w:val="24"/>
          <w:szCs w:val="24"/>
        </w:rPr>
      </w:pPr>
      <w:r w:rsidRPr="004224A5">
        <w:rPr>
          <w:rFonts w:ascii="Arial" w:hAnsi="Arial" w:cs="Arial"/>
          <w:b/>
          <w:sz w:val="24"/>
          <w:szCs w:val="24"/>
        </w:rPr>
        <w:t>Restrictions and Closures</w:t>
      </w:r>
    </w:p>
    <w:p w:rsidR="00D868CC" w:rsidRPr="000A71FB" w:rsidRDefault="00D868CC" w:rsidP="00B76A0D">
      <w:pPr>
        <w:pStyle w:val="ListParagraph"/>
        <w:numPr>
          <w:ilvl w:val="0"/>
          <w:numId w:val="50"/>
        </w:numPr>
        <w:spacing w:afterLines="60" w:after="144" w:line="246" w:lineRule="auto"/>
        <w:ind w:left="900"/>
        <w:rPr>
          <w:rFonts w:ascii="Times New Roman" w:hAnsi="Times New Roman" w:cs="Times New Roman"/>
        </w:rPr>
      </w:pPr>
      <w:r w:rsidRPr="000A71FB">
        <w:rPr>
          <w:rFonts w:ascii="Times New Roman" w:hAnsi="Times New Roman" w:cs="Times New Roman"/>
        </w:rPr>
        <w:t>16 U.S.C. §551; 18 U.S.C. §3559; and 18 U.S.C. §3571—Violations and penalties</w:t>
      </w:r>
    </w:p>
    <w:p w:rsidR="00D868CC" w:rsidRPr="000A71FB" w:rsidRDefault="00196B46" w:rsidP="00B76A0D">
      <w:pPr>
        <w:pStyle w:val="ListParagraph"/>
        <w:numPr>
          <w:ilvl w:val="0"/>
          <w:numId w:val="50"/>
        </w:numPr>
        <w:spacing w:afterLines="60" w:after="144" w:line="246" w:lineRule="auto"/>
        <w:ind w:left="900"/>
        <w:rPr>
          <w:rFonts w:ascii="Times New Roman" w:hAnsi="Times New Roman" w:cs="Times New Roman"/>
        </w:rPr>
      </w:pPr>
      <w:r w:rsidRPr="000A71FB">
        <w:rPr>
          <w:rFonts w:ascii="Times New Roman" w:hAnsi="Times New Roman" w:cs="Times New Roman"/>
        </w:rPr>
        <w:t xml:space="preserve">36 CFR 261.51 </w:t>
      </w:r>
      <w:r w:rsidR="000A71FB" w:rsidRPr="000A71FB">
        <w:rPr>
          <w:rFonts w:ascii="Times New Roman" w:hAnsi="Times New Roman" w:cs="Times New Roman"/>
        </w:rPr>
        <w:t>–</w:t>
      </w:r>
      <w:r w:rsidRPr="000A71FB">
        <w:rPr>
          <w:rFonts w:ascii="Times New Roman" w:hAnsi="Times New Roman" w:cs="Times New Roman"/>
        </w:rPr>
        <w:t xml:space="preserve"> </w:t>
      </w:r>
      <w:r w:rsidR="000A71FB" w:rsidRPr="000A71FB">
        <w:rPr>
          <w:rFonts w:ascii="Times New Roman" w:hAnsi="Times New Roman" w:cs="Times New Roman"/>
        </w:rPr>
        <w:t xml:space="preserve">Prohibitions and </w:t>
      </w:r>
      <w:r w:rsidR="00D868CC" w:rsidRPr="000A71FB">
        <w:rPr>
          <w:rFonts w:ascii="Times New Roman" w:hAnsi="Times New Roman" w:cs="Times New Roman"/>
        </w:rPr>
        <w:t>Posting requirements</w:t>
      </w:r>
    </w:p>
    <w:p w:rsidR="00D868CC" w:rsidRPr="000A71FB" w:rsidRDefault="00196B46" w:rsidP="00B76A0D">
      <w:pPr>
        <w:pStyle w:val="ListParagraph"/>
        <w:numPr>
          <w:ilvl w:val="0"/>
          <w:numId w:val="50"/>
        </w:numPr>
        <w:spacing w:afterLines="60" w:after="144"/>
        <w:ind w:left="900"/>
        <w:rPr>
          <w:rFonts w:ascii="Times New Roman" w:hAnsi="Times New Roman" w:cs="Times New Roman"/>
        </w:rPr>
      </w:pPr>
      <w:r w:rsidRPr="000A71FB">
        <w:rPr>
          <w:rFonts w:ascii="Times New Roman" w:hAnsi="Times New Roman" w:cs="Times New Roman"/>
        </w:rPr>
        <w:t xml:space="preserve">FSH 1909.15, 31.1b - </w:t>
      </w:r>
      <w:r w:rsidR="00D868CC" w:rsidRPr="000A71FB">
        <w:rPr>
          <w:rFonts w:ascii="Times New Roman" w:hAnsi="Times New Roman" w:cs="Times New Roman"/>
        </w:rPr>
        <w:t>Categorical exclusion for restriction and closure orders: Category 1, of categories established by the Chief, where no case file or decision memo is required</w:t>
      </w:r>
    </w:p>
    <w:p w:rsidR="00D868CC" w:rsidRPr="000A71FB" w:rsidRDefault="00196B46" w:rsidP="00B76A0D">
      <w:pPr>
        <w:pStyle w:val="ListParagraph"/>
        <w:numPr>
          <w:ilvl w:val="0"/>
          <w:numId w:val="50"/>
        </w:numPr>
        <w:spacing w:afterLines="60" w:after="144" w:line="246" w:lineRule="auto"/>
        <w:ind w:left="900"/>
        <w:rPr>
          <w:rFonts w:ascii="Times New Roman" w:hAnsi="Times New Roman" w:cs="Times New Roman"/>
        </w:rPr>
      </w:pPr>
      <w:r w:rsidRPr="000A71FB">
        <w:rPr>
          <w:rFonts w:ascii="Times New Roman" w:hAnsi="Times New Roman" w:cs="Times New Roman"/>
        </w:rPr>
        <w:t xml:space="preserve">FSH 2709.11, 31.23(1) - Special Uses - </w:t>
      </w:r>
      <w:r w:rsidR="00D868CC" w:rsidRPr="000A71FB">
        <w:rPr>
          <w:rFonts w:ascii="Times New Roman" w:hAnsi="Times New Roman" w:cs="Times New Roman"/>
        </w:rPr>
        <w:t>Temporary fee adjustments</w:t>
      </w:r>
    </w:p>
    <w:p w:rsidR="00D868CC" w:rsidRPr="000A71FB" w:rsidRDefault="00196B46" w:rsidP="00B76A0D">
      <w:pPr>
        <w:pStyle w:val="ListParagraph"/>
        <w:numPr>
          <w:ilvl w:val="0"/>
          <w:numId w:val="50"/>
        </w:numPr>
        <w:spacing w:afterLines="60" w:after="144" w:line="246" w:lineRule="auto"/>
        <w:ind w:left="900"/>
        <w:rPr>
          <w:rFonts w:ascii="Times New Roman" w:hAnsi="Times New Roman" w:cs="Times New Roman"/>
        </w:rPr>
      </w:pPr>
      <w:r w:rsidRPr="000A71FB">
        <w:rPr>
          <w:rFonts w:ascii="Times New Roman" w:hAnsi="Times New Roman" w:cs="Times New Roman"/>
        </w:rPr>
        <w:t xml:space="preserve">FSH 5109.18, 52 - </w:t>
      </w:r>
      <w:r w:rsidR="00D868CC" w:rsidRPr="000A71FB">
        <w:rPr>
          <w:rFonts w:ascii="Times New Roman" w:hAnsi="Times New Roman" w:cs="Times New Roman"/>
        </w:rPr>
        <w:t>Fire restrictions and closures</w:t>
      </w:r>
    </w:p>
    <w:p w:rsidR="00D868CC" w:rsidRPr="000A71FB" w:rsidRDefault="00196B46" w:rsidP="00B76A0D">
      <w:pPr>
        <w:pStyle w:val="ListParagraph"/>
        <w:numPr>
          <w:ilvl w:val="0"/>
          <w:numId w:val="50"/>
        </w:numPr>
        <w:spacing w:afterLines="60" w:after="144" w:line="246" w:lineRule="auto"/>
        <w:ind w:left="900"/>
        <w:rPr>
          <w:rFonts w:ascii="Times New Roman" w:hAnsi="Times New Roman" w:cs="Times New Roman"/>
        </w:rPr>
      </w:pPr>
      <w:r w:rsidRPr="000A71FB">
        <w:rPr>
          <w:rFonts w:ascii="Times New Roman" w:hAnsi="Times New Roman" w:cs="Times New Roman"/>
        </w:rPr>
        <w:t xml:space="preserve">FSH 5309.11, 32 - </w:t>
      </w:r>
      <w:r w:rsidR="00D868CC" w:rsidRPr="000A71FB">
        <w:rPr>
          <w:rFonts w:ascii="Times New Roman" w:hAnsi="Times New Roman" w:cs="Times New Roman"/>
        </w:rPr>
        <w:t>Issuing orders under Title 36, CFR, Part 261, Subpart B</w:t>
      </w:r>
    </w:p>
    <w:p w:rsidR="00D868CC" w:rsidRPr="000A71FB" w:rsidRDefault="00196B46" w:rsidP="00B76A0D">
      <w:pPr>
        <w:pStyle w:val="ListParagraph"/>
        <w:numPr>
          <w:ilvl w:val="0"/>
          <w:numId w:val="50"/>
        </w:numPr>
        <w:spacing w:afterLines="60" w:after="144" w:line="246" w:lineRule="auto"/>
        <w:ind w:left="900"/>
        <w:rPr>
          <w:rFonts w:ascii="Times New Roman" w:hAnsi="Times New Roman" w:cs="Times New Roman"/>
        </w:rPr>
      </w:pPr>
      <w:r w:rsidRPr="000A71FB">
        <w:rPr>
          <w:rFonts w:ascii="Times New Roman" w:hAnsi="Times New Roman" w:cs="Times New Roman"/>
        </w:rPr>
        <w:t xml:space="preserve">FSH 5309.11, 33 </w:t>
      </w:r>
      <w:r w:rsidR="000A71FB" w:rsidRPr="000A71FB">
        <w:rPr>
          <w:rFonts w:ascii="Times New Roman" w:hAnsi="Times New Roman" w:cs="Times New Roman"/>
        </w:rPr>
        <w:t>–</w:t>
      </w:r>
      <w:r w:rsidRPr="000A71FB">
        <w:rPr>
          <w:rFonts w:ascii="Times New Roman" w:hAnsi="Times New Roman" w:cs="Times New Roman"/>
        </w:rPr>
        <w:t xml:space="preserve"> </w:t>
      </w:r>
      <w:r w:rsidR="000A71FB" w:rsidRPr="000A71FB">
        <w:rPr>
          <w:rFonts w:ascii="Times New Roman" w:hAnsi="Times New Roman" w:cs="Times New Roman"/>
        </w:rPr>
        <w:t xml:space="preserve">Renewals and </w:t>
      </w:r>
      <w:r w:rsidR="00D868CC" w:rsidRPr="000A71FB">
        <w:rPr>
          <w:rFonts w:ascii="Times New Roman" w:hAnsi="Times New Roman" w:cs="Times New Roman"/>
        </w:rPr>
        <w:t>Termination of order</w:t>
      </w:r>
    </w:p>
    <w:p w:rsidR="00196B46" w:rsidRPr="000A71FB" w:rsidRDefault="00196B46" w:rsidP="00B76A0D">
      <w:pPr>
        <w:pStyle w:val="ListParagraph"/>
        <w:numPr>
          <w:ilvl w:val="0"/>
          <w:numId w:val="50"/>
        </w:numPr>
        <w:spacing w:afterLines="60" w:after="144" w:line="246" w:lineRule="auto"/>
        <w:ind w:left="900"/>
        <w:rPr>
          <w:rFonts w:ascii="Times New Roman" w:hAnsi="Times New Roman" w:cs="Times New Roman"/>
        </w:rPr>
      </w:pPr>
      <w:r w:rsidRPr="000A71FB">
        <w:rPr>
          <w:rFonts w:ascii="Times New Roman" w:hAnsi="Times New Roman" w:cs="Times New Roman"/>
        </w:rPr>
        <w:t>FSM 1231.3 - Acting Authority</w:t>
      </w:r>
    </w:p>
    <w:p w:rsidR="00196B46" w:rsidRPr="00867E5E" w:rsidRDefault="00196B46" w:rsidP="00F95962">
      <w:pPr>
        <w:pStyle w:val="ListParagraph"/>
        <w:numPr>
          <w:ilvl w:val="0"/>
          <w:numId w:val="50"/>
        </w:numPr>
        <w:spacing w:afterLines="60" w:after="144" w:line="246" w:lineRule="auto"/>
        <w:ind w:left="900"/>
        <w:rPr>
          <w:rFonts w:ascii="Times New Roman" w:hAnsi="Times New Roman" w:cs="Times New Roman"/>
        </w:rPr>
      </w:pPr>
      <w:r w:rsidRPr="00867E5E">
        <w:rPr>
          <w:rFonts w:ascii="Times New Roman" w:hAnsi="Times New Roman" w:cs="Times New Roman"/>
        </w:rPr>
        <w:t>FSM 5304.31-33 - Authorities and Responsibilities</w:t>
      </w:r>
      <w:r w:rsidR="00F95962" w:rsidRPr="00867E5E">
        <w:rPr>
          <w:rFonts w:ascii="Times New Roman" w:hAnsi="Times New Roman" w:cs="Times New Roman"/>
        </w:rPr>
        <w:br w:type="page"/>
      </w:r>
    </w:p>
    <w:p w:rsidR="00A74759" w:rsidRPr="009E04A5" w:rsidRDefault="00A74759" w:rsidP="00B76A0D">
      <w:pPr>
        <w:pStyle w:val="Heading1"/>
        <w:numPr>
          <w:ilvl w:val="0"/>
          <w:numId w:val="46"/>
        </w:numPr>
        <w:tabs>
          <w:tab w:val="left" w:pos="-2520"/>
        </w:tabs>
        <w:ind w:left="720" w:hanging="630"/>
      </w:pPr>
      <w:bookmarkStart w:id="6" w:name="_Toc428132618"/>
      <w:r w:rsidRPr="009E04A5">
        <w:lastRenderedPageBreak/>
        <w:t>Public Use Restrictions</w:t>
      </w:r>
      <w:bookmarkEnd w:id="6"/>
    </w:p>
    <w:p w:rsidR="00B4283D" w:rsidRDefault="00632BFA" w:rsidP="001901F4">
      <w:pPr>
        <w:ind w:left="86"/>
        <w:rPr>
          <w:rFonts w:ascii="Times New Roman" w:hAnsi="Times New Roman" w:cs="Times New Roman"/>
        </w:rPr>
      </w:pPr>
      <w:r>
        <w:rPr>
          <w:rFonts w:ascii="Times New Roman" w:hAnsi="Times New Roman" w:cs="Times New Roman"/>
        </w:rPr>
        <w:t xml:space="preserve">Southwest Oregon uses two systems to reduce wildfire risk on forested lands. </w:t>
      </w:r>
      <w:r w:rsidR="00594549">
        <w:rPr>
          <w:rFonts w:ascii="Times New Roman" w:hAnsi="Times New Roman" w:cs="Times New Roman"/>
        </w:rPr>
        <w:t xml:space="preserve">Public </w:t>
      </w:r>
      <w:r w:rsidR="00B4283D">
        <w:rPr>
          <w:rFonts w:ascii="Times New Roman" w:hAnsi="Times New Roman" w:cs="Times New Roman"/>
        </w:rPr>
        <w:t>U</w:t>
      </w:r>
      <w:r w:rsidR="00594549">
        <w:rPr>
          <w:rFonts w:ascii="Times New Roman" w:hAnsi="Times New Roman" w:cs="Times New Roman"/>
        </w:rPr>
        <w:t xml:space="preserve">se </w:t>
      </w:r>
      <w:r w:rsidR="00B4283D">
        <w:rPr>
          <w:rFonts w:ascii="Times New Roman" w:hAnsi="Times New Roman" w:cs="Times New Roman"/>
        </w:rPr>
        <w:t>R</w:t>
      </w:r>
      <w:r w:rsidR="00594549">
        <w:rPr>
          <w:rFonts w:ascii="Times New Roman" w:hAnsi="Times New Roman" w:cs="Times New Roman"/>
        </w:rPr>
        <w:t xml:space="preserve">estrictions are </w:t>
      </w:r>
      <w:r>
        <w:rPr>
          <w:rFonts w:ascii="Times New Roman" w:hAnsi="Times New Roman" w:cs="Times New Roman"/>
        </w:rPr>
        <w:t xml:space="preserve">aimed at the general public, recreationalists and forest visitors.  </w:t>
      </w:r>
      <w:r w:rsidR="00B57B9F">
        <w:rPr>
          <w:rFonts w:ascii="Times New Roman" w:hAnsi="Times New Roman" w:cs="Times New Roman"/>
        </w:rPr>
        <w:t>These restrictions limit activities in order to reduce human-caused fires, especially in more hazardous areas.</w:t>
      </w:r>
      <w:r w:rsidR="00594549">
        <w:rPr>
          <w:rFonts w:ascii="Times New Roman" w:hAnsi="Times New Roman" w:cs="Times New Roman"/>
        </w:rPr>
        <w:t xml:space="preserve">  </w:t>
      </w:r>
      <w:r w:rsidR="00B4283D">
        <w:rPr>
          <w:rFonts w:ascii="Times New Roman" w:hAnsi="Times New Roman" w:cs="Times New Roman"/>
        </w:rPr>
        <w:t>Regulated a</w:t>
      </w:r>
      <w:r>
        <w:rPr>
          <w:rFonts w:ascii="Times New Roman" w:hAnsi="Times New Roman" w:cs="Times New Roman"/>
        </w:rPr>
        <w:t>ctivities can include</w:t>
      </w:r>
      <w:r w:rsidR="00B4283D">
        <w:rPr>
          <w:rFonts w:ascii="Times New Roman" w:hAnsi="Times New Roman" w:cs="Times New Roman"/>
        </w:rPr>
        <w:t xml:space="preserve">: </w:t>
      </w:r>
      <w:r w:rsidR="00594549">
        <w:rPr>
          <w:rFonts w:ascii="Times New Roman" w:hAnsi="Times New Roman" w:cs="Times New Roman"/>
        </w:rPr>
        <w:t xml:space="preserve"> smoking</w:t>
      </w:r>
      <w:r>
        <w:rPr>
          <w:rFonts w:ascii="Times New Roman" w:hAnsi="Times New Roman" w:cs="Times New Roman"/>
        </w:rPr>
        <w:t>,</w:t>
      </w:r>
      <w:r w:rsidR="00594549">
        <w:rPr>
          <w:rFonts w:ascii="Times New Roman" w:hAnsi="Times New Roman" w:cs="Times New Roman"/>
        </w:rPr>
        <w:t xml:space="preserve"> driving vehicles off of road systems, building campfires, use of internal combustion engines, welding or cutting torches.  </w:t>
      </w:r>
      <w:r w:rsidR="00B4283D">
        <w:rPr>
          <w:rFonts w:ascii="Times New Roman" w:hAnsi="Times New Roman" w:cs="Times New Roman"/>
        </w:rPr>
        <w:t>R</w:t>
      </w:r>
      <w:r w:rsidR="00594549">
        <w:rPr>
          <w:rFonts w:ascii="Times New Roman" w:hAnsi="Times New Roman" w:cs="Times New Roman"/>
        </w:rPr>
        <w:t>estrictions are put in place using a Forest Supervisor</w:t>
      </w:r>
      <w:r w:rsidR="00867E5E">
        <w:rPr>
          <w:rFonts w:ascii="Times New Roman" w:hAnsi="Times New Roman" w:cs="Times New Roman"/>
        </w:rPr>
        <w:t>’</w:t>
      </w:r>
      <w:r w:rsidR="00594549">
        <w:rPr>
          <w:rFonts w:ascii="Times New Roman" w:hAnsi="Times New Roman" w:cs="Times New Roman"/>
        </w:rPr>
        <w:t xml:space="preserve">s Order, </w:t>
      </w:r>
      <w:r w:rsidR="00867E5E">
        <w:rPr>
          <w:rFonts w:ascii="Times New Roman" w:hAnsi="Times New Roman" w:cs="Times New Roman"/>
        </w:rPr>
        <w:t>and</w:t>
      </w:r>
      <w:r w:rsidR="00594549">
        <w:rPr>
          <w:rFonts w:ascii="Times New Roman" w:hAnsi="Times New Roman" w:cs="Times New Roman"/>
        </w:rPr>
        <w:t xml:space="preserve"> are </w:t>
      </w:r>
      <w:r w:rsidR="00B4283D">
        <w:rPr>
          <w:rFonts w:ascii="Times New Roman" w:hAnsi="Times New Roman" w:cs="Times New Roman"/>
        </w:rPr>
        <w:t xml:space="preserve">directly </w:t>
      </w:r>
      <w:r w:rsidR="00594549">
        <w:rPr>
          <w:rFonts w:ascii="Times New Roman" w:hAnsi="Times New Roman" w:cs="Times New Roman"/>
        </w:rPr>
        <w:t xml:space="preserve">tied to the CFRs. </w:t>
      </w:r>
      <w:r w:rsidR="003F4773">
        <w:rPr>
          <w:rFonts w:ascii="Times New Roman" w:hAnsi="Times New Roman" w:cs="Times New Roman"/>
        </w:rPr>
        <w:t xml:space="preserve">Public Use </w:t>
      </w:r>
      <w:r w:rsidR="00A74759" w:rsidRPr="000A71FB">
        <w:rPr>
          <w:rFonts w:ascii="Times New Roman" w:hAnsi="Times New Roman" w:cs="Times New Roman"/>
        </w:rPr>
        <w:t xml:space="preserve">Restrictions should be based on current and expected conditions, rising risk and the potential for human-caused wildfires. As conditions </w:t>
      </w:r>
      <w:r w:rsidR="003F4773">
        <w:rPr>
          <w:rFonts w:ascii="Times New Roman" w:hAnsi="Times New Roman" w:cs="Times New Roman"/>
        </w:rPr>
        <w:t>change</w:t>
      </w:r>
      <w:r w:rsidR="00A74759" w:rsidRPr="000A71FB">
        <w:rPr>
          <w:rFonts w:ascii="Times New Roman" w:hAnsi="Times New Roman" w:cs="Times New Roman"/>
        </w:rPr>
        <w:t xml:space="preserve">, </w:t>
      </w:r>
      <w:r w:rsidR="003F4773">
        <w:rPr>
          <w:rFonts w:ascii="Times New Roman" w:hAnsi="Times New Roman" w:cs="Times New Roman"/>
        </w:rPr>
        <w:t>PURs</w:t>
      </w:r>
      <w:r w:rsidR="00A74759" w:rsidRPr="000A71FB">
        <w:rPr>
          <w:rFonts w:ascii="Times New Roman" w:hAnsi="Times New Roman" w:cs="Times New Roman"/>
        </w:rPr>
        <w:t xml:space="preserve"> can be increased, lowered or </w:t>
      </w:r>
      <w:r w:rsidR="004412C4" w:rsidRPr="000A71FB">
        <w:rPr>
          <w:rFonts w:ascii="Times New Roman" w:hAnsi="Times New Roman" w:cs="Times New Roman"/>
        </w:rPr>
        <w:t>res</w:t>
      </w:r>
      <w:r w:rsidR="004412C4">
        <w:rPr>
          <w:rFonts w:ascii="Times New Roman" w:hAnsi="Times New Roman" w:cs="Times New Roman"/>
        </w:rPr>
        <w:t>cinded</w:t>
      </w:r>
      <w:r w:rsidR="00B57B9F">
        <w:rPr>
          <w:rFonts w:ascii="Times New Roman" w:hAnsi="Times New Roman" w:cs="Times New Roman"/>
        </w:rPr>
        <w:t>.</w:t>
      </w:r>
      <w:r w:rsidR="00AA2CF1">
        <w:rPr>
          <w:rFonts w:ascii="Times New Roman" w:hAnsi="Times New Roman" w:cs="Times New Roman"/>
        </w:rPr>
        <w:t xml:space="preserve">  In extreme cases, closures may occur.</w:t>
      </w:r>
    </w:p>
    <w:p w:rsidR="00284DE3" w:rsidRPr="00435D69" w:rsidRDefault="00B4283D" w:rsidP="007E52B1">
      <w:pPr>
        <w:pStyle w:val="Heading4"/>
        <w:spacing w:before="240"/>
        <w:ind w:left="115"/>
        <w:rPr>
          <w:u w:val="single"/>
        </w:rPr>
      </w:pPr>
      <w:r w:rsidRPr="00435D69">
        <w:rPr>
          <w:u w:val="single"/>
        </w:rPr>
        <w:t>Exceptions</w:t>
      </w:r>
    </w:p>
    <w:p w:rsidR="00B4283D" w:rsidRDefault="00284DE3" w:rsidP="001901F4">
      <w:pPr>
        <w:ind w:right="403"/>
        <w:rPr>
          <w:rFonts w:ascii="Times New Roman" w:hAnsi="Times New Roman" w:cs="Times New Roman"/>
        </w:rPr>
      </w:pPr>
      <w:r w:rsidRPr="00284DE3">
        <w:rPr>
          <w:rFonts w:ascii="Times New Roman" w:hAnsi="Times New Roman" w:cs="Times New Roman"/>
        </w:rPr>
        <w:t xml:space="preserve">Exceptions </w:t>
      </w:r>
      <w:r w:rsidR="00B4283D" w:rsidRPr="00B123A5">
        <w:rPr>
          <w:rFonts w:ascii="Times New Roman" w:hAnsi="Times New Roman" w:cs="Times New Roman"/>
        </w:rPr>
        <w:t xml:space="preserve">appear commonly in the system of </w:t>
      </w:r>
      <w:r w:rsidR="00867E5E">
        <w:rPr>
          <w:rFonts w:ascii="Times New Roman" w:hAnsi="Times New Roman" w:cs="Times New Roman"/>
        </w:rPr>
        <w:t>PURs</w:t>
      </w:r>
      <w:r w:rsidR="009E04A5" w:rsidRPr="009E04A5">
        <w:rPr>
          <w:rFonts w:ascii="Times New Roman" w:hAnsi="Times New Roman" w:cs="Times New Roman"/>
        </w:rPr>
        <w:t xml:space="preserve"> </w:t>
      </w:r>
      <w:r w:rsidR="00D13DFE" w:rsidRPr="009E04A5">
        <w:rPr>
          <w:rFonts w:ascii="Times New Roman" w:hAnsi="Times New Roman" w:cs="Times New Roman"/>
        </w:rPr>
        <w:t>and</w:t>
      </w:r>
      <w:r w:rsidR="00D13DFE" w:rsidRPr="00B123A5">
        <w:rPr>
          <w:rFonts w:ascii="Times New Roman" w:hAnsi="Times New Roman" w:cs="Times New Roman"/>
        </w:rPr>
        <w:t xml:space="preserve"> </w:t>
      </w:r>
      <w:r w:rsidR="00D13DFE" w:rsidRPr="004412C4">
        <w:rPr>
          <w:rFonts w:ascii="Times New Roman" w:hAnsi="Times New Roman" w:cs="Times New Roman"/>
          <w:i/>
        </w:rPr>
        <w:t>may</w:t>
      </w:r>
      <w:r w:rsidR="00B4283D" w:rsidRPr="00B123A5">
        <w:rPr>
          <w:rFonts w:ascii="Times New Roman" w:hAnsi="Times New Roman" w:cs="Times New Roman"/>
        </w:rPr>
        <w:t xml:space="preserve"> include a list of sites that are excluded from the order. Excluded sites should be included with the order and, if possible, a map of the site(s) provided.  Sites may also be included or excluded for special circumstances such as potable water, toilet, construction or other issue not related to the above</w:t>
      </w:r>
      <w:r w:rsidR="00B4283D" w:rsidRPr="004412C4">
        <w:rPr>
          <w:rFonts w:ascii="Times New Roman" w:hAnsi="Times New Roman" w:cs="Times New Roman"/>
          <w:i/>
        </w:rPr>
        <w:t>.</w:t>
      </w:r>
      <w:r w:rsidR="00B4283D">
        <w:rPr>
          <w:rFonts w:ascii="Times New Roman" w:hAnsi="Times New Roman" w:cs="Times New Roman"/>
        </w:rPr>
        <w:t xml:space="preserve"> While exemptions may </w:t>
      </w:r>
      <w:r w:rsidR="009E04A5">
        <w:rPr>
          <w:rFonts w:ascii="Times New Roman" w:hAnsi="Times New Roman" w:cs="Times New Roman"/>
        </w:rPr>
        <w:t xml:space="preserve">be perceived to </w:t>
      </w:r>
      <w:r w:rsidR="00B4283D">
        <w:rPr>
          <w:rFonts w:ascii="Times New Roman" w:hAnsi="Times New Roman" w:cs="Times New Roman"/>
        </w:rPr>
        <w:t>add</w:t>
      </w:r>
      <w:r w:rsidR="009E04A5">
        <w:rPr>
          <w:rFonts w:ascii="Times New Roman" w:hAnsi="Times New Roman" w:cs="Times New Roman"/>
        </w:rPr>
        <w:t xml:space="preserve"> flexibility or additional options to restricted/limited activ</w:t>
      </w:r>
      <w:r w:rsidR="00867E5E">
        <w:rPr>
          <w:rFonts w:ascii="Times New Roman" w:hAnsi="Times New Roman" w:cs="Times New Roman"/>
        </w:rPr>
        <w:t>i</w:t>
      </w:r>
      <w:r w:rsidR="009E04A5">
        <w:rPr>
          <w:rFonts w:ascii="Times New Roman" w:hAnsi="Times New Roman" w:cs="Times New Roman"/>
        </w:rPr>
        <w:t>t</w:t>
      </w:r>
      <w:r w:rsidR="00867E5E">
        <w:rPr>
          <w:rFonts w:ascii="Times New Roman" w:hAnsi="Times New Roman" w:cs="Times New Roman"/>
        </w:rPr>
        <w:t>i</w:t>
      </w:r>
      <w:r w:rsidR="009E04A5">
        <w:rPr>
          <w:rFonts w:ascii="Times New Roman" w:hAnsi="Times New Roman" w:cs="Times New Roman"/>
        </w:rPr>
        <w:t>es</w:t>
      </w:r>
      <w:r w:rsidR="00867E5E">
        <w:rPr>
          <w:rFonts w:ascii="Times New Roman" w:hAnsi="Times New Roman" w:cs="Times New Roman"/>
        </w:rPr>
        <w:t xml:space="preserve">, </w:t>
      </w:r>
      <w:r w:rsidR="009E04A5">
        <w:rPr>
          <w:rFonts w:ascii="Times New Roman" w:hAnsi="Times New Roman" w:cs="Times New Roman"/>
        </w:rPr>
        <w:t xml:space="preserve">they can also be a source of confusion, inconsistency and/or detail that challenges the public’s ability to clearly comprehend the orders intent. </w:t>
      </w:r>
      <w:r w:rsidR="00B4283D">
        <w:rPr>
          <w:rFonts w:ascii="Times New Roman" w:hAnsi="Times New Roman" w:cs="Times New Roman"/>
        </w:rPr>
        <w:t>(Appendix C)</w:t>
      </w:r>
    </w:p>
    <w:p w:rsidR="00D13DFE" w:rsidRPr="00435D69" w:rsidRDefault="00D13DFE" w:rsidP="007E52B1">
      <w:pPr>
        <w:pStyle w:val="Heading4"/>
        <w:spacing w:before="240"/>
        <w:ind w:left="115"/>
        <w:rPr>
          <w:u w:val="single"/>
        </w:rPr>
      </w:pPr>
      <w:r w:rsidRPr="00435D69">
        <w:rPr>
          <w:u w:val="single"/>
        </w:rPr>
        <w:t>Exemptions</w:t>
      </w:r>
    </w:p>
    <w:p w:rsidR="00D13DFE" w:rsidRPr="00D13DFE" w:rsidRDefault="00D13DFE" w:rsidP="00C418C8">
      <w:pPr>
        <w:pStyle w:val="BodyText"/>
        <w:spacing w:before="124" w:line="246" w:lineRule="auto"/>
        <w:ind w:left="119" w:right="201"/>
        <w:rPr>
          <w:spacing w:val="-1"/>
        </w:rPr>
      </w:pPr>
      <w:r w:rsidRPr="00D13DFE">
        <w:rPr>
          <w:spacing w:val="-1"/>
        </w:rPr>
        <w:t>Exemptions</w:t>
      </w:r>
      <w:r w:rsidRPr="00D13DFE">
        <w:rPr>
          <w:spacing w:val="-6"/>
        </w:rPr>
        <w:t xml:space="preserve"> </w:t>
      </w:r>
      <w:r w:rsidRPr="00D13DFE">
        <w:t>should</w:t>
      </w:r>
      <w:r w:rsidRPr="00D13DFE">
        <w:rPr>
          <w:spacing w:val="-6"/>
        </w:rPr>
        <w:t xml:space="preserve"> </w:t>
      </w:r>
      <w:r w:rsidRPr="00D13DFE">
        <w:t>be</w:t>
      </w:r>
      <w:r w:rsidRPr="00D13DFE">
        <w:rPr>
          <w:spacing w:val="-5"/>
        </w:rPr>
        <w:t xml:space="preserve"> </w:t>
      </w:r>
      <w:r w:rsidRPr="00D13DFE">
        <w:rPr>
          <w:spacing w:val="-1"/>
        </w:rPr>
        <w:t>managed</w:t>
      </w:r>
      <w:r w:rsidRPr="00D13DFE">
        <w:rPr>
          <w:spacing w:val="-6"/>
        </w:rPr>
        <w:t xml:space="preserve"> </w:t>
      </w:r>
      <w:r w:rsidRPr="00D13DFE">
        <w:t>and</w:t>
      </w:r>
      <w:r w:rsidRPr="00D13DFE">
        <w:rPr>
          <w:spacing w:val="-5"/>
        </w:rPr>
        <w:t xml:space="preserve"> </w:t>
      </w:r>
      <w:r w:rsidRPr="00D13DFE">
        <w:rPr>
          <w:spacing w:val="-1"/>
        </w:rPr>
        <w:t>mitigated</w:t>
      </w:r>
      <w:r w:rsidRPr="00D13DFE">
        <w:rPr>
          <w:spacing w:val="-6"/>
        </w:rPr>
        <w:t xml:space="preserve"> </w:t>
      </w:r>
      <w:r w:rsidRPr="00D13DFE">
        <w:t>according</w:t>
      </w:r>
      <w:r w:rsidRPr="00D13DFE">
        <w:rPr>
          <w:spacing w:val="-6"/>
        </w:rPr>
        <w:t xml:space="preserve"> </w:t>
      </w:r>
      <w:r w:rsidRPr="00D13DFE">
        <w:t>to</w:t>
      </w:r>
      <w:r w:rsidRPr="00D13DFE">
        <w:rPr>
          <w:spacing w:val="-5"/>
        </w:rPr>
        <w:t xml:space="preserve"> </w:t>
      </w:r>
      <w:r w:rsidRPr="00D13DFE">
        <w:t>risks</w:t>
      </w:r>
      <w:r w:rsidRPr="00D13DFE">
        <w:rPr>
          <w:spacing w:val="-6"/>
        </w:rPr>
        <w:t xml:space="preserve"> </w:t>
      </w:r>
      <w:r w:rsidRPr="00D13DFE">
        <w:t>and</w:t>
      </w:r>
      <w:r w:rsidRPr="00D13DFE">
        <w:rPr>
          <w:spacing w:val="-5"/>
        </w:rPr>
        <w:t xml:space="preserve"> </w:t>
      </w:r>
      <w:r w:rsidRPr="00D13DFE">
        <w:t>benefits.</w:t>
      </w:r>
      <w:r w:rsidRPr="00D13DFE">
        <w:rPr>
          <w:spacing w:val="40"/>
        </w:rPr>
        <w:t xml:space="preserve"> </w:t>
      </w:r>
      <w:r w:rsidRPr="00D13DFE">
        <w:rPr>
          <w:spacing w:val="-1"/>
        </w:rPr>
        <w:t>The</w:t>
      </w:r>
      <w:r w:rsidRPr="00D13DFE">
        <w:rPr>
          <w:spacing w:val="43"/>
          <w:w w:val="99"/>
        </w:rPr>
        <w:t xml:space="preserve"> </w:t>
      </w:r>
      <w:r w:rsidRPr="00D13DFE">
        <w:t>restrictions/orders</w:t>
      </w:r>
      <w:r w:rsidRPr="00D13DFE">
        <w:rPr>
          <w:spacing w:val="-6"/>
        </w:rPr>
        <w:t xml:space="preserve"> </w:t>
      </w:r>
      <w:r w:rsidRPr="00D13DFE">
        <w:t>need</w:t>
      </w:r>
      <w:r w:rsidRPr="00D13DFE">
        <w:rPr>
          <w:spacing w:val="-7"/>
        </w:rPr>
        <w:t xml:space="preserve"> </w:t>
      </w:r>
      <w:r w:rsidRPr="00D13DFE">
        <w:t>to</w:t>
      </w:r>
      <w:r w:rsidRPr="00D13DFE">
        <w:rPr>
          <w:spacing w:val="-6"/>
        </w:rPr>
        <w:t xml:space="preserve"> </w:t>
      </w:r>
      <w:r w:rsidRPr="00D13DFE">
        <w:t>progressively</w:t>
      </w:r>
      <w:r w:rsidRPr="00D13DFE">
        <w:rPr>
          <w:spacing w:val="-4"/>
        </w:rPr>
        <w:t xml:space="preserve"> </w:t>
      </w:r>
      <w:r w:rsidRPr="00D13DFE">
        <w:rPr>
          <w:spacing w:val="-1"/>
        </w:rPr>
        <w:t>focus</w:t>
      </w:r>
      <w:r w:rsidRPr="00D13DFE">
        <w:rPr>
          <w:spacing w:val="-7"/>
        </w:rPr>
        <w:t xml:space="preserve"> </w:t>
      </w:r>
      <w:r w:rsidRPr="00D13DFE">
        <w:t>on</w:t>
      </w:r>
      <w:r w:rsidRPr="00D13DFE">
        <w:rPr>
          <w:spacing w:val="-6"/>
        </w:rPr>
        <w:t xml:space="preserve"> </w:t>
      </w:r>
      <w:r w:rsidRPr="00D13DFE">
        <w:t>those</w:t>
      </w:r>
      <w:r w:rsidRPr="00D13DFE">
        <w:rPr>
          <w:spacing w:val="-6"/>
        </w:rPr>
        <w:t xml:space="preserve"> </w:t>
      </w:r>
      <w:r w:rsidRPr="00D13DFE">
        <w:rPr>
          <w:spacing w:val="-1"/>
        </w:rPr>
        <w:t>members</w:t>
      </w:r>
      <w:r w:rsidRPr="00D13DFE">
        <w:rPr>
          <w:spacing w:val="-6"/>
        </w:rPr>
        <w:t xml:space="preserve"> </w:t>
      </w:r>
      <w:r w:rsidRPr="00D13DFE">
        <w:t>of</w:t>
      </w:r>
      <w:r w:rsidRPr="00D13DFE">
        <w:rPr>
          <w:spacing w:val="-6"/>
        </w:rPr>
        <w:t xml:space="preserve"> </w:t>
      </w:r>
      <w:r w:rsidRPr="00D13DFE">
        <w:t>the</w:t>
      </w:r>
      <w:r w:rsidRPr="00D13DFE">
        <w:rPr>
          <w:spacing w:val="-6"/>
        </w:rPr>
        <w:t xml:space="preserve"> </w:t>
      </w:r>
      <w:r w:rsidRPr="00D13DFE">
        <w:t>public</w:t>
      </w:r>
      <w:r w:rsidRPr="00D13DFE">
        <w:rPr>
          <w:spacing w:val="-6"/>
        </w:rPr>
        <w:t xml:space="preserve"> </w:t>
      </w:r>
      <w:r w:rsidRPr="00D13DFE">
        <w:t>and</w:t>
      </w:r>
      <w:r w:rsidRPr="00D13DFE">
        <w:rPr>
          <w:spacing w:val="-6"/>
        </w:rPr>
        <w:t xml:space="preserve"> </w:t>
      </w:r>
      <w:r w:rsidRPr="00D13DFE">
        <w:t>activities</w:t>
      </w:r>
      <w:r w:rsidRPr="00D13DFE">
        <w:rPr>
          <w:spacing w:val="-6"/>
        </w:rPr>
        <w:t xml:space="preserve"> </w:t>
      </w:r>
      <w:r w:rsidRPr="00D13DFE">
        <w:t>over</w:t>
      </w:r>
      <w:r w:rsidRPr="00D13DFE">
        <w:rPr>
          <w:spacing w:val="29"/>
          <w:w w:val="99"/>
        </w:rPr>
        <w:t xml:space="preserve"> </w:t>
      </w:r>
      <w:r w:rsidRPr="00D13DFE">
        <w:t>which</w:t>
      </w:r>
      <w:r w:rsidRPr="00D13DFE">
        <w:rPr>
          <w:spacing w:val="-5"/>
        </w:rPr>
        <w:t xml:space="preserve"> </w:t>
      </w:r>
      <w:r w:rsidRPr="00D13DFE">
        <w:t>there</w:t>
      </w:r>
      <w:r w:rsidRPr="00D13DFE">
        <w:rPr>
          <w:spacing w:val="-4"/>
        </w:rPr>
        <w:t xml:space="preserve"> </w:t>
      </w:r>
      <w:r w:rsidRPr="00D13DFE">
        <w:t>is</w:t>
      </w:r>
      <w:r w:rsidRPr="00D13DFE">
        <w:rPr>
          <w:spacing w:val="-5"/>
        </w:rPr>
        <w:t xml:space="preserve"> </w:t>
      </w:r>
      <w:r w:rsidRPr="00D13DFE">
        <w:t>the</w:t>
      </w:r>
      <w:r w:rsidRPr="00D13DFE">
        <w:rPr>
          <w:spacing w:val="-4"/>
        </w:rPr>
        <w:t xml:space="preserve"> </w:t>
      </w:r>
      <w:r w:rsidRPr="00D13DFE">
        <w:t>least</w:t>
      </w:r>
      <w:r w:rsidRPr="00D13DFE">
        <w:rPr>
          <w:spacing w:val="-5"/>
        </w:rPr>
        <w:t xml:space="preserve"> </w:t>
      </w:r>
      <w:r w:rsidRPr="00D13DFE">
        <w:t>amount</w:t>
      </w:r>
      <w:r w:rsidRPr="00D13DFE">
        <w:rPr>
          <w:spacing w:val="-5"/>
        </w:rPr>
        <w:t xml:space="preserve"> </w:t>
      </w:r>
      <w:r w:rsidRPr="00D13DFE">
        <w:t>of</w:t>
      </w:r>
      <w:r w:rsidRPr="00D13DFE">
        <w:rPr>
          <w:spacing w:val="-5"/>
        </w:rPr>
        <w:t xml:space="preserve"> </w:t>
      </w:r>
      <w:r w:rsidRPr="00D13DFE">
        <w:t>active</w:t>
      </w:r>
      <w:r w:rsidRPr="00D13DFE">
        <w:rPr>
          <w:spacing w:val="-4"/>
        </w:rPr>
        <w:t xml:space="preserve"> </w:t>
      </w:r>
      <w:r w:rsidRPr="00D13DFE">
        <w:t>control.</w:t>
      </w:r>
      <w:r w:rsidRPr="00D13DFE">
        <w:rPr>
          <w:spacing w:val="43"/>
        </w:rPr>
        <w:t xml:space="preserve"> </w:t>
      </w:r>
      <w:r w:rsidRPr="00867E5E">
        <w:rPr>
          <w:b/>
          <w:spacing w:val="-1"/>
        </w:rPr>
        <w:t>This</w:t>
      </w:r>
      <w:r w:rsidRPr="00867E5E">
        <w:rPr>
          <w:b/>
          <w:spacing w:val="-5"/>
        </w:rPr>
        <w:t xml:space="preserve"> </w:t>
      </w:r>
      <w:r w:rsidRPr="00867E5E">
        <w:rPr>
          <w:b/>
        </w:rPr>
        <w:t>will</w:t>
      </w:r>
      <w:r w:rsidRPr="00867E5E">
        <w:rPr>
          <w:b/>
          <w:spacing w:val="-5"/>
        </w:rPr>
        <w:t xml:space="preserve"> </w:t>
      </w:r>
      <w:r w:rsidRPr="00867E5E">
        <w:rPr>
          <w:b/>
        </w:rPr>
        <w:t>frequently</w:t>
      </w:r>
      <w:r w:rsidRPr="00867E5E">
        <w:rPr>
          <w:b/>
          <w:spacing w:val="-4"/>
        </w:rPr>
        <w:t xml:space="preserve"> </w:t>
      </w:r>
      <w:r w:rsidRPr="00867E5E">
        <w:rPr>
          <w:b/>
          <w:spacing w:val="-1"/>
        </w:rPr>
        <w:t>mean</w:t>
      </w:r>
      <w:r w:rsidRPr="00867E5E">
        <w:rPr>
          <w:b/>
          <w:spacing w:val="-4"/>
        </w:rPr>
        <w:t xml:space="preserve"> </w:t>
      </w:r>
      <w:r w:rsidRPr="00867E5E">
        <w:rPr>
          <w:b/>
        </w:rPr>
        <w:t>that</w:t>
      </w:r>
      <w:r w:rsidRPr="00867E5E">
        <w:rPr>
          <w:b/>
          <w:spacing w:val="-5"/>
        </w:rPr>
        <w:t xml:space="preserve"> </w:t>
      </w:r>
      <w:r w:rsidRPr="00867E5E">
        <w:rPr>
          <w:b/>
        </w:rPr>
        <w:t>activities</w:t>
      </w:r>
      <w:r w:rsidRPr="00867E5E">
        <w:rPr>
          <w:b/>
          <w:spacing w:val="-4"/>
        </w:rPr>
        <w:t xml:space="preserve"> </w:t>
      </w:r>
      <w:r w:rsidRPr="00867E5E">
        <w:rPr>
          <w:b/>
        </w:rPr>
        <w:t>of</w:t>
      </w:r>
      <w:r w:rsidRPr="00867E5E">
        <w:rPr>
          <w:b/>
          <w:spacing w:val="-5"/>
        </w:rPr>
        <w:t xml:space="preserve"> </w:t>
      </w:r>
      <w:r w:rsidRPr="00867E5E">
        <w:rPr>
          <w:b/>
        </w:rPr>
        <w:t>the</w:t>
      </w:r>
      <w:r w:rsidRPr="00867E5E">
        <w:rPr>
          <w:b/>
          <w:spacing w:val="25"/>
          <w:w w:val="99"/>
        </w:rPr>
        <w:t xml:space="preserve"> </w:t>
      </w:r>
      <w:r w:rsidRPr="00867E5E">
        <w:rPr>
          <w:b/>
        </w:rPr>
        <w:t>public</w:t>
      </w:r>
      <w:r w:rsidRPr="00867E5E">
        <w:rPr>
          <w:b/>
          <w:spacing w:val="-6"/>
        </w:rPr>
        <w:t xml:space="preserve"> </w:t>
      </w:r>
      <w:r w:rsidRPr="00867E5E">
        <w:rPr>
          <w:b/>
        </w:rPr>
        <w:t>should</w:t>
      </w:r>
      <w:r w:rsidRPr="00867E5E">
        <w:rPr>
          <w:b/>
          <w:spacing w:val="44"/>
        </w:rPr>
        <w:t xml:space="preserve"> </w:t>
      </w:r>
      <w:r w:rsidRPr="00867E5E">
        <w:rPr>
          <w:b/>
        </w:rPr>
        <w:t>be</w:t>
      </w:r>
      <w:r w:rsidRPr="00867E5E">
        <w:rPr>
          <w:b/>
          <w:spacing w:val="-6"/>
        </w:rPr>
        <w:t xml:space="preserve"> </w:t>
      </w:r>
      <w:r w:rsidRPr="00867E5E">
        <w:rPr>
          <w:b/>
        </w:rPr>
        <w:t>restricted</w:t>
      </w:r>
      <w:r w:rsidRPr="00867E5E">
        <w:rPr>
          <w:b/>
          <w:spacing w:val="-4"/>
        </w:rPr>
        <w:t xml:space="preserve"> </w:t>
      </w:r>
      <w:r w:rsidRPr="00867E5E">
        <w:rPr>
          <w:b/>
        </w:rPr>
        <w:t>long</w:t>
      </w:r>
      <w:r w:rsidRPr="00867E5E">
        <w:rPr>
          <w:b/>
          <w:spacing w:val="-6"/>
        </w:rPr>
        <w:t xml:space="preserve"> </w:t>
      </w:r>
      <w:r w:rsidRPr="00867E5E">
        <w:rPr>
          <w:b/>
        </w:rPr>
        <w:t>before</w:t>
      </w:r>
      <w:r w:rsidRPr="00867E5E">
        <w:rPr>
          <w:b/>
          <w:spacing w:val="-6"/>
        </w:rPr>
        <w:t xml:space="preserve"> </w:t>
      </w:r>
      <w:r w:rsidRPr="00867E5E">
        <w:rPr>
          <w:b/>
        </w:rPr>
        <w:t>activities</w:t>
      </w:r>
      <w:r w:rsidRPr="00867E5E">
        <w:rPr>
          <w:b/>
          <w:spacing w:val="-6"/>
        </w:rPr>
        <w:t xml:space="preserve"> </w:t>
      </w:r>
      <w:r w:rsidRPr="00867E5E">
        <w:rPr>
          <w:b/>
        </w:rPr>
        <w:t>occurring</w:t>
      </w:r>
      <w:r w:rsidRPr="00867E5E">
        <w:rPr>
          <w:b/>
          <w:spacing w:val="-6"/>
        </w:rPr>
        <w:t xml:space="preserve"> </w:t>
      </w:r>
      <w:r w:rsidRPr="00867E5E">
        <w:rPr>
          <w:b/>
        </w:rPr>
        <w:t>under</w:t>
      </w:r>
      <w:r w:rsidRPr="00867E5E">
        <w:rPr>
          <w:b/>
          <w:spacing w:val="-5"/>
        </w:rPr>
        <w:t xml:space="preserve"> </w:t>
      </w:r>
      <w:r w:rsidRPr="00867E5E">
        <w:rPr>
          <w:b/>
        </w:rPr>
        <w:t>contract</w:t>
      </w:r>
      <w:r w:rsidRPr="00867E5E">
        <w:rPr>
          <w:b/>
          <w:spacing w:val="-6"/>
        </w:rPr>
        <w:t xml:space="preserve"> </w:t>
      </w:r>
      <w:r w:rsidRPr="00867E5E">
        <w:rPr>
          <w:b/>
        </w:rPr>
        <w:t>or</w:t>
      </w:r>
      <w:r w:rsidRPr="00867E5E">
        <w:rPr>
          <w:b/>
          <w:spacing w:val="-5"/>
        </w:rPr>
        <w:t xml:space="preserve"> </w:t>
      </w:r>
      <w:r w:rsidRPr="00867E5E">
        <w:rPr>
          <w:b/>
          <w:spacing w:val="-1"/>
        </w:rPr>
        <w:t>permit</w:t>
      </w:r>
      <w:r w:rsidRPr="00867E5E">
        <w:rPr>
          <w:b/>
          <w:spacing w:val="-6"/>
        </w:rPr>
        <w:t xml:space="preserve"> </w:t>
      </w:r>
      <w:r w:rsidRPr="00867E5E">
        <w:rPr>
          <w:b/>
        </w:rPr>
        <w:t>are</w:t>
      </w:r>
      <w:r w:rsidRPr="00867E5E">
        <w:rPr>
          <w:b/>
          <w:spacing w:val="-6"/>
        </w:rPr>
        <w:t xml:space="preserve"> </w:t>
      </w:r>
      <w:r w:rsidRPr="00867E5E">
        <w:rPr>
          <w:b/>
        </w:rPr>
        <w:t>restricted</w:t>
      </w:r>
      <w:r w:rsidRPr="00867E5E">
        <w:rPr>
          <w:b/>
          <w:spacing w:val="23"/>
          <w:w w:val="99"/>
        </w:rPr>
        <w:t xml:space="preserve"> </w:t>
      </w:r>
      <w:r w:rsidRPr="00867E5E">
        <w:rPr>
          <w:b/>
        </w:rPr>
        <w:t>or</w:t>
      </w:r>
      <w:r w:rsidRPr="00867E5E">
        <w:rPr>
          <w:b/>
          <w:spacing w:val="-5"/>
        </w:rPr>
        <w:t xml:space="preserve"> </w:t>
      </w:r>
      <w:r w:rsidRPr="00867E5E">
        <w:rPr>
          <w:b/>
        </w:rPr>
        <w:t>reach</w:t>
      </w:r>
      <w:r w:rsidRPr="00867E5E">
        <w:rPr>
          <w:b/>
          <w:spacing w:val="-5"/>
        </w:rPr>
        <w:t xml:space="preserve"> </w:t>
      </w:r>
      <w:r w:rsidRPr="00867E5E">
        <w:rPr>
          <w:b/>
        </w:rPr>
        <w:t>the</w:t>
      </w:r>
      <w:r w:rsidRPr="00867E5E">
        <w:rPr>
          <w:b/>
          <w:spacing w:val="-5"/>
        </w:rPr>
        <w:t xml:space="preserve"> </w:t>
      </w:r>
      <w:r w:rsidRPr="00867E5E">
        <w:rPr>
          <w:b/>
          <w:spacing w:val="-1"/>
        </w:rPr>
        <w:t>same</w:t>
      </w:r>
      <w:r w:rsidRPr="00867E5E">
        <w:rPr>
          <w:b/>
          <w:spacing w:val="-6"/>
        </w:rPr>
        <w:t xml:space="preserve"> </w:t>
      </w:r>
      <w:r w:rsidRPr="00867E5E">
        <w:rPr>
          <w:b/>
        </w:rPr>
        <w:t>level</w:t>
      </w:r>
      <w:r w:rsidRPr="00867E5E">
        <w:rPr>
          <w:b/>
          <w:spacing w:val="-5"/>
        </w:rPr>
        <w:t xml:space="preserve"> </w:t>
      </w:r>
      <w:r w:rsidRPr="00867E5E">
        <w:rPr>
          <w:b/>
        </w:rPr>
        <w:t>of</w:t>
      </w:r>
      <w:r w:rsidRPr="00867E5E">
        <w:rPr>
          <w:b/>
          <w:spacing w:val="-5"/>
        </w:rPr>
        <w:t xml:space="preserve"> </w:t>
      </w:r>
      <w:r w:rsidRPr="00867E5E">
        <w:rPr>
          <w:b/>
        </w:rPr>
        <w:t>restriction.</w:t>
      </w:r>
      <w:r w:rsidR="00C418C8">
        <w:rPr>
          <w:b/>
        </w:rPr>
        <w:t xml:space="preserve">  </w:t>
      </w:r>
      <w:r w:rsidRPr="00D13DFE">
        <w:t>The</w:t>
      </w:r>
      <w:r w:rsidRPr="00D13DFE">
        <w:rPr>
          <w:spacing w:val="-6"/>
        </w:rPr>
        <w:t xml:space="preserve"> </w:t>
      </w:r>
      <w:r w:rsidRPr="00D13DFE">
        <w:t>rationale</w:t>
      </w:r>
      <w:r w:rsidRPr="00D13DFE">
        <w:rPr>
          <w:spacing w:val="-6"/>
        </w:rPr>
        <w:t xml:space="preserve"> </w:t>
      </w:r>
      <w:r w:rsidRPr="00D13DFE">
        <w:t>used</w:t>
      </w:r>
      <w:r w:rsidRPr="00D13DFE">
        <w:rPr>
          <w:spacing w:val="-6"/>
        </w:rPr>
        <w:t xml:space="preserve"> </w:t>
      </w:r>
      <w:r w:rsidRPr="00D13DFE">
        <w:rPr>
          <w:spacing w:val="-1"/>
        </w:rPr>
        <w:t>by</w:t>
      </w:r>
      <w:r w:rsidRPr="00D13DFE">
        <w:rPr>
          <w:spacing w:val="-4"/>
        </w:rPr>
        <w:t xml:space="preserve"> </w:t>
      </w:r>
      <w:r w:rsidRPr="00D13DFE">
        <w:rPr>
          <w:spacing w:val="-1"/>
        </w:rPr>
        <w:t>authorized</w:t>
      </w:r>
      <w:r w:rsidRPr="00D13DFE">
        <w:rPr>
          <w:spacing w:val="-6"/>
        </w:rPr>
        <w:t xml:space="preserve"> </w:t>
      </w:r>
      <w:r w:rsidRPr="00D13DFE">
        <w:rPr>
          <w:spacing w:val="-1"/>
        </w:rPr>
        <w:t>officers</w:t>
      </w:r>
      <w:r w:rsidRPr="00D13DFE">
        <w:rPr>
          <w:spacing w:val="-5"/>
        </w:rPr>
        <w:t xml:space="preserve"> </w:t>
      </w:r>
      <w:r w:rsidRPr="00D13DFE">
        <w:t>for</w:t>
      </w:r>
      <w:r w:rsidRPr="00D13DFE">
        <w:rPr>
          <w:spacing w:val="-6"/>
        </w:rPr>
        <w:t xml:space="preserve"> </w:t>
      </w:r>
      <w:r w:rsidRPr="00D13DFE">
        <w:t>granting</w:t>
      </w:r>
      <w:r w:rsidRPr="00D13DFE">
        <w:rPr>
          <w:spacing w:val="-6"/>
        </w:rPr>
        <w:t xml:space="preserve"> </w:t>
      </w:r>
      <w:r w:rsidRPr="00D13DFE">
        <w:rPr>
          <w:spacing w:val="-1"/>
        </w:rPr>
        <w:t>or</w:t>
      </w:r>
      <w:r w:rsidRPr="00D13DFE">
        <w:rPr>
          <w:spacing w:val="-6"/>
        </w:rPr>
        <w:t xml:space="preserve"> </w:t>
      </w:r>
      <w:r w:rsidRPr="00D13DFE">
        <w:rPr>
          <w:spacing w:val="-1"/>
        </w:rPr>
        <w:t>denying</w:t>
      </w:r>
      <w:r w:rsidRPr="00D13DFE">
        <w:rPr>
          <w:spacing w:val="-6"/>
        </w:rPr>
        <w:t xml:space="preserve"> </w:t>
      </w:r>
      <w:r w:rsidRPr="00D13DFE">
        <w:rPr>
          <w:spacing w:val="-1"/>
        </w:rPr>
        <w:t>exemptions</w:t>
      </w:r>
      <w:r w:rsidRPr="00D13DFE">
        <w:rPr>
          <w:spacing w:val="-6"/>
        </w:rPr>
        <w:t xml:space="preserve"> </w:t>
      </w:r>
      <w:r w:rsidRPr="00D13DFE">
        <w:t>should</w:t>
      </w:r>
      <w:r w:rsidRPr="00D13DFE">
        <w:rPr>
          <w:spacing w:val="-6"/>
        </w:rPr>
        <w:t xml:space="preserve"> </w:t>
      </w:r>
      <w:r w:rsidRPr="00D13DFE">
        <w:t>be</w:t>
      </w:r>
      <w:r w:rsidRPr="00D13DFE">
        <w:rPr>
          <w:spacing w:val="57"/>
          <w:w w:val="99"/>
        </w:rPr>
        <w:t xml:space="preserve"> </w:t>
      </w:r>
      <w:r w:rsidRPr="00D13DFE">
        <w:rPr>
          <w:spacing w:val="-1"/>
        </w:rPr>
        <w:t>documented</w:t>
      </w:r>
      <w:r w:rsidRPr="00D13DFE">
        <w:rPr>
          <w:spacing w:val="-7"/>
        </w:rPr>
        <w:t xml:space="preserve"> </w:t>
      </w:r>
      <w:r w:rsidRPr="00D13DFE">
        <w:t>in</w:t>
      </w:r>
      <w:r w:rsidRPr="00D13DFE">
        <w:rPr>
          <w:spacing w:val="-7"/>
        </w:rPr>
        <w:t xml:space="preserve"> </w:t>
      </w:r>
      <w:r w:rsidRPr="00D13DFE">
        <w:t>writing.</w:t>
      </w:r>
      <w:r w:rsidRPr="00D13DFE">
        <w:rPr>
          <w:spacing w:val="42"/>
        </w:rPr>
        <w:t xml:space="preserve"> </w:t>
      </w:r>
      <w:r w:rsidRPr="00D13DFE">
        <w:rPr>
          <w:spacing w:val="-1"/>
        </w:rPr>
        <w:t>Exemptions</w:t>
      </w:r>
      <w:r w:rsidRPr="00D13DFE">
        <w:rPr>
          <w:spacing w:val="-6"/>
        </w:rPr>
        <w:t xml:space="preserve"> </w:t>
      </w:r>
      <w:r w:rsidRPr="00D13DFE">
        <w:t>will</w:t>
      </w:r>
      <w:r w:rsidRPr="00D13DFE">
        <w:rPr>
          <w:spacing w:val="-7"/>
        </w:rPr>
        <w:t xml:space="preserve"> </w:t>
      </w:r>
      <w:r w:rsidRPr="00D13DFE">
        <w:t>be</w:t>
      </w:r>
      <w:r w:rsidRPr="00D13DFE">
        <w:rPr>
          <w:spacing w:val="-7"/>
        </w:rPr>
        <w:t xml:space="preserve"> </w:t>
      </w:r>
      <w:r w:rsidRPr="00D13DFE">
        <w:t>authorized</w:t>
      </w:r>
      <w:r w:rsidRPr="00D13DFE">
        <w:rPr>
          <w:spacing w:val="-7"/>
        </w:rPr>
        <w:t xml:space="preserve"> </w:t>
      </w:r>
      <w:r w:rsidRPr="00D13DFE">
        <w:t>through</w:t>
      </w:r>
      <w:r w:rsidRPr="00D13DFE">
        <w:rPr>
          <w:spacing w:val="-6"/>
        </w:rPr>
        <w:t xml:space="preserve"> </w:t>
      </w:r>
      <w:r w:rsidRPr="00D13DFE">
        <w:t>an</w:t>
      </w:r>
      <w:r w:rsidRPr="00D13DFE">
        <w:rPr>
          <w:spacing w:val="-8"/>
        </w:rPr>
        <w:t xml:space="preserve"> </w:t>
      </w:r>
      <w:r w:rsidRPr="00D13DFE">
        <w:t>entry/activity</w:t>
      </w:r>
      <w:r w:rsidRPr="00D13DFE">
        <w:rPr>
          <w:spacing w:val="-7"/>
        </w:rPr>
        <w:t xml:space="preserve"> </w:t>
      </w:r>
      <w:r w:rsidRPr="00D13DFE">
        <w:rPr>
          <w:spacing w:val="-1"/>
        </w:rPr>
        <w:t>permit.</w:t>
      </w:r>
    </w:p>
    <w:p w:rsidR="00A74759" w:rsidRPr="000A71FB" w:rsidRDefault="003F4773" w:rsidP="007E52B1">
      <w:pPr>
        <w:spacing w:before="240"/>
        <w:rPr>
          <w:rFonts w:ascii="Times New Roman" w:hAnsi="Times New Roman" w:cs="Times New Roman"/>
        </w:rPr>
      </w:pPr>
      <w:r w:rsidRPr="000A71FB">
        <w:rPr>
          <w:rFonts w:ascii="Times New Roman" w:hAnsi="Times New Roman" w:cs="Times New Roman"/>
        </w:rPr>
        <w:t>Based on the type and extent of</w:t>
      </w:r>
      <w:r w:rsidR="00594549">
        <w:rPr>
          <w:rFonts w:ascii="Times New Roman" w:hAnsi="Times New Roman" w:cs="Times New Roman"/>
        </w:rPr>
        <w:t xml:space="preserve"> </w:t>
      </w:r>
      <w:r w:rsidRPr="000A71FB">
        <w:rPr>
          <w:rFonts w:ascii="Times New Roman" w:hAnsi="Times New Roman" w:cs="Times New Roman"/>
        </w:rPr>
        <w:t xml:space="preserve">risk documented, the </w:t>
      </w:r>
      <w:r w:rsidR="007E52B1">
        <w:rPr>
          <w:rFonts w:ascii="Times New Roman" w:hAnsi="Times New Roman" w:cs="Times New Roman"/>
        </w:rPr>
        <w:t>F</w:t>
      </w:r>
      <w:r w:rsidRPr="000A71FB">
        <w:rPr>
          <w:rFonts w:ascii="Times New Roman" w:hAnsi="Times New Roman" w:cs="Times New Roman"/>
        </w:rPr>
        <w:t xml:space="preserve">ire </w:t>
      </w:r>
      <w:r w:rsidR="007E52B1">
        <w:rPr>
          <w:rFonts w:ascii="Times New Roman" w:hAnsi="Times New Roman" w:cs="Times New Roman"/>
        </w:rPr>
        <w:t>S</w:t>
      </w:r>
      <w:r w:rsidRPr="000A71FB">
        <w:rPr>
          <w:rFonts w:ascii="Times New Roman" w:hAnsi="Times New Roman" w:cs="Times New Roman"/>
        </w:rPr>
        <w:t xml:space="preserve">taff </w:t>
      </w:r>
      <w:r w:rsidR="007E52B1">
        <w:rPr>
          <w:rFonts w:ascii="Times New Roman" w:hAnsi="Times New Roman" w:cs="Times New Roman"/>
        </w:rPr>
        <w:t>O</w:t>
      </w:r>
      <w:r w:rsidRPr="000A71FB">
        <w:rPr>
          <w:rFonts w:ascii="Times New Roman" w:hAnsi="Times New Roman" w:cs="Times New Roman"/>
        </w:rPr>
        <w:t>fficer can recommend one or all of the following public use restrictions.</w:t>
      </w:r>
    </w:p>
    <w:p w:rsidR="00A74759" w:rsidRPr="00435D69" w:rsidRDefault="00A74759" w:rsidP="00B67342">
      <w:pPr>
        <w:pStyle w:val="Heading4"/>
        <w:spacing w:before="240"/>
        <w:ind w:left="115"/>
      </w:pPr>
      <w:r w:rsidRPr="00435D69">
        <w:t>Campfire Restrictions</w:t>
      </w:r>
    </w:p>
    <w:p w:rsidR="00A74759" w:rsidRPr="00644FE1" w:rsidRDefault="00A74759" w:rsidP="004412C4">
      <w:pPr>
        <w:rPr>
          <w:rFonts w:ascii="Times New Roman" w:hAnsi="Times New Roman" w:cs="Times New Roman"/>
        </w:rPr>
      </w:pPr>
      <w:r w:rsidRPr="00644FE1">
        <w:rPr>
          <w:rFonts w:ascii="Times New Roman" w:hAnsi="Times New Roman" w:cs="Times New Roman"/>
        </w:rPr>
        <w:t xml:space="preserve">Campfire restrictions limit the ability of a recreational user to build, maintain, attend or use a campfire, stove fire (including a charcoal fire) in developed or dispersed sites managed by the relevant agency. Exceptions need to be identified by facility/campground name. </w:t>
      </w:r>
    </w:p>
    <w:p w:rsidR="00A74759" w:rsidRPr="00644FE1" w:rsidRDefault="00A74759" w:rsidP="00B76A0D">
      <w:pPr>
        <w:pStyle w:val="ListParagraph"/>
        <w:numPr>
          <w:ilvl w:val="0"/>
          <w:numId w:val="51"/>
        </w:numPr>
        <w:rPr>
          <w:rFonts w:ascii="Times New Roman" w:hAnsi="Times New Roman" w:cs="Times New Roman"/>
        </w:rPr>
      </w:pPr>
      <w:r w:rsidRPr="00644FE1">
        <w:rPr>
          <w:rFonts w:ascii="Times New Roman" w:hAnsi="Times New Roman" w:cs="Times New Roman"/>
          <w:u w:val="single"/>
        </w:rPr>
        <w:t>Dispersed</w:t>
      </w:r>
      <w:r w:rsidRPr="00644FE1">
        <w:rPr>
          <w:rFonts w:ascii="Times New Roman" w:hAnsi="Times New Roman" w:cs="Times New Roman"/>
        </w:rPr>
        <w:t xml:space="preserve"> – campfires are prohibited in undeveloped or dispersed areas.</w:t>
      </w:r>
    </w:p>
    <w:p w:rsidR="00C5579E" w:rsidRPr="00644FE1" w:rsidRDefault="00C5579E" w:rsidP="00B76A0D">
      <w:pPr>
        <w:pStyle w:val="ListParagraph"/>
        <w:numPr>
          <w:ilvl w:val="0"/>
          <w:numId w:val="51"/>
        </w:numPr>
        <w:rPr>
          <w:rFonts w:ascii="Times New Roman" w:hAnsi="Times New Roman" w:cs="Times New Roman"/>
        </w:rPr>
      </w:pPr>
      <w:r w:rsidRPr="00644FE1">
        <w:rPr>
          <w:rFonts w:ascii="Times New Roman" w:hAnsi="Times New Roman" w:cs="Times New Roman"/>
          <w:u w:val="single"/>
        </w:rPr>
        <w:t>Developed</w:t>
      </w:r>
      <w:r w:rsidRPr="00644FE1">
        <w:rPr>
          <w:rFonts w:ascii="Times New Roman" w:hAnsi="Times New Roman" w:cs="Times New Roman"/>
        </w:rPr>
        <w:t xml:space="preserve"> – campfires are prohibited in all dispersed and developed sites managed by the agency/agencies implementing the restrictions.</w:t>
      </w:r>
    </w:p>
    <w:p w:rsidR="00A74759" w:rsidRDefault="00A74759" w:rsidP="00B76A0D">
      <w:pPr>
        <w:pStyle w:val="ListParagraph"/>
        <w:numPr>
          <w:ilvl w:val="0"/>
          <w:numId w:val="51"/>
        </w:numPr>
        <w:rPr>
          <w:rFonts w:ascii="Times New Roman" w:hAnsi="Times New Roman" w:cs="Times New Roman"/>
        </w:rPr>
      </w:pPr>
      <w:r w:rsidRPr="004412C4">
        <w:rPr>
          <w:rFonts w:ascii="Times New Roman" w:hAnsi="Times New Roman" w:cs="Times New Roman"/>
          <w:u w:val="single"/>
        </w:rPr>
        <w:t xml:space="preserve">Developed </w:t>
      </w:r>
      <w:r w:rsidR="00C5579E" w:rsidRPr="004412C4">
        <w:rPr>
          <w:rFonts w:ascii="Times New Roman" w:hAnsi="Times New Roman" w:cs="Times New Roman"/>
          <w:u w:val="single"/>
        </w:rPr>
        <w:t>with</w:t>
      </w:r>
      <w:r w:rsidRPr="004412C4">
        <w:rPr>
          <w:rFonts w:ascii="Times New Roman" w:hAnsi="Times New Roman" w:cs="Times New Roman"/>
          <w:u w:val="single"/>
        </w:rPr>
        <w:t xml:space="preserve"> no campground host</w:t>
      </w:r>
      <w:r w:rsidRPr="004412C4">
        <w:rPr>
          <w:rFonts w:ascii="Times New Roman" w:hAnsi="Times New Roman" w:cs="Times New Roman"/>
        </w:rPr>
        <w:t xml:space="preserve"> – campfires are prohibited in dispersed sites described above and in developed sites without a full-time campground host.</w:t>
      </w:r>
    </w:p>
    <w:p w:rsidR="007E52B1" w:rsidRPr="007E52B1" w:rsidRDefault="007E52B1" w:rsidP="007E52B1">
      <w:pPr>
        <w:rPr>
          <w:rFonts w:ascii="Times New Roman" w:hAnsi="Times New Roman" w:cs="Times New Roman"/>
        </w:rPr>
      </w:pPr>
    </w:p>
    <w:p w:rsidR="007E52B1" w:rsidRDefault="007E52B1">
      <w:pPr>
        <w:rPr>
          <w:rFonts w:ascii="Arial" w:eastAsia="Arial" w:hAnsi="Arial"/>
          <w:b/>
          <w:bCs/>
          <w:sz w:val="24"/>
          <w:szCs w:val="24"/>
        </w:rPr>
      </w:pPr>
      <w:r>
        <w:br w:type="page"/>
      </w:r>
    </w:p>
    <w:p w:rsidR="00A74759" w:rsidRPr="00435D69" w:rsidRDefault="00A74759" w:rsidP="00435D69">
      <w:pPr>
        <w:pStyle w:val="Heading4"/>
      </w:pPr>
      <w:r w:rsidRPr="00435D69">
        <w:lastRenderedPageBreak/>
        <w:t>Smoking</w:t>
      </w:r>
    </w:p>
    <w:p w:rsidR="00A74759" w:rsidRPr="000A71FB" w:rsidRDefault="00A74759" w:rsidP="001901F4">
      <w:pPr>
        <w:ind w:left="90"/>
        <w:rPr>
          <w:rFonts w:ascii="Times New Roman" w:hAnsi="Times New Roman" w:cs="Times New Roman"/>
        </w:rPr>
      </w:pPr>
      <w:r w:rsidRPr="000A71FB">
        <w:rPr>
          <w:rFonts w:ascii="Times New Roman" w:hAnsi="Times New Roman" w:cs="Times New Roman"/>
        </w:rPr>
        <w:t xml:space="preserve">Where smoking is considered an ignition risk, it may be prohibited. General language </w:t>
      </w:r>
      <w:r w:rsidR="002E4C34">
        <w:rPr>
          <w:rFonts w:ascii="Times New Roman" w:hAnsi="Times New Roman" w:cs="Times New Roman"/>
        </w:rPr>
        <w:t>in</w:t>
      </w:r>
      <w:r w:rsidRPr="000A71FB">
        <w:rPr>
          <w:rFonts w:ascii="Times New Roman" w:hAnsi="Times New Roman" w:cs="Times New Roman"/>
        </w:rPr>
        <w:t xml:space="preserve"> </w:t>
      </w:r>
      <w:r w:rsidR="002E4C34">
        <w:rPr>
          <w:rFonts w:ascii="Times New Roman" w:hAnsi="Times New Roman" w:cs="Times New Roman"/>
        </w:rPr>
        <w:t>Forest Service (</w:t>
      </w:r>
      <w:r w:rsidRPr="000A71FB">
        <w:rPr>
          <w:rFonts w:ascii="Times New Roman" w:hAnsi="Times New Roman" w:cs="Times New Roman"/>
        </w:rPr>
        <w:t>FS</w:t>
      </w:r>
      <w:r w:rsidR="002E4C34">
        <w:rPr>
          <w:rFonts w:ascii="Times New Roman" w:hAnsi="Times New Roman" w:cs="Times New Roman"/>
        </w:rPr>
        <w:t>)</w:t>
      </w:r>
      <w:r w:rsidRPr="000A71FB">
        <w:rPr>
          <w:rFonts w:ascii="Times New Roman" w:hAnsi="Times New Roman" w:cs="Times New Roman"/>
        </w:rPr>
        <w:t xml:space="preserve"> PURs</w:t>
      </w:r>
      <w:r w:rsidR="002E4C34">
        <w:rPr>
          <w:rFonts w:ascii="Times New Roman" w:hAnsi="Times New Roman" w:cs="Times New Roman"/>
        </w:rPr>
        <w:t>/</w:t>
      </w:r>
      <w:r w:rsidR="00C418C8">
        <w:rPr>
          <w:rFonts w:ascii="Times New Roman" w:hAnsi="Times New Roman" w:cs="Times New Roman"/>
        </w:rPr>
        <w:t xml:space="preserve">closure </w:t>
      </w:r>
      <w:r w:rsidRPr="000A71FB">
        <w:rPr>
          <w:rFonts w:ascii="Times New Roman" w:hAnsi="Times New Roman" w:cs="Times New Roman"/>
        </w:rPr>
        <w:t xml:space="preserve">orders </w:t>
      </w:r>
      <w:r w:rsidR="002E4C34">
        <w:rPr>
          <w:rFonts w:ascii="Times New Roman" w:hAnsi="Times New Roman" w:cs="Times New Roman"/>
        </w:rPr>
        <w:t>limits</w:t>
      </w:r>
      <w:r w:rsidRPr="000A71FB">
        <w:rPr>
          <w:rFonts w:ascii="Times New Roman" w:hAnsi="Times New Roman" w:cs="Times New Roman"/>
        </w:rPr>
        <w:t xml:space="preserve"> smoking to within an enclosed vehicle or building, a designated campground, while in a boat floating in the water, or while standing in the water.</w:t>
      </w:r>
    </w:p>
    <w:p w:rsidR="00A74759" w:rsidRPr="004412C4" w:rsidRDefault="00B4283D" w:rsidP="001901F4">
      <w:pPr>
        <w:ind w:left="360" w:right="1123"/>
        <w:rPr>
          <w:rFonts w:ascii="Times New Roman" w:hAnsi="Times New Roman" w:cs="Times New Roman"/>
          <w:i/>
        </w:rPr>
      </w:pPr>
      <w:r>
        <w:rPr>
          <w:rFonts w:ascii="Times New Roman" w:hAnsi="Times New Roman" w:cs="Times New Roman"/>
          <w:i/>
        </w:rPr>
        <w:t xml:space="preserve">Example:  </w:t>
      </w:r>
      <w:r w:rsidR="00A74759" w:rsidRPr="004412C4">
        <w:rPr>
          <w:rFonts w:ascii="Times New Roman" w:hAnsi="Times New Roman" w:cs="Times New Roman"/>
          <w:i/>
        </w:rPr>
        <w:t>Forest Service language also includes the provisi</w:t>
      </w:r>
      <w:r w:rsidR="00511CB9" w:rsidRPr="004412C4">
        <w:rPr>
          <w:rFonts w:ascii="Times New Roman" w:hAnsi="Times New Roman" w:cs="Times New Roman"/>
          <w:i/>
        </w:rPr>
        <w:t>on:  “</w:t>
      </w:r>
      <w:r w:rsidR="00A74759" w:rsidRPr="004412C4">
        <w:rPr>
          <w:rFonts w:ascii="Times New Roman" w:hAnsi="Times New Roman" w:cs="Times New Roman"/>
          <w:i/>
        </w:rPr>
        <w:t>while stopped in an area at least three feet in diameter that is cleared of all flammable material</w:t>
      </w:r>
      <w:r w:rsidR="00511CB9" w:rsidRPr="004412C4">
        <w:rPr>
          <w:rFonts w:ascii="Times New Roman" w:hAnsi="Times New Roman" w:cs="Times New Roman"/>
          <w:i/>
        </w:rPr>
        <w:t>.”</w:t>
      </w:r>
    </w:p>
    <w:p w:rsidR="00A74759" w:rsidRPr="004412C4" w:rsidRDefault="00A74759" w:rsidP="00E5521E">
      <w:pPr>
        <w:ind w:left="90"/>
        <w:rPr>
          <w:rFonts w:ascii="Times New Roman" w:hAnsi="Times New Roman" w:cs="Times New Roman"/>
          <w:i/>
        </w:rPr>
      </w:pPr>
    </w:p>
    <w:p w:rsidR="00A74759" w:rsidRPr="000A71FB" w:rsidRDefault="00A74759" w:rsidP="00435D69">
      <w:pPr>
        <w:pStyle w:val="Heading4"/>
      </w:pPr>
      <w:r w:rsidRPr="000A71FB">
        <w:t>Motorized Vehicle Travel</w:t>
      </w:r>
    </w:p>
    <w:p w:rsidR="00511CB9" w:rsidRPr="000A71FB" w:rsidRDefault="00A74759" w:rsidP="001901F4">
      <w:pPr>
        <w:ind w:left="90"/>
        <w:rPr>
          <w:rFonts w:ascii="Times New Roman" w:hAnsi="Times New Roman" w:cs="Times New Roman"/>
        </w:rPr>
      </w:pPr>
      <w:r w:rsidRPr="000A71FB">
        <w:rPr>
          <w:rFonts w:ascii="Times New Roman" w:hAnsi="Times New Roman" w:cs="Times New Roman"/>
        </w:rPr>
        <w:t xml:space="preserve">Travel limitations may be implemented in stages, as risk rises leading to </w:t>
      </w:r>
      <w:r w:rsidR="00511CB9" w:rsidRPr="000A71FB">
        <w:rPr>
          <w:rFonts w:ascii="Times New Roman" w:hAnsi="Times New Roman" w:cs="Times New Roman"/>
        </w:rPr>
        <w:t xml:space="preserve">additional PURs, or not at all.  </w:t>
      </w:r>
      <w:r w:rsidRPr="000A71FB">
        <w:rPr>
          <w:rFonts w:ascii="Times New Roman" w:hAnsi="Times New Roman" w:cs="Times New Roman"/>
        </w:rPr>
        <w:t>General language for travel includes:</w:t>
      </w:r>
      <w:r w:rsidR="00511CB9" w:rsidRPr="000A71FB">
        <w:rPr>
          <w:rFonts w:ascii="Times New Roman" w:hAnsi="Times New Roman" w:cs="Times New Roman"/>
        </w:rPr>
        <w:t xml:space="preserve">  </w:t>
      </w:r>
    </w:p>
    <w:p w:rsidR="00A74759" w:rsidRPr="004412C4" w:rsidRDefault="00B4283D" w:rsidP="001901F4">
      <w:pPr>
        <w:ind w:left="360" w:right="1123"/>
        <w:rPr>
          <w:rFonts w:ascii="Times New Roman" w:hAnsi="Times New Roman" w:cs="Times New Roman"/>
          <w:i/>
        </w:rPr>
      </w:pPr>
      <w:r>
        <w:rPr>
          <w:rFonts w:ascii="Times New Roman" w:hAnsi="Times New Roman" w:cs="Times New Roman"/>
          <w:i/>
        </w:rPr>
        <w:t xml:space="preserve">Example:  </w:t>
      </w:r>
      <w:r w:rsidR="00A74759" w:rsidRPr="004412C4">
        <w:rPr>
          <w:rFonts w:ascii="Times New Roman" w:hAnsi="Times New Roman" w:cs="Times New Roman"/>
          <w:i/>
        </w:rPr>
        <w:t>Operating any type of motor vehicle off National Forest System Roads, except when operating in compliance with travel management rule and the Motor Vehicle Use Map (MVUM) pursuant to 36 CFR § 261.13 and 36 CFR §261.56.</w:t>
      </w:r>
    </w:p>
    <w:p w:rsidR="00A74759" w:rsidRDefault="00A74759" w:rsidP="00E5521E">
      <w:pPr>
        <w:ind w:left="90"/>
      </w:pPr>
    </w:p>
    <w:p w:rsidR="00A74759" w:rsidRPr="000A71FB" w:rsidRDefault="00A74759" w:rsidP="00435D69">
      <w:pPr>
        <w:pStyle w:val="Heading4"/>
      </w:pPr>
      <w:r w:rsidRPr="000A71FB">
        <w:t>OHV Travel</w:t>
      </w:r>
    </w:p>
    <w:p w:rsidR="00A74759" w:rsidRDefault="00A74759" w:rsidP="001901F4">
      <w:pPr>
        <w:ind w:left="86"/>
        <w:rPr>
          <w:rFonts w:ascii="Times New Roman" w:hAnsi="Times New Roman" w:cs="Times New Roman"/>
        </w:rPr>
      </w:pPr>
      <w:r w:rsidRPr="000A71FB">
        <w:rPr>
          <w:rFonts w:ascii="Times New Roman" w:hAnsi="Times New Roman" w:cs="Times New Roman"/>
        </w:rPr>
        <w:t>Off-highway vehicle</w:t>
      </w:r>
      <w:r w:rsidR="00C418C8">
        <w:rPr>
          <w:rFonts w:ascii="Times New Roman" w:hAnsi="Times New Roman" w:cs="Times New Roman"/>
        </w:rPr>
        <w:t xml:space="preserve"> (OHV)</w:t>
      </w:r>
      <w:r w:rsidRPr="000A71FB">
        <w:rPr>
          <w:rFonts w:ascii="Times New Roman" w:hAnsi="Times New Roman" w:cs="Times New Roman"/>
        </w:rPr>
        <w:t xml:space="preserve"> travel is also part of the motorized vehicle public use restrictions. Decisions need to be made about which areas are closed and which areas may remain open to use. These areas should be described by name and/or geographically (i.e. trail numbers). Exceptions have generally been for the OHV play areas and certain trails.</w:t>
      </w:r>
    </w:p>
    <w:p w:rsidR="0076778B" w:rsidRPr="000A71FB" w:rsidRDefault="0076778B" w:rsidP="0076778B">
      <w:pPr>
        <w:ind w:left="86"/>
        <w:rPr>
          <w:rFonts w:ascii="Times New Roman" w:hAnsi="Times New Roman" w:cs="Times New Roman"/>
        </w:rPr>
      </w:pPr>
    </w:p>
    <w:p w:rsidR="00511CB9" w:rsidRPr="009B346B" w:rsidRDefault="00A24F4E" w:rsidP="002D4BCA">
      <w:pPr>
        <w:pStyle w:val="Heading4"/>
      </w:pPr>
      <w:r>
        <w:t>Pa</w:t>
      </w:r>
      <w:r w:rsidR="00511CB9" w:rsidRPr="009B346B">
        <w:t>rking</w:t>
      </w:r>
    </w:p>
    <w:p w:rsidR="00511CB9" w:rsidRPr="009B346B" w:rsidRDefault="00511CB9" w:rsidP="001901F4">
      <w:pPr>
        <w:ind w:left="90"/>
        <w:rPr>
          <w:rFonts w:ascii="Times New Roman" w:hAnsi="Times New Roman" w:cs="Times New Roman"/>
        </w:rPr>
      </w:pPr>
      <w:r w:rsidRPr="009B346B">
        <w:rPr>
          <w:rFonts w:ascii="Times New Roman" w:hAnsi="Times New Roman" w:cs="Times New Roman"/>
        </w:rPr>
        <w:t xml:space="preserve">In addition to travel, </w:t>
      </w:r>
      <w:r w:rsidR="00C418C8">
        <w:rPr>
          <w:rFonts w:ascii="Times New Roman" w:hAnsi="Times New Roman" w:cs="Times New Roman"/>
        </w:rPr>
        <w:t>PURs</w:t>
      </w:r>
      <w:r w:rsidRPr="009B346B">
        <w:rPr>
          <w:rFonts w:ascii="Times New Roman" w:hAnsi="Times New Roman" w:cs="Times New Roman"/>
        </w:rPr>
        <w:t xml:space="preserve"> may address where vehicles may be parked either temporarily during the day or overnight. Typical language addresses the parking site conditions or provides a distance from roadway limit, such as:</w:t>
      </w:r>
    </w:p>
    <w:p w:rsidR="00511CB9" w:rsidRPr="004412C4" w:rsidRDefault="00B4283D" w:rsidP="001901F4">
      <w:pPr>
        <w:ind w:left="360" w:right="1123"/>
        <w:rPr>
          <w:rFonts w:ascii="Times New Roman" w:hAnsi="Times New Roman" w:cs="Times New Roman"/>
          <w:i/>
        </w:rPr>
      </w:pPr>
      <w:r>
        <w:rPr>
          <w:rFonts w:ascii="Times New Roman" w:hAnsi="Times New Roman" w:cs="Times New Roman"/>
          <w:i/>
        </w:rPr>
        <w:t xml:space="preserve">Example:  </w:t>
      </w:r>
      <w:r w:rsidR="00511CB9" w:rsidRPr="004412C4">
        <w:rPr>
          <w:rFonts w:ascii="Times New Roman" w:hAnsi="Times New Roman" w:cs="Times New Roman"/>
          <w:i/>
        </w:rPr>
        <w:t>Possessing or using a motor vehicle on National Forest System roads, except when parking in an area devoid of vegetation within 10 feet of the roadway; and except for parking overnight in Forest Service developed campgrounds and trailheads.</w:t>
      </w:r>
    </w:p>
    <w:p w:rsidR="00511CB9" w:rsidRPr="004412C4" w:rsidRDefault="00511CB9" w:rsidP="00E5521E">
      <w:pPr>
        <w:ind w:left="90"/>
        <w:rPr>
          <w:rFonts w:ascii="Times New Roman" w:hAnsi="Times New Roman" w:cs="Times New Roman"/>
          <w:i/>
        </w:rPr>
      </w:pPr>
    </w:p>
    <w:p w:rsidR="00E770DF" w:rsidRDefault="00511CB9" w:rsidP="002D4BCA">
      <w:pPr>
        <w:pStyle w:val="Heading4"/>
      </w:pPr>
      <w:r w:rsidRPr="009B346B">
        <w:t xml:space="preserve">Equipment or </w:t>
      </w:r>
      <w:r w:rsidR="00E770DF">
        <w:t>O</w:t>
      </w:r>
      <w:r w:rsidRPr="009B346B">
        <w:t xml:space="preserve">ther </w:t>
      </w:r>
      <w:r w:rsidR="00E770DF">
        <w:t>O</w:t>
      </w:r>
      <w:r w:rsidRPr="009B346B">
        <w:t xml:space="preserve">perations </w:t>
      </w:r>
    </w:p>
    <w:p w:rsidR="00511CB9" w:rsidRPr="007E52B1" w:rsidRDefault="00511CB9" w:rsidP="00E5521E">
      <w:pPr>
        <w:ind w:left="90"/>
        <w:rPr>
          <w:rFonts w:ascii="Times New Roman" w:hAnsi="Times New Roman" w:cs="Times New Roman"/>
        </w:rPr>
      </w:pPr>
      <w:r w:rsidRPr="007E52B1">
        <w:rPr>
          <w:rFonts w:ascii="Times New Roman" w:hAnsi="Times New Roman" w:cs="Times New Roman"/>
        </w:rPr>
        <w:t xml:space="preserve">Based on an evaluation of risk and </w:t>
      </w:r>
      <w:r w:rsidR="00E770DF" w:rsidRPr="007E52B1">
        <w:rPr>
          <w:rFonts w:ascii="Times New Roman" w:hAnsi="Times New Roman" w:cs="Times New Roman"/>
        </w:rPr>
        <w:t>casual fire factors</w:t>
      </w:r>
      <w:r w:rsidRPr="007E52B1">
        <w:rPr>
          <w:rFonts w:ascii="Times New Roman" w:hAnsi="Times New Roman" w:cs="Times New Roman"/>
        </w:rPr>
        <w:t xml:space="preserve">, the Fire Staff Officer may recommend </w:t>
      </w:r>
      <w:r w:rsidR="00E770DF" w:rsidRPr="007E52B1">
        <w:rPr>
          <w:rFonts w:ascii="Times New Roman" w:hAnsi="Times New Roman" w:cs="Times New Roman"/>
        </w:rPr>
        <w:t xml:space="preserve">use </w:t>
      </w:r>
      <w:r w:rsidRPr="007E52B1">
        <w:rPr>
          <w:rFonts w:ascii="Times New Roman" w:hAnsi="Times New Roman" w:cs="Times New Roman"/>
        </w:rPr>
        <w:t xml:space="preserve">restrictions </w:t>
      </w:r>
      <w:r w:rsidR="00E770DF" w:rsidRPr="007E52B1">
        <w:rPr>
          <w:rFonts w:ascii="Times New Roman" w:hAnsi="Times New Roman" w:cs="Times New Roman"/>
        </w:rPr>
        <w:t>for equipment and operations not regulated by the Industrial Fire Precaution Level System.   Here specific</w:t>
      </w:r>
      <w:r w:rsidRPr="007E52B1">
        <w:rPr>
          <w:rFonts w:ascii="Times New Roman" w:hAnsi="Times New Roman" w:cs="Times New Roman"/>
        </w:rPr>
        <w:t xml:space="preserve"> types of equipment</w:t>
      </w:r>
      <w:r w:rsidR="00E770DF" w:rsidRPr="007E52B1">
        <w:rPr>
          <w:rFonts w:ascii="Times New Roman" w:hAnsi="Times New Roman" w:cs="Times New Roman"/>
        </w:rPr>
        <w:t>,</w:t>
      </w:r>
      <w:r w:rsidRPr="007E52B1">
        <w:rPr>
          <w:rFonts w:ascii="Times New Roman" w:hAnsi="Times New Roman" w:cs="Times New Roman"/>
        </w:rPr>
        <w:t xml:space="preserve"> </w:t>
      </w:r>
      <w:r w:rsidR="00B4283D" w:rsidRPr="007E52B1">
        <w:rPr>
          <w:rFonts w:ascii="Times New Roman" w:hAnsi="Times New Roman" w:cs="Times New Roman"/>
        </w:rPr>
        <w:t>mandatory</w:t>
      </w:r>
      <w:r w:rsidR="001A3CBE" w:rsidRPr="007E52B1">
        <w:rPr>
          <w:rFonts w:ascii="Times New Roman" w:hAnsi="Times New Roman" w:cs="Times New Roman"/>
        </w:rPr>
        <w:t xml:space="preserve"> </w:t>
      </w:r>
      <w:r w:rsidR="00E770DF" w:rsidRPr="007E52B1">
        <w:rPr>
          <w:rFonts w:ascii="Times New Roman" w:hAnsi="Times New Roman" w:cs="Times New Roman"/>
        </w:rPr>
        <w:t>fire precautions</w:t>
      </w:r>
      <w:r w:rsidR="00743EF2" w:rsidRPr="007E52B1">
        <w:rPr>
          <w:rFonts w:ascii="Times New Roman" w:hAnsi="Times New Roman" w:cs="Times New Roman"/>
        </w:rPr>
        <w:t xml:space="preserve"> </w:t>
      </w:r>
      <w:r w:rsidR="001A3CBE" w:rsidRPr="007E52B1">
        <w:rPr>
          <w:rFonts w:ascii="Times New Roman" w:hAnsi="Times New Roman" w:cs="Times New Roman"/>
        </w:rPr>
        <w:t>and/</w:t>
      </w:r>
      <w:r w:rsidRPr="007E52B1">
        <w:rPr>
          <w:rFonts w:ascii="Times New Roman" w:hAnsi="Times New Roman" w:cs="Times New Roman"/>
        </w:rPr>
        <w:t xml:space="preserve">or the time of day that </w:t>
      </w:r>
      <w:r w:rsidR="001A3CBE" w:rsidRPr="007E52B1">
        <w:rPr>
          <w:rFonts w:ascii="Times New Roman" w:hAnsi="Times New Roman" w:cs="Times New Roman"/>
        </w:rPr>
        <w:t>equipment/activities could be engaged.</w:t>
      </w:r>
      <w:r w:rsidRPr="007E52B1">
        <w:rPr>
          <w:rFonts w:ascii="Times New Roman" w:hAnsi="Times New Roman" w:cs="Times New Roman"/>
        </w:rPr>
        <w:t xml:space="preserve"> These types of restrictions address:</w:t>
      </w:r>
    </w:p>
    <w:p w:rsidR="00511CB9" w:rsidRPr="00B67342" w:rsidRDefault="00511CB9" w:rsidP="00B76A0D">
      <w:pPr>
        <w:pStyle w:val="ListParagraph"/>
        <w:numPr>
          <w:ilvl w:val="0"/>
          <w:numId w:val="52"/>
        </w:numPr>
        <w:ind w:left="900"/>
        <w:rPr>
          <w:rFonts w:ascii="Times New Roman" w:hAnsi="Times New Roman" w:cs="Times New Roman"/>
        </w:rPr>
      </w:pPr>
      <w:r w:rsidRPr="00B67342">
        <w:rPr>
          <w:rFonts w:ascii="Times New Roman" w:hAnsi="Times New Roman" w:cs="Times New Roman"/>
        </w:rPr>
        <w:t>Use of explosives</w:t>
      </w:r>
    </w:p>
    <w:p w:rsidR="00511CB9" w:rsidRPr="00B67342" w:rsidRDefault="00511CB9" w:rsidP="00B76A0D">
      <w:pPr>
        <w:pStyle w:val="ListParagraph"/>
        <w:numPr>
          <w:ilvl w:val="0"/>
          <w:numId w:val="52"/>
        </w:numPr>
        <w:ind w:left="900"/>
        <w:rPr>
          <w:rFonts w:ascii="Times New Roman" w:hAnsi="Times New Roman" w:cs="Times New Roman"/>
        </w:rPr>
      </w:pPr>
      <w:r w:rsidRPr="00B67342">
        <w:rPr>
          <w:rFonts w:ascii="Times New Roman" w:hAnsi="Times New Roman" w:cs="Times New Roman"/>
        </w:rPr>
        <w:t>Operating a chainsaw, generator or equipment powered by an internal combustion engine</w:t>
      </w:r>
    </w:p>
    <w:p w:rsidR="00511CB9" w:rsidRPr="00B67342" w:rsidRDefault="00511CB9" w:rsidP="00B76A0D">
      <w:pPr>
        <w:pStyle w:val="ListParagraph"/>
        <w:numPr>
          <w:ilvl w:val="0"/>
          <w:numId w:val="52"/>
        </w:numPr>
        <w:ind w:left="900"/>
        <w:rPr>
          <w:rFonts w:ascii="Times New Roman" w:hAnsi="Times New Roman" w:cs="Times New Roman"/>
        </w:rPr>
      </w:pPr>
      <w:r w:rsidRPr="00B67342">
        <w:rPr>
          <w:rFonts w:ascii="Times New Roman" w:hAnsi="Times New Roman" w:cs="Times New Roman"/>
        </w:rPr>
        <w:t>Welding or operating an acetylene or other torch with open flame</w:t>
      </w:r>
    </w:p>
    <w:p w:rsidR="00673A61" w:rsidRDefault="00673A61" w:rsidP="00B67342">
      <w:pPr>
        <w:ind w:left="90"/>
        <w:jc w:val="center"/>
        <w:rPr>
          <w:rFonts w:ascii="Arial" w:hAnsi="Arial" w:cs="Arial"/>
          <w:b/>
        </w:rPr>
      </w:pPr>
    </w:p>
    <w:p w:rsidR="002D4BCA" w:rsidRDefault="002D4BCA">
      <w:pPr>
        <w:rPr>
          <w:rFonts w:ascii="Arial" w:hAnsi="Arial" w:cs="Arial"/>
          <w:b/>
        </w:rPr>
      </w:pPr>
      <w:r>
        <w:rPr>
          <w:rFonts w:ascii="Arial" w:hAnsi="Arial" w:cs="Arial"/>
          <w:b/>
        </w:rPr>
        <w:br w:type="page"/>
      </w:r>
    </w:p>
    <w:p w:rsidR="00673A61" w:rsidRPr="009B346B" w:rsidRDefault="00673A61" w:rsidP="001901F4">
      <w:pPr>
        <w:pStyle w:val="Heading4"/>
      </w:pPr>
      <w:r w:rsidRPr="009B346B">
        <w:lastRenderedPageBreak/>
        <w:t xml:space="preserve">Wilderness </w:t>
      </w:r>
    </w:p>
    <w:p w:rsidR="00673A61" w:rsidRPr="009B346B" w:rsidRDefault="00673A61" w:rsidP="001901F4">
      <w:pPr>
        <w:rPr>
          <w:rFonts w:ascii="Times New Roman" w:hAnsi="Times New Roman" w:cs="Times New Roman"/>
        </w:rPr>
      </w:pPr>
      <w:r w:rsidRPr="009B346B">
        <w:rPr>
          <w:rFonts w:ascii="Times New Roman" w:hAnsi="Times New Roman" w:cs="Times New Roman"/>
        </w:rPr>
        <w:t>Wilderness PURs will require notification and coordination between the Umpqua NF, Fremont-Winema NF, Klamath</w:t>
      </w:r>
      <w:r>
        <w:rPr>
          <w:rFonts w:ascii="Times New Roman" w:hAnsi="Times New Roman" w:cs="Times New Roman"/>
        </w:rPr>
        <w:t xml:space="preserve"> NF</w:t>
      </w:r>
      <w:r w:rsidR="00B4283D">
        <w:rPr>
          <w:rFonts w:ascii="Times New Roman" w:hAnsi="Times New Roman" w:cs="Times New Roman"/>
        </w:rPr>
        <w:t>, Oregon</w:t>
      </w:r>
      <w:r>
        <w:rPr>
          <w:rFonts w:ascii="Times New Roman" w:hAnsi="Times New Roman" w:cs="Times New Roman"/>
        </w:rPr>
        <w:t xml:space="preserve"> Department of Forestry</w:t>
      </w:r>
      <w:r w:rsidR="00632BFA">
        <w:rPr>
          <w:rFonts w:ascii="Times New Roman" w:hAnsi="Times New Roman" w:cs="Times New Roman"/>
        </w:rPr>
        <w:t xml:space="preserve">, as well as other partners who may need to know such as BLM, DFPA, EFPA and user groups. </w:t>
      </w:r>
      <w:r w:rsidR="00AC40A6">
        <w:rPr>
          <w:rFonts w:ascii="Times New Roman" w:hAnsi="Times New Roman" w:cs="Times New Roman"/>
        </w:rPr>
        <w:t>I</w:t>
      </w:r>
      <w:r w:rsidR="00B4283D" w:rsidRPr="009B346B">
        <w:rPr>
          <w:rFonts w:ascii="Times New Roman" w:hAnsi="Times New Roman" w:cs="Times New Roman"/>
        </w:rPr>
        <w:t>mplementing</w:t>
      </w:r>
      <w:r w:rsidRPr="009B346B">
        <w:rPr>
          <w:rFonts w:ascii="Times New Roman" w:hAnsi="Times New Roman" w:cs="Times New Roman"/>
        </w:rPr>
        <w:t xml:space="preserve"> PURs within the wilderness </w:t>
      </w:r>
      <w:r>
        <w:rPr>
          <w:rFonts w:ascii="Times New Roman" w:hAnsi="Times New Roman" w:cs="Times New Roman"/>
        </w:rPr>
        <w:t>may</w:t>
      </w:r>
      <w:r w:rsidRPr="009B346B">
        <w:rPr>
          <w:rFonts w:ascii="Times New Roman" w:hAnsi="Times New Roman" w:cs="Times New Roman"/>
        </w:rPr>
        <w:t xml:space="preserve"> include the following:</w:t>
      </w:r>
    </w:p>
    <w:p w:rsidR="00673A61" w:rsidRPr="00B67342" w:rsidRDefault="00673A61" w:rsidP="00B76A0D">
      <w:pPr>
        <w:pStyle w:val="ListParagraph"/>
        <w:numPr>
          <w:ilvl w:val="0"/>
          <w:numId w:val="53"/>
        </w:numPr>
        <w:spacing w:before="60"/>
        <w:ind w:left="900"/>
        <w:rPr>
          <w:rFonts w:ascii="Times New Roman" w:hAnsi="Times New Roman" w:cs="Times New Roman"/>
        </w:rPr>
      </w:pPr>
      <w:r w:rsidRPr="00B67342">
        <w:rPr>
          <w:rFonts w:ascii="Times New Roman" w:hAnsi="Times New Roman" w:cs="Times New Roman"/>
        </w:rPr>
        <w:t>No campfires</w:t>
      </w:r>
    </w:p>
    <w:p w:rsidR="00673A61" w:rsidRPr="00B67342" w:rsidRDefault="00673A61" w:rsidP="00B76A0D">
      <w:pPr>
        <w:pStyle w:val="ListParagraph"/>
        <w:numPr>
          <w:ilvl w:val="0"/>
          <w:numId w:val="53"/>
        </w:numPr>
        <w:spacing w:before="60"/>
        <w:ind w:left="900"/>
        <w:rPr>
          <w:rFonts w:ascii="Times New Roman" w:hAnsi="Times New Roman" w:cs="Times New Roman"/>
        </w:rPr>
      </w:pPr>
      <w:r w:rsidRPr="00B67342">
        <w:rPr>
          <w:rFonts w:ascii="Times New Roman" w:hAnsi="Times New Roman" w:cs="Times New Roman"/>
        </w:rPr>
        <w:t>No Smoking (smoking is prohibited away from a motor vehicle, except or while stopped in an area at least three feet in diameter that is barren or cleared of all flammable material.</w:t>
      </w:r>
    </w:p>
    <w:p w:rsidR="00673A61" w:rsidRPr="00B67342" w:rsidRDefault="00673A61" w:rsidP="00B76A0D">
      <w:pPr>
        <w:pStyle w:val="ListParagraph"/>
        <w:numPr>
          <w:ilvl w:val="0"/>
          <w:numId w:val="53"/>
        </w:numPr>
        <w:spacing w:before="60"/>
        <w:ind w:left="900"/>
        <w:rPr>
          <w:rFonts w:ascii="Times New Roman" w:hAnsi="Times New Roman" w:cs="Times New Roman"/>
        </w:rPr>
      </w:pPr>
      <w:r w:rsidRPr="00B67342">
        <w:rPr>
          <w:rFonts w:ascii="Times New Roman" w:hAnsi="Times New Roman" w:cs="Times New Roman"/>
        </w:rPr>
        <w:t>Gas Fuel Stoves Only – no open fires or biomass stoves</w:t>
      </w:r>
    </w:p>
    <w:p w:rsidR="00673A61" w:rsidRPr="00AC40A6" w:rsidRDefault="00673A61" w:rsidP="00AC40A6">
      <w:pPr>
        <w:spacing w:before="120"/>
        <w:rPr>
          <w:rFonts w:ascii="Times New Roman" w:hAnsi="Times New Roman" w:cs="Times New Roman"/>
        </w:rPr>
      </w:pPr>
      <w:r w:rsidRPr="00AC40A6">
        <w:rPr>
          <w:rFonts w:ascii="Times New Roman" w:hAnsi="Times New Roman" w:cs="Times New Roman"/>
        </w:rPr>
        <w:t>PURs will be posted at all trailheads by Fire Prevention Technicians, F</w:t>
      </w:r>
      <w:r w:rsidR="00AC40A6" w:rsidRPr="00AC40A6">
        <w:rPr>
          <w:rFonts w:ascii="Times New Roman" w:hAnsi="Times New Roman" w:cs="Times New Roman"/>
        </w:rPr>
        <w:t xml:space="preserve">ire </w:t>
      </w:r>
      <w:r w:rsidRPr="00AC40A6">
        <w:rPr>
          <w:rFonts w:ascii="Times New Roman" w:hAnsi="Times New Roman" w:cs="Times New Roman"/>
        </w:rPr>
        <w:t>P</w:t>
      </w:r>
      <w:r w:rsidR="00AC40A6" w:rsidRPr="00AC40A6">
        <w:rPr>
          <w:rFonts w:ascii="Times New Roman" w:hAnsi="Times New Roman" w:cs="Times New Roman"/>
        </w:rPr>
        <w:t xml:space="preserve">revention </w:t>
      </w:r>
      <w:r w:rsidRPr="00AC40A6">
        <w:rPr>
          <w:rFonts w:ascii="Times New Roman" w:hAnsi="Times New Roman" w:cs="Times New Roman"/>
        </w:rPr>
        <w:t>O</w:t>
      </w:r>
      <w:r w:rsidR="00AC40A6" w:rsidRPr="00AC40A6">
        <w:rPr>
          <w:rFonts w:ascii="Times New Roman" w:hAnsi="Times New Roman" w:cs="Times New Roman"/>
        </w:rPr>
        <w:t>fficer</w:t>
      </w:r>
      <w:r w:rsidRPr="00AC40A6">
        <w:rPr>
          <w:rFonts w:ascii="Times New Roman" w:hAnsi="Times New Roman" w:cs="Times New Roman"/>
        </w:rPr>
        <w:t>s</w:t>
      </w:r>
      <w:r w:rsidR="00AC40A6">
        <w:rPr>
          <w:rFonts w:ascii="Times New Roman" w:hAnsi="Times New Roman" w:cs="Times New Roman"/>
        </w:rPr>
        <w:t xml:space="preserve"> </w:t>
      </w:r>
      <w:r w:rsidR="00AC40A6" w:rsidRPr="00AC40A6">
        <w:rPr>
          <w:rFonts w:ascii="Times New Roman" w:hAnsi="Times New Roman" w:cs="Times New Roman"/>
        </w:rPr>
        <w:t>(FPOs)</w:t>
      </w:r>
      <w:r w:rsidRPr="00AC40A6">
        <w:rPr>
          <w:rFonts w:ascii="Times New Roman" w:hAnsi="Times New Roman" w:cs="Times New Roman"/>
        </w:rPr>
        <w:t>, Field</w:t>
      </w:r>
      <w:r w:rsidR="00632BFA" w:rsidRPr="00AC40A6">
        <w:rPr>
          <w:rFonts w:ascii="Times New Roman" w:hAnsi="Times New Roman" w:cs="Times New Roman"/>
        </w:rPr>
        <w:t>/Wilderness</w:t>
      </w:r>
      <w:r w:rsidRPr="00AC40A6">
        <w:rPr>
          <w:rFonts w:ascii="Times New Roman" w:hAnsi="Times New Roman" w:cs="Times New Roman"/>
        </w:rPr>
        <w:t xml:space="preserve"> Rangers</w:t>
      </w:r>
      <w:r w:rsidR="00632BFA" w:rsidRPr="00AC40A6">
        <w:rPr>
          <w:rFonts w:ascii="Times New Roman" w:hAnsi="Times New Roman" w:cs="Times New Roman"/>
        </w:rPr>
        <w:t xml:space="preserve"> </w:t>
      </w:r>
      <w:r w:rsidR="00174D81" w:rsidRPr="00AC40A6">
        <w:rPr>
          <w:rFonts w:ascii="Times New Roman" w:hAnsi="Times New Roman" w:cs="Times New Roman"/>
        </w:rPr>
        <w:t xml:space="preserve">and </w:t>
      </w:r>
      <w:r w:rsidR="00632BFA" w:rsidRPr="00AC40A6">
        <w:rPr>
          <w:rFonts w:ascii="Times New Roman" w:hAnsi="Times New Roman" w:cs="Times New Roman"/>
        </w:rPr>
        <w:t>Recreation Technicians</w:t>
      </w:r>
      <w:r w:rsidR="00174D81" w:rsidRPr="00AC40A6">
        <w:rPr>
          <w:rFonts w:ascii="Times New Roman" w:hAnsi="Times New Roman" w:cs="Times New Roman"/>
        </w:rPr>
        <w:t>.</w:t>
      </w:r>
      <w:r w:rsidR="00632BFA" w:rsidRPr="00AC40A6">
        <w:rPr>
          <w:rFonts w:ascii="Times New Roman" w:hAnsi="Times New Roman" w:cs="Times New Roman"/>
        </w:rPr>
        <w:t xml:space="preserve"> </w:t>
      </w:r>
    </w:p>
    <w:p w:rsidR="00B07BF5" w:rsidRDefault="00B07BF5" w:rsidP="00B07BF5">
      <w:pPr>
        <w:spacing w:before="60"/>
        <w:ind w:left="0"/>
        <w:rPr>
          <w:rFonts w:ascii="Times New Roman" w:hAnsi="Times New Roman" w:cs="Times New Roman"/>
        </w:rPr>
      </w:pPr>
    </w:p>
    <w:p w:rsidR="00B07BF5" w:rsidRPr="00B07BF5" w:rsidRDefault="00B07BF5" w:rsidP="00B07BF5">
      <w:pPr>
        <w:spacing w:before="60"/>
        <w:ind w:left="0"/>
        <w:rPr>
          <w:rFonts w:ascii="Times New Roman" w:hAnsi="Times New Roman" w:cs="Times New Roman"/>
        </w:rPr>
      </w:pPr>
    </w:p>
    <w:p w:rsidR="00D52D18" w:rsidRPr="008B37D4" w:rsidRDefault="00D13DFE" w:rsidP="00E1498F">
      <w:pPr>
        <w:ind w:left="86"/>
        <w:jc w:val="center"/>
        <w:rPr>
          <w:rFonts w:ascii="Times New Roman" w:hAnsi="Times New Roman" w:cs="Times New Roman"/>
          <w:sz w:val="24"/>
          <w:szCs w:val="24"/>
        </w:rPr>
      </w:pPr>
      <w:r>
        <w:rPr>
          <w:rFonts w:ascii="Times New Roman" w:hAnsi="Times New Roman" w:cs="Times New Roman"/>
          <w:noProof/>
        </w:rPr>
        <mc:AlternateContent>
          <mc:Choice Requires="wps">
            <w:drawing>
              <wp:anchor distT="0" distB="0" distL="114300" distR="114300" simplePos="0" relativeHeight="251723264" behindDoc="1" locked="0" layoutInCell="1" allowOverlap="1" wp14:anchorId="17F20AC1" wp14:editId="3B93433D">
                <wp:simplePos x="0" y="0"/>
                <wp:positionH relativeFrom="column">
                  <wp:posOffset>-12065</wp:posOffset>
                </wp:positionH>
                <wp:positionV relativeFrom="paragraph">
                  <wp:posOffset>-47625</wp:posOffset>
                </wp:positionV>
                <wp:extent cx="5716905" cy="687070"/>
                <wp:effectExtent l="0" t="0" r="17145" b="17780"/>
                <wp:wrapNone/>
                <wp:docPr id="281" name="Rectangle 281"/>
                <wp:cNvGraphicFramePr/>
                <a:graphic xmlns:a="http://schemas.openxmlformats.org/drawingml/2006/main">
                  <a:graphicData uri="http://schemas.microsoft.com/office/word/2010/wordprocessingShape">
                    <wps:wsp>
                      <wps:cNvSpPr/>
                      <wps:spPr>
                        <a:xfrm>
                          <a:off x="0" y="0"/>
                          <a:ext cx="5716905" cy="687070"/>
                        </a:xfrm>
                        <a:prstGeom prst="rect">
                          <a:avLst/>
                        </a:prstGeom>
                        <a:solidFill>
                          <a:srgbClr val="00FFFF">
                            <a:alpha val="14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81" o:spid="_x0000_s1026" style="position:absolute;margin-left:-.95pt;margin-top:-3.75pt;width:450.15pt;height:54.1pt;z-index:-25159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" fillcolor="aqua" strokecolor="#243f60 [1604]" strokeweight="2pt">
                <v:fill opacity="9252f"/>
              </v:rect>
            </w:pict>
          </mc:Fallback>
        </mc:AlternateContent>
      </w:r>
      <w:r w:rsidR="00D52D18" w:rsidRPr="008B37D4">
        <w:rPr>
          <w:rFonts w:ascii="Times New Roman" w:hAnsi="Times New Roman" w:cs="Times New Roman"/>
          <w:sz w:val="24"/>
          <w:szCs w:val="24"/>
        </w:rPr>
        <w:t>Enforceable fire restrictions and emergency closures can reduce the possibility of human-caused wildfires occurring during periods of seasonal drought, when wildfires can cause seriously threaten life, property and resources.</w:t>
      </w:r>
    </w:p>
    <w:p w:rsidR="00511CB9" w:rsidRPr="00B67342" w:rsidRDefault="00511CB9" w:rsidP="00E5521E">
      <w:pPr>
        <w:ind w:left="90"/>
        <w:rPr>
          <w:rFonts w:ascii="Times New Roman" w:hAnsi="Times New Roman" w:cs="Times New Roman"/>
          <w:sz w:val="40"/>
          <w:szCs w:val="40"/>
        </w:rPr>
      </w:pPr>
    </w:p>
    <w:p w:rsidR="00511CB9" w:rsidRPr="004412C4" w:rsidRDefault="00511CB9" w:rsidP="00E1498F">
      <w:pPr>
        <w:pStyle w:val="ListParagraph"/>
        <w:numPr>
          <w:ilvl w:val="0"/>
          <w:numId w:val="46"/>
        </w:numPr>
        <w:ind w:left="720" w:hanging="630"/>
        <w:rPr>
          <w:rFonts w:ascii="Arial" w:hAnsi="Arial" w:cs="Arial"/>
          <w:b/>
          <w:sz w:val="40"/>
          <w:szCs w:val="40"/>
        </w:rPr>
      </w:pPr>
      <w:r w:rsidRPr="004412C4">
        <w:rPr>
          <w:rFonts w:ascii="Arial" w:hAnsi="Arial" w:cs="Arial"/>
          <w:b/>
          <w:sz w:val="40"/>
          <w:szCs w:val="40"/>
        </w:rPr>
        <w:t>Industrial Fire Precaution</w:t>
      </w:r>
      <w:r w:rsidR="00C6315B" w:rsidRPr="004412C4">
        <w:rPr>
          <w:rFonts w:ascii="Arial" w:hAnsi="Arial" w:cs="Arial"/>
          <w:b/>
          <w:sz w:val="40"/>
          <w:szCs w:val="40"/>
        </w:rPr>
        <w:t xml:space="preserve"> Level (IFPL)</w:t>
      </w:r>
    </w:p>
    <w:p w:rsidR="00511CB9" w:rsidRPr="00AC40A6" w:rsidRDefault="00B57B9F" w:rsidP="00E1498F">
      <w:pPr>
        <w:ind w:left="90"/>
        <w:rPr>
          <w:rFonts w:ascii="Times New Roman" w:hAnsi="Times New Roman" w:cs="Times New Roman"/>
        </w:rPr>
      </w:pPr>
      <w:r w:rsidRPr="00AC40A6">
        <w:rPr>
          <w:rFonts w:ascii="Times New Roman" w:hAnsi="Times New Roman" w:cs="Times New Roman"/>
        </w:rPr>
        <w:t xml:space="preserve">The second </w:t>
      </w:r>
      <w:r w:rsidR="00743EF2" w:rsidRPr="00AC40A6">
        <w:rPr>
          <w:rFonts w:ascii="Times New Roman" w:hAnsi="Times New Roman" w:cs="Times New Roman"/>
        </w:rPr>
        <w:t>system</w:t>
      </w:r>
      <w:r w:rsidRPr="00AC40A6">
        <w:rPr>
          <w:rFonts w:ascii="Times New Roman" w:hAnsi="Times New Roman" w:cs="Times New Roman"/>
        </w:rPr>
        <w:t xml:space="preserve"> used to reduce wildfire on forested lands are Industrial Fire Precaution Levels (IFPLs). </w:t>
      </w:r>
      <w:r w:rsidR="00202982" w:rsidRPr="00AC40A6">
        <w:rPr>
          <w:rFonts w:ascii="Times New Roman" w:hAnsi="Times New Roman" w:cs="Times New Roman"/>
        </w:rPr>
        <w:t xml:space="preserve">In the </w:t>
      </w:r>
      <w:r w:rsidR="00743EF2" w:rsidRPr="00AC40A6">
        <w:rPr>
          <w:rFonts w:ascii="Times New Roman" w:hAnsi="Times New Roman" w:cs="Times New Roman"/>
        </w:rPr>
        <w:t>Pacific</w:t>
      </w:r>
      <w:r w:rsidR="00202982" w:rsidRPr="00AC40A6">
        <w:rPr>
          <w:rFonts w:ascii="Times New Roman" w:hAnsi="Times New Roman" w:cs="Times New Roman"/>
        </w:rPr>
        <w:t xml:space="preserve"> Northwest, t</w:t>
      </w:r>
      <w:r w:rsidR="00511CB9" w:rsidRPr="00AC40A6">
        <w:rPr>
          <w:rFonts w:ascii="Times New Roman" w:hAnsi="Times New Roman" w:cs="Times New Roman"/>
        </w:rPr>
        <w:t xml:space="preserve">his system </w:t>
      </w:r>
      <w:r w:rsidR="00202982" w:rsidRPr="00AC40A6">
        <w:rPr>
          <w:rFonts w:ascii="Times New Roman" w:hAnsi="Times New Roman" w:cs="Times New Roman"/>
        </w:rPr>
        <w:t>applies to woods workers and other industrial forest user</w:t>
      </w:r>
      <w:r w:rsidR="00BB4C56" w:rsidRPr="00AC40A6">
        <w:rPr>
          <w:rFonts w:ascii="Times New Roman" w:hAnsi="Times New Roman" w:cs="Times New Roman"/>
        </w:rPr>
        <w:t xml:space="preserve">s.  IFPLs </w:t>
      </w:r>
      <w:r w:rsidR="00511CB9" w:rsidRPr="00AC40A6">
        <w:rPr>
          <w:rFonts w:ascii="Times New Roman" w:hAnsi="Times New Roman" w:cs="Times New Roman"/>
        </w:rPr>
        <w:t>regulate all spark</w:t>
      </w:r>
      <w:r w:rsidR="00BB4C56" w:rsidRPr="00AC40A6">
        <w:rPr>
          <w:rFonts w:ascii="Times New Roman" w:hAnsi="Times New Roman" w:cs="Times New Roman"/>
        </w:rPr>
        <w:t>-</w:t>
      </w:r>
      <w:r w:rsidR="00511CB9" w:rsidRPr="00AC40A6">
        <w:rPr>
          <w:rFonts w:ascii="Times New Roman" w:hAnsi="Times New Roman" w:cs="Times New Roman"/>
        </w:rPr>
        <w:t>emitting devices</w:t>
      </w:r>
      <w:r w:rsidR="00743EF2" w:rsidRPr="00AC40A6">
        <w:rPr>
          <w:rFonts w:ascii="Times New Roman" w:hAnsi="Times New Roman" w:cs="Times New Roman"/>
        </w:rPr>
        <w:t xml:space="preserve"> </w:t>
      </w:r>
      <w:r w:rsidR="00BB4C56" w:rsidRPr="00AC40A6">
        <w:rPr>
          <w:rFonts w:ascii="Times New Roman" w:hAnsi="Times New Roman" w:cs="Times New Roman"/>
        </w:rPr>
        <w:t>used during</w:t>
      </w:r>
      <w:r w:rsidR="00743EF2" w:rsidRPr="00AC40A6">
        <w:rPr>
          <w:rFonts w:ascii="Times New Roman" w:hAnsi="Times New Roman" w:cs="Times New Roman"/>
        </w:rPr>
        <w:t xml:space="preserve"> </w:t>
      </w:r>
      <w:r w:rsidR="00511CB9" w:rsidRPr="00AC40A6">
        <w:rPr>
          <w:rFonts w:ascii="Times New Roman" w:hAnsi="Times New Roman" w:cs="Times New Roman"/>
        </w:rPr>
        <w:t>contracted or permitted activities on federal</w:t>
      </w:r>
      <w:r w:rsidR="00202982" w:rsidRPr="00AC40A6">
        <w:rPr>
          <w:rFonts w:ascii="Times New Roman" w:hAnsi="Times New Roman" w:cs="Times New Roman"/>
        </w:rPr>
        <w:t>, state and private lands</w:t>
      </w:r>
      <w:r w:rsidR="00BB4C56" w:rsidRPr="00AC40A6">
        <w:rPr>
          <w:rFonts w:ascii="Times New Roman" w:hAnsi="Times New Roman" w:cs="Times New Roman"/>
        </w:rPr>
        <w:t xml:space="preserve">. </w:t>
      </w:r>
      <w:r w:rsidR="00C9015F" w:rsidRPr="00AC40A6">
        <w:rPr>
          <w:rFonts w:ascii="Times New Roman" w:hAnsi="Times New Roman" w:cs="Times New Roman"/>
        </w:rPr>
        <w:t>Industrial Operations are those that require a contract (</w:t>
      </w:r>
      <w:r w:rsidR="00511CB9" w:rsidRPr="00AC40A6">
        <w:rPr>
          <w:rFonts w:ascii="Times New Roman" w:hAnsi="Times New Roman" w:cs="Times New Roman"/>
        </w:rPr>
        <w:t xml:space="preserve">timber sales, </w:t>
      </w:r>
      <w:r w:rsidR="00C9015F" w:rsidRPr="00AC40A6">
        <w:rPr>
          <w:rFonts w:ascii="Times New Roman" w:hAnsi="Times New Roman" w:cs="Times New Roman"/>
        </w:rPr>
        <w:t>road maintenance, trail maintenance, silvicultural operations, fuel reduction,</w:t>
      </w:r>
      <w:r w:rsidR="00511CB9" w:rsidRPr="00AC40A6">
        <w:rPr>
          <w:rFonts w:ascii="Times New Roman" w:hAnsi="Times New Roman" w:cs="Times New Roman"/>
        </w:rPr>
        <w:t xml:space="preserve"> firewood gathering</w:t>
      </w:r>
      <w:r w:rsidR="00C9015F" w:rsidRPr="00AC40A6">
        <w:rPr>
          <w:rFonts w:ascii="Times New Roman" w:hAnsi="Times New Roman" w:cs="Times New Roman"/>
        </w:rPr>
        <w:t>, etc</w:t>
      </w:r>
      <w:r w:rsidR="00AC40A6" w:rsidRPr="00AC40A6">
        <w:rPr>
          <w:rFonts w:ascii="Times New Roman" w:hAnsi="Times New Roman" w:cs="Times New Roman"/>
        </w:rPr>
        <w:t>.</w:t>
      </w:r>
      <w:r w:rsidR="00174D81" w:rsidRPr="00AC40A6">
        <w:rPr>
          <w:rFonts w:ascii="Times New Roman" w:hAnsi="Times New Roman" w:cs="Times New Roman"/>
        </w:rPr>
        <w:t>)</w:t>
      </w:r>
      <w:r w:rsidR="00C9015F" w:rsidRPr="00AC40A6">
        <w:rPr>
          <w:rFonts w:ascii="Times New Roman" w:hAnsi="Times New Roman" w:cs="Times New Roman"/>
        </w:rPr>
        <w:t xml:space="preserve"> and in so signing the contract agree to abide by the IFPL provisions</w:t>
      </w:r>
      <w:r w:rsidR="00511CB9" w:rsidRPr="00AC40A6">
        <w:rPr>
          <w:rFonts w:ascii="Times New Roman" w:hAnsi="Times New Roman" w:cs="Times New Roman"/>
        </w:rPr>
        <w:t xml:space="preserve">.   </w:t>
      </w:r>
      <w:r w:rsidR="00BB4C56" w:rsidRPr="00AC40A6">
        <w:rPr>
          <w:rFonts w:ascii="Times New Roman" w:hAnsi="Times New Roman" w:cs="Times New Roman"/>
        </w:rPr>
        <w:t xml:space="preserve">On </w:t>
      </w:r>
      <w:r w:rsidR="00AC40A6" w:rsidRPr="00AC40A6">
        <w:rPr>
          <w:rFonts w:ascii="Times New Roman" w:hAnsi="Times New Roman" w:cs="Times New Roman"/>
        </w:rPr>
        <w:t>n</w:t>
      </w:r>
      <w:r w:rsidR="00BB4C56" w:rsidRPr="00AC40A6">
        <w:rPr>
          <w:rFonts w:ascii="Times New Roman" w:hAnsi="Times New Roman" w:cs="Times New Roman"/>
        </w:rPr>
        <w:t xml:space="preserve">ational </w:t>
      </w:r>
      <w:r w:rsidR="00AC40A6" w:rsidRPr="00AC40A6">
        <w:rPr>
          <w:rFonts w:ascii="Times New Roman" w:hAnsi="Times New Roman" w:cs="Times New Roman"/>
        </w:rPr>
        <w:t>f</w:t>
      </w:r>
      <w:r w:rsidR="00BB4C56" w:rsidRPr="00AC40A6">
        <w:rPr>
          <w:rFonts w:ascii="Times New Roman" w:hAnsi="Times New Roman" w:cs="Times New Roman"/>
        </w:rPr>
        <w:t>orest lands th</w:t>
      </w:r>
      <w:r w:rsidR="002173D7" w:rsidRPr="00AC40A6">
        <w:rPr>
          <w:rFonts w:ascii="Times New Roman" w:hAnsi="Times New Roman" w:cs="Times New Roman"/>
        </w:rPr>
        <w:t>ese</w:t>
      </w:r>
      <w:r w:rsidR="00BB4C56" w:rsidRPr="00AC40A6">
        <w:rPr>
          <w:rFonts w:ascii="Times New Roman" w:hAnsi="Times New Roman" w:cs="Times New Roman"/>
        </w:rPr>
        <w:t xml:space="preserve"> restrictions are</w:t>
      </w:r>
      <w:r w:rsidR="002173D7" w:rsidRPr="00AC40A6">
        <w:rPr>
          <w:rFonts w:ascii="Times New Roman" w:hAnsi="Times New Roman" w:cs="Times New Roman"/>
        </w:rPr>
        <w:t xml:space="preserve"> typically applied </w:t>
      </w:r>
      <w:r w:rsidRPr="00AC40A6">
        <w:rPr>
          <w:rFonts w:ascii="Times New Roman" w:hAnsi="Times New Roman" w:cs="Times New Roman"/>
        </w:rPr>
        <w:t xml:space="preserve">April 1 – October 31 </w:t>
      </w:r>
      <w:r w:rsidR="00743EF2" w:rsidRPr="00AC40A6">
        <w:rPr>
          <w:rFonts w:ascii="Times New Roman" w:hAnsi="Times New Roman" w:cs="Times New Roman"/>
        </w:rPr>
        <w:t xml:space="preserve">so as </w:t>
      </w:r>
      <w:r w:rsidR="002173D7" w:rsidRPr="00AC40A6">
        <w:rPr>
          <w:rFonts w:ascii="Times New Roman" w:hAnsi="Times New Roman" w:cs="Times New Roman"/>
        </w:rPr>
        <w:t>to align with the drought laden months</w:t>
      </w:r>
      <w:r w:rsidR="00743EF2" w:rsidRPr="00AC40A6">
        <w:rPr>
          <w:rFonts w:ascii="Times New Roman" w:hAnsi="Times New Roman" w:cs="Times New Roman"/>
        </w:rPr>
        <w:t xml:space="preserve"> </w:t>
      </w:r>
      <w:r w:rsidR="002173D7" w:rsidRPr="00AC40A6">
        <w:rPr>
          <w:rFonts w:ascii="Times New Roman" w:hAnsi="Times New Roman" w:cs="Times New Roman"/>
        </w:rPr>
        <w:t xml:space="preserve">of </w:t>
      </w:r>
      <w:r w:rsidR="00743EF2" w:rsidRPr="00AC40A6">
        <w:rPr>
          <w:rFonts w:ascii="Times New Roman" w:hAnsi="Times New Roman" w:cs="Times New Roman"/>
        </w:rPr>
        <w:t>greatest</w:t>
      </w:r>
      <w:r w:rsidR="002173D7" w:rsidRPr="00AC40A6">
        <w:rPr>
          <w:rFonts w:ascii="Times New Roman" w:hAnsi="Times New Roman" w:cs="Times New Roman"/>
        </w:rPr>
        <w:t xml:space="preserve"> fire risk.</w:t>
      </w:r>
      <w:r w:rsidRPr="00AC40A6">
        <w:rPr>
          <w:rFonts w:ascii="Times New Roman" w:hAnsi="Times New Roman" w:cs="Times New Roman"/>
        </w:rPr>
        <w:t xml:space="preserve"> </w:t>
      </w:r>
      <w:r w:rsidR="00C9015F" w:rsidRPr="00AC40A6">
        <w:rPr>
          <w:rFonts w:ascii="Times New Roman" w:hAnsi="Times New Roman" w:cs="Times New Roman"/>
        </w:rPr>
        <w:t>The intent of the system is to prevent large fires</w:t>
      </w:r>
      <w:r w:rsidR="00D44A1F" w:rsidRPr="00AC40A6">
        <w:rPr>
          <w:rFonts w:ascii="Times New Roman" w:hAnsi="Times New Roman" w:cs="Times New Roman"/>
        </w:rPr>
        <w:t xml:space="preserve">. </w:t>
      </w:r>
      <w:r w:rsidR="00C6315B" w:rsidRPr="00AC40A6">
        <w:rPr>
          <w:rFonts w:ascii="Times New Roman" w:hAnsi="Times New Roman" w:cs="Times New Roman"/>
        </w:rPr>
        <w:t>(</w:t>
      </w:r>
      <w:r w:rsidR="00AC40A6" w:rsidRPr="00AC40A6">
        <w:rPr>
          <w:rFonts w:ascii="Times New Roman" w:hAnsi="Times New Roman" w:cs="Times New Roman"/>
        </w:rPr>
        <w:t xml:space="preserve">See </w:t>
      </w:r>
      <w:r w:rsidR="00C6315B" w:rsidRPr="00AC40A6">
        <w:rPr>
          <w:rFonts w:ascii="Times New Roman" w:hAnsi="Times New Roman" w:cs="Times New Roman"/>
        </w:rPr>
        <w:t xml:space="preserve">Appendix </w:t>
      </w:r>
      <w:r w:rsidR="000A205B" w:rsidRPr="00AC40A6">
        <w:rPr>
          <w:rFonts w:ascii="Times New Roman" w:hAnsi="Times New Roman" w:cs="Times New Roman"/>
        </w:rPr>
        <w:t>D</w:t>
      </w:r>
      <w:r w:rsidR="00AC40A6" w:rsidRPr="00AC40A6">
        <w:rPr>
          <w:rFonts w:ascii="Times New Roman" w:hAnsi="Times New Roman" w:cs="Times New Roman"/>
        </w:rPr>
        <w:t xml:space="preserve"> for a descri</w:t>
      </w:r>
      <w:r w:rsidR="00AC40A6">
        <w:rPr>
          <w:rFonts w:ascii="Times New Roman" w:hAnsi="Times New Roman" w:cs="Times New Roman"/>
        </w:rPr>
        <w:t>p</w:t>
      </w:r>
      <w:r w:rsidR="00AC40A6" w:rsidRPr="00AC40A6">
        <w:rPr>
          <w:rFonts w:ascii="Times New Roman" w:hAnsi="Times New Roman" w:cs="Times New Roman"/>
        </w:rPr>
        <w:t>tion of the four IFPL</w:t>
      </w:r>
      <w:r w:rsidR="00AC40A6">
        <w:rPr>
          <w:rFonts w:ascii="Times New Roman" w:hAnsi="Times New Roman" w:cs="Times New Roman"/>
        </w:rPr>
        <w:t xml:space="preserve"> </w:t>
      </w:r>
      <w:r w:rsidR="00AC40A6" w:rsidRPr="00AC40A6">
        <w:rPr>
          <w:rFonts w:ascii="Times New Roman" w:hAnsi="Times New Roman" w:cs="Times New Roman"/>
        </w:rPr>
        <w:t>levels and their intent.</w:t>
      </w:r>
      <w:r w:rsidR="00C6315B" w:rsidRPr="00AC40A6">
        <w:rPr>
          <w:rFonts w:ascii="Times New Roman" w:hAnsi="Times New Roman" w:cs="Times New Roman"/>
        </w:rPr>
        <w:t>)</w:t>
      </w:r>
    </w:p>
    <w:p w:rsidR="00D44A1F" w:rsidRPr="00AC40A6" w:rsidRDefault="00D44A1F" w:rsidP="00E1498F">
      <w:pPr>
        <w:ind w:left="90"/>
        <w:rPr>
          <w:rFonts w:ascii="Times New Roman" w:hAnsi="Times New Roman" w:cs="Times New Roman"/>
        </w:rPr>
      </w:pPr>
      <w:r w:rsidRPr="00AC40A6">
        <w:rPr>
          <w:rFonts w:ascii="Times New Roman" w:hAnsi="Times New Roman" w:cs="Times New Roman"/>
        </w:rPr>
        <w:t>To the extent possible, like Industrial use restriction between agencies should be coordinated and implemented similarly for the same fire Danger Rating Areas.  Some industrial restrictions are unique by agency and based on different guidelines (statu</w:t>
      </w:r>
      <w:r w:rsidR="00AC40A6" w:rsidRPr="00AC40A6">
        <w:rPr>
          <w:rFonts w:ascii="Times New Roman" w:hAnsi="Times New Roman" w:cs="Times New Roman"/>
        </w:rPr>
        <w:t>t</w:t>
      </w:r>
      <w:r w:rsidRPr="00AC40A6">
        <w:rPr>
          <w:rFonts w:ascii="Times New Roman" w:hAnsi="Times New Roman" w:cs="Times New Roman"/>
        </w:rPr>
        <w:t>es, rules, policy), sometimes with different philosophies.  Finding the middle ground and coordinating implementation/notification processes between partners is the preferred operational standard for public benefit.</w:t>
      </w:r>
    </w:p>
    <w:p w:rsidR="00511CB9" w:rsidRDefault="00D44A1F" w:rsidP="00AC40A6">
      <w:pPr>
        <w:ind w:left="90"/>
        <w:rPr>
          <w:rFonts w:ascii="Times New Roman" w:hAnsi="Times New Roman" w:cs="Times New Roman"/>
          <w:i/>
        </w:rPr>
      </w:pPr>
      <w:r w:rsidRPr="00AC40A6">
        <w:rPr>
          <w:rFonts w:ascii="Times New Roman" w:hAnsi="Times New Roman" w:cs="Times New Roman"/>
        </w:rPr>
        <w:t>The IFPL system does allow for waivers of IFPL restrictions when localized conditions depa</w:t>
      </w:r>
      <w:r w:rsidR="00AC40A6">
        <w:rPr>
          <w:rFonts w:ascii="Times New Roman" w:hAnsi="Times New Roman" w:cs="Times New Roman"/>
        </w:rPr>
        <w:t>rt from broader geographic crite</w:t>
      </w:r>
      <w:r w:rsidRPr="00AC40A6">
        <w:rPr>
          <w:rFonts w:ascii="Times New Roman" w:hAnsi="Times New Roman" w:cs="Times New Roman"/>
        </w:rPr>
        <w:t>r</w:t>
      </w:r>
      <w:r w:rsidR="00AC40A6">
        <w:rPr>
          <w:rFonts w:ascii="Times New Roman" w:hAnsi="Times New Roman" w:cs="Times New Roman"/>
        </w:rPr>
        <w:t>i</w:t>
      </w:r>
      <w:r w:rsidRPr="00AC40A6">
        <w:rPr>
          <w:rFonts w:ascii="Times New Roman" w:hAnsi="Times New Roman" w:cs="Times New Roman"/>
        </w:rPr>
        <w:t xml:space="preserve">a. The basic principal is that the Agency will not be assuming additional risk by granting a waiver.  Waiver guidelines were prepared and agreed to by members of the Pacific Northwest Wildfire Coordinating Group (PNWCG).  </w:t>
      </w:r>
    </w:p>
    <w:p w:rsidR="00E1498F" w:rsidRPr="004412C4" w:rsidRDefault="00E1498F" w:rsidP="00B67342">
      <w:pPr>
        <w:ind w:left="360" w:right="1123"/>
        <w:rPr>
          <w:rFonts w:ascii="Times New Roman" w:hAnsi="Times New Roman" w:cs="Times New Roman"/>
          <w:i/>
        </w:rPr>
      </w:pPr>
    </w:p>
    <w:p w:rsidR="00E1498F" w:rsidRDefault="00E1498F">
      <w:pPr>
        <w:rPr>
          <w:rFonts w:ascii="Times New Roman" w:hAnsi="Times New Roman" w:cs="Times New Roman"/>
        </w:rPr>
      </w:pPr>
      <w:r>
        <w:rPr>
          <w:rFonts w:ascii="Times New Roman" w:hAnsi="Times New Roman" w:cs="Times New Roman"/>
        </w:rPr>
        <w:br w:type="page"/>
      </w:r>
    </w:p>
    <w:p w:rsidR="00D376EF" w:rsidRPr="00023CBB" w:rsidRDefault="00CC5A2B" w:rsidP="00E1498F">
      <w:pPr>
        <w:pStyle w:val="Heading1"/>
        <w:numPr>
          <w:ilvl w:val="0"/>
          <w:numId w:val="46"/>
        </w:numPr>
        <w:spacing w:beforeLines="117" w:before="280"/>
        <w:ind w:left="720" w:hanging="630"/>
        <w:rPr>
          <w:bCs w:val="0"/>
        </w:rPr>
      </w:pPr>
      <w:bookmarkStart w:id="7" w:name="_Toc428132619"/>
      <w:r w:rsidRPr="00023CBB">
        <w:lastRenderedPageBreak/>
        <w:t>Roles</w:t>
      </w:r>
      <w:r w:rsidRPr="00023CBB">
        <w:rPr>
          <w:spacing w:val="-25"/>
        </w:rPr>
        <w:t xml:space="preserve"> </w:t>
      </w:r>
      <w:r w:rsidRPr="00023CBB">
        <w:t>and</w:t>
      </w:r>
      <w:r w:rsidRPr="00023CBB">
        <w:rPr>
          <w:spacing w:val="-24"/>
        </w:rPr>
        <w:t xml:space="preserve"> </w:t>
      </w:r>
      <w:r w:rsidRPr="00023CBB">
        <w:t>Responsibilities</w:t>
      </w:r>
      <w:bookmarkEnd w:id="7"/>
    </w:p>
    <w:p w:rsidR="000B0127" w:rsidRDefault="00673A61" w:rsidP="00E1498F">
      <w:pPr>
        <w:spacing w:beforeLines="117" w:before="280"/>
        <w:ind w:left="90"/>
        <w:rPr>
          <w:rFonts w:ascii="Times New Roman" w:eastAsia="Times New Roman" w:hAnsi="Times New Roman" w:cs="Times New Roman"/>
          <w:bCs/>
        </w:rPr>
      </w:pPr>
      <w:r>
        <w:rPr>
          <w:rFonts w:ascii="Times New Roman" w:eastAsia="Times New Roman" w:hAnsi="Times New Roman" w:cs="Times New Roman"/>
          <w:bCs/>
        </w:rPr>
        <w:t>Smooth and successful implementation of PURs and IFPLs requires a coordinated effort between staff officers</w:t>
      </w:r>
      <w:r w:rsidR="00F779D9">
        <w:rPr>
          <w:rFonts w:ascii="Times New Roman" w:eastAsia="Times New Roman" w:hAnsi="Times New Roman" w:cs="Times New Roman"/>
          <w:bCs/>
        </w:rPr>
        <w:t>,</w:t>
      </w:r>
      <w:r>
        <w:rPr>
          <w:rFonts w:ascii="Times New Roman" w:eastAsia="Times New Roman" w:hAnsi="Times New Roman" w:cs="Times New Roman"/>
          <w:bCs/>
        </w:rPr>
        <w:t xml:space="preserve"> law enforcement</w:t>
      </w:r>
      <w:r w:rsidR="00F779D9">
        <w:rPr>
          <w:rFonts w:ascii="Times New Roman" w:eastAsia="Times New Roman" w:hAnsi="Times New Roman" w:cs="Times New Roman"/>
          <w:bCs/>
        </w:rPr>
        <w:t>,</w:t>
      </w:r>
      <w:r>
        <w:rPr>
          <w:rFonts w:ascii="Times New Roman" w:eastAsia="Times New Roman" w:hAnsi="Times New Roman" w:cs="Times New Roman"/>
          <w:bCs/>
        </w:rPr>
        <w:t xml:space="preserve"> public affairs</w:t>
      </w:r>
      <w:r w:rsidR="00F779D9">
        <w:rPr>
          <w:rFonts w:ascii="Times New Roman" w:eastAsia="Times New Roman" w:hAnsi="Times New Roman" w:cs="Times New Roman"/>
          <w:bCs/>
        </w:rPr>
        <w:t>,</w:t>
      </w:r>
      <w:r>
        <w:rPr>
          <w:rFonts w:ascii="Times New Roman" w:eastAsia="Times New Roman" w:hAnsi="Times New Roman" w:cs="Times New Roman"/>
          <w:bCs/>
        </w:rPr>
        <w:t xml:space="preserve"> and fire, prevention</w:t>
      </w:r>
      <w:r w:rsidR="00F779D9">
        <w:rPr>
          <w:rFonts w:ascii="Times New Roman" w:eastAsia="Times New Roman" w:hAnsi="Times New Roman" w:cs="Times New Roman"/>
          <w:bCs/>
        </w:rPr>
        <w:t xml:space="preserve"> and</w:t>
      </w:r>
      <w:r>
        <w:rPr>
          <w:rFonts w:ascii="Times New Roman" w:eastAsia="Times New Roman" w:hAnsi="Times New Roman" w:cs="Times New Roman"/>
          <w:bCs/>
        </w:rPr>
        <w:t xml:space="preserve"> recreation personnel. </w:t>
      </w:r>
      <w:r w:rsidR="00594549">
        <w:rPr>
          <w:rFonts w:ascii="Times New Roman" w:eastAsia="Times New Roman" w:hAnsi="Times New Roman" w:cs="Times New Roman"/>
          <w:bCs/>
        </w:rPr>
        <w:t>Another group</w:t>
      </w:r>
      <w:r w:rsidR="00D16C9D">
        <w:rPr>
          <w:rFonts w:ascii="Times New Roman" w:eastAsia="Times New Roman" w:hAnsi="Times New Roman" w:cs="Times New Roman"/>
          <w:bCs/>
        </w:rPr>
        <w:t>, often</w:t>
      </w:r>
      <w:r w:rsidR="00594549">
        <w:rPr>
          <w:rFonts w:ascii="Times New Roman" w:eastAsia="Times New Roman" w:hAnsi="Times New Roman" w:cs="Times New Roman"/>
          <w:bCs/>
        </w:rPr>
        <w:t xml:space="preserve"> called the “front</w:t>
      </w:r>
      <w:r w:rsidR="00743EF2">
        <w:rPr>
          <w:rFonts w:ascii="Times New Roman" w:eastAsia="Times New Roman" w:hAnsi="Times New Roman" w:cs="Times New Roman"/>
          <w:bCs/>
        </w:rPr>
        <w:t>-</w:t>
      </w:r>
      <w:r w:rsidR="00594549">
        <w:rPr>
          <w:rFonts w:ascii="Times New Roman" w:eastAsia="Times New Roman" w:hAnsi="Times New Roman" w:cs="Times New Roman"/>
          <w:bCs/>
        </w:rPr>
        <w:t>liners”</w:t>
      </w:r>
      <w:r w:rsidR="00D16C9D">
        <w:rPr>
          <w:rFonts w:ascii="Times New Roman" w:eastAsia="Times New Roman" w:hAnsi="Times New Roman" w:cs="Times New Roman"/>
          <w:bCs/>
        </w:rPr>
        <w:t xml:space="preserve"> are also a valuable link to public information and may include campground hosts</w:t>
      </w:r>
      <w:r w:rsidR="00D52D18">
        <w:rPr>
          <w:rFonts w:ascii="Times New Roman" w:eastAsia="Times New Roman" w:hAnsi="Times New Roman" w:cs="Times New Roman"/>
          <w:bCs/>
        </w:rPr>
        <w:t>,</w:t>
      </w:r>
      <w:r w:rsidR="00D16C9D">
        <w:rPr>
          <w:rFonts w:ascii="Times New Roman" w:eastAsia="Times New Roman" w:hAnsi="Times New Roman" w:cs="Times New Roman"/>
          <w:bCs/>
        </w:rPr>
        <w:t xml:space="preserve"> volunteers</w:t>
      </w:r>
      <w:r w:rsidR="00D52D18">
        <w:rPr>
          <w:rFonts w:ascii="Times New Roman" w:eastAsia="Times New Roman" w:hAnsi="Times New Roman" w:cs="Times New Roman"/>
          <w:bCs/>
        </w:rPr>
        <w:t>,</w:t>
      </w:r>
      <w:r w:rsidR="00D16C9D">
        <w:rPr>
          <w:rFonts w:ascii="Times New Roman" w:eastAsia="Times New Roman" w:hAnsi="Times New Roman" w:cs="Times New Roman"/>
          <w:bCs/>
        </w:rPr>
        <w:t xml:space="preserve"> administrative staff and others serving at the Forest-</w:t>
      </w:r>
      <w:r w:rsidR="00F779D9">
        <w:rPr>
          <w:rFonts w:ascii="Times New Roman" w:eastAsia="Times New Roman" w:hAnsi="Times New Roman" w:cs="Times New Roman"/>
          <w:bCs/>
        </w:rPr>
        <w:t>p</w:t>
      </w:r>
      <w:r w:rsidR="00D16C9D">
        <w:rPr>
          <w:rFonts w:ascii="Times New Roman" w:eastAsia="Times New Roman" w:hAnsi="Times New Roman" w:cs="Times New Roman"/>
          <w:bCs/>
        </w:rPr>
        <w:t>ublic interface.</w:t>
      </w:r>
      <w:r>
        <w:rPr>
          <w:rFonts w:ascii="Times New Roman" w:eastAsia="Times New Roman" w:hAnsi="Times New Roman" w:cs="Times New Roman"/>
          <w:bCs/>
        </w:rPr>
        <w:t xml:space="preserve"> </w:t>
      </w:r>
      <w:r w:rsidR="000B0127" w:rsidRPr="008D2C85">
        <w:rPr>
          <w:rFonts w:ascii="Times New Roman" w:eastAsia="Times New Roman" w:hAnsi="Times New Roman" w:cs="Times New Roman"/>
          <w:bCs/>
        </w:rPr>
        <w:t xml:space="preserve">  (See </w:t>
      </w:r>
      <w:r w:rsidR="000B0127" w:rsidRPr="000A205B">
        <w:rPr>
          <w:rFonts w:ascii="Times New Roman" w:eastAsia="Times New Roman" w:hAnsi="Times New Roman" w:cs="Times New Roman"/>
          <w:bCs/>
        </w:rPr>
        <w:t xml:space="preserve">Appendix </w:t>
      </w:r>
      <w:r w:rsidR="000A205B">
        <w:rPr>
          <w:rFonts w:ascii="Times New Roman" w:eastAsia="Times New Roman" w:hAnsi="Times New Roman" w:cs="Times New Roman"/>
          <w:bCs/>
        </w:rPr>
        <w:t>E</w:t>
      </w:r>
      <w:r w:rsidR="000B0127" w:rsidRPr="008D2C85">
        <w:rPr>
          <w:rFonts w:ascii="Times New Roman" w:eastAsia="Times New Roman" w:hAnsi="Times New Roman" w:cs="Times New Roman"/>
          <w:bCs/>
        </w:rPr>
        <w:t xml:space="preserve"> for a contact list with roles and responsibilities defined.)</w:t>
      </w:r>
    </w:p>
    <w:p w:rsidR="00E05FD6" w:rsidRDefault="00E05FD6" w:rsidP="00E1498F">
      <w:pPr>
        <w:spacing w:beforeLines="117" w:before="280"/>
        <w:ind w:left="90"/>
        <w:rPr>
          <w:rFonts w:ascii="Times New Roman" w:eastAsia="Times New Roman" w:hAnsi="Times New Roman" w:cs="Times New Roman"/>
          <w:bCs/>
        </w:rPr>
      </w:pPr>
    </w:p>
    <w:p w:rsidR="00E05FD6" w:rsidRDefault="00D31BD4" w:rsidP="00E05FD6">
      <w:pPr>
        <w:spacing w:line="245" w:lineRule="auto"/>
        <w:ind w:left="90"/>
        <w:rPr>
          <w:rFonts w:ascii="Times New Roman" w:eastAsia="Times New Roman" w:hAnsi="Times New Roman" w:cs="Times New Roman"/>
          <w:b/>
          <w:bCs/>
          <w:sz w:val="24"/>
          <w:szCs w:val="24"/>
        </w:rPr>
      </w:pPr>
      <w:r w:rsidRPr="00FD1392">
        <w:rPr>
          <w:rFonts w:ascii="Times New Roman" w:hAnsi="Times New Roman" w:cs="Times New Roman"/>
          <w:noProof/>
        </w:rPr>
        <mc:AlternateContent>
          <mc:Choice Requires="wps">
            <w:drawing>
              <wp:anchor distT="0" distB="0" distL="114300" distR="114300" simplePos="0" relativeHeight="251768320" behindDoc="1" locked="0" layoutInCell="1" allowOverlap="1" wp14:anchorId="386CBA4C" wp14:editId="3E33CB1A">
                <wp:simplePos x="0" y="0"/>
                <wp:positionH relativeFrom="column">
                  <wp:posOffset>182245</wp:posOffset>
                </wp:positionH>
                <wp:positionV relativeFrom="paragraph">
                  <wp:posOffset>107315</wp:posOffset>
                </wp:positionV>
                <wp:extent cx="4926330" cy="616585"/>
                <wp:effectExtent l="0" t="0" r="26670" b="12065"/>
                <wp:wrapNone/>
                <wp:docPr id="11329" name="Rectangle 11329"/>
                <wp:cNvGraphicFramePr/>
                <a:graphic xmlns:a="http://schemas.openxmlformats.org/drawingml/2006/main">
                  <a:graphicData uri="http://schemas.microsoft.com/office/word/2010/wordprocessingShape">
                    <wps:wsp>
                      <wps:cNvSpPr/>
                      <wps:spPr>
                        <a:xfrm>
                          <a:off x="0" y="0"/>
                          <a:ext cx="4926330" cy="616585"/>
                        </a:xfrm>
                        <a:prstGeom prst="rect">
                          <a:avLst/>
                        </a:prstGeom>
                        <a:solidFill>
                          <a:srgbClr val="00FFFF">
                            <a:alpha val="14000"/>
                          </a:srgb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EE44E1" w:rsidRPr="00E05FD6" w:rsidRDefault="00EE44E1" w:rsidP="00E05FD6">
                            <w:pPr>
                              <w:ind w:left="0"/>
                              <w:jc w:val="center"/>
                              <w:rPr>
                                <w:rFonts w:ascii="Times New Roman" w:hAnsi="Times New Roman" w:cs="Times New Roman"/>
                                <w:color w:val="000000" w:themeColor="text1"/>
                                <w:sz w:val="24"/>
                                <w:szCs w:val="24"/>
                              </w:rPr>
                            </w:pPr>
                            <w:r w:rsidRPr="00E05FD6">
                              <w:rPr>
                                <w:rFonts w:ascii="Times New Roman" w:hAnsi="Times New Roman" w:cs="Times New Roman"/>
                                <w:color w:val="000000" w:themeColor="text1"/>
                                <w:sz w:val="24"/>
                                <w:szCs w:val="24"/>
                              </w:rPr>
                              <w:t>It is essential that each program area update the names and contact information listed annually.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329" o:spid="_x0000_s1027" style="position:absolute;left:0;text-align:left;margin-left:14.35pt;margin-top:8.45pt;width:387.9pt;height:48.5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" fillcolor="aqua" strokecolor="#243f60 [1604]" strokeweight="2pt">
                <v:fill opacity="9252f"/>
                <v:textbox>
                  <w:txbxContent>
                    <w:p w:rsidR="00EE44E1" w:rsidRPr="00E05FD6" w:rsidRDefault="00EE44E1" w:rsidP="00E05FD6">
                      <w:pPr>
                        <w:ind w:left="0"/>
                        <w:jc w:val="center"/>
                        <w:rPr>
                          <w:rFonts w:ascii="Times New Roman" w:hAnsi="Times New Roman" w:cs="Times New Roman"/>
                          <w:color w:val="000000" w:themeColor="text1"/>
                          <w:sz w:val="24"/>
                          <w:szCs w:val="24"/>
                        </w:rPr>
                      </w:pPr>
                      <w:r w:rsidRPr="00E05FD6">
                        <w:rPr>
                          <w:rFonts w:ascii="Times New Roman" w:hAnsi="Times New Roman" w:cs="Times New Roman"/>
                          <w:color w:val="000000" w:themeColor="text1"/>
                          <w:sz w:val="24"/>
                          <w:szCs w:val="24"/>
                        </w:rPr>
                        <w:t>It is essential that each program area update the names and contact information listed annually.</w:t>
                      </w:r>
                    </w:p>
                  </w:txbxContent>
                </v:textbox>
              </v:rect>
            </w:pict>
          </mc:Fallback>
        </mc:AlternateContent>
      </w:r>
    </w:p>
    <w:p w:rsidR="00E05FD6" w:rsidRDefault="00E05FD6" w:rsidP="00E05FD6">
      <w:pPr>
        <w:spacing w:line="245" w:lineRule="auto"/>
        <w:ind w:left="90"/>
        <w:rPr>
          <w:rFonts w:ascii="Times New Roman" w:eastAsia="Times New Roman" w:hAnsi="Times New Roman" w:cs="Times New Roman"/>
          <w:b/>
          <w:bCs/>
          <w:sz w:val="24"/>
          <w:szCs w:val="24"/>
        </w:rPr>
      </w:pPr>
    </w:p>
    <w:p w:rsidR="00F779D9" w:rsidRDefault="00F779D9" w:rsidP="00E1498F">
      <w:pPr>
        <w:rPr>
          <w:rFonts w:ascii="Times New Roman" w:eastAsia="Times New Roman" w:hAnsi="Times New Roman" w:cs="Times New Roman"/>
          <w:b/>
          <w:bCs/>
          <w:sz w:val="24"/>
          <w:szCs w:val="24"/>
        </w:rPr>
      </w:pPr>
    </w:p>
    <w:p w:rsidR="00F779D9" w:rsidRDefault="00F779D9" w:rsidP="00E1498F">
      <w:pPr>
        <w:rPr>
          <w:rFonts w:ascii="Times New Roman" w:eastAsia="Times New Roman" w:hAnsi="Times New Roman" w:cs="Times New Roman"/>
          <w:b/>
          <w:bCs/>
          <w:sz w:val="24"/>
          <w:szCs w:val="24"/>
        </w:rPr>
      </w:pPr>
    </w:p>
    <w:p w:rsidR="000425E7" w:rsidRPr="00217C1B" w:rsidRDefault="000425E7" w:rsidP="00E1498F">
      <w:pPr>
        <w:rPr>
          <w:rFonts w:ascii="Times New Roman" w:eastAsia="Times New Roman" w:hAnsi="Times New Roman" w:cs="Times New Roman"/>
          <w:b/>
          <w:bCs/>
          <w:sz w:val="24"/>
          <w:szCs w:val="24"/>
        </w:rPr>
      </w:pPr>
      <w:r w:rsidRPr="00217C1B">
        <w:rPr>
          <w:rFonts w:ascii="Times New Roman" w:eastAsia="Times New Roman" w:hAnsi="Times New Roman" w:cs="Times New Roman"/>
          <w:b/>
          <w:bCs/>
          <w:sz w:val="24"/>
          <w:szCs w:val="24"/>
        </w:rPr>
        <w:t>Timelines</w:t>
      </w:r>
    </w:p>
    <w:p w:rsidR="000425E7" w:rsidRPr="000425E7" w:rsidRDefault="000425E7" w:rsidP="00E1498F">
      <w:pPr>
        <w:spacing w:after="240"/>
        <w:ind w:left="86"/>
        <w:rPr>
          <w:rFonts w:ascii="Times New Roman" w:eastAsia="Times New Roman" w:hAnsi="Times New Roman" w:cs="Times New Roman"/>
          <w:bCs/>
          <w:sz w:val="24"/>
          <w:szCs w:val="24"/>
        </w:rPr>
      </w:pPr>
      <w:r w:rsidRPr="000425E7">
        <w:rPr>
          <w:rFonts w:ascii="Times New Roman" w:eastAsia="Times New Roman" w:hAnsi="Times New Roman" w:cs="Times New Roman"/>
          <w:bCs/>
          <w:sz w:val="24"/>
          <w:szCs w:val="24"/>
        </w:rPr>
        <w:t>Successful implementation of PURs begins early in the season with the development of maps, diagrams, exhibits, resource lists and document templates and continues through the fire season with careful monitoring of fire cause trends and weather patterns. Fire staff will be prepared to communicate the potential for PURs as early as possible to line officers, fire management, law enforcement, and PURs implementation staff (public affairs, front</w:t>
      </w:r>
      <w:r w:rsidR="00F779D9">
        <w:rPr>
          <w:rFonts w:ascii="Times New Roman" w:eastAsia="Times New Roman" w:hAnsi="Times New Roman" w:cs="Times New Roman"/>
          <w:bCs/>
          <w:sz w:val="24"/>
          <w:szCs w:val="24"/>
        </w:rPr>
        <w:t>-</w:t>
      </w:r>
      <w:r w:rsidRPr="000425E7">
        <w:rPr>
          <w:rFonts w:ascii="Times New Roman" w:eastAsia="Times New Roman" w:hAnsi="Times New Roman" w:cs="Times New Roman"/>
          <w:bCs/>
          <w:sz w:val="24"/>
          <w:szCs w:val="24"/>
        </w:rPr>
        <w:t>liners, prevention, recreation, law enforcement and fire) to create a smooth and efficient move into the restrictions and to allow sufficient time to inform agency staff and public of the changes. The following timeline shows an example of a typical fire season that includes public use restrictions.</w:t>
      </w:r>
      <w:r w:rsidR="000A205B">
        <w:rPr>
          <w:rFonts w:ascii="Times New Roman" w:eastAsia="Times New Roman" w:hAnsi="Times New Roman" w:cs="Times New Roman"/>
          <w:bCs/>
          <w:sz w:val="24"/>
          <w:szCs w:val="24"/>
        </w:rPr>
        <w:t xml:space="preserve"> </w:t>
      </w:r>
    </w:p>
    <w:p w:rsidR="000425E7" w:rsidRPr="00DF01E3" w:rsidRDefault="000425E7" w:rsidP="00517767">
      <w:pPr>
        <w:tabs>
          <w:tab w:val="left" w:pos="1080"/>
          <w:tab w:val="left" w:pos="1980"/>
          <w:tab w:val="left" w:pos="3060"/>
          <w:tab w:val="left" w:pos="3960"/>
          <w:tab w:val="left" w:pos="5220"/>
          <w:tab w:val="left" w:pos="6840"/>
          <w:tab w:val="left" w:pos="8100"/>
        </w:tabs>
        <w:spacing w:line="245" w:lineRule="auto"/>
        <w:ind w:right="-641"/>
        <w:rPr>
          <w:rFonts w:ascii="Times New Roman" w:eastAsia="Times New Roman" w:hAnsi="Times New Roman" w:cs="Times New Roman"/>
          <w:b/>
          <w:bCs/>
        </w:rPr>
      </w:pPr>
      <w:r w:rsidRPr="00DF01E3">
        <w:rPr>
          <w:rFonts w:ascii="Times New Roman" w:eastAsia="Times New Roman" w:hAnsi="Times New Roman" w:cs="Times New Roman"/>
          <w:b/>
          <w:bCs/>
          <w:color w:val="006600"/>
        </w:rPr>
        <w:t>April</w:t>
      </w:r>
      <w:r w:rsidRPr="00DF01E3">
        <w:rPr>
          <w:rFonts w:ascii="Times New Roman" w:eastAsia="Times New Roman" w:hAnsi="Times New Roman" w:cs="Times New Roman"/>
          <w:b/>
          <w:bCs/>
        </w:rPr>
        <w:tab/>
      </w:r>
      <w:r w:rsidRPr="00DF01E3">
        <w:rPr>
          <w:rFonts w:ascii="Times New Roman" w:eastAsia="Times New Roman" w:hAnsi="Times New Roman" w:cs="Times New Roman"/>
          <w:b/>
          <w:bCs/>
          <w:color w:val="006600"/>
        </w:rPr>
        <w:t>May</w:t>
      </w:r>
      <w:r w:rsidR="00DF01E3" w:rsidRPr="00DF01E3">
        <w:rPr>
          <w:rFonts w:ascii="Times New Roman" w:eastAsia="Times New Roman" w:hAnsi="Times New Roman" w:cs="Times New Roman"/>
          <w:b/>
          <w:bCs/>
          <w:color w:val="006600"/>
        </w:rPr>
        <w:tab/>
      </w:r>
      <w:r w:rsidRPr="00DF01E3">
        <w:rPr>
          <w:rFonts w:ascii="Times New Roman" w:eastAsia="Times New Roman" w:hAnsi="Times New Roman" w:cs="Times New Roman"/>
          <w:b/>
          <w:bCs/>
          <w:color w:val="FFC000"/>
        </w:rPr>
        <w:t>June</w:t>
      </w:r>
      <w:r w:rsidRPr="00DF01E3">
        <w:rPr>
          <w:rFonts w:ascii="Times New Roman" w:eastAsia="Times New Roman" w:hAnsi="Times New Roman" w:cs="Times New Roman"/>
          <w:b/>
          <w:bCs/>
        </w:rPr>
        <w:tab/>
      </w:r>
      <w:r w:rsidRPr="00DF01E3">
        <w:rPr>
          <w:rFonts w:ascii="Times New Roman" w:eastAsia="Times New Roman" w:hAnsi="Times New Roman" w:cs="Times New Roman"/>
          <w:b/>
          <w:bCs/>
          <w:color w:val="C00000"/>
        </w:rPr>
        <w:t>July</w:t>
      </w:r>
      <w:r w:rsidRPr="00DF01E3">
        <w:rPr>
          <w:rFonts w:ascii="Times New Roman" w:eastAsia="Times New Roman" w:hAnsi="Times New Roman" w:cs="Times New Roman"/>
          <w:b/>
          <w:bCs/>
        </w:rPr>
        <w:tab/>
      </w:r>
      <w:r w:rsidRPr="00DF01E3">
        <w:rPr>
          <w:rFonts w:ascii="Times New Roman" w:eastAsia="Times New Roman" w:hAnsi="Times New Roman" w:cs="Times New Roman"/>
          <w:b/>
          <w:bCs/>
          <w:color w:val="C00000"/>
        </w:rPr>
        <w:t>August</w:t>
      </w:r>
      <w:r w:rsidRPr="00DF01E3">
        <w:rPr>
          <w:rFonts w:ascii="Times New Roman" w:eastAsia="Times New Roman" w:hAnsi="Times New Roman" w:cs="Times New Roman"/>
          <w:b/>
          <w:bCs/>
        </w:rPr>
        <w:tab/>
      </w:r>
      <w:r w:rsidRPr="00DF01E3">
        <w:rPr>
          <w:rFonts w:ascii="Times New Roman" w:eastAsia="Times New Roman" w:hAnsi="Times New Roman" w:cs="Times New Roman"/>
          <w:b/>
          <w:bCs/>
          <w:color w:val="C00000"/>
        </w:rPr>
        <w:t>September</w:t>
      </w:r>
      <w:r w:rsidRPr="00DF01E3">
        <w:rPr>
          <w:rFonts w:ascii="Times New Roman" w:eastAsia="Times New Roman" w:hAnsi="Times New Roman" w:cs="Times New Roman"/>
          <w:b/>
          <w:bCs/>
        </w:rPr>
        <w:tab/>
      </w:r>
      <w:r w:rsidRPr="00DF01E3">
        <w:rPr>
          <w:rFonts w:ascii="Times New Roman" w:eastAsia="Times New Roman" w:hAnsi="Times New Roman" w:cs="Times New Roman"/>
          <w:b/>
          <w:bCs/>
          <w:color w:val="E36C0A" w:themeColor="accent6" w:themeShade="BF"/>
        </w:rPr>
        <w:t>October</w:t>
      </w:r>
      <w:r w:rsidRPr="00DF01E3">
        <w:rPr>
          <w:rFonts w:ascii="Times New Roman" w:eastAsia="Times New Roman" w:hAnsi="Times New Roman" w:cs="Times New Roman"/>
          <w:b/>
          <w:bCs/>
        </w:rPr>
        <w:tab/>
      </w:r>
      <w:r w:rsidRPr="00DF01E3">
        <w:rPr>
          <w:rFonts w:ascii="Times New Roman" w:eastAsia="Times New Roman" w:hAnsi="Times New Roman" w:cs="Times New Roman"/>
          <w:b/>
          <w:bCs/>
          <w:color w:val="663300"/>
        </w:rPr>
        <w:t>November</w:t>
      </w:r>
    </w:p>
    <w:p w:rsidR="005B6075" w:rsidRDefault="0069739D">
      <w:pPr>
        <w:rPr>
          <w:rFonts w:ascii="Times New Roman" w:eastAsia="Times New Roman" w:hAnsi="Times New Roman" w:cs="Times New Roman"/>
          <w:b/>
          <w:bCs/>
          <w:sz w:val="24"/>
          <w:szCs w:val="24"/>
        </w:rPr>
      </w:pPr>
      <w:r>
        <w:rPr>
          <w:noProof/>
        </w:rPr>
        <w:drawing>
          <wp:inline distT="0" distB="0" distL="0" distR="0" wp14:anchorId="141663B2" wp14:editId="39FB684D">
            <wp:extent cx="5742305" cy="2809668"/>
            <wp:effectExtent l="0" t="0" r="0" b="0"/>
            <wp:docPr id="2" name="Picture 2" descr="C:\Users\sgrimes\Desktop\PNW Team 5 2015\Closure Toolbox\DRAFT_PUR_Time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grimes\Desktop\PNW Team 5 2015\Closure Toolbox\DRAFT_PUR_Timeline.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42305" cy="2809668"/>
                    </a:xfrm>
                    <a:prstGeom prst="rect">
                      <a:avLst/>
                    </a:prstGeom>
                    <a:noFill/>
                    <a:ln>
                      <a:noFill/>
                    </a:ln>
                  </pic:spPr>
                </pic:pic>
              </a:graphicData>
            </a:graphic>
          </wp:inline>
        </w:drawing>
      </w:r>
    </w:p>
    <w:p w:rsidR="00E1498F" w:rsidRDefault="00E1498F">
      <w:pPr>
        <w:rPr>
          <w:rFonts w:ascii="Arial" w:eastAsia="Arial" w:hAnsi="Arial"/>
          <w:b/>
          <w:bCs/>
          <w:sz w:val="40"/>
          <w:szCs w:val="40"/>
        </w:rPr>
      </w:pPr>
      <w:r>
        <w:br w:type="page"/>
      </w:r>
    </w:p>
    <w:p w:rsidR="00D376EF" w:rsidRPr="00592BC6" w:rsidRDefault="00CC5A2B" w:rsidP="00B76A0D">
      <w:pPr>
        <w:pStyle w:val="Heading1"/>
        <w:numPr>
          <w:ilvl w:val="0"/>
          <w:numId w:val="46"/>
        </w:numPr>
        <w:ind w:left="720" w:right="400" w:hanging="630"/>
        <w:rPr>
          <w:bCs w:val="0"/>
        </w:rPr>
      </w:pPr>
      <w:bookmarkStart w:id="8" w:name="_Toc428132620"/>
      <w:r w:rsidRPr="00592BC6">
        <w:lastRenderedPageBreak/>
        <w:t>“T</w:t>
      </w:r>
      <w:r w:rsidR="00511F11" w:rsidRPr="00592BC6">
        <w:t>rigger Points</w:t>
      </w:r>
      <w:r w:rsidRPr="00592BC6">
        <w:t>”</w:t>
      </w:r>
      <w:r w:rsidRPr="00592BC6">
        <w:rPr>
          <w:spacing w:val="-21"/>
        </w:rPr>
        <w:t xml:space="preserve"> </w:t>
      </w:r>
      <w:r w:rsidRPr="00592BC6">
        <w:t>for</w:t>
      </w:r>
      <w:r w:rsidRPr="00592BC6">
        <w:rPr>
          <w:spacing w:val="-21"/>
        </w:rPr>
        <w:t xml:space="preserve"> </w:t>
      </w:r>
      <w:r w:rsidRPr="00592BC6">
        <w:t>Fire</w:t>
      </w:r>
      <w:r w:rsidRPr="00592BC6">
        <w:rPr>
          <w:spacing w:val="-21"/>
        </w:rPr>
        <w:t xml:space="preserve"> </w:t>
      </w:r>
      <w:r w:rsidRPr="00592BC6">
        <w:t>Restrictions,</w:t>
      </w:r>
      <w:r w:rsidRPr="00592BC6">
        <w:rPr>
          <w:w w:val="99"/>
        </w:rPr>
        <w:t xml:space="preserve"> </w:t>
      </w:r>
      <w:r w:rsidRPr="00592BC6">
        <w:t>Closures</w:t>
      </w:r>
      <w:r w:rsidRPr="00592BC6">
        <w:rPr>
          <w:spacing w:val="-20"/>
        </w:rPr>
        <w:t xml:space="preserve"> </w:t>
      </w:r>
      <w:r w:rsidRPr="00592BC6">
        <w:t>and</w:t>
      </w:r>
      <w:r w:rsidRPr="00592BC6">
        <w:rPr>
          <w:spacing w:val="-20"/>
        </w:rPr>
        <w:t xml:space="preserve"> </w:t>
      </w:r>
      <w:r w:rsidRPr="00592BC6">
        <w:t>Rescinding</w:t>
      </w:r>
      <w:r w:rsidRPr="00592BC6">
        <w:rPr>
          <w:spacing w:val="-19"/>
        </w:rPr>
        <w:t xml:space="preserve"> </w:t>
      </w:r>
      <w:r w:rsidRPr="00592BC6">
        <w:t>Orders</w:t>
      </w:r>
      <w:bookmarkEnd w:id="8"/>
    </w:p>
    <w:p w:rsidR="00D376EF" w:rsidRPr="00774EB5" w:rsidRDefault="00D376EF" w:rsidP="00774EB5">
      <w:pPr>
        <w:spacing w:before="1"/>
        <w:ind w:left="90"/>
        <w:rPr>
          <w:rFonts w:ascii="Times New Roman" w:eastAsia="Arial" w:hAnsi="Times New Roman" w:cs="Times New Roman"/>
          <w:b/>
          <w:bCs/>
        </w:rPr>
      </w:pPr>
    </w:p>
    <w:p w:rsidR="00511F11" w:rsidRPr="00511F11" w:rsidRDefault="00511F11" w:rsidP="00E1498F">
      <w:pPr>
        <w:ind w:left="90"/>
        <w:rPr>
          <w:rFonts w:ascii="Times New Roman" w:eastAsia="Times New Roman" w:hAnsi="Times New Roman"/>
        </w:rPr>
      </w:pPr>
      <w:r w:rsidRPr="00511F11">
        <w:rPr>
          <w:rFonts w:ascii="Times New Roman" w:eastAsia="Times New Roman" w:hAnsi="Times New Roman"/>
        </w:rPr>
        <w:t>This section includes five criteria that should be used when considering restrictions/closures. The first criterion is quantitative and based on weather and burning conditions</w:t>
      </w:r>
      <w:r w:rsidR="0068788C">
        <w:rPr>
          <w:rFonts w:ascii="Times New Roman" w:eastAsia="Times New Roman" w:hAnsi="Times New Roman"/>
        </w:rPr>
        <w:t>. T</w:t>
      </w:r>
      <w:r w:rsidRPr="00511F11">
        <w:rPr>
          <w:rFonts w:ascii="Times New Roman" w:eastAsia="Times New Roman" w:hAnsi="Times New Roman"/>
        </w:rPr>
        <w:t xml:space="preserve">he remaining four are more subjective and allow for broad discretion by the </w:t>
      </w:r>
      <w:r w:rsidR="00F779D9">
        <w:rPr>
          <w:rFonts w:ascii="Times New Roman" w:eastAsia="Times New Roman" w:hAnsi="Times New Roman"/>
        </w:rPr>
        <w:t>l</w:t>
      </w:r>
      <w:r w:rsidRPr="00511F11">
        <w:rPr>
          <w:rFonts w:ascii="Times New Roman" w:eastAsia="Times New Roman" w:hAnsi="Times New Roman"/>
        </w:rPr>
        <w:t xml:space="preserve">ine </w:t>
      </w:r>
      <w:r w:rsidR="00F779D9">
        <w:rPr>
          <w:rFonts w:ascii="Times New Roman" w:eastAsia="Times New Roman" w:hAnsi="Times New Roman"/>
        </w:rPr>
        <w:t>o</w:t>
      </w:r>
      <w:r w:rsidRPr="00511F11">
        <w:rPr>
          <w:rFonts w:ascii="Times New Roman" w:eastAsia="Times New Roman" w:hAnsi="Times New Roman"/>
        </w:rPr>
        <w:t xml:space="preserve">fficers and </w:t>
      </w:r>
      <w:r w:rsidR="00F779D9">
        <w:rPr>
          <w:rFonts w:ascii="Times New Roman" w:eastAsia="Times New Roman" w:hAnsi="Times New Roman"/>
        </w:rPr>
        <w:t>f</w:t>
      </w:r>
      <w:r w:rsidRPr="00511F11">
        <w:rPr>
          <w:rFonts w:ascii="Times New Roman" w:eastAsia="Times New Roman" w:hAnsi="Times New Roman"/>
        </w:rPr>
        <w:t xml:space="preserve">ire </w:t>
      </w:r>
      <w:r w:rsidR="00F779D9">
        <w:rPr>
          <w:rFonts w:ascii="Times New Roman" w:eastAsia="Times New Roman" w:hAnsi="Times New Roman"/>
        </w:rPr>
        <w:t>s</w:t>
      </w:r>
      <w:r w:rsidRPr="00511F11">
        <w:rPr>
          <w:rFonts w:ascii="Times New Roman" w:eastAsia="Times New Roman" w:hAnsi="Times New Roman"/>
        </w:rPr>
        <w:t xml:space="preserve">taff </w:t>
      </w:r>
      <w:r w:rsidR="00F779D9">
        <w:rPr>
          <w:rFonts w:ascii="Times New Roman" w:eastAsia="Times New Roman" w:hAnsi="Times New Roman"/>
        </w:rPr>
        <w:t>o</w:t>
      </w:r>
      <w:r w:rsidRPr="00511F11">
        <w:rPr>
          <w:rFonts w:ascii="Times New Roman" w:eastAsia="Times New Roman" w:hAnsi="Times New Roman"/>
        </w:rPr>
        <w:t xml:space="preserve">fficers considering local conditions and issues. (See </w:t>
      </w:r>
      <w:r w:rsidRPr="000A205B">
        <w:rPr>
          <w:rFonts w:ascii="Times New Roman" w:eastAsia="Times New Roman" w:hAnsi="Times New Roman"/>
        </w:rPr>
        <w:t xml:space="preserve">Appendix </w:t>
      </w:r>
      <w:r w:rsidR="000A205B" w:rsidRPr="000A205B">
        <w:rPr>
          <w:rFonts w:ascii="Times New Roman" w:eastAsia="Times New Roman" w:hAnsi="Times New Roman"/>
        </w:rPr>
        <w:t>F</w:t>
      </w:r>
      <w:r w:rsidRPr="00511F11">
        <w:rPr>
          <w:rFonts w:ascii="Times New Roman" w:eastAsia="Times New Roman" w:hAnsi="Times New Roman"/>
        </w:rPr>
        <w:t xml:space="preserve"> for questions to consider when contemplating fire restrictions/closures.)</w:t>
      </w:r>
    </w:p>
    <w:p w:rsidR="00511F11" w:rsidRPr="00511F11" w:rsidRDefault="00511F11" w:rsidP="00B1149B">
      <w:pPr>
        <w:pStyle w:val="ListParagraph"/>
        <w:numPr>
          <w:ilvl w:val="0"/>
          <w:numId w:val="15"/>
        </w:numPr>
        <w:rPr>
          <w:rFonts w:ascii="Times New Roman" w:eastAsia="Times New Roman" w:hAnsi="Times New Roman"/>
        </w:rPr>
      </w:pPr>
      <w:r w:rsidRPr="00511F11">
        <w:rPr>
          <w:rFonts w:ascii="Times New Roman" w:eastAsia="Times New Roman" w:hAnsi="Times New Roman"/>
        </w:rPr>
        <w:t xml:space="preserve">Energy Release Component (ERC) and ten-day ERC forecast. </w:t>
      </w:r>
      <w:r w:rsidR="00F779D9">
        <w:rPr>
          <w:rFonts w:ascii="Times New Roman" w:eastAsia="Times New Roman" w:hAnsi="Times New Roman"/>
        </w:rPr>
        <w:t xml:space="preserve"> Medford Interagency Communication Center posts daily ERC </w:t>
      </w:r>
      <w:r w:rsidR="00B1149B">
        <w:rPr>
          <w:rFonts w:ascii="Times New Roman" w:eastAsia="Times New Roman" w:hAnsi="Times New Roman"/>
        </w:rPr>
        <w:t xml:space="preserve">data </w:t>
      </w:r>
      <w:r w:rsidR="00F779D9">
        <w:rPr>
          <w:rFonts w:ascii="Times New Roman" w:eastAsia="Times New Roman" w:hAnsi="Times New Roman"/>
        </w:rPr>
        <w:t>under the “Fire Intelligence</w:t>
      </w:r>
      <w:r w:rsidR="00B1149B">
        <w:rPr>
          <w:rFonts w:ascii="Times New Roman" w:eastAsia="Times New Roman" w:hAnsi="Times New Roman"/>
        </w:rPr>
        <w:t>, Daily Intelligence Report</w:t>
      </w:r>
      <w:r w:rsidR="00F779D9">
        <w:rPr>
          <w:rFonts w:ascii="Times New Roman" w:eastAsia="Times New Roman" w:hAnsi="Times New Roman"/>
        </w:rPr>
        <w:t>” tab</w:t>
      </w:r>
      <w:r w:rsidR="00B1149B">
        <w:rPr>
          <w:rFonts w:ascii="Times New Roman" w:eastAsia="Times New Roman" w:hAnsi="Times New Roman"/>
        </w:rPr>
        <w:t>s</w:t>
      </w:r>
      <w:r w:rsidR="00F779D9">
        <w:rPr>
          <w:rFonts w:ascii="Times New Roman" w:eastAsia="Times New Roman" w:hAnsi="Times New Roman"/>
        </w:rPr>
        <w:t xml:space="preserve">.  (See </w:t>
      </w:r>
      <w:hyperlink r:id="rId13" w:history="1">
        <w:r w:rsidR="00B1149B" w:rsidRPr="00BC4150">
          <w:rPr>
            <w:rStyle w:val="Hyperlink"/>
            <w:rFonts w:ascii="Times New Roman" w:eastAsia="Times New Roman" w:hAnsi="Times New Roman"/>
          </w:rPr>
          <w:t>http://www.ormic.org/intel/intelreport.shtml</w:t>
        </w:r>
      </w:hyperlink>
      <w:r w:rsidR="002A404B" w:rsidRPr="002A404B">
        <w:rPr>
          <w:rFonts w:ascii="Times New Roman" w:eastAsia="Times New Roman" w:hAnsi="Times New Roman"/>
          <w:color w:val="000000" w:themeColor="text1"/>
        </w:rPr>
        <w:t>.</w:t>
      </w:r>
      <w:r w:rsidR="00F779D9">
        <w:rPr>
          <w:rFonts w:ascii="Times New Roman" w:eastAsia="Times New Roman" w:hAnsi="Times New Roman"/>
        </w:rPr>
        <w:t>)</w:t>
      </w:r>
    </w:p>
    <w:p w:rsidR="00511F11" w:rsidRPr="00511F11" w:rsidRDefault="00511F11" w:rsidP="00E1498F">
      <w:pPr>
        <w:pStyle w:val="ListParagraph"/>
        <w:numPr>
          <w:ilvl w:val="0"/>
          <w:numId w:val="15"/>
        </w:numPr>
        <w:ind w:left="900"/>
        <w:rPr>
          <w:rFonts w:ascii="Times New Roman" w:eastAsia="Times New Roman" w:hAnsi="Times New Roman"/>
        </w:rPr>
      </w:pPr>
      <w:r w:rsidRPr="00511F11">
        <w:rPr>
          <w:rFonts w:ascii="Times New Roman" w:eastAsia="Times New Roman" w:hAnsi="Times New Roman"/>
        </w:rPr>
        <w:t>Risk to firefighters and public safety</w:t>
      </w:r>
    </w:p>
    <w:p w:rsidR="00511F11" w:rsidRPr="00511F11" w:rsidRDefault="00511F11" w:rsidP="00E1498F">
      <w:pPr>
        <w:pStyle w:val="ListParagraph"/>
        <w:numPr>
          <w:ilvl w:val="0"/>
          <w:numId w:val="15"/>
        </w:numPr>
        <w:ind w:left="900"/>
        <w:rPr>
          <w:rFonts w:ascii="Times New Roman" w:eastAsia="Times New Roman" w:hAnsi="Times New Roman"/>
        </w:rPr>
      </w:pPr>
      <w:r w:rsidRPr="00511F11">
        <w:rPr>
          <w:rFonts w:ascii="Times New Roman" w:eastAsia="Times New Roman" w:hAnsi="Times New Roman"/>
        </w:rPr>
        <w:t>Ongoing fire activity (number and size of fires) and sup</w:t>
      </w:r>
      <w:r w:rsidR="000C7CBE">
        <w:rPr>
          <w:rFonts w:ascii="Times New Roman" w:eastAsia="Times New Roman" w:hAnsi="Times New Roman"/>
        </w:rPr>
        <w:t xml:space="preserve">pression resource availability, </w:t>
      </w:r>
      <w:r w:rsidRPr="00511F11">
        <w:rPr>
          <w:rFonts w:ascii="Times New Roman" w:eastAsia="Times New Roman" w:hAnsi="Times New Roman"/>
        </w:rPr>
        <w:t>including Incident Management Teams</w:t>
      </w:r>
    </w:p>
    <w:p w:rsidR="00511F11" w:rsidRPr="00511F11" w:rsidRDefault="00511F11" w:rsidP="00E1498F">
      <w:pPr>
        <w:pStyle w:val="ListParagraph"/>
        <w:numPr>
          <w:ilvl w:val="0"/>
          <w:numId w:val="15"/>
        </w:numPr>
        <w:ind w:left="900"/>
        <w:rPr>
          <w:rFonts w:ascii="Times New Roman" w:eastAsia="Times New Roman" w:hAnsi="Times New Roman"/>
        </w:rPr>
      </w:pPr>
      <w:r w:rsidRPr="00511F11">
        <w:rPr>
          <w:rFonts w:ascii="Times New Roman" w:eastAsia="Times New Roman" w:hAnsi="Times New Roman"/>
        </w:rPr>
        <w:t>Social,</w:t>
      </w:r>
      <w:r w:rsidR="000C7CBE">
        <w:rPr>
          <w:rFonts w:ascii="Times New Roman" w:eastAsia="Times New Roman" w:hAnsi="Times New Roman"/>
        </w:rPr>
        <w:t xml:space="preserve"> political and economic impacts</w:t>
      </w:r>
    </w:p>
    <w:p w:rsidR="00511F11" w:rsidRPr="00511F11" w:rsidRDefault="00511F11" w:rsidP="00E1498F">
      <w:pPr>
        <w:pStyle w:val="ListParagraph"/>
        <w:numPr>
          <w:ilvl w:val="0"/>
          <w:numId w:val="15"/>
        </w:numPr>
        <w:ind w:left="900"/>
        <w:rPr>
          <w:rFonts w:ascii="Times New Roman" w:eastAsia="Times New Roman" w:hAnsi="Times New Roman"/>
        </w:rPr>
      </w:pPr>
      <w:r w:rsidRPr="00511F11">
        <w:rPr>
          <w:rFonts w:ascii="Times New Roman" w:eastAsia="Times New Roman" w:hAnsi="Times New Roman"/>
        </w:rPr>
        <w:t>Incr</w:t>
      </w:r>
      <w:r w:rsidR="000C7CBE">
        <w:rPr>
          <w:rFonts w:ascii="Times New Roman" w:eastAsia="Times New Roman" w:hAnsi="Times New Roman"/>
        </w:rPr>
        <w:t>ease/decrease in recreation use</w:t>
      </w:r>
    </w:p>
    <w:p w:rsidR="00D376EF" w:rsidRDefault="00D376EF" w:rsidP="00774EB5">
      <w:pPr>
        <w:spacing w:before="9"/>
        <w:ind w:left="90"/>
        <w:rPr>
          <w:rFonts w:ascii="Times New Roman" w:eastAsia="Times New Roman" w:hAnsi="Times New Roman" w:cs="Times New Roman"/>
          <w:sz w:val="32"/>
          <w:szCs w:val="32"/>
        </w:rPr>
      </w:pPr>
    </w:p>
    <w:p w:rsidR="00D376EF" w:rsidRPr="00441499" w:rsidRDefault="00CC5A2B" w:rsidP="00441499">
      <w:pPr>
        <w:rPr>
          <w:rFonts w:ascii="Arial" w:eastAsia="Arial" w:hAnsi="Arial" w:cs="Arial"/>
          <w:b/>
          <w:bCs/>
          <w:sz w:val="24"/>
          <w:szCs w:val="24"/>
        </w:rPr>
      </w:pPr>
      <w:r w:rsidRPr="00441499">
        <w:rPr>
          <w:rFonts w:ascii="Arial"/>
          <w:sz w:val="24"/>
          <w:szCs w:val="24"/>
        </w:rPr>
        <w:t>Rescinding</w:t>
      </w:r>
      <w:r w:rsidRPr="00441499">
        <w:rPr>
          <w:rFonts w:ascii="Arial"/>
          <w:spacing w:val="-14"/>
          <w:sz w:val="24"/>
          <w:szCs w:val="24"/>
        </w:rPr>
        <w:t xml:space="preserve"> </w:t>
      </w:r>
      <w:r w:rsidRPr="00441499">
        <w:rPr>
          <w:rFonts w:ascii="Arial"/>
          <w:sz w:val="24"/>
          <w:szCs w:val="24"/>
        </w:rPr>
        <w:t>Fire</w:t>
      </w:r>
      <w:r w:rsidRPr="00441499">
        <w:rPr>
          <w:rFonts w:ascii="Arial"/>
          <w:spacing w:val="-13"/>
          <w:sz w:val="24"/>
          <w:szCs w:val="24"/>
        </w:rPr>
        <w:t xml:space="preserve"> </w:t>
      </w:r>
      <w:r w:rsidRPr="00441499">
        <w:rPr>
          <w:rFonts w:ascii="Arial"/>
          <w:sz w:val="24"/>
          <w:szCs w:val="24"/>
        </w:rPr>
        <w:t>Restrictions</w:t>
      </w:r>
      <w:r w:rsidRPr="00441499">
        <w:rPr>
          <w:rFonts w:ascii="Arial"/>
          <w:spacing w:val="-14"/>
          <w:sz w:val="24"/>
          <w:szCs w:val="24"/>
        </w:rPr>
        <w:t xml:space="preserve"> </w:t>
      </w:r>
      <w:r w:rsidRPr="00441499">
        <w:rPr>
          <w:rFonts w:ascii="Arial"/>
          <w:sz w:val="24"/>
          <w:szCs w:val="24"/>
        </w:rPr>
        <w:t>and</w:t>
      </w:r>
      <w:r w:rsidRPr="00441499">
        <w:rPr>
          <w:rFonts w:ascii="Arial"/>
          <w:spacing w:val="-13"/>
          <w:sz w:val="24"/>
          <w:szCs w:val="24"/>
        </w:rPr>
        <w:t xml:space="preserve"> </w:t>
      </w:r>
      <w:r w:rsidRPr="00441499">
        <w:rPr>
          <w:rFonts w:ascii="Arial"/>
          <w:sz w:val="24"/>
          <w:szCs w:val="24"/>
        </w:rPr>
        <w:t>Closures</w:t>
      </w:r>
    </w:p>
    <w:p w:rsidR="00F511C9" w:rsidRDefault="00F511C9" w:rsidP="00F511C9">
      <w:pPr>
        <w:spacing w:after="240"/>
        <w:ind w:left="86"/>
        <w:rPr>
          <w:rFonts w:ascii="Times New Roman" w:hAnsi="Times New Roman" w:cs="Times New Roman"/>
        </w:rPr>
      </w:pPr>
      <w:r w:rsidRPr="00854488">
        <w:rPr>
          <w:rFonts w:ascii="Times New Roman" w:hAnsi="Times New Roman" w:cs="Times New Roman"/>
        </w:rPr>
        <w:t xml:space="preserve">Enacting restrictions relies on a gradual drying and therefore the use of the ERC </w:t>
      </w:r>
      <w:r>
        <w:rPr>
          <w:rFonts w:ascii="Times New Roman" w:hAnsi="Times New Roman" w:cs="Times New Roman"/>
        </w:rPr>
        <w:t>data</w:t>
      </w:r>
      <w:r w:rsidRPr="00854488">
        <w:rPr>
          <w:rFonts w:ascii="Times New Roman" w:hAnsi="Times New Roman" w:cs="Times New Roman"/>
        </w:rPr>
        <w:t xml:space="preserve"> facilitates consistency; however rescinding restrictions will usually occur rapidly </w:t>
      </w:r>
      <w:r w:rsidR="0068788C">
        <w:rPr>
          <w:rFonts w:ascii="Times New Roman" w:hAnsi="Times New Roman" w:cs="Times New Roman"/>
        </w:rPr>
        <w:t>reflecting</w:t>
      </w:r>
      <w:r w:rsidRPr="00854488">
        <w:rPr>
          <w:rFonts w:ascii="Times New Roman" w:hAnsi="Times New Roman" w:cs="Times New Roman"/>
        </w:rPr>
        <w:t xml:space="preserve"> the onset </w:t>
      </w:r>
      <w:r w:rsidR="009E3716">
        <w:rPr>
          <w:rFonts w:ascii="Times New Roman" w:hAnsi="Times New Roman" w:cs="Times New Roman"/>
        </w:rPr>
        <w:t>of wetting seasonal rainfall.</w:t>
      </w:r>
      <w:r w:rsidRPr="00854488">
        <w:rPr>
          <w:rFonts w:ascii="Times New Roman" w:hAnsi="Times New Roman" w:cs="Times New Roman"/>
        </w:rPr>
        <w:t xml:space="preserve"> Thus</w:t>
      </w:r>
      <w:r w:rsidR="0068788C">
        <w:rPr>
          <w:rFonts w:ascii="Times New Roman" w:hAnsi="Times New Roman" w:cs="Times New Roman"/>
        </w:rPr>
        <w:t>,</w:t>
      </w:r>
      <w:r w:rsidRPr="00854488">
        <w:rPr>
          <w:rFonts w:ascii="Times New Roman" w:hAnsi="Times New Roman" w:cs="Times New Roman"/>
        </w:rPr>
        <w:t xml:space="preserve"> the use of ERC</w:t>
      </w:r>
      <w:r>
        <w:rPr>
          <w:rFonts w:ascii="Times New Roman" w:hAnsi="Times New Roman" w:cs="Times New Roman"/>
        </w:rPr>
        <w:t xml:space="preserve"> data</w:t>
      </w:r>
      <w:r w:rsidRPr="00854488">
        <w:rPr>
          <w:rFonts w:ascii="Times New Roman" w:hAnsi="Times New Roman" w:cs="Times New Roman"/>
        </w:rPr>
        <w:t xml:space="preserve"> may not prove to be as effective wh</w:t>
      </w:r>
      <w:r w:rsidR="009E3716">
        <w:rPr>
          <w:rFonts w:ascii="Times New Roman" w:hAnsi="Times New Roman" w:cs="Times New Roman"/>
        </w:rPr>
        <w:t>en</w:t>
      </w:r>
      <w:r w:rsidRPr="00854488">
        <w:rPr>
          <w:rFonts w:ascii="Times New Roman" w:hAnsi="Times New Roman" w:cs="Times New Roman"/>
        </w:rPr>
        <w:t xml:space="preserve"> considering rescinding restrictions</w:t>
      </w:r>
      <w:r>
        <w:rPr>
          <w:rFonts w:ascii="Times New Roman" w:hAnsi="Times New Roman" w:cs="Times New Roman"/>
        </w:rPr>
        <w:t xml:space="preserve">.  </w:t>
      </w:r>
      <w:r w:rsidR="009E3716">
        <w:rPr>
          <w:rFonts w:ascii="Times New Roman" w:hAnsi="Times New Roman" w:cs="Times New Roman"/>
        </w:rPr>
        <w:t xml:space="preserve">Traditionally, </w:t>
      </w:r>
      <w:r w:rsidR="002A404B">
        <w:rPr>
          <w:rFonts w:ascii="Times New Roman" w:hAnsi="Times New Roman" w:cs="Times New Roman"/>
        </w:rPr>
        <w:t>f</w:t>
      </w:r>
      <w:r w:rsidRPr="007E7597">
        <w:rPr>
          <w:rFonts w:ascii="Times New Roman" w:hAnsi="Times New Roman" w:cs="Times New Roman"/>
        </w:rPr>
        <w:t xml:space="preserve">ire and prevention staff will continue to monitor conditions and will make a recommendation to rescind the public use restrictions to the Fire Staff Officer when the risk decreases. The Fire Staff Officer will coordinate with appropriate agency executives or line officers to approve the reduction or removal of restrictions. </w:t>
      </w:r>
    </w:p>
    <w:p w:rsidR="008C360F" w:rsidRPr="00854488" w:rsidRDefault="008C360F" w:rsidP="00774EB5">
      <w:pPr>
        <w:spacing w:after="120"/>
        <w:ind w:left="90"/>
        <w:rPr>
          <w:rFonts w:ascii="Times New Roman" w:hAnsi="Times New Roman" w:cs="Times New Roman"/>
        </w:rPr>
      </w:pPr>
      <w:r w:rsidRPr="00854488">
        <w:rPr>
          <w:rFonts w:ascii="Times New Roman" w:hAnsi="Times New Roman" w:cs="Times New Roman"/>
        </w:rPr>
        <w:t xml:space="preserve">The Line Officer who signed the order is responsible for rescinding or modifying their restriction/closure orders. (See </w:t>
      </w:r>
      <w:r w:rsidRPr="000A205B">
        <w:rPr>
          <w:rFonts w:ascii="Times New Roman" w:hAnsi="Times New Roman" w:cs="Times New Roman"/>
        </w:rPr>
        <w:t xml:space="preserve">Appendix </w:t>
      </w:r>
      <w:r w:rsidR="000A205B" w:rsidRPr="000A205B">
        <w:rPr>
          <w:rFonts w:ascii="Times New Roman" w:hAnsi="Times New Roman" w:cs="Times New Roman"/>
        </w:rPr>
        <w:t>B</w:t>
      </w:r>
      <w:r w:rsidRPr="000A205B">
        <w:rPr>
          <w:rFonts w:ascii="Times New Roman" w:hAnsi="Times New Roman" w:cs="Times New Roman"/>
        </w:rPr>
        <w:t xml:space="preserve"> for</w:t>
      </w:r>
      <w:r w:rsidRPr="00854488">
        <w:rPr>
          <w:rFonts w:ascii="Times New Roman" w:hAnsi="Times New Roman" w:cs="Times New Roman"/>
        </w:rPr>
        <w:t xml:space="preserve"> Forest Service Handbook direction for terminating an order.)  Decisions to change, continue, or remove restrictions/closures are long term in nature. It is important to avoid making changes when there is a likelihood that the restriction/closure will need to be re-imposed in the foreseeable future.</w:t>
      </w:r>
    </w:p>
    <w:p w:rsidR="007E7597" w:rsidRDefault="007E7597" w:rsidP="00774EB5">
      <w:pPr>
        <w:spacing w:after="120"/>
        <w:ind w:left="90"/>
        <w:rPr>
          <w:rFonts w:ascii="Times New Roman" w:hAnsi="Times New Roman" w:cs="Times New Roman"/>
        </w:rPr>
      </w:pPr>
      <w:r w:rsidRPr="007E7597">
        <w:rPr>
          <w:rFonts w:ascii="Times New Roman" w:hAnsi="Times New Roman" w:cs="Times New Roman"/>
        </w:rPr>
        <w:t xml:space="preserve">Once </w:t>
      </w:r>
      <w:r w:rsidR="009E3716">
        <w:rPr>
          <w:rFonts w:ascii="Times New Roman" w:hAnsi="Times New Roman" w:cs="Times New Roman"/>
        </w:rPr>
        <w:t xml:space="preserve">an order is </w:t>
      </w:r>
      <w:r w:rsidR="00A21D30">
        <w:rPr>
          <w:rFonts w:ascii="Times New Roman" w:hAnsi="Times New Roman" w:cs="Times New Roman"/>
        </w:rPr>
        <w:t>rescinded</w:t>
      </w:r>
      <w:r w:rsidRPr="007E7597">
        <w:rPr>
          <w:rFonts w:ascii="Times New Roman" w:hAnsi="Times New Roman" w:cs="Times New Roman"/>
        </w:rPr>
        <w:t xml:space="preserve">, </w:t>
      </w:r>
      <w:r w:rsidR="00C52B6F">
        <w:rPr>
          <w:rFonts w:ascii="Times New Roman" w:hAnsi="Times New Roman" w:cs="Times New Roman"/>
        </w:rPr>
        <w:t>f</w:t>
      </w:r>
      <w:r w:rsidR="009E3716">
        <w:rPr>
          <w:rFonts w:ascii="Times New Roman" w:hAnsi="Times New Roman" w:cs="Times New Roman"/>
        </w:rPr>
        <w:t xml:space="preserve">ire staff and law enforcement will </w:t>
      </w:r>
      <w:r w:rsidR="002A404B">
        <w:rPr>
          <w:rFonts w:ascii="Times New Roman" w:hAnsi="Times New Roman" w:cs="Times New Roman"/>
        </w:rPr>
        <w:t>cooperatively</w:t>
      </w:r>
      <w:r w:rsidR="009E3716">
        <w:rPr>
          <w:rFonts w:ascii="Times New Roman" w:hAnsi="Times New Roman" w:cs="Times New Roman"/>
        </w:rPr>
        <w:t xml:space="preserve"> communicate with </w:t>
      </w:r>
      <w:r w:rsidR="002A404B">
        <w:rPr>
          <w:rFonts w:ascii="Times New Roman" w:hAnsi="Times New Roman" w:cs="Times New Roman"/>
        </w:rPr>
        <w:t>a</w:t>
      </w:r>
      <w:r w:rsidR="00C52B6F">
        <w:rPr>
          <w:rFonts w:ascii="Times New Roman" w:hAnsi="Times New Roman" w:cs="Times New Roman"/>
        </w:rPr>
        <w:t>gency counterparts and the internal</w:t>
      </w:r>
      <w:r w:rsidR="009E3716">
        <w:rPr>
          <w:rFonts w:ascii="Times New Roman" w:hAnsi="Times New Roman" w:cs="Times New Roman"/>
        </w:rPr>
        <w:t xml:space="preserve"> </w:t>
      </w:r>
      <w:r w:rsidR="00C52B6F">
        <w:rPr>
          <w:rFonts w:ascii="Times New Roman" w:hAnsi="Times New Roman" w:cs="Times New Roman"/>
        </w:rPr>
        <w:t xml:space="preserve">staff. </w:t>
      </w:r>
      <w:r w:rsidR="009E3716">
        <w:rPr>
          <w:rFonts w:ascii="Times New Roman" w:hAnsi="Times New Roman" w:cs="Times New Roman"/>
        </w:rPr>
        <w:t>The</w:t>
      </w:r>
      <w:r w:rsidRPr="007E7597">
        <w:rPr>
          <w:rFonts w:ascii="Times New Roman" w:hAnsi="Times New Roman" w:cs="Times New Roman"/>
        </w:rPr>
        <w:t xml:space="preserve"> public affairs </w:t>
      </w:r>
      <w:r w:rsidR="00C52B6F">
        <w:rPr>
          <w:rFonts w:ascii="Times New Roman" w:hAnsi="Times New Roman" w:cs="Times New Roman"/>
        </w:rPr>
        <w:t>office</w:t>
      </w:r>
      <w:r w:rsidRPr="007E7597">
        <w:rPr>
          <w:rFonts w:ascii="Times New Roman" w:hAnsi="Times New Roman" w:cs="Times New Roman"/>
        </w:rPr>
        <w:t xml:space="preserve"> will notify the </w:t>
      </w:r>
      <w:r w:rsidR="00C52B6F">
        <w:rPr>
          <w:rFonts w:ascii="Times New Roman" w:hAnsi="Times New Roman" w:cs="Times New Roman"/>
        </w:rPr>
        <w:t xml:space="preserve">general </w:t>
      </w:r>
      <w:r w:rsidRPr="007E7597">
        <w:rPr>
          <w:rFonts w:ascii="Times New Roman" w:hAnsi="Times New Roman" w:cs="Times New Roman"/>
        </w:rPr>
        <w:t xml:space="preserve">public through websites, social media and media releases. </w:t>
      </w:r>
      <w:r w:rsidR="00C52B6F">
        <w:rPr>
          <w:rFonts w:ascii="Times New Roman" w:hAnsi="Times New Roman" w:cs="Times New Roman"/>
        </w:rPr>
        <w:t>District Rangers/FMOs</w:t>
      </w:r>
      <w:r w:rsidRPr="007E7597">
        <w:rPr>
          <w:rFonts w:ascii="Times New Roman" w:hAnsi="Times New Roman" w:cs="Times New Roman"/>
        </w:rPr>
        <w:t xml:space="preserve"> will also notify </w:t>
      </w:r>
      <w:r w:rsidR="00A21D30">
        <w:rPr>
          <w:rFonts w:ascii="Times New Roman" w:hAnsi="Times New Roman" w:cs="Times New Roman"/>
        </w:rPr>
        <w:t xml:space="preserve">their fire, recreation and resources personnel, with outreach to </w:t>
      </w:r>
      <w:r w:rsidRPr="007E7597">
        <w:rPr>
          <w:rFonts w:ascii="Times New Roman" w:hAnsi="Times New Roman" w:cs="Times New Roman"/>
        </w:rPr>
        <w:t>front</w:t>
      </w:r>
      <w:r w:rsidR="001F21BE">
        <w:rPr>
          <w:rFonts w:ascii="Times New Roman" w:hAnsi="Times New Roman" w:cs="Times New Roman"/>
        </w:rPr>
        <w:t>-</w:t>
      </w:r>
      <w:r w:rsidRPr="007E7597">
        <w:rPr>
          <w:rFonts w:ascii="Times New Roman" w:hAnsi="Times New Roman" w:cs="Times New Roman"/>
        </w:rPr>
        <w:t xml:space="preserve">liners, </w:t>
      </w:r>
      <w:r w:rsidR="00A21D30">
        <w:rPr>
          <w:rFonts w:ascii="Times New Roman" w:hAnsi="Times New Roman" w:cs="Times New Roman"/>
        </w:rPr>
        <w:t>campground hosts, and community partners.  Applicable s</w:t>
      </w:r>
      <w:r w:rsidR="00A21D30" w:rsidRPr="007E7597">
        <w:rPr>
          <w:rFonts w:ascii="Times New Roman" w:hAnsi="Times New Roman" w:cs="Times New Roman"/>
        </w:rPr>
        <w:t>igns and flyers will be removed from campgrounds and facilities</w:t>
      </w:r>
      <w:r w:rsidR="00A21D30">
        <w:rPr>
          <w:rFonts w:ascii="Times New Roman" w:hAnsi="Times New Roman" w:cs="Times New Roman"/>
        </w:rPr>
        <w:t xml:space="preserve">, completing the </w:t>
      </w:r>
      <w:r w:rsidRPr="007E7597">
        <w:rPr>
          <w:rFonts w:ascii="Times New Roman" w:hAnsi="Times New Roman" w:cs="Times New Roman"/>
        </w:rPr>
        <w:t xml:space="preserve">reduction or rescission </w:t>
      </w:r>
      <w:r w:rsidR="00A21D30">
        <w:rPr>
          <w:rFonts w:ascii="Times New Roman" w:hAnsi="Times New Roman" w:cs="Times New Roman"/>
        </w:rPr>
        <w:t>process for the</w:t>
      </w:r>
      <w:r w:rsidRPr="007E7597">
        <w:rPr>
          <w:rFonts w:ascii="Times New Roman" w:hAnsi="Times New Roman" w:cs="Times New Roman"/>
        </w:rPr>
        <w:t xml:space="preserve"> PURs</w:t>
      </w:r>
      <w:r w:rsidR="00A21D30">
        <w:rPr>
          <w:rFonts w:ascii="Times New Roman" w:hAnsi="Times New Roman" w:cs="Times New Roman"/>
        </w:rPr>
        <w:t>.</w:t>
      </w:r>
    </w:p>
    <w:p w:rsidR="00F511C9" w:rsidRDefault="00F511C9" w:rsidP="00A62184">
      <w:pPr>
        <w:pStyle w:val="Heading1"/>
      </w:pPr>
    </w:p>
    <w:p w:rsidR="00D376EF" w:rsidRPr="00A51904" w:rsidRDefault="00CC5A2B" w:rsidP="00B76A0D">
      <w:pPr>
        <w:pStyle w:val="Heading1"/>
        <w:numPr>
          <w:ilvl w:val="0"/>
          <w:numId w:val="46"/>
        </w:numPr>
        <w:ind w:left="720" w:hanging="605"/>
        <w:rPr>
          <w:bCs w:val="0"/>
        </w:rPr>
      </w:pPr>
      <w:bookmarkStart w:id="9" w:name="_Toc428132621"/>
      <w:r w:rsidRPr="00A51904">
        <w:t>Progression</w:t>
      </w:r>
      <w:r w:rsidRPr="00A51904">
        <w:rPr>
          <w:spacing w:val="-18"/>
        </w:rPr>
        <w:t xml:space="preserve"> </w:t>
      </w:r>
      <w:r w:rsidRPr="00A51904">
        <w:t>of</w:t>
      </w:r>
      <w:r w:rsidRPr="00A51904">
        <w:rPr>
          <w:spacing w:val="-17"/>
        </w:rPr>
        <w:t xml:space="preserve"> </w:t>
      </w:r>
      <w:r w:rsidRPr="00A51904">
        <w:rPr>
          <w:spacing w:val="-5"/>
        </w:rPr>
        <w:t>Stages</w:t>
      </w:r>
      <w:bookmarkEnd w:id="9"/>
    </w:p>
    <w:p w:rsidR="00D376EF" w:rsidRDefault="00CC5A2B">
      <w:pPr>
        <w:pStyle w:val="BodyText"/>
        <w:spacing w:line="246" w:lineRule="auto"/>
        <w:ind w:left="119" w:right="372"/>
      </w:pPr>
      <w:r>
        <w:t>The</w:t>
      </w:r>
      <w:r>
        <w:rPr>
          <w:spacing w:val="-7"/>
        </w:rPr>
        <w:t xml:space="preserve"> </w:t>
      </w:r>
      <w:r>
        <w:t>progression</w:t>
      </w:r>
      <w:r>
        <w:rPr>
          <w:spacing w:val="-6"/>
        </w:rPr>
        <w:t xml:space="preserve"> </w:t>
      </w:r>
      <w:r>
        <w:t>from</w:t>
      </w:r>
      <w:r>
        <w:rPr>
          <w:spacing w:val="-8"/>
        </w:rPr>
        <w:t xml:space="preserve"> </w:t>
      </w:r>
      <w:r>
        <w:t>“no</w:t>
      </w:r>
      <w:r>
        <w:rPr>
          <w:spacing w:val="-6"/>
        </w:rPr>
        <w:t xml:space="preserve"> </w:t>
      </w:r>
      <w:r>
        <w:t>restrictions”</w:t>
      </w:r>
      <w:r>
        <w:rPr>
          <w:spacing w:val="-6"/>
        </w:rPr>
        <w:t xml:space="preserve"> </w:t>
      </w:r>
      <w:r>
        <w:t>to</w:t>
      </w:r>
      <w:r>
        <w:rPr>
          <w:spacing w:val="-6"/>
        </w:rPr>
        <w:t xml:space="preserve"> </w:t>
      </w:r>
      <w:r>
        <w:t>“restrictions”</w:t>
      </w:r>
      <w:r>
        <w:rPr>
          <w:spacing w:val="-6"/>
        </w:rPr>
        <w:t xml:space="preserve"> </w:t>
      </w:r>
      <w:r>
        <w:t>to</w:t>
      </w:r>
      <w:r>
        <w:rPr>
          <w:spacing w:val="-6"/>
        </w:rPr>
        <w:t xml:space="preserve"> </w:t>
      </w:r>
      <w:r>
        <w:t>“partial</w:t>
      </w:r>
      <w:r>
        <w:rPr>
          <w:spacing w:val="-6"/>
        </w:rPr>
        <w:t xml:space="preserve"> </w:t>
      </w:r>
      <w:r>
        <w:t>closure”</w:t>
      </w:r>
      <w:r>
        <w:rPr>
          <w:spacing w:val="-6"/>
        </w:rPr>
        <w:t xml:space="preserve"> </w:t>
      </w:r>
      <w:r>
        <w:t>to</w:t>
      </w:r>
      <w:r>
        <w:rPr>
          <w:spacing w:val="-6"/>
        </w:rPr>
        <w:t xml:space="preserve"> </w:t>
      </w:r>
      <w:r>
        <w:t>“full</w:t>
      </w:r>
      <w:r>
        <w:rPr>
          <w:spacing w:val="-7"/>
        </w:rPr>
        <w:t xml:space="preserve"> </w:t>
      </w:r>
      <w:r>
        <w:t>closure”</w:t>
      </w:r>
      <w:r>
        <w:rPr>
          <w:w w:val="99"/>
        </w:rPr>
        <w:t xml:space="preserve"> </w:t>
      </w:r>
      <w:r>
        <w:t>should</w:t>
      </w:r>
      <w:r>
        <w:rPr>
          <w:spacing w:val="-6"/>
        </w:rPr>
        <w:t xml:space="preserve"> </w:t>
      </w:r>
      <w:r>
        <w:t>be</w:t>
      </w:r>
      <w:r>
        <w:rPr>
          <w:spacing w:val="-5"/>
        </w:rPr>
        <w:t xml:space="preserve"> </w:t>
      </w:r>
      <w:r>
        <w:t>viewed</w:t>
      </w:r>
      <w:r>
        <w:rPr>
          <w:spacing w:val="-5"/>
        </w:rPr>
        <w:t xml:space="preserve"> </w:t>
      </w:r>
      <w:r>
        <w:t>as</w:t>
      </w:r>
      <w:r>
        <w:rPr>
          <w:spacing w:val="-5"/>
        </w:rPr>
        <w:t xml:space="preserve"> </w:t>
      </w:r>
      <w:r>
        <w:t>a</w:t>
      </w:r>
      <w:r>
        <w:rPr>
          <w:spacing w:val="-5"/>
        </w:rPr>
        <w:t xml:space="preserve"> </w:t>
      </w:r>
      <w:r>
        <w:rPr>
          <w:spacing w:val="-1"/>
        </w:rPr>
        <w:t>continuum</w:t>
      </w:r>
      <w:r w:rsidR="00A21D30">
        <w:rPr>
          <w:spacing w:val="-1"/>
        </w:rPr>
        <w:t xml:space="preserve"> with multiple stages</w:t>
      </w:r>
      <w:r>
        <w:rPr>
          <w:spacing w:val="-1"/>
        </w:rPr>
        <w:t>.</w:t>
      </w:r>
      <w:r>
        <w:rPr>
          <w:spacing w:val="35"/>
        </w:rPr>
        <w:t xml:space="preserve"> </w:t>
      </w:r>
      <w:r>
        <w:t>As</w:t>
      </w:r>
      <w:r>
        <w:rPr>
          <w:spacing w:val="-5"/>
        </w:rPr>
        <w:t xml:space="preserve"> </w:t>
      </w:r>
      <w:r>
        <w:t>fire</w:t>
      </w:r>
      <w:r>
        <w:rPr>
          <w:spacing w:val="-5"/>
        </w:rPr>
        <w:t xml:space="preserve"> </w:t>
      </w:r>
      <w:r>
        <w:t>danger</w:t>
      </w:r>
      <w:r>
        <w:rPr>
          <w:spacing w:val="-5"/>
        </w:rPr>
        <w:t xml:space="preserve"> </w:t>
      </w:r>
      <w:r>
        <w:rPr>
          <w:spacing w:val="-1"/>
        </w:rPr>
        <w:t>and/or</w:t>
      </w:r>
      <w:r>
        <w:rPr>
          <w:spacing w:val="-5"/>
        </w:rPr>
        <w:t xml:space="preserve"> </w:t>
      </w:r>
      <w:r>
        <w:t>fire</w:t>
      </w:r>
      <w:r>
        <w:rPr>
          <w:spacing w:val="-5"/>
        </w:rPr>
        <w:t xml:space="preserve"> </w:t>
      </w:r>
      <w:r>
        <w:t>preparedness</w:t>
      </w:r>
      <w:r>
        <w:rPr>
          <w:spacing w:val="-5"/>
        </w:rPr>
        <w:t xml:space="preserve"> </w:t>
      </w:r>
      <w:r>
        <w:lastRenderedPageBreak/>
        <w:t>level</w:t>
      </w:r>
      <w:r w:rsidR="00A21D30">
        <w:t>s</w:t>
      </w:r>
      <w:r>
        <w:rPr>
          <w:spacing w:val="-4"/>
        </w:rPr>
        <w:t xml:space="preserve"> </w:t>
      </w:r>
      <w:r>
        <w:t>change,</w:t>
      </w:r>
      <w:r>
        <w:rPr>
          <w:spacing w:val="-5"/>
        </w:rPr>
        <w:t xml:space="preserve"> </w:t>
      </w:r>
      <w:r>
        <w:t>the</w:t>
      </w:r>
      <w:r>
        <w:rPr>
          <w:spacing w:val="-5"/>
        </w:rPr>
        <w:t xml:space="preserve"> </w:t>
      </w:r>
      <w:r>
        <w:rPr>
          <w:spacing w:val="-1"/>
        </w:rPr>
        <w:t>line</w:t>
      </w:r>
      <w:r>
        <w:rPr>
          <w:spacing w:val="31"/>
          <w:w w:val="99"/>
        </w:rPr>
        <w:t xml:space="preserve"> </w:t>
      </w:r>
      <w:r>
        <w:rPr>
          <w:spacing w:val="-1"/>
        </w:rPr>
        <w:t>officer</w:t>
      </w:r>
      <w:r>
        <w:rPr>
          <w:spacing w:val="-6"/>
        </w:rPr>
        <w:t xml:space="preserve"> </w:t>
      </w:r>
      <w:r>
        <w:t>evaluates</w:t>
      </w:r>
      <w:r>
        <w:rPr>
          <w:spacing w:val="-5"/>
        </w:rPr>
        <w:t xml:space="preserve"> </w:t>
      </w:r>
      <w:r w:rsidR="00A21D30">
        <w:rPr>
          <w:spacing w:val="-5"/>
        </w:rPr>
        <w:t xml:space="preserve">human-caused fire </w:t>
      </w:r>
      <w:r>
        <w:t>risks</w:t>
      </w:r>
      <w:r>
        <w:rPr>
          <w:spacing w:val="-6"/>
        </w:rPr>
        <w:t xml:space="preserve"> </w:t>
      </w:r>
      <w:r>
        <w:t>and</w:t>
      </w:r>
      <w:r>
        <w:rPr>
          <w:spacing w:val="-5"/>
        </w:rPr>
        <w:t xml:space="preserve"> </w:t>
      </w:r>
      <w:r w:rsidR="008E38E1">
        <w:rPr>
          <w:spacing w:val="-5"/>
        </w:rPr>
        <w:t>weighs</w:t>
      </w:r>
      <w:r>
        <w:rPr>
          <w:spacing w:val="-5"/>
        </w:rPr>
        <w:t xml:space="preserve"> </w:t>
      </w:r>
      <w:r>
        <w:t>those</w:t>
      </w:r>
      <w:r>
        <w:rPr>
          <w:spacing w:val="-6"/>
        </w:rPr>
        <w:t xml:space="preserve"> </w:t>
      </w:r>
      <w:r>
        <w:t>risks</w:t>
      </w:r>
      <w:r>
        <w:rPr>
          <w:spacing w:val="-5"/>
        </w:rPr>
        <w:t xml:space="preserve"> </w:t>
      </w:r>
      <w:r>
        <w:t>to</w:t>
      </w:r>
      <w:r>
        <w:rPr>
          <w:spacing w:val="-5"/>
        </w:rPr>
        <w:t xml:space="preserve"> </w:t>
      </w:r>
      <w:r>
        <w:t>the</w:t>
      </w:r>
      <w:r>
        <w:rPr>
          <w:spacing w:val="-6"/>
        </w:rPr>
        <w:t xml:space="preserve"> </w:t>
      </w:r>
      <w:r>
        <w:t>potential</w:t>
      </w:r>
      <w:r>
        <w:rPr>
          <w:spacing w:val="-5"/>
        </w:rPr>
        <w:t xml:space="preserve"> </w:t>
      </w:r>
      <w:r>
        <w:t>costs</w:t>
      </w:r>
      <w:r>
        <w:rPr>
          <w:spacing w:val="-6"/>
        </w:rPr>
        <w:t xml:space="preserve"> </w:t>
      </w:r>
      <w:r>
        <w:t>and</w:t>
      </w:r>
      <w:r>
        <w:rPr>
          <w:spacing w:val="-5"/>
        </w:rPr>
        <w:t xml:space="preserve"> </w:t>
      </w:r>
      <w:r>
        <w:t>benefits</w:t>
      </w:r>
      <w:r>
        <w:rPr>
          <w:spacing w:val="-5"/>
        </w:rPr>
        <w:t xml:space="preserve"> </w:t>
      </w:r>
      <w:r>
        <w:t>of</w:t>
      </w:r>
      <w:r>
        <w:rPr>
          <w:spacing w:val="-6"/>
        </w:rPr>
        <w:t xml:space="preserve"> </w:t>
      </w:r>
      <w:r>
        <w:rPr>
          <w:spacing w:val="-1"/>
        </w:rPr>
        <w:t>imposing</w:t>
      </w:r>
      <w:r>
        <w:rPr>
          <w:spacing w:val="35"/>
          <w:w w:val="99"/>
        </w:rPr>
        <w:t xml:space="preserve"> </w:t>
      </w:r>
      <w:r>
        <w:t>varying</w:t>
      </w:r>
      <w:r>
        <w:rPr>
          <w:spacing w:val="-7"/>
        </w:rPr>
        <w:t xml:space="preserve"> </w:t>
      </w:r>
      <w:r>
        <w:t>degrees</w:t>
      </w:r>
      <w:r>
        <w:rPr>
          <w:spacing w:val="-6"/>
        </w:rPr>
        <w:t xml:space="preserve"> </w:t>
      </w:r>
      <w:r>
        <w:t>of</w:t>
      </w:r>
      <w:r>
        <w:rPr>
          <w:spacing w:val="-6"/>
        </w:rPr>
        <w:t xml:space="preserve"> </w:t>
      </w:r>
      <w:r>
        <w:t>restrictions</w:t>
      </w:r>
      <w:r>
        <w:rPr>
          <w:spacing w:val="-6"/>
        </w:rPr>
        <w:t xml:space="preserve"> </w:t>
      </w:r>
      <w:r>
        <w:t>and/or</w:t>
      </w:r>
      <w:r>
        <w:rPr>
          <w:spacing w:val="-6"/>
        </w:rPr>
        <w:t xml:space="preserve"> </w:t>
      </w:r>
      <w:r>
        <w:t>closures.</w:t>
      </w:r>
    </w:p>
    <w:p w:rsidR="00D376EF" w:rsidRDefault="00CC5A2B">
      <w:pPr>
        <w:pStyle w:val="BodyText"/>
        <w:spacing w:before="120" w:line="246" w:lineRule="auto"/>
        <w:ind w:left="119" w:right="372"/>
      </w:pPr>
      <w:r>
        <w:t>Each</w:t>
      </w:r>
      <w:r>
        <w:rPr>
          <w:spacing w:val="-8"/>
        </w:rPr>
        <w:t xml:space="preserve"> </w:t>
      </w:r>
      <w:r w:rsidR="008E38E1">
        <w:rPr>
          <w:spacing w:val="-8"/>
        </w:rPr>
        <w:t xml:space="preserve">potential </w:t>
      </w:r>
      <w:r>
        <w:t>stage</w:t>
      </w:r>
      <w:r>
        <w:rPr>
          <w:spacing w:val="-7"/>
        </w:rPr>
        <w:t xml:space="preserve"> </w:t>
      </w:r>
      <w:r w:rsidR="00044FA3">
        <w:rPr>
          <w:spacing w:val="-7"/>
        </w:rPr>
        <w:t>of restriction</w:t>
      </w:r>
      <w:r w:rsidR="008E38E1">
        <w:rPr>
          <w:spacing w:val="-7"/>
        </w:rPr>
        <w:t xml:space="preserve"> </w:t>
      </w:r>
      <w:r>
        <w:t>involves</w:t>
      </w:r>
      <w:r>
        <w:rPr>
          <w:spacing w:val="-7"/>
        </w:rPr>
        <w:t xml:space="preserve"> </w:t>
      </w:r>
      <w:r w:rsidR="008E38E1">
        <w:rPr>
          <w:spacing w:val="-1"/>
        </w:rPr>
        <w:t>the implementation</w:t>
      </w:r>
      <w:r w:rsidR="008E38E1">
        <w:rPr>
          <w:spacing w:val="-7"/>
        </w:rPr>
        <w:t xml:space="preserve"> </w:t>
      </w:r>
      <w:r>
        <w:t>of</w:t>
      </w:r>
      <w:r>
        <w:rPr>
          <w:spacing w:val="-7"/>
        </w:rPr>
        <w:t xml:space="preserve"> </w:t>
      </w:r>
      <w:r>
        <w:t>progressively</w:t>
      </w:r>
      <w:r>
        <w:rPr>
          <w:spacing w:val="-8"/>
        </w:rPr>
        <w:t xml:space="preserve"> </w:t>
      </w:r>
      <w:r>
        <w:rPr>
          <w:spacing w:val="-1"/>
        </w:rPr>
        <w:t>more</w:t>
      </w:r>
      <w:r>
        <w:rPr>
          <w:spacing w:val="-8"/>
        </w:rPr>
        <w:t xml:space="preserve"> </w:t>
      </w:r>
      <w:r>
        <w:rPr>
          <w:spacing w:val="-1"/>
        </w:rPr>
        <w:t>limiting</w:t>
      </w:r>
      <w:r>
        <w:rPr>
          <w:spacing w:val="-7"/>
        </w:rPr>
        <w:t xml:space="preserve"> </w:t>
      </w:r>
      <w:r>
        <w:t>restrictions.</w:t>
      </w:r>
      <w:r>
        <w:rPr>
          <w:spacing w:val="41"/>
        </w:rPr>
        <w:t xml:space="preserve"> </w:t>
      </w:r>
      <w:r>
        <w:t>Restrictions</w:t>
      </w:r>
      <w:r>
        <w:rPr>
          <w:spacing w:val="-7"/>
        </w:rPr>
        <w:t xml:space="preserve"> </w:t>
      </w:r>
      <w:r>
        <w:t>are</w:t>
      </w:r>
      <w:r>
        <w:rPr>
          <w:spacing w:val="45"/>
          <w:w w:val="99"/>
        </w:rPr>
        <w:t xml:space="preserve"> </w:t>
      </w:r>
      <w:r>
        <w:rPr>
          <w:spacing w:val="-1"/>
        </w:rPr>
        <w:t>cumulative</w:t>
      </w:r>
      <w:r>
        <w:rPr>
          <w:spacing w:val="-6"/>
        </w:rPr>
        <w:t xml:space="preserve"> </w:t>
      </w:r>
      <w:r>
        <w:t>in</w:t>
      </w:r>
      <w:r>
        <w:rPr>
          <w:spacing w:val="-6"/>
        </w:rPr>
        <w:t xml:space="preserve"> </w:t>
      </w:r>
      <w:r>
        <w:t>nature—</w:t>
      </w:r>
      <w:r w:rsidR="008E38E1">
        <w:t xml:space="preserve">so </w:t>
      </w:r>
      <w:r w:rsidR="00044FA3">
        <w:t>that</w:t>
      </w:r>
      <w:r w:rsidR="00044FA3">
        <w:rPr>
          <w:spacing w:val="-6"/>
        </w:rPr>
        <w:t xml:space="preserve"> Stage</w:t>
      </w:r>
      <w:r>
        <w:rPr>
          <w:spacing w:val="-6"/>
        </w:rPr>
        <w:t xml:space="preserve"> </w:t>
      </w:r>
      <w:r>
        <w:t>II</w:t>
      </w:r>
      <w:r>
        <w:rPr>
          <w:spacing w:val="-6"/>
        </w:rPr>
        <w:t xml:space="preserve"> </w:t>
      </w:r>
      <w:r>
        <w:t>continues</w:t>
      </w:r>
      <w:r>
        <w:rPr>
          <w:spacing w:val="-6"/>
        </w:rPr>
        <w:t xml:space="preserve"> </w:t>
      </w:r>
      <w:r>
        <w:t>to</w:t>
      </w:r>
      <w:r>
        <w:rPr>
          <w:spacing w:val="-6"/>
        </w:rPr>
        <w:t xml:space="preserve"> </w:t>
      </w:r>
      <w:r>
        <w:rPr>
          <w:spacing w:val="-1"/>
        </w:rPr>
        <w:t>implement</w:t>
      </w:r>
      <w:r>
        <w:rPr>
          <w:spacing w:val="-6"/>
        </w:rPr>
        <w:t xml:space="preserve"> </w:t>
      </w:r>
      <w:r>
        <w:rPr>
          <w:spacing w:val="-1"/>
        </w:rPr>
        <w:t>Stage</w:t>
      </w:r>
      <w:r>
        <w:rPr>
          <w:spacing w:val="-6"/>
        </w:rPr>
        <w:t xml:space="preserve"> </w:t>
      </w:r>
      <w:r>
        <w:t>I</w:t>
      </w:r>
      <w:r>
        <w:rPr>
          <w:spacing w:val="-6"/>
        </w:rPr>
        <w:t xml:space="preserve"> </w:t>
      </w:r>
      <w:r>
        <w:t>restrictions,</w:t>
      </w:r>
      <w:r>
        <w:rPr>
          <w:spacing w:val="-6"/>
        </w:rPr>
        <w:t xml:space="preserve"> </w:t>
      </w:r>
      <w:r>
        <w:t>while</w:t>
      </w:r>
      <w:r>
        <w:rPr>
          <w:spacing w:val="-5"/>
        </w:rPr>
        <w:t xml:space="preserve"> </w:t>
      </w:r>
      <w:r>
        <w:rPr>
          <w:spacing w:val="-1"/>
        </w:rPr>
        <w:t>Stages</w:t>
      </w:r>
      <w:r>
        <w:rPr>
          <w:spacing w:val="37"/>
          <w:w w:val="99"/>
        </w:rPr>
        <w:t xml:space="preserve"> </w:t>
      </w:r>
      <w:r>
        <w:t>III</w:t>
      </w:r>
      <w:r>
        <w:rPr>
          <w:spacing w:val="-5"/>
        </w:rPr>
        <w:t xml:space="preserve"> </w:t>
      </w:r>
      <w:r>
        <w:t>and</w:t>
      </w:r>
      <w:r>
        <w:rPr>
          <w:spacing w:val="-5"/>
        </w:rPr>
        <w:t xml:space="preserve"> </w:t>
      </w:r>
      <w:r>
        <w:t>IV</w:t>
      </w:r>
      <w:r>
        <w:rPr>
          <w:spacing w:val="-8"/>
        </w:rPr>
        <w:t xml:space="preserve"> </w:t>
      </w:r>
      <w:r>
        <w:t>closures</w:t>
      </w:r>
      <w:r>
        <w:rPr>
          <w:spacing w:val="-5"/>
        </w:rPr>
        <w:t xml:space="preserve"> </w:t>
      </w:r>
      <w:r>
        <w:t>continue</w:t>
      </w:r>
      <w:r>
        <w:rPr>
          <w:spacing w:val="-5"/>
        </w:rPr>
        <w:t xml:space="preserve"> </w:t>
      </w:r>
      <w:r>
        <w:t>to</w:t>
      </w:r>
      <w:r>
        <w:rPr>
          <w:spacing w:val="-5"/>
        </w:rPr>
        <w:t xml:space="preserve"> </w:t>
      </w:r>
      <w:r>
        <w:rPr>
          <w:spacing w:val="-1"/>
        </w:rPr>
        <w:t>implement</w:t>
      </w:r>
      <w:r>
        <w:rPr>
          <w:spacing w:val="-4"/>
        </w:rPr>
        <w:t xml:space="preserve"> </w:t>
      </w:r>
      <w:r>
        <w:t>all</w:t>
      </w:r>
      <w:r>
        <w:rPr>
          <w:spacing w:val="-5"/>
        </w:rPr>
        <w:t xml:space="preserve"> </w:t>
      </w:r>
      <w:r>
        <w:rPr>
          <w:spacing w:val="-1"/>
        </w:rPr>
        <w:t>Stage</w:t>
      </w:r>
      <w:r>
        <w:rPr>
          <w:spacing w:val="-5"/>
        </w:rPr>
        <w:t xml:space="preserve"> </w:t>
      </w:r>
      <w:r>
        <w:t>I</w:t>
      </w:r>
      <w:r>
        <w:rPr>
          <w:spacing w:val="-5"/>
        </w:rPr>
        <w:t xml:space="preserve"> </w:t>
      </w:r>
      <w:r>
        <w:t>and</w:t>
      </w:r>
      <w:r>
        <w:rPr>
          <w:spacing w:val="-5"/>
        </w:rPr>
        <w:t xml:space="preserve"> </w:t>
      </w:r>
      <w:r>
        <w:t>II</w:t>
      </w:r>
      <w:r>
        <w:rPr>
          <w:spacing w:val="-5"/>
        </w:rPr>
        <w:t xml:space="preserve"> </w:t>
      </w:r>
      <w:r>
        <w:t>restrictions,</w:t>
      </w:r>
      <w:r>
        <w:rPr>
          <w:spacing w:val="-5"/>
        </w:rPr>
        <w:t xml:space="preserve"> </w:t>
      </w:r>
      <w:r>
        <w:t>as</w:t>
      </w:r>
      <w:r>
        <w:rPr>
          <w:spacing w:val="-4"/>
        </w:rPr>
        <w:t xml:space="preserve"> </w:t>
      </w:r>
      <w:r>
        <w:t>appropriate.</w:t>
      </w:r>
      <w:r>
        <w:rPr>
          <w:spacing w:val="42"/>
        </w:rPr>
        <w:t xml:space="preserve"> </w:t>
      </w:r>
      <w:r>
        <w:rPr>
          <w:spacing w:val="-2"/>
        </w:rPr>
        <w:t>Within</w:t>
      </w:r>
      <w:r>
        <w:rPr>
          <w:spacing w:val="23"/>
          <w:w w:val="99"/>
        </w:rPr>
        <w:t xml:space="preserve"> </w:t>
      </w:r>
      <w:r>
        <w:t>each</w:t>
      </w:r>
      <w:r>
        <w:rPr>
          <w:spacing w:val="-6"/>
        </w:rPr>
        <w:t xml:space="preserve"> </w:t>
      </w:r>
      <w:r>
        <w:t>progressive</w:t>
      </w:r>
      <w:r>
        <w:rPr>
          <w:spacing w:val="-5"/>
        </w:rPr>
        <w:t xml:space="preserve"> </w:t>
      </w:r>
      <w:r>
        <w:t>stage,</w:t>
      </w:r>
      <w:r>
        <w:rPr>
          <w:spacing w:val="-5"/>
        </w:rPr>
        <w:t xml:space="preserve"> </w:t>
      </w:r>
      <w:r>
        <w:t>the</w:t>
      </w:r>
      <w:r>
        <w:rPr>
          <w:spacing w:val="-5"/>
        </w:rPr>
        <w:t xml:space="preserve"> </w:t>
      </w:r>
      <w:r>
        <w:t>line</w:t>
      </w:r>
      <w:r>
        <w:rPr>
          <w:spacing w:val="-5"/>
        </w:rPr>
        <w:t xml:space="preserve"> </w:t>
      </w:r>
      <w:r>
        <w:rPr>
          <w:spacing w:val="-1"/>
        </w:rPr>
        <w:t>officer</w:t>
      </w:r>
      <w:r>
        <w:rPr>
          <w:spacing w:val="-5"/>
        </w:rPr>
        <w:t xml:space="preserve"> </w:t>
      </w:r>
      <w:r>
        <w:t>has</w:t>
      </w:r>
      <w:r>
        <w:rPr>
          <w:spacing w:val="-5"/>
        </w:rPr>
        <w:t xml:space="preserve"> </w:t>
      </w:r>
      <w:r>
        <w:t>the</w:t>
      </w:r>
      <w:r>
        <w:rPr>
          <w:spacing w:val="-6"/>
        </w:rPr>
        <w:t xml:space="preserve"> </w:t>
      </w:r>
      <w:r>
        <w:t>option</w:t>
      </w:r>
      <w:r>
        <w:rPr>
          <w:spacing w:val="-6"/>
        </w:rPr>
        <w:t xml:space="preserve"> </w:t>
      </w:r>
      <w:r>
        <w:t>of</w:t>
      </w:r>
      <w:r>
        <w:rPr>
          <w:spacing w:val="-5"/>
        </w:rPr>
        <w:t xml:space="preserve"> </w:t>
      </w:r>
      <w:r>
        <w:t>adding</w:t>
      </w:r>
      <w:r>
        <w:rPr>
          <w:spacing w:val="-5"/>
        </w:rPr>
        <w:t xml:space="preserve"> </w:t>
      </w:r>
      <w:r w:rsidR="008E38E1">
        <w:rPr>
          <w:spacing w:val="-5"/>
        </w:rPr>
        <w:t>exemptions</w:t>
      </w:r>
      <w:r>
        <w:rPr>
          <w:spacing w:val="-5"/>
        </w:rPr>
        <w:t xml:space="preserve"> </w:t>
      </w:r>
      <w:r>
        <w:t>to</w:t>
      </w:r>
      <w:r>
        <w:rPr>
          <w:spacing w:val="-5"/>
        </w:rPr>
        <w:t xml:space="preserve"> </w:t>
      </w:r>
      <w:r>
        <w:t>the</w:t>
      </w:r>
      <w:r>
        <w:rPr>
          <w:spacing w:val="-5"/>
        </w:rPr>
        <w:t xml:space="preserve"> </w:t>
      </w:r>
      <w:r>
        <w:rPr>
          <w:spacing w:val="-1"/>
        </w:rPr>
        <w:t>restrictions</w:t>
      </w:r>
      <w:r>
        <w:rPr>
          <w:spacing w:val="-6"/>
        </w:rPr>
        <w:t xml:space="preserve"> </w:t>
      </w:r>
      <w:r>
        <w:t>and/or</w:t>
      </w:r>
      <w:r>
        <w:rPr>
          <w:spacing w:val="27"/>
          <w:w w:val="99"/>
        </w:rPr>
        <w:t xml:space="preserve"> </w:t>
      </w:r>
      <w:r>
        <w:t>closures</w:t>
      </w:r>
      <w:r>
        <w:rPr>
          <w:spacing w:val="-5"/>
        </w:rPr>
        <w:t xml:space="preserve"> </w:t>
      </w:r>
      <w:r>
        <w:t>that</w:t>
      </w:r>
      <w:r>
        <w:rPr>
          <w:spacing w:val="-5"/>
        </w:rPr>
        <w:t xml:space="preserve"> </w:t>
      </w:r>
      <w:r>
        <w:t>are</w:t>
      </w:r>
      <w:r>
        <w:rPr>
          <w:spacing w:val="-5"/>
        </w:rPr>
        <w:t xml:space="preserve"> </w:t>
      </w:r>
      <w:r>
        <w:t>appropriate</w:t>
      </w:r>
      <w:r>
        <w:rPr>
          <w:spacing w:val="-5"/>
        </w:rPr>
        <w:t xml:space="preserve"> </w:t>
      </w:r>
      <w:r>
        <w:t>for</w:t>
      </w:r>
      <w:r>
        <w:rPr>
          <w:spacing w:val="-5"/>
        </w:rPr>
        <w:t xml:space="preserve"> </w:t>
      </w:r>
      <w:r>
        <w:t>the</w:t>
      </w:r>
      <w:r>
        <w:rPr>
          <w:spacing w:val="-5"/>
        </w:rPr>
        <w:t xml:space="preserve"> </w:t>
      </w:r>
      <w:r>
        <w:t>circumstances</w:t>
      </w:r>
      <w:r>
        <w:rPr>
          <w:spacing w:val="-5"/>
        </w:rPr>
        <w:t xml:space="preserve"> </w:t>
      </w:r>
      <w:r>
        <w:t>and</w:t>
      </w:r>
      <w:r>
        <w:rPr>
          <w:spacing w:val="-4"/>
        </w:rPr>
        <w:t xml:space="preserve"> </w:t>
      </w:r>
      <w:r>
        <w:t>that</w:t>
      </w:r>
      <w:r>
        <w:rPr>
          <w:spacing w:val="-5"/>
        </w:rPr>
        <w:t xml:space="preserve"> </w:t>
      </w:r>
      <w:r>
        <w:t>will</w:t>
      </w:r>
      <w:r>
        <w:rPr>
          <w:spacing w:val="-5"/>
        </w:rPr>
        <w:t xml:space="preserve"> </w:t>
      </w:r>
      <w:r>
        <w:t>best</w:t>
      </w:r>
      <w:r>
        <w:rPr>
          <w:spacing w:val="-5"/>
        </w:rPr>
        <w:t xml:space="preserve"> </w:t>
      </w:r>
      <w:r>
        <w:t>meet</w:t>
      </w:r>
      <w:r>
        <w:rPr>
          <w:spacing w:val="-5"/>
        </w:rPr>
        <w:t xml:space="preserve"> </w:t>
      </w:r>
      <w:r>
        <w:t>the</w:t>
      </w:r>
      <w:r>
        <w:rPr>
          <w:spacing w:val="-5"/>
        </w:rPr>
        <w:t xml:space="preserve"> </w:t>
      </w:r>
      <w:r>
        <w:t>fire</w:t>
      </w:r>
      <w:r>
        <w:rPr>
          <w:spacing w:val="-4"/>
        </w:rPr>
        <w:t xml:space="preserve"> </w:t>
      </w:r>
      <w:r>
        <w:t>restriction</w:t>
      </w:r>
      <w:r>
        <w:rPr>
          <w:spacing w:val="-5"/>
        </w:rPr>
        <w:t xml:space="preserve"> </w:t>
      </w:r>
      <w:r>
        <w:t>or</w:t>
      </w:r>
      <w:r>
        <w:rPr>
          <w:w w:val="99"/>
        </w:rPr>
        <w:t xml:space="preserve"> </w:t>
      </w:r>
      <w:r>
        <w:t>closure</w:t>
      </w:r>
      <w:r>
        <w:rPr>
          <w:spacing w:val="-16"/>
        </w:rPr>
        <w:t xml:space="preserve"> </w:t>
      </w:r>
      <w:r>
        <w:t>objectives.</w:t>
      </w:r>
    </w:p>
    <w:p w:rsidR="00D376EF" w:rsidRDefault="00CC5A2B">
      <w:pPr>
        <w:pStyle w:val="BodyText"/>
        <w:spacing w:before="121" w:line="245" w:lineRule="auto"/>
        <w:ind w:left="119" w:right="372"/>
      </w:pPr>
      <w:r>
        <w:t>This</w:t>
      </w:r>
      <w:r>
        <w:rPr>
          <w:spacing w:val="-7"/>
        </w:rPr>
        <w:t xml:space="preserve"> </w:t>
      </w:r>
      <w:r>
        <w:rPr>
          <w:spacing w:val="-1"/>
        </w:rPr>
        <w:t>ability</w:t>
      </w:r>
      <w:r>
        <w:rPr>
          <w:spacing w:val="-4"/>
        </w:rPr>
        <w:t xml:space="preserve"> </w:t>
      </w:r>
      <w:r>
        <w:rPr>
          <w:spacing w:val="-1"/>
        </w:rPr>
        <w:t>to</w:t>
      </w:r>
      <w:r>
        <w:rPr>
          <w:spacing w:val="-6"/>
        </w:rPr>
        <w:t xml:space="preserve"> </w:t>
      </w:r>
      <w:r>
        <w:rPr>
          <w:spacing w:val="-1"/>
        </w:rPr>
        <w:t>move</w:t>
      </w:r>
      <w:r>
        <w:rPr>
          <w:spacing w:val="-7"/>
        </w:rPr>
        <w:t xml:space="preserve"> </w:t>
      </w:r>
      <w:r>
        <w:t>between</w:t>
      </w:r>
      <w:r>
        <w:rPr>
          <w:spacing w:val="-6"/>
        </w:rPr>
        <w:t xml:space="preserve"> </w:t>
      </w:r>
      <w:r>
        <w:t>and</w:t>
      </w:r>
      <w:r>
        <w:rPr>
          <w:spacing w:val="-6"/>
        </w:rPr>
        <w:t xml:space="preserve"> </w:t>
      </w:r>
      <w:r>
        <w:t>within</w:t>
      </w:r>
      <w:r>
        <w:rPr>
          <w:spacing w:val="-6"/>
        </w:rPr>
        <w:t xml:space="preserve"> </w:t>
      </w:r>
      <w:r>
        <w:t>the</w:t>
      </w:r>
      <w:r>
        <w:rPr>
          <w:spacing w:val="-7"/>
        </w:rPr>
        <w:t xml:space="preserve"> </w:t>
      </w:r>
      <w:r w:rsidR="008E38E1">
        <w:rPr>
          <w:spacing w:val="-7"/>
        </w:rPr>
        <w:t xml:space="preserve">restriction </w:t>
      </w:r>
      <w:r>
        <w:rPr>
          <w:spacing w:val="-1"/>
        </w:rPr>
        <w:t>stages</w:t>
      </w:r>
      <w:r>
        <w:rPr>
          <w:spacing w:val="-6"/>
        </w:rPr>
        <w:t xml:space="preserve"> </w:t>
      </w:r>
      <w:r w:rsidR="008E38E1">
        <w:t>provides</w:t>
      </w:r>
      <w:r w:rsidR="008E38E1">
        <w:rPr>
          <w:spacing w:val="-6"/>
        </w:rPr>
        <w:t xml:space="preserve"> </w:t>
      </w:r>
      <w:r w:rsidR="008E38E1">
        <w:t>a</w:t>
      </w:r>
      <w:r w:rsidR="008E38E1">
        <w:rPr>
          <w:spacing w:val="-7"/>
        </w:rPr>
        <w:t xml:space="preserve"> </w:t>
      </w:r>
      <w:r w:rsidR="008E38E1">
        <w:t>continuum</w:t>
      </w:r>
      <w:r w:rsidR="008E38E1">
        <w:rPr>
          <w:spacing w:val="-9"/>
        </w:rPr>
        <w:t xml:space="preserve"> </w:t>
      </w:r>
      <w:r w:rsidR="008E38E1">
        <w:t>of</w:t>
      </w:r>
      <w:r w:rsidR="008E38E1">
        <w:rPr>
          <w:spacing w:val="-6"/>
        </w:rPr>
        <w:t xml:space="preserve"> </w:t>
      </w:r>
      <w:r w:rsidR="008E38E1">
        <w:t xml:space="preserve">choices for </w:t>
      </w:r>
      <w:r>
        <w:rPr>
          <w:spacing w:val="-1"/>
        </w:rPr>
        <w:t>implementing</w:t>
      </w:r>
      <w:r>
        <w:rPr>
          <w:spacing w:val="-7"/>
        </w:rPr>
        <w:t xml:space="preserve"> </w:t>
      </w:r>
      <w:r>
        <w:t>the</w:t>
      </w:r>
      <w:r>
        <w:rPr>
          <w:spacing w:val="-6"/>
        </w:rPr>
        <w:t xml:space="preserve"> </w:t>
      </w:r>
      <w:r>
        <w:rPr>
          <w:spacing w:val="-1"/>
        </w:rPr>
        <w:t>appropriate</w:t>
      </w:r>
      <w:r>
        <w:rPr>
          <w:spacing w:val="-8"/>
        </w:rPr>
        <w:t xml:space="preserve"> </w:t>
      </w:r>
      <w:r>
        <w:t>restrictions</w:t>
      </w:r>
      <w:r w:rsidR="008E38E1">
        <w:t>/</w:t>
      </w:r>
      <w:r>
        <w:rPr>
          <w:spacing w:val="-1"/>
        </w:rPr>
        <w:t>closures</w:t>
      </w:r>
      <w:r>
        <w:rPr>
          <w:spacing w:val="-7"/>
        </w:rPr>
        <w:t xml:space="preserve"> </w:t>
      </w:r>
      <w:r w:rsidR="008E38E1">
        <w:rPr>
          <w:spacing w:val="-7"/>
        </w:rPr>
        <w:t>over a variable geographic area.</w:t>
      </w:r>
    </w:p>
    <w:p w:rsidR="000C7CBE" w:rsidRDefault="000C7CBE" w:rsidP="007627E7">
      <w:pPr>
        <w:pStyle w:val="BodyText"/>
        <w:tabs>
          <w:tab w:val="left" w:pos="1094"/>
        </w:tabs>
        <w:ind w:left="115" w:right="374"/>
      </w:pPr>
    </w:p>
    <w:p w:rsidR="00D376EF" w:rsidRDefault="00CC5A2B">
      <w:pPr>
        <w:pStyle w:val="Heading2"/>
        <w:spacing w:before="118"/>
        <w:ind w:left="120"/>
        <w:rPr>
          <w:rFonts w:ascii="Arial" w:eastAsia="Arial" w:hAnsi="Arial" w:cs="Arial"/>
          <w:b w:val="0"/>
          <w:bCs w:val="0"/>
        </w:rPr>
      </w:pPr>
      <w:bookmarkStart w:id="10" w:name="_Toc428132622"/>
      <w:r>
        <w:rPr>
          <w:rFonts w:ascii="Arial"/>
        </w:rPr>
        <w:t>Four</w:t>
      </w:r>
      <w:r>
        <w:rPr>
          <w:rFonts w:ascii="Arial"/>
          <w:spacing w:val="-16"/>
        </w:rPr>
        <w:t xml:space="preserve"> </w:t>
      </w:r>
      <w:r>
        <w:rPr>
          <w:rFonts w:ascii="Arial"/>
          <w:spacing w:val="-3"/>
        </w:rPr>
        <w:t>Stages</w:t>
      </w:r>
      <w:r w:rsidR="00283B0E">
        <w:rPr>
          <w:rFonts w:ascii="Arial"/>
          <w:spacing w:val="-3"/>
        </w:rPr>
        <w:t xml:space="preserve"> of Fire Restrictions</w:t>
      </w:r>
      <w:bookmarkEnd w:id="10"/>
    </w:p>
    <w:p w:rsidR="00D376EF" w:rsidRDefault="00CC5A2B">
      <w:pPr>
        <w:pStyle w:val="BodyText"/>
        <w:spacing w:before="123" w:line="246" w:lineRule="auto"/>
        <w:ind w:right="616"/>
      </w:pPr>
      <w:r>
        <w:t>The</w:t>
      </w:r>
      <w:r>
        <w:rPr>
          <w:spacing w:val="-7"/>
        </w:rPr>
        <w:t xml:space="preserve"> </w:t>
      </w:r>
      <w:r>
        <w:t>following</w:t>
      </w:r>
      <w:r>
        <w:rPr>
          <w:spacing w:val="-6"/>
        </w:rPr>
        <w:t xml:space="preserve"> </w:t>
      </w:r>
      <w:r>
        <w:t>general</w:t>
      </w:r>
      <w:r>
        <w:rPr>
          <w:spacing w:val="-6"/>
        </w:rPr>
        <w:t xml:space="preserve"> </w:t>
      </w:r>
      <w:r>
        <w:t>definitions</w:t>
      </w:r>
      <w:r>
        <w:rPr>
          <w:spacing w:val="-6"/>
        </w:rPr>
        <w:t xml:space="preserve"> </w:t>
      </w:r>
      <w:r>
        <w:t>will</w:t>
      </w:r>
      <w:r>
        <w:rPr>
          <w:spacing w:val="-6"/>
        </w:rPr>
        <w:t xml:space="preserve"> </w:t>
      </w:r>
      <w:r>
        <w:t>help</w:t>
      </w:r>
      <w:r>
        <w:rPr>
          <w:spacing w:val="-7"/>
        </w:rPr>
        <w:t xml:space="preserve"> </w:t>
      </w:r>
      <w:r>
        <w:t>line</w:t>
      </w:r>
      <w:r>
        <w:rPr>
          <w:spacing w:val="-6"/>
        </w:rPr>
        <w:t xml:space="preserve"> </w:t>
      </w:r>
      <w:r>
        <w:rPr>
          <w:spacing w:val="-1"/>
        </w:rPr>
        <w:t>officers</w:t>
      </w:r>
      <w:r>
        <w:rPr>
          <w:spacing w:val="-6"/>
        </w:rPr>
        <w:t xml:space="preserve"> </w:t>
      </w:r>
      <w:r>
        <w:rPr>
          <w:spacing w:val="-1"/>
        </w:rPr>
        <w:t>determine</w:t>
      </w:r>
      <w:r>
        <w:rPr>
          <w:spacing w:val="-5"/>
        </w:rPr>
        <w:t xml:space="preserve"> </w:t>
      </w:r>
      <w:r>
        <w:t>what</w:t>
      </w:r>
      <w:r>
        <w:rPr>
          <w:spacing w:val="-6"/>
        </w:rPr>
        <w:t xml:space="preserve"> </w:t>
      </w:r>
      <w:r>
        <w:t>“stage”</w:t>
      </w:r>
      <w:r>
        <w:rPr>
          <w:spacing w:val="-6"/>
        </w:rPr>
        <w:t xml:space="preserve"> </w:t>
      </w:r>
      <w:r>
        <w:t>of</w:t>
      </w:r>
      <w:r>
        <w:rPr>
          <w:spacing w:val="23"/>
          <w:w w:val="99"/>
        </w:rPr>
        <w:t xml:space="preserve"> </w:t>
      </w:r>
      <w:r>
        <w:t>restriction/closure</w:t>
      </w:r>
      <w:r>
        <w:rPr>
          <w:spacing w:val="-7"/>
        </w:rPr>
        <w:t xml:space="preserve"> </w:t>
      </w:r>
      <w:r>
        <w:t>is</w:t>
      </w:r>
      <w:r>
        <w:rPr>
          <w:spacing w:val="-6"/>
        </w:rPr>
        <w:t xml:space="preserve"> </w:t>
      </w:r>
      <w:r>
        <w:t>appropriate.</w:t>
      </w:r>
      <w:r>
        <w:rPr>
          <w:spacing w:val="39"/>
        </w:rPr>
        <w:t xml:space="preserve"> </w:t>
      </w:r>
      <w:r>
        <w:t>The</w:t>
      </w:r>
      <w:r>
        <w:rPr>
          <w:spacing w:val="-7"/>
        </w:rPr>
        <w:t xml:space="preserve"> </w:t>
      </w:r>
      <w:r>
        <w:t>four</w:t>
      </w:r>
      <w:r>
        <w:rPr>
          <w:spacing w:val="-6"/>
        </w:rPr>
        <w:t xml:space="preserve"> </w:t>
      </w:r>
      <w:r w:rsidR="00D4734E">
        <w:rPr>
          <w:spacing w:val="-6"/>
        </w:rPr>
        <w:t>recommended</w:t>
      </w:r>
      <w:r w:rsidR="00283B0E">
        <w:rPr>
          <w:spacing w:val="-6"/>
        </w:rPr>
        <w:t xml:space="preserve"> </w:t>
      </w:r>
      <w:r>
        <w:t>stages</w:t>
      </w:r>
      <w:r>
        <w:rPr>
          <w:spacing w:val="-6"/>
        </w:rPr>
        <w:t xml:space="preserve"> </w:t>
      </w:r>
      <w:r>
        <w:t>are:</w:t>
      </w:r>
    </w:p>
    <w:p w:rsidR="00D376EF" w:rsidRDefault="00CC5A2B" w:rsidP="00441499">
      <w:pPr>
        <w:pStyle w:val="BodyText"/>
        <w:spacing w:before="120" w:line="246" w:lineRule="auto"/>
        <w:ind w:left="480" w:right="294" w:hanging="360"/>
      </w:pPr>
      <w:r>
        <w:rPr>
          <w:rFonts w:cs="Times New Roman"/>
          <w:b/>
          <w:bCs/>
          <w:spacing w:val="-3"/>
        </w:rPr>
        <w:t>Stage</w:t>
      </w:r>
      <w:r>
        <w:rPr>
          <w:rFonts w:cs="Times New Roman"/>
          <w:b/>
          <w:bCs/>
          <w:spacing w:val="-5"/>
        </w:rPr>
        <w:t xml:space="preserve"> </w:t>
      </w:r>
      <w:r>
        <w:rPr>
          <w:rFonts w:cs="Times New Roman"/>
          <w:b/>
          <w:bCs/>
        </w:rPr>
        <w:t>I</w:t>
      </w:r>
      <w:r>
        <w:rPr>
          <w:rFonts w:cs="Times New Roman"/>
          <w:b/>
          <w:bCs/>
          <w:spacing w:val="-5"/>
        </w:rPr>
        <w:t xml:space="preserve"> </w:t>
      </w:r>
      <w:r>
        <w:rPr>
          <w:rFonts w:cs="Times New Roman"/>
          <w:b/>
          <w:bCs/>
          <w:spacing w:val="-1"/>
        </w:rPr>
        <w:t>(restriction)</w:t>
      </w:r>
      <w:r>
        <w:rPr>
          <w:rFonts w:cs="Times New Roman"/>
          <w:b/>
          <w:bCs/>
          <w:spacing w:val="-4"/>
        </w:rPr>
        <w:t xml:space="preserve"> </w:t>
      </w:r>
      <w:r>
        <w:rPr>
          <w:rFonts w:cs="Times New Roman"/>
          <w:b/>
          <w:bCs/>
        </w:rPr>
        <w:t>–</w:t>
      </w:r>
      <w:r>
        <w:rPr>
          <w:rFonts w:cs="Times New Roman"/>
          <w:b/>
          <w:bCs/>
          <w:spacing w:val="-8"/>
        </w:rPr>
        <w:t xml:space="preserve"> </w:t>
      </w:r>
      <w:r>
        <w:t>The</w:t>
      </w:r>
      <w:r>
        <w:rPr>
          <w:spacing w:val="-5"/>
        </w:rPr>
        <w:t xml:space="preserve"> </w:t>
      </w:r>
      <w:r>
        <w:t>first</w:t>
      </w:r>
      <w:r>
        <w:rPr>
          <w:spacing w:val="-5"/>
        </w:rPr>
        <w:t xml:space="preserve"> </w:t>
      </w:r>
      <w:r>
        <w:t>stage</w:t>
      </w:r>
      <w:r>
        <w:rPr>
          <w:spacing w:val="-5"/>
        </w:rPr>
        <w:t xml:space="preserve"> </w:t>
      </w:r>
      <w:r>
        <w:t>occurs</w:t>
      </w:r>
      <w:r>
        <w:rPr>
          <w:spacing w:val="-4"/>
        </w:rPr>
        <w:t xml:space="preserve"> </w:t>
      </w:r>
      <w:r>
        <w:t>when</w:t>
      </w:r>
      <w:r>
        <w:rPr>
          <w:spacing w:val="-5"/>
        </w:rPr>
        <w:t xml:space="preserve"> </w:t>
      </w:r>
      <w:r>
        <w:t>there</w:t>
      </w:r>
      <w:r>
        <w:rPr>
          <w:spacing w:val="-5"/>
        </w:rPr>
        <w:t xml:space="preserve"> </w:t>
      </w:r>
      <w:r>
        <w:t>is</w:t>
      </w:r>
      <w:r>
        <w:rPr>
          <w:spacing w:val="-4"/>
        </w:rPr>
        <w:t xml:space="preserve"> </w:t>
      </w:r>
      <w:r>
        <w:t>an</w:t>
      </w:r>
      <w:r>
        <w:rPr>
          <w:spacing w:val="-5"/>
        </w:rPr>
        <w:t xml:space="preserve"> </w:t>
      </w:r>
      <w:r>
        <w:t>increasing</w:t>
      </w:r>
      <w:r>
        <w:rPr>
          <w:spacing w:val="-5"/>
        </w:rPr>
        <w:t xml:space="preserve"> </w:t>
      </w:r>
      <w:r>
        <w:t>fire</w:t>
      </w:r>
      <w:r>
        <w:rPr>
          <w:spacing w:val="-4"/>
        </w:rPr>
        <w:t xml:space="preserve"> </w:t>
      </w:r>
      <w:r>
        <w:t>danger</w:t>
      </w:r>
      <w:r>
        <w:rPr>
          <w:spacing w:val="-5"/>
        </w:rPr>
        <w:t xml:space="preserve"> </w:t>
      </w:r>
      <w:r>
        <w:t>and/or</w:t>
      </w:r>
      <w:r>
        <w:rPr>
          <w:spacing w:val="-5"/>
        </w:rPr>
        <w:t xml:space="preserve"> </w:t>
      </w:r>
      <w:r>
        <w:t>an</w:t>
      </w:r>
      <w:r>
        <w:rPr>
          <w:spacing w:val="27"/>
          <w:w w:val="99"/>
        </w:rPr>
        <w:t xml:space="preserve"> </w:t>
      </w:r>
      <w:r>
        <w:t>increasing</w:t>
      </w:r>
      <w:r>
        <w:rPr>
          <w:spacing w:val="-6"/>
        </w:rPr>
        <w:t xml:space="preserve"> </w:t>
      </w:r>
      <w:r>
        <w:t>preparedness</w:t>
      </w:r>
      <w:r>
        <w:rPr>
          <w:spacing w:val="-5"/>
        </w:rPr>
        <w:t xml:space="preserve"> </w:t>
      </w:r>
      <w:r>
        <w:t>level,</w:t>
      </w:r>
      <w:r>
        <w:rPr>
          <w:spacing w:val="-5"/>
        </w:rPr>
        <w:t xml:space="preserve"> </w:t>
      </w:r>
      <w:r>
        <w:t>and</w:t>
      </w:r>
      <w:r>
        <w:rPr>
          <w:spacing w:val="-6"/>
        </w:rPr>
        <w:t xml:space="preserve"> </w:t>
      </w:r>
      <w:r>
        <w:t>the</w:t>
      </w:r>
      <w:r>
        <w:rPr>
          <w:spacing w:val="-5"/>
        </w:rPr>
        <w:t xml:space="preserve"> </w:t>
      </w:r>
      <w:r>
        <w:t>risks</w:t>
      </w:r>
      <w:r>
        <w:rPr>
          <w:spacing w:val="-5"/>
        </w:rPr>
        <w:t xml:space="preserve"> </w:t>
      </w:r>
      <w:r>
        <w:t>of</w:t>
      </w:r>
      <w:r>
        <w:rPr>
          <w:spacing w:val="-5"/>
        </w:rPr>
        <w:t xml:space="preserve"> </w:t>
      </w:r>
      <w:r>
        <w:t>keeping</w:t>
      </w:r>
      <w:r>
        <w:rPr>
          <w:spacing w:val="-6"/>
        </w:rPr>
        <w:t xml:space="preserve"> </w:t>
      </w:r>
      <w:r>
        <w:t>the</w:t>
      </w:r>
      <w:r>
        <w:rPr>
          <w:spacing w:val="-5"/>
        </w:rPr>
        <w:t xml:space="preserve"> </w:t>
      </w:r>
      <w:r>
        <w:t>forest</w:t>
      </w:r>
      <w:r>
        <w:rPr>
          <w:spacing w:val="-5"/>
        </w:rPr>
        <w:t xml:space="preserve"> </w:t>
      </w:r>
      <w:r>
        <w:t>open</w:t>
      </w:r>
      <w:r>
        <w:rPr>
          <w:spacing w:val="-5"/>
        </w:rPr>
        <w:t xml:space="preserve"> </w:t>
      </w:r>
      <w:r>
        <w:t>to</w:t>
      </w:r>
      <w:r>
        <w:rPr>
          <w:spacing w:val="-6"/>
        </w:rPr>
        <w:t xml:space="preserve"> </w:t>
      </w:r>
      <w:r>
        <w:t>all</w:t>
      </w:r>
      <w:r>
        <w:rPr>
          <w:spacing w:val="-5"/>
        </w:rPr>
        <w:t xml:space="preserve"> </w:t>
      </w:r>
      <w:r>
        <w:t>activities</w:t>
      </w:r>
      <w:r>
        <w:rPr>
          <w:spacing w:val="-5"/>
        </w:rPr>
        <w:t xml:space="preserve"> </w:t>
      </w:r>
      <w:r>
        <w:t>begins</w:t>
      </w:r>
      <w:r>
        <w:rPr>
          <w:w w:val="99"/>
        </w:rPr>
        <w:t xml:space="preserve"> </w:t>
      </w:r>
      <w:r>
        <w:t>to</w:t>
      </w:r>
      <w:r>
        <w:rPr>
          <w:spacing w:val="-5"/>
        </w:rPr>
        <w:t xml:space="preserve"> </w:t>
      </w:r>
      <w:r>
        <w:t>be</w:t>
      </w:r>
      <w:r>
        <w:rPr>
          <w:spacing w:val="-4"/>
        </w:rPr>
        <w:t xml:space="preserve"> </w:t>
      </w:r>
      <w:r>
        <w:rPr>
          <w:spacing w:val="-1"/>
        </w:rPr>
        <w:t>outweighed</w:t>
      </w:r>
      <w:r>
        <w:rPr>
          <w:spacing w:val="-4"/>
        </w:rPr>
        <w:t xml:space="preserve"> </w:t>
      </w:r>
      <w:r>
        <w:rPr>
          <w:spacing w:val="-1"/>
        </w:rPr>
        <w:t>by</w:t>
      </w:r>
      <w:r>
        <w:rPr>
          <w:spacing w:val="-3"/>
        </w:rPr>
        <w:t xml:space="preserve"> </w:t>
      </w:r>
      <w:r>
        <w:rPr>
          <w:spacing w:val="-1"/>
        </w:rPr>
        <w:t>the</w:t>
      </w:r>
      <w:r>
        <w:rPr>
          <w:spacing w:val="-4"/>
        </w:rPr>
        <w:t xml:space="preserve"> </w:t>
      </w:r>
      <w:r>
        <w:t>risks</w:t>
      </w:r>
      <w:r>
        <w:rPr>
          <w:spacing w:val="-5"/>
        </w:rPr>
        <w:t xml:space="preserve"> </w:t>
      </w:r>
      <w:r>
        <w:t>inherent</w:t>
      </w:r>
      <w:r>
        <w:rPr>
          <w:spacing w:val="-4"/>
        </w:rPr>
        <w:t xml:space="preserve"> </w:t>
      </w:r>
      <w:r>
        <w:t>in</w:t>
      </w:r>
      <w:r>
        <w:rPr>
          <w:spacing w:val="-5"/>
        </w:rPr>
        <w:t xml:space="preserve"> </w:t>
      </w:r>
      <w:r>
        <w:rPr>
          <w:spacing w:val="-1"/>
        </w:rPr>
        <w:t>doing</w:t>
      </w:r>
      <w:r>
        <w:rPr>
          <w:spacing w:val="-4"/>
        </w:rPr>
        <w:t xml:space="preserve"> </w:t>
      </w:r>
      <w:r>
        <w:t>so.</w:t>
      </w:r>
      <w:r>
        <w:rPr>
          <w:spacing w:val="45"/>
        </w:rPr>
        <w:t xml:space="preserve"> </w:t>
      </w:r>
      <w:r>
        <w:rPr>
          <w:spacing w:val="-1"/>
        </w:rPr>
        <w:t>Stage</w:t>
      </w:r>
      <w:r>
        <w:rPr>
          <w:spacing w:val="-4"/>
        </w:rPr>
        <w:t xml:space="preserve"> </w:t>
      </w:r>
      <w:r>
        <w:t>I</w:t>
      </w:r>
      <w:r>
        <w:rPr>
          <w:spacing w:val="-5"/>
        </w:rPr>
        <w:t xml:space="preserve"> </w:t>
      </w:r>
      <w:r>
        <w:rPr>
          <w:spacing w:val="-1"/>
        </w:rPr>
        <w:t>imposes</w:t>
      </w:r>
      <w:r>
        <w:rPr>
          <w:spacing w:val="-4"/>
        </w:rPr>
        <w:t xml:space="preserve"> </w:t>
      </w:r>
      <w:r>
        <w:t>restrictions</w:t>
      </w:r>
      <w:r>
        <w:rPr>
          <w:spacing w:val="-4"/>
        </w:rPr>
        <w:t xml:space="preserve"> </w:t>
      </w:r>
      <w:r>
        <w:rPr>
          <w:spacing w:val="-1"/>
        </w:rPr>
        <w:t>aimed</w:t>
      </w:r>
      <w:r>
        <w:rPr>
          <w:spacing w:val="-5"/>
        </w:rPr>
        <w:t xml:space="preserve"> </w:t>
      </w:r>
      <w:r>
        <w:t>at</w:t>
      </w:r>
      <w:r>
        <w:rPr>
          <w:spacing w:val="47"/>
          <w:w w:val="99"/>
        </w:rPr>
        <w:t xml:space="preserve"> </w:t>
      </w:r>
      <w:r>
        <w:t>preventing</w:t>
      </w:r>
      <w:r>
        <w:rPr>
          <w:spacing w:val="-5"/>
        </w:rPr>
        <w:t xml:space="preserve"> </w:t>
      </w:r>
      <w:r>
        <w:rPr>
          <w:spacing w:val="-1"/>
        </w:rPr>
        <w:t>the</w:t>
      </w:r>
      <w:r>
        <w:rPr>
          <w:spacing w:val="-5"/>
        </w:rPr>
        <w:t xml:space="preserve"> </w:t>
      </w:r>
      <w:r>
        <w:t>start</w:t>
      </w:r>
      <w:r>
        <w:rPr>
          <w:spacing w:val="-5"/>
        </w:rPr>
        <w:t xml:space="preserve"> </w:t>
      </w:r>
      <w:r>
        <w:t>of</w:t>
      </w:r>
      <w:r>
        <w:rPr>
          <w:spacing w:val="-4"/>
        </w:rPr>
        <w:t xml:space="preserve"> </w:t>
      </w:r>
      <w:r>
        <w:t>wildfires</w:t>
      </w:r>
      <w:r>
        <w:rPr>
          <w:spacing w:val="-5"/>
        </w:rPr>
        <w:t xml:space="preserve"> </w:t>
      </w:r>
      <w:r>
        <w:t>based</w:t>
      </w:r>
      <w:r>
        <w:rPr>
          <w:spacing w:val="-5"/>
        </w:rPr>
        <w:t xml:space="preserve"> </w:t>
      </w:r>
      <w:r>
        <w:t>on</w:t>
      </w:r>
      <w:r>
        <w:rPr>
          <w:spacing w:val="-4"/>
        </w:rPr>
        <w:t xml:space="preserve"> </w:t>
      </w:r>
      <w:r>
        <w:rPr>
          <w:spacing w:val="-1"/>
        </w:rPr>
        <w:t>human</w:t>
      </w:r>
      <w:r>
        <w:rPr>
          <w:spacing w:val="-5"/>
        </w:rPr>
        <w:t xml:space="preserve"> </w:t>
      </w:r>
      <w:r>
        <w:t>activities</w:t>
      </w:r>
      <w:r>
        <w:rPr>
          <w:spacing w:val="-5"/>
        </w:rPr>
        <w:t xml:space="preserve"> </w:t>
      </w:r>
      <w:r>
        <w:t>that</w:t>
      </w:r>
      <w:r>
        <w:rPr>
          <w:spacing w:val="-4"/>
        </w:rPr>
        <w:t xml:space="preserve"> </w:t>
      </w:r>
      <w:r>
        <w:t>are</w:t>
      </w:r>
      <w:r>
        <w:rPr>
          <w:spacing w:val="-5"/>
        </w:rPr>
        <w:t xml:space="preserve"> </w:t>
      </w:r>
      <w:r>
        <w:t>known</w:t>
      </w:r>
      <w:r>
        <w:rPr>
          <w:spacing w:val="-5"/>
        </w:rPr>
        <w:t xml:space="preserve"> </w:t>
      </w:r>
      <w:r>
        <w:t>to</w:t>
      </w:r>
      <w:r>
        <w:rPr>
          <w:spacing w:val="-5"/>
        </w:rPr>
        <w:t xml:space="preserve"> </w:t>
      </w:r>
      <w:r>
        <w:t>be</w:t>
      </w:r>
      <w:r>
        <w:rPr>
          <w:spacing w:val="-5"/>
        </w:rPr>
        <w:t xml:space="preserve"> </w:t>
      </w:r>
      <w:r>
        <w:rPr>
          <w:spacing w:val="-1"/>
        </w:rPr>
        <w:t>high</w:t>
      </w:r>
      <w:r>
        <w:rPr>
          <w:spacing w:val="-5"/>
        </w:rPr>
        <w:t xml:space="preserve"> </w:t>
      </w:r>
      <w:r>
        <w:t>risk,</w:t>
      </w:r>
      <w:r>
        <w:rPr>
          <w:spacing w:val="28"/>
          <w:w w:val="99"/>
        </w:rPr>
        <w:t xml:space="preserve"> </w:t>
      </w:r>
      <w:r>
        <w:t>specifically</w:t>
      </w:r>
      <w:r>
        <w:rPr>
          <w:spacing w:val="-9"/>
        </w:rPr>
        <w:t xml:space="preserve"> </w:t>
      </w:r>
      <w:r>
        <w:rPr>
          <w:spacing w:val="-1"/>
        </w:rPr>
        <w:t>smoking,</w:t>
      </w:r>
      <w:r>
        <w:rPr>
          <w:spacing w:val="-9"/>
        </w:rPr>
        <w:t xml:space="preserve"> </w:t>
      </w:r>
      <w:r>
        <w:t>campfires,</w:t>
      </w:r>
      <w:r>
        <w:rPr>
          <w:spacing w:val="-10"/>
        </w:rPr>
        <w:t xml:space="preserve"> </w:t>
      </w:r>
      <w:r>
        <w:t>and</w:t>
      </w:r>
      <w:r>
        <w:rPr>
          <w:spacing w:val="-10"/>
        </w:rPr>
        <w:t xml:space="preserve"> </w:t>
      </w:r>
      <w:r>
        <w:t>fireworks.</w:t>
      </w:r>
    </w:p>
    <w:p w:rsidR="00D376EF" w:rsidRDefault="00D376EF">
      <w:pPr>
        <w:spacing w:before="6"/>
        <w:rPr>
          <w:rFonts w:ascii="Times New Roman" w:eastAsia="Times New Roman" w:hAnsi="Times New Roman" w:cs="Times New Roman"/>
          <w:sz w:val="17"/>
          <w:szCs w:val="17"/>
        </w:rPr>
      </w:pPr>
    </w:p>
    <w:p w:rsidR="00D376EF" w:rsidRDefault="00CC5A2B">
      <w:pPr>
        <w:pStyle w:val="BodyText"/>
        <w:spacing w:line="245" w:lineRule="auto"/>
        <w:ind w:left="479" w:right="372" w:hanging="360"/>
      </w:pPr>
      <w:r>
        <w:rPr>
          <w:u w:val="single" w:color="000000"/>
        </w:rPr>
        <w:t>Definition</w:t>
      </w:r>
      <w:r>
        <w:t>:</w:t>
      </w:r>
      <w:r>
        <w:rPr>
          <w:spacing w:val="44"/>
        </w:rPr>
        <w:t xml:space="preserve"> </w:t>
      </w:r>
      <w:r w:rsidRPr="00283B0E">
        <w:t>No</w:t>
      </w:r>
      <w:r w:rsidRPr="00283B0E">
        <w:rPr>
          <w:spacing w:val="-6"/>
        </w:rPr>
        <w:t xml:space="preserve"> </w:t>
      </w:r>
      <w:r w:rsidRPr="00283B0E">
        <w:rPr>
          <w:spacing w:val="-1"/>
        </w:rPr>
        <w:t>smoking</w:t>
      </w:r>
      <w:r w:rsidRPr="00283B0E">
        <w:rPr>
          <w:spacing w:val="-5"/>
        </w:rPr>
        <w:t xml:space="preserve"> </w:t>
      </w:r>
      <w:r w:rsidRPr="00283B0E">
        <w:t>outside</w:t>
      </w:r>
      <w:r w:rsidRPr="00283B0E">
        <w:rPr>
          <w:spacing w:val="-5"/>
        </w:rPr>
        <w:t xml:space="preserve"> </w:t>
      </w:r>
      <w:r w:rsidRPr="00283B0E">
        <w:t>of</w:t>
      </w:r>
      <w:r w:rsidRPr="00283B0E">
        <w:rPr>
          <w:spacing w:val="-6"/>
        </w:rPr>
        <w:t xml:space="preserve"> </w:t>
      </w:r>
      <w:r w:rsidRPr="00283B0E">
        <w:rPr>
          <w:spacing w:val="-1"/>
        </w:rPr>
        <w:t>vehicles,</w:t>
      </w:r>
      <w:r w:rsidRPr="00283B0E">
        <w:rPr>
          <w:spacing w:val="-5"/>
        </w:rPr>
        <w:t xml:space="preserve"> </w:t>
      </w:r>
      <w:r w:rsidRPr="00283B0E">
        <w:t>or</w:t>
      </w:r>
      <w:r w:rsidRPr="00283B0E">
        <w:rPr>
          <w:spacing w:val="-5"/>
        </w:rPr>
        <w:t xml:space="preserve"> </w:t>
      </w:r>
      <w:r w:rsidRPr="00283B0E">
        <w:rPr>
          <w:spacing w:val="-1"/>
        </w:rPr>
        <w:t>buildings.</w:t>
      </w:r>
      <w:r w:rsidRPr="00283B0E">
        <w:rPr>
          <w:spacing w:val="45"/>
        </w:rPr>
        <w:t xml:space="preserve"> </w:t>
      </w:r>
      <w:r w:rsidRPr="00283B0E">
        <w:t>No</w:t>
      </w:r>
      <w:r w:rsidRPr="00283B0E">
        <w:rPr>
          <w:spacing w:val="-6"/>
        </w:rPr>
        <w:t xml:space="preserve"> </w:t>
      </w:r>
      <w:r w:rsidRPr="00283B0E">
        <w:rPr>
          <w:spacing w:val="-1"/>
        </w:rPr>
        <w:t>open</w:t>
      </w:r>
      <w:r w:rsidRPr="00283B0E">
        <w:rPr>
          <w:spacing w:val="-5"/>
        </w:rPr>
        <w:t xml:space="preserve"> </w:t>
      </w:r>
      <w:r w:rsidRPr="00283B0E">
        <w:rPr>
          <w:spacing w:val="-1"/>
        </w:rPr>
        <w:t>campfires</w:t>
      </w:r>
      <w:r w:rsidRPr="00283B0E">
        <w:rPr>
          <w:spacing w:val="-5"/>
        </w:rPr>
        <w:t xml:space="preserve"> </w:t>
      </w:r>
      <w:r w:rsidRPr="00283B0E">
        <w:t>outside</w:t>
      </w:r>
      <w:r w:rsidRPr="00283B0E">
        <w:rPr>
          <w:spacing w:val="-5"/>
        </w:rPr>
        <w:t xml:space="preserve"> </w:t>
      </w:r>
      <w:r w:rsidRPr="00283B0E">
        <w:t>of</w:t>
      </w:r>
      <w:r w:rsidRPr="00283B0E">
        <w:rPr>
          <w:spacing w:val="63"/>
          <w:w w:val="99"/>
        </w:rPr>
        <w:t xml:space="preserve"> </w:t>
      </w:r>
      <w:r w:rsidRPr="00283B0E">
        <w:t>developed</w:t>
      </w:r>
      <w:r w:rsidRPr="00283B0E">
        <w:rPr>
          <w:spacing w:val="-7"/>
        </w:rPr>
        <w:t xml:space="preserve"> </w:t>
      </w:r>
      <w:r w:rsidRPr="00283B0E">
        <w:rPr>
          <w:spacing w:val="-1"/>
        </w:rPr>
        <w:t>sites.</w:t>
      </w:r>
      <w:r w:rsidRPr="00283B0E">
        <w:rPr>
          <w:spacing w:val="43"/>
        </w:rPr>
        <w:t xml:space="preserve"> </w:t>
      </w:r>
      <w:r w:rsidRPr="00283B0E">
        <w:t>No</w:t>
      </w:r>
      <w:r w:rsidRPr="00283B0E">
        <w:rPr>
          <w:spacing w:val="-7"/>
        </w:rPr>
        <w:t xml:space="preserve"> </w:t>
      </w:r>
      <w:r w:rsidRPr="00283B0E">
        <w:t>fireworks.</w:t>
      </w:r>
    </w:p>
    <w:p w:rsidR="00441499" w:rsidRDefault="00441499" w:rsidP="00441499">
      <w:pPr>
        <w:pStyle w:val="BodyText"/>
        <w:tabs>
          <w:tab w:val="left" w:pos="2564"/>
          <w:tab w:val="center" w:pos="4395"/>
        </w:tabs>
        <w:spacing w:line="245" w:lineRule="auto"/>
        <w:ind w:left="479" w:right="372" w:hanging="360"/>
        <w:rPr>
          <w:rFonts w:cs="Times New Roman"/>
          <w:b/>
          <w:bCs/>
          <w:spacing w:val="-3"/>
        </w:rPr>
      </w:pPr>
    </w:p>
    <w:tbl>
      <w:tblPr>
        <w:tblStyle w:val="TableGrid"/>
        <w:tblW w:w="8527" w:type="dxa"/>
        <w:jc w:val="center"/>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1519"/>
        <w:gridCol w:w="1427"/>
        <w:gridCol w:w="1382"/>
        <w:gridCol w:w="1499"/>
      </w:tblGrid>
      <w:tr w:rsidR="009E289A" w:rsidTr="00E1498F">
        <w:trPr>
          <w:trHeight w:val="1440"/>
          <w:jc w:val="center"/>
        </w:trPr>
        <w:tc>
          <w:tcPr>
            <w:tcW w:w="2700" w:type="dxa"/>
            <w:vAlign w:val="center"/>
          </w:tcPr>
          <w:p w:rsidR="009E289A" w:rsidRDefault="009E289A" w:rsidP="00E1498F">
            <w:pPr>
              <w:pStyle w:val="BodyText"/>
              <w:spacing w:line="246" w:lineRule="auto"/>
              <w:ind w:left="0" w:right="72"/>
              <w:jc w:val="center"/>
            </w:pPr>
            <w:r w:rsidRPr="00D13DFE">
              <w:rPr>
                <w:b/>
                <w:color w:val="FF0000"/>
              </w:rPr>
              <w:t>Recommended Symbols:</w:t>
            </w:r>
          </w:p>
        </w:tc>
        <w:tc>
          <w:tcPr>
            <w:tcW w:w="1519" w:type="dxa"/>
            <w:vAlign w:val="center"/>
          </w:tcPr>
          <w:p w:rsidR="009E289A" w:rsidRDefault="009E289A" w:rsidP="00E1498F">
            <w:pPr>
              <w:pStyle w:val="BodyText"/>
              <w:spacing w:line="246" w:lineRule="auto"/>
              <w:ind w:left="0" w:right="372"/>
            </w:pPr>
            <w:r>
              <w:rPr>
                <w:noProof/>
              </w:rPr>
              <w:drawing>
                <wp:anchor distT="0" distB="0" distL="114300" distR="114300" simplePos="0" relativeHeight="251742720" behindDoc="1" locked="0" layoutInCell="1" allowOverlap="1" wp14:anchorId="47656466" wp14:editId="17C96C1B">
                  <wp:simplePos x="0" y="0"/>
                  <wp:positionH relativeFrom="column">
                    <wp:posOffset>57785</wp:posOffset>
                  </wp:positionH>
                  <wp:positionV relativeFrom="paragraph">
                    <wp:posOffset>-58420</wp:posOffset>
                  </wp:positionV>
                  <wp:extent cx="760095" cy="760095"/>
                  <wp:effectExtent l="0" t="0" r="1905" b="1905"/>
                  <wp:wrapNone/>
                  <wp:docPr id="11359" name="Picture 1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0095" cy="760095"/>
                          </a:xfrm>
                          <a:prstGeom prst="rect">
                            <a:avLst/>
                          </a:prstGeom>
                          <a:noFill/>
                        </pic:spPr>
                      </pic:pic>
                    </a:graphicData>
                  </a:graphic>
                  <wp14:sizeRelH relativeFrom="page">
                    <wp14:pctWidth>0</wp14:pctWidth>
                  </wp14:sizeRelH>
                  <wp14:sizeRelV relativeFrom="page">
                    <wp14:pctHeight>0</wp14:pctHeight>
                  </wp14:sizeRelV>
                </wp:anchor>
              </w:drawing>
            </w:r>
          </w:p>
        </w:tc>
        <w:tc>
          <w:tcPr>
            <w:tcW w:w="1427" w:type="dxa"/>
            <w:vAlign w:val="center"/>
          </w:tcPr>
          <w:p w:rsidR="009E289A" w:rsidRDefault="009E289A" w:rsidP="00E1498F">
            <w:pPr>
              <w:pStyle w:val="BodyText"/>
              <w:spacing w:line="246" w:lineRule="auto"/>
              <w:ind w:left="0" w:right="372"/>
            </w:pPr>
            <w:r>
              <w:rPr>
                <w:rFonts w:ascii="Calibri" w:hAnsi="Calibri"/>
                <w:b/>
                <w:noProof/>
                <w:sz w:val="36"/>
                <w:szCs w:val="36"/>
              </w:rPr>
              <w:drawing>
                <wp:anchor distT="0" distB="0" distL="114300" distR="114300" simplePos="0" relativeHeight="251727360" behindDoc="1" locked="0" layoutInCell="1" allowOverlap="1" wp14:anchorId="165CEE4F" wp14:editId="062EFE4E">
                  <wp:simplePos x="0" y="0"/>
                  <wp:positionH relativeFrom="column">
                    <wp:posOffset>-20955</wp:posOffset>
                  </wp:positionH>
                  <wp:positionV relativeFrom="paragraph">
                    <wp:posOffset>-6985</wp:posOffset>
                  </wp:positionV>
                  <wp:extent cx="789940" cy="789940"/>
                  <wp:effectExtent l="0" t="0" r="0" b="0"/>
                  <wp:wrapNone/>
                  <wp:docPr id="11338" name="Picture 1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openfires.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89940" cy="789940"/>
                          </a:xfrm>
                          <a:prstGeom prst="rect">
                            <a:avLst/>
                          </a:prstGeom>
                        </pic:spPr>
                      </pic:pic>
                    </a:graphicData>
                  </a:graphic>
                  <wp14:sizeRelH relativeFrom="page">
                    <wp14:pctWidth>0</wp14:pctWidth>
                  </wp14:sizeRelH>
                  <wp14:sizeRelV relativeFrom="page">
                    <wp14:pctHeight>0</wp14:pctHeight>
                  </wp14:sizeRelV>
                </wp:anchor>
              </w:drawing>
            </w:r>
          </w:p>
        </w:tc>
        <w:tc>
          <w:tcPr>
            <w:tcW w:w="1382" w:type="dxa"/>
            <w:vAlign w:val="center"/>
          </w:tcPr>
          <w:p w:rsidR="009E289A" w:rsidRDefault="007B4852" w:rsidP="00E1498F">
            <w:pPr>
              <w:pStyle w:val="BodyText"/>
              <w:spacing w:line="246" w:lineRule="auto"/>
              <w:ind w:left="0" w:right="372"/>
            </w:pPr>
            <w:r>
              <w:rPr>
                <w:noProof/>
                <w:sz w:val="24"/>
                <w:szCs w:val="24"/>
              </w:rPr>
              <mc:AlternateContent>
                <mc:Choice Requires="wpg">
                  <w:drawing>
                    <wp:anchor distT="0" distB="0" distL="114300" distR="114300" simplePos="0" relativeHeight="251747840" behindDoc="0" locked="0" layoutInCell="1" allowOverlap="1" wp14:anchorId="0257C2F8" wp14:editId="7BDF4D60">
                      <wp:simplePos x="0" y="0"/>
                      <wp:positionH relativeFrom="column">
                        <wp:posOffset>-56515</wp:posOffset>
                      </wp:positionH>
                      <wp:positionV relativeFrom="paragraph">
                        <wp:posOffset>17780</wp:posOffset>
                      </wp:positionV>
                      <wp:extent cx="835025" cy="778510"/>
                      <wp:effectExtent l="0" t="0" r="3175" b="2540"/>
                      <wp:wrapNone/>
                      <wp:docPr id="1137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5025" cy="778510"/>
                                <a:chOff x="1086136" y="1082839"/>
                                <a:chExt cx="5974" cy="6035"/>
                              </a:xfrm>
                            </wpg:grpSpPr>
                            <pic:pic xmlns:pic="http://schemas.openxmlformats.org/drawingml/2006/picture">
                              <pic:nvPicPr>
                                <pic:cNvPr id="11376"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086136" y="1082839"/>
                                  <a:ext cx="5974" cy="60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11377"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087136" y="1083781"/>
                                  <a:ext cx="3902" cy="420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4.45pt;margin-top:1.4pt;width:65.75pt;height:61.3pt;z-index:251747840" coordorigin="10861,10828" coordsize="5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10861;top:10828;width:60;height: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Fs9vEAAAA3gAAAA8AAABkcnMvZG93bnJldi54bWxET01rwkAQvRf6H5YpeKsbI1EbXUMrVMSe&#10;Ekt7HbJjEszOhuxW4793BaG3ebzPWWWDacWZetdYVjAZRyCIS6sbrhR8Hz5fFyCcR9bYWiYFV3KQ&#10;rZ+fVphqe+GczoWvRAhhl6KC2vsuldKVNRl0Y9sRB+5oe4M+wL6SusdLCDetjKNoJg02HBpq7GhT&#10;U3kq/oyCZJvsmT72P1Uyf4t/882x+MqlUqOX4X0JwtPg/8UP906H+ZPpfAb3d8INcn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TFs9vEAAAA3gAAAA8AAAAAAAAAAAAAAAAA&#10;nwIAAGRycy9kb3ducmV2LnhtbFBLBQYAAAAABAAEAPcAAACQAwAAAAA=&#10;" strokecolor="black [0]" insetpen="t">
                        <v:imagedata r:id="rId20" o:title=""/>
                      </v:shape>
                      <v:shape id="Picture 4" o:spid="_x0000_s1028" type="#_x0000_t75" style="position:absolute;left:10871;top:10837;width:39;height: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r5V3CAAAA3gAAAA8AAABkcnMvZG93bnJldi54bWxET0uLwjAQvgv7H8IseNO0K2jpGqWuCJ4E&#10;H5e9Dc3YFJtJaaJWf71ZWPA2H99z5sveNuJGna8dK0jHCQji0umaKwWn42aUgfABWWPjmBQ8yMNy&#10;8TGYY67dnfd0O4RKxBD2OSowIbS5lL40ZNGPXUscubPrLIYIu0rqDu8x3DbyK0mm0mLNscFgSz+G&#10;ysvhahVItzFpsV49d4/fgv2pumbNipQafvbFN4hAfXiL/91bHeenk9kM/t6JN8jF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K+VdwgAAAN4AAAAPAAAAAAAAAAAAAAAAAJ8C&#10;AABkcnMvZG93bnJldi54bWxQSwUGAAAAAAQABAD3AAAAjgMAAAAA&#10;" strokecolor="black [0]" insetpen="t">
                        <v:imagedata r:id="rId21" o:title=""/>
                      </v:shape>
                    </v:group>
                  </w:pict>
                </mc:Fallback>
              </mc:AlternateContent>
            </w:r>
          </w:p>
        </w:tc>
        <w:tc>
          <w:tcPr>
            <w:tcW w:w="1499" w:type="dxa"/>
            <w:vAlign w:val="center"/>
          </w:tcPr>
          <w:p w:rsidR="009E289A" w:rsidRDefault="007B4852" w:rsidP="00E1498F">
            <w:pPr>
              <w:pStyle w:val="BodyText"/>
              <w:spacing w:line="246" w:lineRule="auto"/>
              <w:ind w:left="0" w:right="372"/>
            </w:pPr>
            <w:r w:rsidRPr="002A24C8">
              <w:rPr>
                <w:noProof/>
              </w:rPr>
              <mc:AlternateContent>
                <mc:Choice Requires="wpg">
                  <w:drawing>
                    <wp:anchor distT="0" distB="0" distL="114300" distR="114300" simplePos="0" relativeHeight="251739648" behindDoc="0" locked="0" layoutInCell="1" allowOverlap="1" wp14:anchorId="525806E1" wp14:editId="160CCA85">
                      <wp:simplePos x="0" y="0"/>
                      <wp:positionH relativeFrom="column">
                        <wp:posOffset>22225</wp:posOffset>
                      </wp:positionH>
                      <wp:positionV relativeFrom="paragraph">
                        <wp:posOffset>16510</wp:posOffset>
                      </wp:positionV>
                      <wp:extent cx="801370" cy="717550"/>
                      <wp:effectExtent l="0" t="0" r="0" b="6350"/>
                      <wp:wrapNone/>
                      <wp:docPr id="11355" name="Group 7"/>
                      <wp:cNvGraphicFramePr/>
                      <a:graphic xmlns:a="http://schemas.openxmlformats.org/drawingml/2006/main">
                        <a:graphicData uri="http://schemas.microsoft.com/office/word/2010/wordprocessingGroup">
                          <wpg:wgp>
                            <wpg:cNvGrpSpPr/>
                            <wpg:grpSpPr>
                              <a:xfrm>
                                <a:off x="0" y="0"/>
                                <a:ext cx="801370" cy="717550"/>
                                <a:chOff x="0" y="0"/>
                                <a:chExt cx="1583712" cy="1583712"/>
                              </a:xfrm>
                            </wpg:grpSpPr>
                            <pic:pic xmlns:pic="http://schemas.openxmlformats.org/drawingml/2006/picture">
                              <pic:nvPicPr>
                                <pic:cNvPr id="11356" name="Picture 11356" descr="nosmokinghand.png"/>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24755" y="158529"/>
                                  <a:ext cx="1339144" cy="1258749"/>
                                </a:xfrm>
                                <a:prstGeom prst="rect">
                                  <a:avLst/>
                                </a:prstGeom>
                              </pic:spPr>
                            </pic:pic>
                            <pic:pic xmlns:pic="http://schemas.openxmlformats.org/drawingml/2006/picture">
                              <pic:nvPicPr>
                                <pic:cNvPr id="11357" name="Picture 11357" descr="nocircle.png"/>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83712" cy="158371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7" o:spid="_x0000_s1026" style="position:absolute;margin-left:1.75pt;margin-top:1.3pt;width:63.1pt;height:56.5pt;z-index:251739648;mso-width-relative:margin;mso-height-relative:margin" coordsize="15837,15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">
                      <v:shape id="Picture 11356" o:spid="_x0000_s1027" type="#_x0000_t75" alt="nosmokinghand.png" style="position:absolute;left:1247;top:1585;width:13391;height:12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DgGbEAAAA3gAAAA8AAABkcnMvZG93bnJldi54bWxET0uLwjAQvgv7H8Is7E3TWhStRlkEwZPg&#10;C/U2NGNbbCbdJqvVX79ZELzNx/ec6bw1lbhR40rLCuJeBII4s7rkXMF+t+yOQDiPrLGyTAoe5GA+&#10;++hMMdX2zhu6bX0uQgi7FBUU3teplC4ryKDr2Zo4cBfbGPQBNrnUDd5DuKlkP4qG0mDJoaHAmhYF&#10;Zdftr1Egx/6wSg7nTX+9o8vzpI8u/kmU+vpsvycgPLX+LX65VzrMj5PBEP7fCTfI2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MDgGbEAAAA3gAAAA8AAAAAAAAAAAAAAAAA&#10;nwIAAGRycy9kb3ducmV2LnhtbFBLBQYAAAAABAAEAPcAAACQAwAAAAA=&#10;">
                        <v:imagedata r:id="rId24" o:title="nosmokinghand"/>
                        <v:path arrowok="t"/>
                      </v:shape>
                      <v:shape id="Picture 11357" o:spid="_x0000_s1028" type="#_x0000_t75" alt="nocircle.png" style="position:absolute;width:15837;height:15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kNITDAAAA3gAAAA8AAABkcnMvZG93bnJldi54bWxET8lqwzAQvQf6D2IKvSWym6XFjRKKISXX&#10;xqX0OFgTy9gaGUmJ3b+vAoHe5vHW2e4n24sr+dA6VpAvMhDEtdMtNwq+qsP8FUSIyBp7x6TglwLs&#10;dw+zLRbajfxJ11NsRArhUKACE+NQSBlqQxbDwg3EiTs7bzEm6BupPY4p3PbyOcs20mLLqcHgQKWh&#10;ujtdrIIP7g7fP+cxk1XZmXy1GcrKr5V6epze30BEmuK/+O4+6jQ/X65f4PZOukH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eQ0hMMAAADeAAAADwAAAAAAAAAAAAAAAACf&#10;AgAAZHJzL2Rvd25yZXYueG1sUEsFBgAAAAAEAAQA9wAAAI8DAAAAAA==&#10;">
                        <v:imagedata r:id="rId25" o:title="nocircle"/>
                        <v:path arrowok="t"/>
                      </v:shape>
                    </v:group>
                  </w:pict>
                </mc:Fallback>
              </mc:AlternateContent>
            </w:r>
          </w:p>
        </w:tc>
      </w:tr>
    </w:tbl>
    <w:p w:rsidR="00441499" w:rsidRDefault="00441499" w:rsidP="00441499">
      <w:pPr>
        <w:pStyle w:val="BodyText"/>
        <w:tabs>
          <w:tab w:val="left" w:pos="2564"/>
          <w:tab w:val="center" w:pos="4395"/>
        </w:tabs>
        <w:spacing w:line="245" w:lineRule="auto"/>
        <w:ind w:left="479" w:right="372" w:hanging="360"/>
        <w:rPr>
          <w:rFonts w:cs="Times New Roman"/>
          <w:b/>
          <w:bCs/>
          <w:spacing w:val="-3"/>
        </w:rPr>
      </w:pPr>
    </w:p>
    <w:p w:rsidR="00D376EF" w:rsidRDefault="00CC5A2B">
      <w:pPr>
        <w:pStyle w:val="BodyText"/>
        <w:spacing w:line="246" w:lineRule="auto"/>
        <w:ind w:left="480" w:right="342" w:hanging="360"/>
      </w:pPr>
      <w:r>
        <w:rPr>
          <w:rFonts w:cs="Times New Roman"/>
          <w:b/>
          <w:bCs/>
          <w:spacing w:val="-3"/>
        </w:rPr>
        <w:t>Stage</w:t>
      </w:r>
      <w:r>
        <w:rPr>
          <w:rFonts w:cs="Times New Roman"/>
          <w:b/>
          <w:bCs/>
          <w:spacing w:val="-5"/>
        </w:rPr>
        <w:t xml:space="preserve"> </w:t>
      </w:r>
      <w:r>
        <w:rPr>
          <w:rFonts w:cs="Times New Roman"/>
          <w:b/>
          <w:bCs/>
        </w:rPr>
        <w:t>II</w:t>
      </w:r>
      <w:r>
        <w:rPr>
          <w:rFonts w:cs="Times New Roman"/>
          <w:b/>
          <w:bCs/>
          <w:spacing w:val="-4"/>
        </w:rPr>
        <w:t xml:space="preserve"> </w:t>
      </w:r>
      <w:r>
        <w:rPr>
          <w:rFonts w:cs="Times New Roman"/>
          <w:b/>
          <w:bCs/>
          <w:spacing w:val="-1"/>
        </w:rPr>
        <w:t>(restriction)</w:t>
      </w:r>
      <w:r>
        <w:rPr>
          <w:rFonts w:cs="Times New Roman"/>
          <w:b/>
          <w:bCs/>
          <w:spacing w:val="-5"/>
        </w:rPr>
        <w:t xml:space="preserve"> </w:t>
      </w:r>
      <w:r>
        <w:rPr>
          <w:rFonts w:cs="Times New Roman"/>
          <w:b/>
          <w:bCs/>
        </w:rPr>
        <w:t>–</w:t>
      </w:r>
      <w:r>
        <w:rPr>
          <w:rFonts w:cs="Times New Roman"/>
          <w:b/>
          <w:bCs/>
          <w:spacing w:val="-15"/>
        </w:rPr>
        <w:t xml:space="preserve"> </w:t>
      </w:r>
      <w:r>
        <w:t>As</w:t>
      </w:r>
      <w:r>
        <w:rPr>
          <w:spacing w:val="-4"/>
        </w:rPr>
        <w:t xml:space="preserve"> </w:t>
      </w:r>
      <w:r>
        <w:t>the</w:t>
      </w:r>
      <w:r>
        <w:rPr>
          <w:spacing w:val="-5"/>
        </w:rPr>
        <w:t xml:space="preserve"> </w:t>
      </w:r>
      <w:r>
        <w:t>risks</w:t>
      </w:r>
      <w:r>
        <w:rPr>
          <w:spacing w:val="-4"/>
        </w:rPr>
        <w:t xml:space="preserve"> </w:t>
      </w:r>
      <w:r>
        <w:t>increase,</w:t>
      </w:r>
      <w:r>
        <w:rPr>
          <w:spacing w:val="-4"/>
        </w:rPr>
        <w:t xml:space="preserve"> </w:t>
      </w:r>
      <w:r>
        <w:t>the</w:t>
      </w:r>
      <w:r>
        <w:rPr>
          <w:spacing w:val="-5"/>
        </w:rPr>
        <w:t xml:space="preserve"> </w:t>
      </w:r>
      <w:r w:rsidR="00AC6C8C">
        <w:t>L</w:t>
      </w:r>
      <w:r>
        <w:t>ine</w:t>
      </w:r>
      <w:r>
        <w:rPr>
          <w:spacing w:val="-3"/>
        </w:rPr>
        <w:t xml:space="preserve"> </w:t>
      </w:r>
      <w:r w:rsidR="00AC6C8C">
        <w:rPr>
          <w:spacing w:val="-1"/>
        </w:rPr>
        <w:t>O</w:t>
      </w:r>
      <w:r>
        <w:rPr>
          <w:spacing w:val="-1"/>
        </w:rPr>
        <w:t>fficer</w:t>
      </w:r>
      <w:r w:rsidR="00AC6C8C">
        <w:rPr>
          <w:spacing w:val="-1"/>
        </w:rPr>
        <w:t>/Agency Administrator</w:t>
      </w:r>
      <w:r>
        <w:rPr>
          <w:spacing w:val="-3"/>
        </w:rPr>
        <w:t xml:space="preserve"> </w:t>
      </w:r>
      <w:r>
        <w:rPr>
          <w:spacing w:val="-1"/>
        </w:rPr>
        <w:t>may</w:t>
      </w:r>
      <w:r>
        <w:rPr>
          <w:spacing w:val="-3"/>
        </w:rPr>
        <w:t xml:space="preserve"> </w:t>
      </w:r>
      <w:r>
        <w:t>choose</w:t>
      </w:r>
      <w:r>
        <w:rPr>
          <w:spacing w:val="-4"/>
        </w:rPr>
        <w:t xml:space="preserve"> </w:t>
      </w:r>
      <w:r>
        <w:t>to</w:t>
      </w:r>
      <w:r>
        <w:rPr>
          <w:spacing w:val="-5"/>
        </w:rPr>
        <w:t xml:space="preserve"> </w:t>
      </w:r>
      <w:r>
        <w:rPr>
          <w:spacing w:val="-1"/>
        </w:rPr>
        <w:t>move</w:t>
      </w:r>
      <w:r>
        <w:rPr>
          <w:spacing w:val="-4"/>
        </w:rPr>
        <w:t xml:space="preserve"> </w:t>
      </w:r>
      <w:r>
        <w:t>to</w:t>
      </w:r>
      <w:r>
        <w:rPr>
          <w:spacing w:val="-4"/>
        </w:rPr>
        <w:t xml:space="preserve"> </w:t>
      </w:r>
      <w:r>
        <w:rPr>
          <w:spacing w:val="-1"/>
        </w:rPr>
        <w:t>Stage</w:t>
      </w:r>
      <w:r>
        <w:rPr>
          <w:spacing w:val="-5"/>
        </w:rPr>
        <w:t xml:space="preserve"> </w:t>
      </w:r>
      <w:r>
        <w:t>II.</w:t>
      </w:r>
      <w:r>
        <w:rPr>
          <w:spacing w:val="41"/>
          <w:w w:val="99"/>
        </w:rPr>
        <w:t xml:space="preserve"> </w:t>
      </w:r>
      <w:r>
        <w:t>This</w:t>
      </w:r>
      <w:r>
        <w:rPr>
          <w:spacing w:val="-6"/>
        </w:rPr>
        <w:t xml:space="preserve"> </w:t>
      </w:r>
      <w:r>
        <w:t>stage</w:t>
      </w:r>
      <w:r>
        <w:rPr>
          <w:spacing w:val="-5"/>
        </w:rPr>
        <w:t xml:space="preserve"> </w:t>
      </w:r>
      <w:r>
        <w:t>intensifies</w:t>
      </w:r>
      <w:r>
        <w:rPr>
          <w:spacing w:val="-6"/>
        </w:rPr>
        <w:t xml:space="preserve"> </w:t>
      </w:r>
      <w:r>
        <w:t>the</w:t>
      </w:r>
      <w:r>
        <w:rPr>
          <w:spacing w:val="-5"/>
        </w:rPr>
        <w:t xml:space="preserve"> </w:t>
      </w:r>
      <w:r>
        <w:t>restrictions</w:t>
      </w:r>
      <w:r>
        <w:rPr>
          <w:spacing w:val="-6"/>
        </w:rPr>
        <w:t xml:space="preserve"> </w:t>
      </w:r>
      <w:r>
        <w:t>from</w:t>
      </w:r>
      <w:r>
        <w:rPr>
          <w:spacing w:val="-6"/>
        </w:rPr>
        <w:t xml:space="preserve"> </w:t>
      </w:r>
      <w:r>
        <w:rPr>
          <w:spacing w:val="-1"/>
        </w:rPr>
        <w:t>Stage</w:t>
      </w:r>
      <w:r>
        <w:rPr>
          <w:spacing w:val="-6"/>
        </w:rPr>
        <w:t xml:space="preserve"> </w:t>
      </w:r>
      <w:r>
        <w:t>I</w:t>
      </w:r>
      <w:r>
        <w:rPr>
          <w:spacing w:val="-5"/>
        </w:rPr>
        <w:t xml:space="preserve"> </w:t>
      </w:r>
      <w:r>
        <w:t>by</w:t>
      </w:r>
      <w:r>
        <w:rPr>
          <w:spacing w:val="-6"/>
        </w:rPr>
        <w:t xml:space="preserve"> </w:t>
      </w:r>
      <w:r>
        <w:t>focusing</w:t>
      </w:r>
      <w:r>
        <w:rPr>
          <w:spacing w:val="-5"/>
        </w:rPr>
        <w:t xml:space="preserve"> </w:t>
      </w:r>
      <w:r>
        <w:t>on</w:t>
      </w:r>
      <w:r>
        <w:rPr>
          <w:spacing w:val="-7"/>
        </w:rPr>
        <w:t xml:space="preserve"> </w:t>
      </w:r>
      <w:r>
        <w:t>activities</w:t>
      </w:r>
      <w:r>
        <w:rPr>
          <w:spacing w:val="-5"/>
        </w:rPr>
        <w:t xml:space="preserve"> </w:t>
      </w:r>
      <w:r>
        <w:t>that,</w:t>
      </w:r>
      <w:r>
        <w:rPr>
          <w:spacing w:val="-6"/>
        </w:rPr>
        <w:t xml:space="preserve"> </w:t>
      </w:r>
      <w:r>
        <w:t>although</w:t>
      </w:r>
      <w:r>
        <w:rPr>
          <w:spacing w:val="21"/>
          <w:w w:val="99"/>
        </w:rPr>
        <w:t xml:space="preserve"> </w:t>
      </w:r>
      <w:r>
        <w:rPr>
          <w:spacing w:val="-1"/>
        </w:rPr>
        <w:t>normally</w:t>
      </w:r>
      <w:r>
        <w:rPr>
          <w:spacing w:val="-4"/>
        </w:rPr>
        <w:t xml:space="preserve"> </w:t>
      </w:r>
      <w:r>
        <w:t>managed</w:t>
      </w:r>
      <w:r>
        <w:rPr>
          <w:spacing w:val="-4"/>
        </w:rPr>
        <w:t xml:space="preserve"> </w:t>
      </w:r>
      <w:r>
        <w:t>under</w:t>
      </w:r>
      <w:r>
        <w:rPr>
          <w:spacing w:val="-5"/>
        </w:rPr>
        <w:t xml:space="preserve"> </w:t>
      </w:r>
      <w:r>
        <w:rPr>
          <w:spacing w:val="-1"/>
        </w:rPr>
        <w:t>permit</w:t>
      </w:r>
      <w:r>
        <w:rPr>
          <w:spacing w:val="-5"/>
        </w:rPr>
        <w:t xml:space="preserve"> </w:t>
      </w:r>
      <w:r>
        <w:t>or</w:t>
      </w:r>
      <w:r>
        <w:rPr>
          <w:spacing w:val="-5"/>
        </w:rPr>
        <w:t xml:space="preserve"> </w:t>
      </w:r>
      <w:r>
        <w:t>contract,</w:t>
      </w:r>
      <w:r>
        <w:rPr>
          <w:spacing w:val="-5"/>
        </w:rPr>
        <w:t xml:space="preserve"> </w:t>
      </w:r>
      <w:r>
        <w:t>have</w:t>
      </w:r>
      <w:r>
        <w:rPr>
          <w:spacing w:val="-5"/>
        </w:rPr>
        <w:t xml:space="preserve"> </w:t>
      </w:r>
      <w:r>
        <w:t>a</w:t>
      </w:r>
      <w:r>
        <w:rPr>
          <w:spacing w:val="-5"/>
        </w:rPr>
        <w:t xml:space="preserve"> </w:t>
      </w:r>
      <w:r>
        <w:rPr>
          <w:spacing w:val="-1"/>
        </w:rPr>
        <w:t>relatively</w:t>
      </w:r>
      <w:r>
        <w:rPr>
          <w:spacing w:val="-5"/>
        </w:rPr>
        <w:t xml:space="preserve"> </w:t>
      </w:r>
      <w:r>
        <w:t>high</w:t>
      </w:r>
      <w:r>
        <w:rPr>
          <w:spacing w:val="-6"/>
        </w:rPr>
        <w:t xml:space="preserve"> </w:t>
      </w:r>
      <w:r>
        <w:t>risk</w:t>
      </w:r>
      <w:r>
        <w:rPr>
          <w:spacing w:val="-5"/>
        </w:rPr>
        <w:t xml:space="preserve"> </w:t>
      </w:r>
      <w:r>
        <w:t>of</w:t>
      </w:r>
      <w:r>
        <w:rPr>
          <w:spacing w:val="-5"/>
        </w:rPr>
        <w:t xml:space="preserve"> </w:t>
      </w:r>
      <w:r>
        <w:t>causing</w:t>
      </w:r>
      <w:r>
        <w:rPr>
          <w:spacing w:val="-5"/>
        </w:rPr>
        <w:t xml:space="preserve"> </w:t>
      </w:r>
      <w:r>
        <w:t>a</w:t>
      </w:r>
      <w:r>
        <w:rPr>
          <w:spacing w:val="-5"/>
        </w:rPr>
        <w:t xml:space="preserve"> </w:t>
      </w:r>
      <w:r>
        <w:t>fire</w:t>
      </w:r>
      <w:r>
        <w:rPr>
          <w:spacing w:val="-5"/>
        </w:rPr>
        <w:t xml:space="preserve"> </w:t>
      </w:r>
      <w:r>
        <w:t>start.</w:t>
      </w:r>
    </w:p>
    <w:p w:rsidR="00D376EF" w:rsidRDefault="00D376EF">
      <w:pPr>
        <w:spacing w:before="5"/>
        <w:rPr>
          <w:rFonts w:ascii="Times New Roman" w:eastAsia="Times New Roman" w:hAnsi="Times New Roman" w:cs="Times New Roman"/>
          <w:sz w:val="17"/>
          <w:szCs w:val="17"/>
        </w:rPr>
      </w:pPr>
    </w:p>
    <w:p w:rsidR="00D4734E" w:rsidRDefault="00CC5A2B">
      <w:pPr>
        <w:pStyle w:val="BodyText"/>
        <w:spacing w:line="246" w:lineRule="auto"/>
        <w:ind w:left="479" w:right="372" w:hanging="360"/>
        <w:rPr>
          <w:spacing w:val="25"/>
          <w:w w:val="99"/>
        </w:rPr>
      </w:pPr>
      <w:r>
        <w:t>Restrictions</w:t>
      </w:r>
      <w:r>
        <w:rPr>
          <w:spacing w:val="-6"/>
        </w:rPr>
        <w:t xml:space="preserve"> </w:t>
      </w:r>
      <w:r>
        <w:t>under</w:t>
      </w:r>
      <w:r>
        <w:rPr>
          <w:spacing w:val="-5"/>
        </w:rPr>
        <w:t xml:space="preserve"> </w:t>
      </w:r>
      <w:r>
        <w:rPr>
          <w:spacing w:val="-1"/>
        </w:rPr>
        <w:t>Stage</w:t>
      </w:r>
      <w:r>
        <w:rPr>
          <w:spacing w:val="-6"/>
        </w:rPr>
        <w:t xml:space="preserve"> </w:t>
      </w:r>
      <w:r>
        <w:t>II</w:t>
      </w:r>
      <w:r>
        <w:rPr>
          <w:spacing w:val="-6"/>
        </w:rPr>
        <w:t xml:space="preserve"> </w:t>
      </w:r>
      <w:r>
        <w:t>will</w:t>
      </w:r>
      <w:r>
        <w:rPr>
          <w:spacing w:val="-6"/>
        </w:rPr>
        <w:t xml:space="preserve"> </w:t>
      </w:r>
      <w:r>
        <w:rPr>
          <w:spacing w:val="-1"/>
        </w:rPr>
        <w:t>affect</w:t>
      </w:r>
      <w:r>
        <w:rPr>
          <w:spacing w:val="-5"/>
        </w:rPr>
        <w:t xml:space="preserve"> </w:t>
      </w:r>
      <w:r>
        <w:t>forest</w:t>
      </w:r>
      <w:r>
        <w:rPr>
          <w:spacing w:val="-6"/>
        </w:rPr>
        <w:t xml:space="preserve"> </w:t>
      </w:r>
      <w:r>
        <w:rPr>
          <w:spacing w:val="-1"/>
        </w:rPr>
        <w:t>users</w:t>
      </w:r>
      <w:r>
        <w:rPr>
          <w:spacing w:val="-5"/>
        </w:rPr>
        <w:t xml:space="preserve"> </w:t>
      </w:r>
      <w:r>
        <w:t>and</w:t>
      </w:r>
      <w:r>
        <w:rPr>
          <w:spacing w:val="-5"/>
        </w:rPr>
        <w:t xml:space="preserve"> </w:t>
      </w:r>
      <w:r>
        <w:t>will</w:t>
      </w:r>
      <w:r>
        <w:rPr>
          <w:spacing w:val="-5"/>
        </w:rPr>
        <w:t xml:space="preserve"> </w:t>
      </w:r>
      <w:r>
        <w:t>have</w:t>
      </w:r>
      <w:r>
        <w:rPr>
          <w:spacing w:val="-6"/>
        </w:rPr>
        <w:t xml:space="preserve"> </w:t>
      </w:r>
      <w:r>
        <w:t>additional</w:t>
      </w:r>
      <w:r>
        <w:rPr>
          <w:spacing w:val="-5"/>
        </w:rPr>
        <w:t xml:space="preserve"> </w:t>
      </w:r>
      <w:r>
        <w:t>economic</w:t>
      </w:r>
      <w:r>
        <w:rPr>
          <w:spacing w:val="-6"/>
        </w:rPr>
        <w:t xml:space="preserve"> </w:t>
      </w:r>
      <w:r>
        <w:rPr>
          <w:spacing w:val="-1"/>
        </w:rPr>
        <w:t>impacts</w:t>
      </w:r>
      <w:r>
        <w:rPr>
          <w:spacing w:val="-5"/>
        </w:rPr>
        <w:t xml:space="preserve"> </w:t>
      </w:r>
      <w:r>
        <w:t>to</w:t>
      </w:r>
    </w:p>
    <w:p w:rsidR="00D376EF" w:rsidRDefault="00CC5A2B">
      <w:pPr>
        <w:pStyle w:val="BodyText"/>
        <w:spacing w:line="246" w:lineRule="auto"/>
        <w:ind w:left="479" w:right="372" w:hanging="360"/>
      </w:pPr>
      <w:r>
        <w:t>contractors,</w:t>
      </w:r>
      <w:r>
        <w:rPr>
          <w:spacing w:val="-6"/>
        </w:rPr>
        <w:t xml:space="preserve"> </w:t>
      </w:r>
      <w:r>
        <w:rPr>
          <w:spacing w:val="-1"/>
        </w:rPr>
        <w:t>permittees,</w:t>
      </w:r>
      <w:r>
        <w:rPr>
          <w:spacing w:val="-5"/>
        </w:rPr>
        <w:t xml:space="preserve"> </w:t>
      </w:r>
      <w:r>
        <w:t>and</w:t>
      </w:r>
      <w:r>
        <w:rPr>
          <w:spacing w:val="-5"/>
        </w:rPr>
        <w:t xml:space="preserve"> </w:t>
      </w:r>
      <w:r>
        <w:t>others.</w:t>
      </w:r>
      <w:r>
        <w:rPr>
          <w:spacing w:val="-9"/>
        </w:rPr>
        <w:t xml:space="preserve"> </w:t>
      </w:r>
      <w:r>
        <w:rPr>
          <w:spacing w:val="-1"/>
        </w:rPr>
        <w:t>Therefore,</w:t>
      </w:r>
      <w:r>
        <w:rPr>
          <w:spacing w:val="-6"/>
        </w:rPr>
        <w:t xml:space="preserve"> </w:t>
      </w:r>
      <w:r>
        <w:t>the</w:t>
      </w:r>
      <w:r>
        <w:rPr>
          <w:spacing w:val="-5"/>
        </w:rPr>
        <w:t xml:space="preserve"> </w:t>
      </w:r>
      <w:r>
        <w:t>decision</w:t>
      </w:r>
      <w:r>
        <w:rPr>
          <w:spacing w:val="-5"/>
        </w:rPr>
        <w:t xml:space="preserve"> </w:t>
      </w:r>
      <w:r>
        <w:t>to</w:t>
      </w:r>
      <w:r>
        <w:rPr>
          <w:spacing w:val="-6"/>
        </w:rPr>
        <w:t xml:space="preserve"> </w:t>
      </w:r>
      <w:r>
        <w:rPr>
          <w:spacing w:val="-1"/>
        </w:rPr>
        <w:t>move</w:t>
      </w:r>
      <w:r>
        <w:rPr>
          <w:spacing w:val="-5"/>
        </w:rPr>
        <w:t xml:space="preserve"> </w:t>
      </w:r>
      <w:r>
        <w:t>to</w:t>
      </w:r>
      <w:r>
        <w:rPr>
          <w:spacing w:val="-5"/>
        </w:rPr>
        <w:t xml:space="preserve"> </w:t>
      </w:r>
      <w:r>
        <w:rPr>
          <w:spacing w:val="-1"/>
        </w:rPr>
        <w:t>Stage</w:t>
      </w:r>
      <w:r>
        <w:rPr>
          <w:spacing w:val="-6"/>
        </w:rPr>
        <w:t xml:space="preserve"> </w:t>
      </w:r>
      <w:r>
        <w:t>II</w:t>
      </w:r>
      <w:r>
        <w:rPr>
          <w:spacing w:val="-5"/>
        </w:rPr>
        <w:t xml:space="preserve"> </w:t>
      </w:r>
      <w:r>
        <w:rPr>
          <w:spacing w:val="-1"/>
        </w:rPr>
        <w:t>will</w:t>
      </w:r>
      <w:r>
        <w:rPr>
          <w:spacing w:val="-5"/>
        </w:rPr>
        <w:t xml:space="preserve"> </w:t>
      </w:r>
      <w:r>
        <w:t>involve</w:t>
      </w:r>
      <w:r>
        <w:rPr>
          <w:spacing w:val="-6"/>
        </w:rPr>
        <w:t xml:space="preserve"> </w:t>
      </w:r>
      <w:r>
        <w:t>a</w:t>
      </w:r>
      <w:r w:rsidR="00D13DFE">
        <w:t xml:space="preserve"> </w:t>
      </w:r>
      <w:r>
        <w:t>risk</w:t>
      </w:r>
      <w:r w:rsidR="00854488">
        <w:rPr>
          <w:spacing w:val="-6"/>
        </w:rPr>
        <w:t>/</w:t>
      </w:r>
      <w:r>
        <w:t>benefit</w:t>
      </w:r>
      <w:r>
        <w:rPr>
          <w:spacing w:val="-6"/>
        </w:rPr>
        <w:t xml:space="preserve"> </w:t>
      </w:r>
      <w:r>
        <w:t>assessment</w:t>
      </w:r>
      <w:r w:rsidR="00D4734E">
        <w:t>,</w:t>
      </w:r>
      <w:r>
        <w:rPr>
          <w:spacing w:val="-6"/>
        </w:rPr>
        <w:t xml:space="preserve"> </w:t>
      </w:r>
      <w:r>
        <w:t>as</w:t>
      </w:r>
      <w:r>
        <w:rPr>
          <w:spacing w:val="-5"/>
        </w:rPr>
        <w:t xml:space="preserve"> </w:t>
      </w:r>
      <w:r>
        <w:t>well</w:t>
      </w:r>
      <w:r>
        <w:rPr>
          <w:spacing w:val="-6"/>
        </w:rPr>
        <w:t xml:space="preserve"> </w:t>
      </w:r>
      <w:r>
        <w:t>as</w:t>
      </w:r>
      <w:r w:rsidR="00D4734E">
        <w:t>,</w:t>
      </w:r>
      <w:r>
        <w:rPr>
          <w:spacing w:val="-6"/>
        </w:rPr>
        <w:t xml:space="preserve"> </w:t>
      </w:r>
      <w:r>
        <w:t>consideration</w:t>
      </w:r>
      <w:r>
        <w:rPr>
          <w:spacing w:val="-6"/>
        </w:rPr>
        <w:t xml:space="preserve"> </w:t>
      </w:r>
      <w:r>
        <w:t>of</w:t>
      </w:r>
      <w:r>
        <w:rPr>
          <w:spacing w:val="-5"/>
        </w:rPr>
        <w:t xml:space="preserve"> </w:t>
      </w:r>
      <w:r>
        <w:rPr>
          <w:spacing w:val="-1"/>
        </w:rPr>
        <w:t>economic</w:t>
      </w:r>
      <w:r>
        <w:rPr>
          <w:spacing w:val="-6"/>
        </w:rPr>
        <w:t xml:space="preserve"> </w:t>
      </w:r>
      <w:r>
        <w:t>and</w:t>
      </w:r>
      <w:r>
        <w:rPr>
          <w:spacing w:val="-6"/>
        </w:rPr>
        <w:t xml:space="preserve"> </w:t>
      </w:r>
      <w:r>
        <w:t>social</w:t>
      </w:r>
      <w:r>
        <w:rPr>
          <w:spacing w:val="-6"/>
        </w:rPr>
        <w:t xml:space="preserve"> </w:t>
      </w:r>
      <w:r>
        <w:rPr>
          <w:spacing w:val="-1"/>
        </w:rPr>
        <w:t>impacts.</w:t>
      </w:r>
    </w:p>
    <w:p w:rsidR="00D376EF" w:rsidRDefault="00D376EF">
      <w:pPr>
        <w:spacing w:before="4"/>
        <w:rPr>
          <w:rFonts w:ascii="Times New Roman" w:eastAsia="Times New Roman" w:hAnsi="Times New Roman" w:cs="Times New Roman"/>
          <w:sz w:val="17"/>
          <w:szCs w:val="17"/>
        </w:rPr>
      </w:pPr>
    </w:p>
    <w:p w:rsidR="00D376EF" w:rsidRDefault="00CC5A2B">
      <w:pPr>
        <w:pStyle w:val="BodyText"/>
        <w:spacing w:line="246" w:lineRule="auto"/>
        <w:ind w:left="479" w:right="372" w:hanging="360"/>
      </w:pPr>
      <w:r>
        <w:rPr>
          <w:u w:val="single" w:color="000000"/>
        </w:rPr>
        <w:t>Definition</w:t>
      </w:r>
      <w:r>
        <w:t>:</w:t>
      </w:r>
      <w:r>
        <w:rPr>
          <w:spacing w:val="44"/>
        </w:rPr>
        <w:t xml:space="preserve"> </w:t>
      </w:r>
      <w:r>
        <w:rPr>
          <w:spacing w:val="-1"/>
        </w:rPr>
        <w:t>In</w:t>
      </w:r>
      <w:r>
        <w:rPr>
          <w:spacing w:val="-5"/>
        </w:rPr>
        <w:t xml:space="preserve"> </w:t>
      </w:r>
      <w:r>
        <w:t>addition</w:t>
      </w:r>
      <w:r>
        <w:rPr>
          <w:spacing w:val="-5"/>
        </w:rPr>
        <w:t xml:space="preserve"> </w:t>
      </w:r>
      <w:r>
        <w:t>to</w:t>
      </w:r>
      <w:r>
        <w:rPr>
          <w:spacing w:val="-6"/>
        </w:rPr>
        <w:t xml:space="preserve"> </w:t>
      </w:r>
      <w:r>
        <w:rPr>
          <w:spacing w:val="-1"/>
        </w:rPr>
        <w:t>Stage</w:t>
      </w:r>
      <w:r>
        <w:rPr>
          <w:spacing w:val="-5"/>
        </w:rPr>
        <w:t xml:space="preserve"> </w:t>
      </w:r>
      <w:r>
        <w:t>1</w:t>
      </w:r>
      <w:r>
        <w:rPr>
          <w:spacing w:val="-5"/>
        </w:rPr>
        <w:t xml:space="preserve"> </w:t>
      </w:r>
      <w:r>
        <w:t>restrictions,</w:t>
      </w:r>
      <w:r>
        <w:rPr>
          <w:spacing w:val="45"/>
        </w:rPr>
        <w:t xml:space="preserve"> </w:t>
      </w:r>
      <w:r>
        <w:rPr>
          <w:spacing w:val="-1"/>
        </w:rPr>
        <w:t>Stage</w:t>
      </w:r>
      <w:r>
        <w:rPr>
          <w:spacing w:val="-7"/>
        </w:rPr>
        <w:t xml:space="preserve"> </w:t>
      </w:r>
      <w:r>
        <w:t>II</w:t>
      </w:r>
      <w:r>
        <w:rPr>
          <w:spacing w:val="-5"/>
        </w:rPr>
        <w:t xml:space="preserve"> </w:t>
      </w:r>
      <w:r w:rsidR="008D390A">
        <w:rPr>
          <w:spacing w:val="-5"/>
        </w:rPr>
        <w:t xml:space="preserve">may </w:t>
      </w:r>
      <w:r>
        <w:t>add</w:t>
      </w:r>
      <w:r>
        <w:rPr>
          <w:spacing w:val="-5"/>
        </w:rPr>
        <w:t xml:space="preserve"> </w:t>
      </w:r>
      <w:r>
        <w:rPr>
          <w:spacing w:val="-1"/>
        </w:rPr>
        <w:t>prohibitions</w:t>
      </w:r>
      <w:r>
        <w:rPr>
          <w:spacing w:val="-5"/>
        </w:rPr>
        <w:t xml:space="preserve"> </w:t>
      </w:r>
      <w:r>
        <w:t>for</w:t>
      </w:r>
      <w:r>
        <w:rPr>
          <w:spacing w:val="-5"/>
        </w:rPr>
        <w:t xml:space="preserve"> </w:t>
      </w:r>
      <w:r>
        <w:t>explosives,</w:t>
      </w:r>
      <w:r>
        <w:rPr>
          <w:spacing w:val="27"/>
          <w:w w:val="99"/>
        </w:rPr>
        <w:t xml:space="preserve"> </w:t>
      </w:r>
      <w:r>
        <w:t>chainsaw</w:t>
      </w:r>
      <w:r>
        <w:rPr>
          <w:spacing w:val="-7"/>
        </w:rPr>
        <w:t xml:space="preserve"> </w:t>
      </w:r>
      <w:r>
        <w:t>or</w:t>
      </w:r>
      <w:r>
        <w:rPr>
          <w:spacing w:val="-7"/>
        </w:rPr>
        <w:t xml:space="preserve"> </w:t>
      </w:r>
      <w:r>
        <w:t>other</w:t>
      </w:r>
      <w:r>
        <w:rPr>
          <w:spacing w:val="-7"/>
        </w:rPr>
        <w:t xml:space="preserve"> </w:t>
      </w:r>
      <w:r>
        <w:t>internal</w:t>
      </w:r>
      <w:r>
        <w:rPr>
          <w:spacing w:val="-7"/>
        </w:rPr>
        <w:t xml:space="preserve"> </w:t>
      </w:r>
      <w:r>
        <w:rPr>
          <w:spacing w:val="-1"/>
        </w:rPr>
        <w:t>combustion</w:t>
      </w:r>
      <w:r>
        <w:rPr>
          <w:spacing w:val="-7"/>
        </w:rPr>
        <w:t xml:space="preserve"> </w:t>
      </w:r>
      <w:r>
        <w:t>engines</w:t>
      </w:r>
      <w:r>
        <w:rPr>
          <w:spacing w:val="-7"/>
        </w:rPr>
        <w:t xml:space="preserve"> </w:t>
      </w:r>
      <w:r>
        <w:rPr>
          <w:spacing w:val="-1"/>
        </w:rPr>
        <w:t>(possibly</w:t>
      </w:r>
      <w:r>
        <w:rPr>
          <w:spacing w:val="-7"/>
        </w:rPr>
        <w:t xml:space="preserve"> </w:t>
      </w:r>
      <w:r>
        <w:rPr>
          <w:spacing w:val="-1"/>
        </w:rPr>
        <w:t>during</w:t>
      </w:r>
      <w:r>
        <w:rPr>
          <w:spacing w:val="-7"/>
        </w:rPr>
        <w:t xml:space="preserve"> </w:t>
      </w:r>
      <w:r>
        <w:t>certain</w:t>
      </w:r>
      <w:r>
        <w:rPr>
          <w:spacing w:val="-7"/>
        </w:rPr>
        <w:t xml:space="preserve"> </w:t>
      </w:r>
      <w:r>
        <w:rPr>
          <w:spacing w:val="-1"/>
        </w:rPr>
        <w:t>hours),</w:t>
      </w:r>
      <w:r>
        <w:rPr>
          <w:spacing w:val="-7"/>
        </w:rPr>
        <w:t xml:space="preserve"> </w:t>
      </w:r>
      <w:r>
        <w:t>welding,</w:t>
      </w:r>
      <w:r>
        <w:rPr>
          <w:spacing w:val="-7"/>
        </w:rPr>
        <w:t xml:space="preserve"> </w:t>
      </w:r>
      <w:r>
        <w:rPr>
          <w:spacing w:val="-1"/>
        </w:rPr>
        <w:t>and</w:t>
      </w:r>
      <w:r>
        <w:rPr>
          <w:spacing w:val="59"/>
          <w:w w:val="99"/>
        </w:rPr>
        <w:t xml:space="preserve"> </w:t>
      </w:r>
      <w:r>
        <w:t>using</w:t>
      </w:r>
      <w:r>
        <w:rPr>
          <w:spacing w:val="-6"/>
        </w:rPr>
        <w:t xml:space="preserve"> </w:t>
      </w:r>
      <w:r>
        <w:t>a</w:t>
      </w:r>
      <w:r>
        <w:rPr>
          <w:spacing w:val="-6"/>
        </w:rPr>
        <w:t xml:space="preserve"> </w:t>
      </w:r>
      <w:r>
        <w:rPr>
          <w:spacing w:val="-1"/>
        </w:rPr>
        <w:t>motor</w:t>
      </w:r>
      <w:r>
        <w:rPr>
          <w:spacing w:val="-6"/>
        </w:rPr>
        <w:t xml:space="preserve"> </w:t>
      </w:r>
      <w:r>
        <w:t>vehicle</w:t>
      </w:r>
      <w:r>
        <w:rPr>
          <w:spacing w:val="-6"/>
        </w:rPr>
        <w:t xml:space="preserve"> </w:t>
      </w:r>
      <w:r>
        <w:rPr>
          <w:spacing w:val="-2"/>
        </w:rPr>
        <w:t>off</w:t>
      </w:r>
      <w:r>
        <w:rPr>
          <w:spacing w:val="-5"/>
        </w:rPr>
        <w:t xml:space="preserve"> </w:t>
      </w:r>
      <w:r>
        <w:rPr>
          <w:spacing w:val="-1"/>
        </w:rPr>
        <w:t>forest</w:t>
      </w:r>
      <w:r>
        <w:rPr>
          <w:spacing w:val="-6"/>
        </w:rPr>
        <w:t xml:space="preserve"> </w:t>
      </w:r>
      <w:r>
        <w:t>development</w:t>
      </w:r>
      <w:r>
        <w:rPr>
          <w:spacing w:val="-6"/>
        </w:rPr>
        <w:t xml:space="preserve"> </w:t>
      </w:r>
      <w:r>
        <w:t>roads.</w:t>
      </w:r>
      <w:r w:rsidR="002A404B">
        <w:rPr>
          <w:spacing w:val="33"/>
        </w:rPr>
        <w:t xml:space="preserve">  </w:t>
      </w:r>
      <w:r w:rsidR="002A404B">
        <w:t>This stage al</w:t>
      </w:r>
      <w:r>
        <w:t>so</w:t>
      </w:r>
      <w:r>
        <w:rPr>
          <w:spacing w:val="-6"/>
        </w:rPr>
        <w:t xml:space="preserve"> </w:t>
      </w:r>
      <w:r>
        <w:t>requires</w:t>
      </w:r>
      <w:r>
        <w:rPr>
          <w:spacing w:val="-5"/>
        </w:rPr>
        <w:t xml:space="preserve"> </w:t>
      </w:r>
      <w:r>
        <w:t>approved</w:t>
      </w:r>
      <w:r>
        <w:rPr>
          <w:spacing w:val="-6"/>
        </w:rPr>
        <w:t xml:space="preserve"> </w:t>
      </w:r>
      <w:r>
        <w:rPr>
          <w:spacing w:val="-1"/>
        </w:rPr>
        <w:t>spark</w:t>
      </w:r>
      <w:r>
        <w:rPr>
          <w:spacing w:val="-5"/>
        </w:rPr>
        <w:t xml:space="preserve"> </w:t>
      </w:r>
      <w:r>
        <w:t>arresters.</w:t>
      </w:r>
    </w:p>
    <w:p w:rsidR="00D83A55" w:rsidRDefault="00D83A55">
      <w:pPr>
        <w:pStyle w:val="BodyText"/>
        <w:spacing w:line="246" w:lineRule="auto"/>
        <w:ind w:left="479" w:right="372" w:hanging="360"/>
      </w:pPr>
    </w:p>
    <w:tbl>
      <w:tblPr>
        <w:tblStyle w:val="TableGrid"/>
        <w:tblW w:w="8527" w:type="dxa"/>
        <w:jc w:val="center"/>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1519"/>
        <w:gridCol w:w="1427"/>
        <w:gridCol w:w="1382"/>
        <w:gridCol w:w="1499"/>
      </w:tblGrid>
      <w:tr w:rsidR="00D83A55" w:rsidTr="009E289A">
        <w:trPr>
          <w:trHeight w:val="1440"/>
          <w:jc w:val="center"/>
        </w:trPr>
        <w:tc>
          <w:tcPr>
            <w:tcW w:w="2700" w:type="dxa"/>
            <w:vAlign w:val="center"/>
          </w:tcPr>
          <w:p w:rsidR="00D83A55" w:rsidRDefault="00D83A55" w:rsidP="00191253">
            <w:pPr>
              <w:pStyle w:val="BodyText"/>
              <w:spacing w:line="246" w:lineRule="auto"/>
              <w:ind w:left="0" w:right="72"/>
              <w:jc w:val="center"/>
            </w:pPr>
            <w:r w:rsidRPr="00D13DFE">
              <w:rPr>
                <w:b/>
                <w:color w:val="FF0000"/>
              </w:rPr>
              <w:lastRenderedPageBreak/>
              <w:t>Recommended Symbols:</w:t>
            </w:r>
          </w:p>
        </w:tc>
        <w:tc>
          <w:tcPr>
            <w:tcW w:w="1519" w:type="dxa"/>
            <w:vAlign w:val="center"/>
          </w:tcPr>
          <w:p w:rsidR="00D83A55" w:rsidRDefault="009E289A">
            <w:pPr>
              <w:pStyle w:val="BodyText"/>
              <w:spacing w:line="246" w:lineRule="auto"/>
              <w:ind w:left="0" w:right="372"/>
            </w:pPr>
            <w:r w:rsidRPr="00290721">
              <w:rPr>
                <w:noProof/>
              </w:rPr>
              <mc:AlternateContent>
                <mc:Choice Requires="wpg">
                  <w:drawing>
                    <wp:anchor distT="0" distB="0" distL="114300" distR="114300" simplePos="0" relativeHeight="251732480" behindDoc="0" locked="0" layoutInCell="1" allowOverlap="1" wp14:anchorId="7235E760" wp14:editId="18FA338E">
                      <wp:simplePos x="0" y="0"/>
                      <wp:positionH relativeFrom="column">
                        <wp:posOffset>45085</wp:posOffset>
                      </wp:positionH>
                      <wp:positionV relativeFrom="paragraph">
                        <wp:posOffset>-34290</wp:posOffset>
                      </wp:positionV>
                      <wp:extent cx="744855" cy="670560"/>
                      <wp:effectExtent l="0" t="0" r="0" b="0"/>
                      <wp:wrapNone/>
                      <wp:docPr id="11345" name="Group 3"/>
                      <wp:cNvGraphicFramePr/>
                      <a:graphic xmlns:a="http://schemas.openxmlformats.org/drawingml/2006/main">
                        <a:graphicData uri="http://schemas.microsoft.com/office/word/2010/wordprocessingGroup">
                          <wpg:wgp>
                            <wpg:cNvGrpSpPr/>
                            <wpg:grpSpPr>
                              <a:xfrm>
                                <a:off x="0" y="0"/>
                                <a:ext cx="744855" cy="670560"/>
                                <a:chOff x="0" y="0"/>
                                <a:chExt cx="2412343" cy="2412343"/>
                              </a:xfrm>
                            </wpg:grpSpPr>
                            <pic:pic xmlns:pic="http://schemas.openxmlformats.org/drawingml/2006/picture">
                              <pic:nvPicPr>
                                <pic:cNvPr id="11346" name="Picture 11346" descr="nocircle.png"/>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12343" cy="2412343"/>
                                </a:xfrm>
                                <a:prstGeom prst="rect">
                                  <a:avLst/>
                                </a:prstGeom>
                              </pic:spPr>
                            </pic:pic>
                            <pic:pic xmlns:pic="http://schemas.openxmlformats.org/drawingml/2006/picture">
                              <pic:nvPicPr>
                                <pic:cNvPr id="11347" name="Picture 11347" descr="fireworksblack.png"/>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467061"/>
                                  <a:ext cx="1882824" cy="18150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3" o:spid="_x0000_s1026" style="position:absolute;margin-left:3.55pt;margin-top:-2.7pt;width:58.65pt;height:52.8pt;z-index:251732480;mso-width-relative:margin;mso-height-relative:margin" coordsize="24123,24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">
                      <v:shape id="Picture 11346" o:spid="_x0000_s1027" type="#_x0000_t75" alt="nocircle.png" style="position:absolute;width:24123;height:24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kEc3GAAAA3gAAAA8AAABkcnMvZG93bnJldi54bWxET9tqwkAQfRf8h2UKfdNN2uIlukpbWpCC&#10;VKO+j9lpEs3OptlV49+7hYJvczjXmc5bU4kzNa60rCDuRyCIM6tLzhVsN5+9EQjnkTVWlknBlRzM&#10;Z93OFBNtL7ymc+pzEULYJaig8L5OpHRZQQZd39bEgfuxjUEfYJNL3eAlhJtKPkXRQBosOTQUWNN7&#10;QdkxPRkFb4fD0O5Wv/n38LpexvvN8iP9Giv1+NC+TkB4av1d/O9e6DA/fn4ZwN874QY5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CQRzcYAAADeAAAADwAAAAAAAAAAAAAA&#10;AACfAgAAZHJzL2Rvd25yZXYueG1sUEsFBgAAAAAEAAQA9wAAAJIDAAAAAA==&#10;">
                        <v:imagedata r:id="rId28" o:title="nocircle"/>
                        <v:path arrowok="t"/>
                      </v:shape>
                      <v:shape id="Picture 11347" o:spid="_x0000_s1028" type="#_x0000_t75" alt="fireworksblack.png" style="position:absolute;top:4670;width:18828;height:18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BW7nFAAAA3gAAAA8AAABkcnMvZG93bnJldi54bWxET01rwkAQvRf8D8sI3nRjLK1GV1Gh4EGK&#10;TaXnITvNpmZnQ3Zr4r/vCkJv83ifs9r0thZXan3lWMF0koAgLpyuuFRw/nwbz0H4gKyxdkwKbuRh&#10;sx48rTDTruMPuuahFDGEfYYKTAhNJqUvDFn0E9cQR+7btRZDhG0pdYtdDLe1TJPkRVqsODYYbGhv&#10;qLjkv1bB4v1sup/0Mk/3txy/jrutPcxOSo2G/XYJIlAf/sUP90HH+dPZ8yvc34k3y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AVu5xQAAAN4AAAAPAAAAAAAAAAAAAAAA&#10;AJ8CAABkcnMvZG93bnJldi54bWxQSwUGAAAAAAQABAD3AAAAkQMAAAAA&#10;">
                        <v:imagedata r:id="rId29" o:title="fireworksblack"/>
                        <v:path arrowok="t"/>
                      </v:shape>
                    </v:group>
                  </w:pict>
                </mc:Fallback>
              </mc:AlternateContent>
            </w:r>
          </w:p>
        </w:tc>
        <w:tc>
          <w:tcPr>
            <w:tcW w:w="1427" w:type="dxa"/>
            <w:vAlign w:val="center"/>
          </w:tcPr>
          <w:p w:rsidR="00D83A55" w:rsidRDefault="009E289A">
            <w:pPr>
              <w:pStyle w:val="BodyText"/>
              <w:spacing w:line="246" w:lineRule="auto"/>
              <w:ind w:left="0" w:right="372"/>
            </w:pPr>
            <w:r w:rsidRPr="002A24C8">
              <w:rPr>
                <w:noProof/>
              </w:rPr>
              <mc:AlternateContent>
                <mc:Choice Requires="wpg">
                  <w:drawing>
                    <wp:anchor distT="0" distB="0" distL="114300" distR="114300" simplePos="0" relativeHeight="251737600" behindDoc="0" locked="0" layoutInCell="1" allowOverlap="1" wp14:anchorId="5D3D4002" wp14:editId="11CD746E">
                      <wp:simplePos x="0" y="0"/>
                      <wp:positionH relativeFrom="column">
                        <wp:posOffset>-53340</wp:posOffset>
                      </wp:positionH>
                      <wp:positionV relativeFrom="paragraph">
                        <wp:posOffset>-29845</wp:posOffset>
                      </wp:positionV>
                      <wp:extent cx="781685" cy="692150"/>
                      <wp:effectExtent l="0" t="0" r="0" b="0"/>
                      <wp:wrapNone/>
                      <wp:docPr id="11352" name="Group 6"/>
                      <wp:cNvGraphicFramePr/>
                      <a:graphic xmlns:a="http://schemas.openxmlformats.org/drawingml/2006/main">
                        <a:graphicData uri="http://schemas.microsoft.com/office/word/2010/wordprocessingGroup">
                          <wpg:wgp>
                            <wpg:cNvGrpSpPr/>
                            <wpg:grpSpPr>
                              <a:xfrm>
                                <a:off x="0" y="0"/>
                                <a:ext cx="781685" cy="692150"/>
                                <a:chOff x="0" y="0"/>
                                <a:chExt cx="1583712" cy="1583712"/>
                              </a:xfrm>
                            </wpg:grpSpPr>
                            <pic:pic xmlns:pic="http://schemas.openxmlformats.org/drawingml/2006/picture">
                              <pic:nvPicPr>
                                <pic:cNvPr id="11353" name="Picture 11353" descr="chainsaw2.png"/>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99396" y="329660"/>
                                  <a:ext cx="1424352" cy="837363"/>
                                </a:xfrm>
                                <a:prstGeom prst="rect">
                                  <a:avLst/>
                                </a:prstGeom>
                              </pic:spPr>
                            </pic:pic>
                            <pic:pic xmlns:pic="http://schemas.openxmlformats.org/drawingml/2006/picture">
                              <pic:nvPicPr>
                                <pic:cNvPr id="11354" name="Picture 11354" descr="nocircle.png"/>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583712" cy="158371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6" o:spid="_x0000_s1026" style="position:absolute;margin-left:-4.2pt;margin-top:-2.35pt;width:61.55pt;height:54.5pt;z-index:251737600;mso-width-relative:margin;mso-height-relative:margin" coordsize="15837,15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">
                      <v:shape id="Picture 11353" o:spid="_x0000_s1027" type="#_x0000_t75" alt="chainsaw2.png" style="position:absolute;left:993;top:3296;width:14244;height:8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iU6LGAAAA3gAAAA8AAABkcnMvZG93bnJldi54bWxET01rwkAQvRf8D8sIvdVNImpJXUUMtqIe&#10;WuuhxyE7JiHZ2ZDdauyv7wqF3ubxPme+7E0jLtS5yrKCeBSBIM6trrhQcPrcPD2DcB5ZY2OZFNzI&#10;wXIxeJhjqu2VP+hy9IUIIexSVFB636ZSurwkg25kW+LAnW1n0AfYFVJ3eA3hppFJFE2lwYpDQ4kt&#10;rUvK6+O3UfD+envb7evEfMUzmx1+XHbKdplSj8N+9QLCU+//xX/urQ7z4/FkDPd3wg1y8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eJTosYAAADeAAAADwAAAAAAAAAAAAAA&#10;AACfAgAAZHJzL2Rvd25yZXYueG1sUEsFBgAAAAAEAAQA9wAAAJIDAAAAAA==&#10;">
                        <v:imagedata r:id="rId32" o:title="chainsaw2"/>
                        <v:path arrowok="t"/>
                      </v:shape>
                      <v:shape id="Picture 11354" o:spid="_x0000_s1028" type="#_x0000_t75" alt="nocircle.png" style="position:absolute;width:15837;height:15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C+h7EAAAA3gAAAA8AAABkcnMvZG93bnJldi54bWxET01rwkAQvRf8D8sIXkQ3ai0lZhVbEPQg&#10;tFZ6nmTHJJidDbtrTP99Vyj0No/3OdmmN43oyPnasoLZNAFBXFhdc6ng/LWbvILwAVljY5kU/JCH&#10;zXrwlGGq7Z0/qTuFUsQQ9ikqqEJoUyl9UZFBP7UtceQu1hkMEbpSaof3GG4aOU+SF2mw5thQYUvv&#10;FRXX080o6HbHj6U9UH/ovu3Yz12ejN9ypUbDfrsCEagP/+I/917H+bPF8hke78Qb5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dC+h7EAAAA3gAAAA8AAAAAAAAAAAAAAAAA&#10;nwIAAGRycy9kb3ducmV2LnhtbFBLBQYAAAAABAAEAPcAAACQAwAAAAA=&#10;">
                        <v:imagedata r:id="rId33" o:title="nocircle"/>
                        <v:path arrowok="t"/>
                      </v:shape>
                    </v:group>
                  </w:pict>
                </mc:Fallback>
              </mc:AlternateContent>
            </w:r>
          </w:p>
        </w:tc>
        <w:tc>
          <w:tcPr>
            <w:tcW w:w="1382" w:type="dxa"/>
            <w:vAlign w:val="center"/>
          </w:tcPr>
          <w:p w:rsidR="00D83A55" w:rsidRDefault="00D83A55">
            <w:pPr>
              <w:pStyle w:val="BodyText"/>
              <w:spacing w:line="246" w:lineRule="auto"/>
              <w:ind w:left="0" w:right="372"/>
            </w:pPr>
            <w:r w:rsidRPr="002A24C8">
              <w:rPr>
                <w:noProof/>
              </w:rPr>
              <mc:AlternateContent>
                <mc:Choice Requires="wpg">
                  <w:drawing>
                    <wp:anchor distT="0" distB="0" distL="114300" distR="114300" simplePos="0" relativeHeight="251735552" behindDoc="0" locked="0" layoutInCell="1" allowOverlap="1" wp14:anchorId="4B9CF96C" wp14:editId="6019741B">
                      <wp:simplePos x="0" y="0"/>
                      <wp:positionH relativeFrom="column">
                        <wp:posOffset>43180</wp:posOffset>
                      </wp:positionH>
                      <wp:positionV relativeFrom="paragraph">
                        <wp:posOffset>8255</wp:posOffset>
                      </wp:positionV>
                      <wp:extent cx="713740" cy="669925"/>
                      <wp:effectExtent l="0" t="0" r="0" b="0"/>
                      <wp:wrapNone/>
                      <wp:docPr id="11349" name="Group 9"/>
                      <wp:cNvGraphicFramePr/>
                      <a:graphic xmlns:a="http://schemas.openxmlformats.org/drawingml/2006/main">
                        <a:graphicData uri="http://schemas.microsoft.com/office/word/2010/wordprocessingGroup">
                          <wpg:wgp>
                            <wpg:cNvGrpSpPr/>
                            <wpg:grpSpPr>
                              <a:xfrm>
                                <a:off x="0" y="0"/>
                                <a:ext cx="713740" cy="669925"/>
                                <a:chOff x="0" y="0"/>
                                <a:chExt cx="1583712" cy="1583712"/>
                              </a:xfrm>
                            </wpg:grpSpPr>
                            <pic:pic xmlns:pic="http://schemas.openxmlformats.org/drawingml/2006/picture">
                              <pic:nvPicPr>
                                <pic:cNvPr id="11350" name="Picture 11350" descr="welding.png"/>
                                <pic:cNvPicPr>
                                  <a:picLocks noChangeAspect="1"/>
                                </pic:cNvPicPr>
                              </pic:nvPicPr>
                              <pic:blipFill rotWithShape="1">
                                <a:blip r:embed="rId34" cstate="print">
                                  <a:extLst>
                                    <a:ext uri="{28A0092B-C50C-407E-A947-70E740481C1C}">
                                      <a14:useLocalDpi xmlns:a14="http://schemas.microsoft.com/office/drawing/2010/main" val="0"/>
                                    </a:ext>
                                  </a:extLst>
                                </a:blip>
                                <a:srcRect l="17463"/>
                                <a:stretch/>
                              </pic:blipFill>
                              <pic:spPr>
                                <a:xfrm>
                                  <a:off x="261733" y="192135"/>
                                  <a:ext cx="1149128" cy="1100343"/>
                                </a:xfrm>
                                <a:prstGeom prst="rect">
                                  <a:avLst/>
                                </a:prstGeom>
                              </pic:spPr>
                            </pic:pic>
                            <pic:pic xmlns:pic="http://schemas.openxmlformats.org/drawingml/2006/picture">
                              <pic:nvPicPr>
                                <pic:cNvPr id="11351" name="Picture 11351" descr="nocircle.png"/>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83712" cy="158371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9" o:spid="_x0000_s1026" style="position:absolute;margin-left:3.4pt;margin-top:.65pt;width:56.2pt;height:52.75pt;z-index:251735552;mso-width-relative:margin;mso-height-relative:margin" coordsize="15837,15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">
                      <v:shape id="Picture 11350" o:spid="_x0000_s1027" type="#_x0000_t75" alt="welding.png" style="position:absolute;left:2617;top:1921;width:11491;height:11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aYj7HAAAA3gAAAA8AAABkcnMvZG93bnJldi54bWxEj91qwkAQhe8LvsMygjelbmKrSOoq/iAI&#10;vTL6AEN2moRmZ2N21ejTdy4KvZthzpxzvsWqd426URdqzwbScQKKuPC25tLA+bR/m4MKEdli45kM&#10;PCjAajl4WWBm/Z2PdMtjqcSEQ4YGqhjbTOtQVOQwjH1LLLdv3zmMsnalth3exdw1epIkM+2wZkmo&#10;sKVtRcVPfnUG2ubjeviK500+fxZ8mU2er2m5M2Y07NefoCL18V/8932wUj99nwqA4MgMevk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OaYj7HAAAA3gAAAA8AAAAAAAAAAAAA&#10;AAAAnwIAAGRycy9kb3ducmV2LnhtbFBLBQYAAAAABAAEAPcAAACTAwAAAAA=&#10;">
                        <v:imagedata r:id="rId36" o:title="welding" cropleft="11445f"/>
                        <v:path arrowok="t"/>
                      </v:shape>
                      <v:shape id="Picture 11351" o:spid="_x0000_s1028" type="#_x0000_t75" alt="nocircle.png" style="position:absolute;width:15837;height:15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xOWLFAAAA3gAAAA8AAABkcnMvZG93bnJldi54bWxET01rAjEQvRf6H8IUvBTNrsUq240ihYLg&#10;QbQ9eBw2Y3brZpJu0nX9940g9DaP9znlarCt6KkLjWMF+SQDQVw53bBR8PX5MV6ACBFZY+uYFFwp&#10;wGr5+FBiod2F99QfohEphEOBCuoYfSFlqGqyGCbOEyfu5DqLMcHOSN3hJYXbVk6z7FVabDg11Ojp&#10;vabqfPi1Cvx2zc+VtN+zuUd7nJ/Nz3VnlBo9Des3EJGG+C++uzc6zc9fZjnc3kk3y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cTlixQAAAN4AAAAPAAAAAAAAAAAAAAAA&#10;AJ8CAABkcnMvZG93bnJldi54bWxQSwUGAAAAAAQABAD3AAAAkQMAAAAA&#10;">
                        <v:imagedata r:id="rId37" o:title="nocircle"/>
                        <v:path arrowok="t"/>
                      </v:shape>
                    </v:group>
                  </w:pict>
                </mc:Fallback>
              </mc:AlternateContent>
            </w:r>
          </w:p>
        </w:tc>
        <w:tc>
          <w:tcPr>
            <w:tcW w:w="1499" w:type="dxa"/>
            <w:vAlign w:val="center"/>
          </w:tcPr>
          <w:p w:rsidR="00D83A55" w:rsidRDefault="00441499">
            <w:pPr>
              <w:pStyle w:val="BodyText"/>
              <w:spacing w:line="246" w:lineRule="auto"/>
              <w:ind w:left="0" w:right="372"/>
            </w:pPr>
            <w:r>
              <w:rPr>
                <w:noProof/>
              </w:rPr>
              <mc:AlternateContent>
                <mc:Choice Requires="wpg">
                  <w:drawing>
                    <wp:anchor distT="0" distB="0" distL="114300" distR="114300" simplePos="0" relativeHeight="251743744" behindDoc="0" locked="0" layoutInCell="1" allowOverlap="1" wp14:anchorId="578647B3" wp14:editId="55797A57">
                      <wp:simplePos x="0" y="0"/>
                      <wp:positionH relativeFrom="column">
                        <wp:posOffset>22225</wp:posOffset>
                      </wp:positionH>
                      <wp:positionV relativeFrom="paragraph">
                        <wp:posOffset>34290</wp:posOffset>
                      </wp:positionV>
                      <wp:extent cx="731520" cy="692150"/>
                      <wp:effectExtent l="0" t="0" r="0" b="0"/>
                      <wp:wrapNone/>
                      <wp:docPr id="1042" name="Group 10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692150"/>
                                <a:chOff x="109336557" y="109101347"/>
                                <a:chExt cx="731583" cy="737680"/>
                              </a:xfrm>
                            </wpg:grpSpPr>
                            <pic:pic xmlns:pic="http://schemas.openxmlformats.org/drawingml/2006/picture">
                              <pic:nvPicPr>
                                <pic:cNvPr id="1043"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09451380" y="109208412"/>
                                  <a:ext cx="554784" cy="5182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1044"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09336557" y="109101347"/>
                                  <a:ext cx="731583" cy="737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042" o:spid="_x0000_s1026" style="position:absolute;margin-left:1.75pt;margin-top:2.7pt;width:57.6pt;height:54.5pt;z-index:251743744" coordorigin="1093365,1091013" coordsize="7315,7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">
                      <v:shape id="Picture 5" o:spid="_x0000_s1027" type="#_x0000_t75" style="position:absolute;left:1094513;top:1092084;width:5548;height:5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2uR7FAAAA3QAAAA8AAABkcnMvZG93bnJldi54bWxET9tqwkAQfS/4D8sIvhTd1EuR1FVKQYii&#10;gtr2eciOSWp2NmRXjX69Kwh9m8O5zmTWmFKcqXaFZQVvvQgEcWp1wZmC7/28OwbhPLLG0jIpuJKD&#10;2bT1MsFY2wtv6bzzmQgh7GJUkHtfxVK6NCeDrmcr4sAdbG3QB1hnUtd4CeGmlP0oepcGCw4NOVb0&#10;lVN63J2MgtVxMd6WP5vl7Y+T1+J3PTxcR4lSnXbz+QHCU+P/xU93osP8aDiAxzfhBDm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9rkexQAAAN0AAAAPAAAAAAAAAAAAAAAA&#10;AJ8CAABkcnMvZG93bnJldi54bWxQSwUGAAAAAAQABAD3AAAAkQMAAAAA&#10;" insetpen="t">
                        <v:imagedata r:id="rId40" o:title=""/>
                      </v:shape>
                      <v:shape id="Picture 6" o:spid="_x0000_s1028" type="#_x0000_t75" style="position:absolute;left:1093365;top:1091013;width:7316;height:7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QJ9TAAAAA3QAAAA8AAABkcnMvZG93bnJldi54bWxET8uqwjAQ3Qv+QxjBnSY+EOk1igqC14VQ&#10;FddDM7blNpPSRK1/fyMI7uZwnrNYtbYSD2p86VjDaKhAEGfOlJxruJx3gzkIH5ANVo5Jw4s8rJbd&#10;zgIT456c0uMUchFD2CeooQihTqT0WUEW/dDVxJG7ucZiiLDJpWnwGcNtJcdKzaTFkmNDgTVtC8r+&#10;TnerAWebcbhODkf5eztalaYvh/dS636vXf+ACNSGr/jj3ps4X02n8P4mniC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JAn1MAAAADdAAAADwAAAAAAAAAAAAAAAACfAgAA&#10;ZHJzL2Rvd25yZXYueG1sUEsFBgAAAAAEAAQA9wAAAIwDAAAAAA==&#10;" insetpen="t">
                        <v:imagedata r:id="rId41" o:title=""/>
                      </v:shape>
                    </v:group>
                  </w:pict>
                </mc:Fallback>
              </mc:AlternateContent>
            </w:r>
          </w:p>
        </w:tc>
      </w:tr>
    </w:tbl>
    <w:p w:rsidR="009E289A" w:rsidRPr="009E289A" w:rsidRDefault="009E289A" w:rsidP="009E289A">
      <w:pPr>
        <w:spacing w:before="0" w:line="240" w:lineRule="auto"/>
        <w:ind w:left="0"/>
        <w:rPr>
          <w:rFonts w:ascii="Times New Roman" w:eastAsia="Times New Roman" w:hAnsi="Times New Roman" w:cs="Times New Roman"/>
          <w:sz w:val="24"/>
          <w:szCs w:val="24"/>
        </w:rPr>
      </w:pPr>
    </w:p>
    <w:p w:rsidR="00D376EF" w:rsidRDefault="00CC5A2B" w:rsidP="00354878">
      <w:pPr>
        <w:pStyle w:val="BodyText"/>
        <w:spacing w:before="42" w:line="246" w:lineRule="auto"/>
        <w:ind w:left="0" w:right="294"/>
      </w:pPr>
      <w:r>
        <w:rPr>
          <w:rFonts w:cs="Times New Roman"/>
          <w:b/>
          <w:bCs/>
          <w:spacing w:val="-3"/>
        </w:rPr>
        <w:t>Stage</w:t>
      </w:r>
      <w:r>
        <w:rPr>
          <w:rFonts w:cs="Times New Roman"/>
          <w:b/>
          <w:bCs/>
          <w:spacing w:val="-4"/>
        </w:rPr>
        <w:t xml:space="preserve"> </w:t>
      </w:r>
      <w:r>
        <w:rPr>
          <w:rFonts w:cs="Times New Roman"/>
          <w:b/>
          <w:bCs/>
        </w:rPr>
        <w:t>III</w:t>
      </w:r>
      <w:r>
        <w:rPr>
          <w:rFonts w:cs="Times New Roman"/>
          <w:b/>
          <w:bCs/>
          <w:spacing w:val="-4"/>
        </w:rPr>
        <w:t xml:space="preserve"> </w:t>
      </w:r>
      <w:r>
        <w:rPr>
          <w:rFonts w:cs="Times New Roman"/>
          <w:b/>
          <w:bCs/>
          <w:spacing w:val="-1"/>
        </w:rPr>
        <w:t>(closure)</w:t>
      </w:r>
      <w:r>
        <w:rPr>
          <w:rFonts w:cs="Times New Roman"/>
          <w:b/>
          <w:bCs/>
          <w:spacing w:val="-4"/>
        </w:rPr>
        <w:t xml:space="preserve"> </w:t>
      </w:r>
      <w:r>
        <w:rPr>
          <w:rFonts w:cs="Times New Roman"/>
          <w:b/>
          <w:bCs/>
        </w:rPr>
        <w:t>–</w:t>
      </w:r>
      <w:r>
        <w:rPr>
          <w:rFonts w:cs="Times New Roman"/>
          <w:b/>
          <w:bCs/>
          <w:spacing w:val="-4"/>
        </w:rPr>
        <w:t xml:space="preserve"> </w:t>
      </w:r>
      <w:r>
        <w:rPr>
          <w:spacing w:val="-1"/>
        </w:rPr>
        <w:t>Stage</w:t>
      </w:r>
      <w:r>
        <w:rPr>
          <w:spacing w:val="-4"/>
        </w:rPr>
        <w:t xml:space="preserve"> </w:t>
      </w:r>
      <w:r>
        <w:t>III</w:t>
      </w:r>
      <w:r>
        <w:rPr>
          <w:spacing w:val="-4"/>
        </w:rPr>
        <w:t xml:space="preserve"> </w:t>
      </w:r>
      <w:r>
        <w:t>is</w:t>
      </w:r>
      <w:r>
        <w:rPr>
          <w:spacing w:val="-4"/>
        </w:rPr>
        <w:t xml:space="preserve"> </w:t>
      </w:r>
      <w:r>
        <w:t>the</w:t>
      </w:r>
      <w:r>
        <w:rPr>
          <w:spacing w:val="-4"/>
        </w:rPr>
        <w:t xml:space="preserve"> </w:t>
      </w:r>
      <w:r>
        <w:t>closure</w:t>
      </w:r>
      <w:r>
        <w:rPr>
          <w:spacing w:val="-4"/>
        </w:rPr>
        <w:t xml:space="preserve"> </w:t>
      </w:r>
      <w:r>
        <w:t>of</w:t>
      </w:r>
      <w:r>
        <w:rPr>
          <w:spacing w:val="-4"/>
        </w:rPr>
        <w:t xml:space="preserve"> </w:t>
      </w:r>
      <w:r>
        <w:t>specific</w:t>
      </w:r>
      <w:r>
        <w:rPr>
          <w:spacing w:val="-4"/>
        </w:rPr>
        <w:t xml:space="preserve"> </w:t>
      </w:r>
      <w:r>
        <w:t>areas</w:t>
      </w:r>
      <w:r>
        <w:rPr>
          <w:spacing w:val="-4"/>
        </w:rPr>
        <w:t xml:space="preserve"> </w:t>
      </w:r>
      <w:r>
        <w:t>of</w:t>
      </w:r>
      <w:r>
        <w:rPr>
          <w:spacing w:val="-4"/>
        </w:rPr>
        <w:t xml:space="preserve"> </w:t>
      </w:r>
      <w:r>
        <w:t>the</w:t>
      </w:r>
      <w:r>
        <w:rPr>
          <w:spacing w:val="-4"/>
        </w:rPr>
        <w:t xml:space="preserve"> </w:t>
      </w:r>
      <w:r w:rsidR="002A404B">
        <w:t>f</w:t>
      </w:r>
      <w:r>
        <w:t>orest.</w:t>
      </w:r>
      <w:r>
        <w:rPr>
          <w:spacing w:val="43"/>
        </w:rPr>
        <w:t xml:space="preserve"> </w:t>
      </w:r>
      <w:r>
        <w:t>This</w:t>
      </w:r>
      <w:r>
        <w:rPr>
          <w:spacing w:val="-5"/>
        </w:rPr>
        <w:t xml:space="preserve"> </w:t>
      </w:r>
      <w:r>
        <w:t>stage</w:t>
      </w:r>
      <w:r>
        <w:rPr>
          <w:spacing w:val="-4"/>
        </w:rPr>
        <w:t xml:space="preserve"> </w:t>
      </w:r>
      <w:r>
        <w:t>is</w:t>
      </w:r>
      <w:r>
        <w:rPr>
          <w:spacing w:val="-4"/>
        </w:rPr>
        <w:t xml:space="preserve"> </w:t>
      </w:r>
      <w:r>
        <w:t>selected</w:t>
      </w:r>
      <w:r>
        <w:rPr>
          <w:spacing w:val="25"/>
          <w:w w:val="99"/>
        </w:rPr>
        <w:t xml:space="preserve"> </w:t>
      </w:r>
      <w:r>
        <w:t>when</w:t>
      </w:r>
      <w:r>
        <w:rPr>
          <w:spacing w:val="-5"/>
        </w:rPr>
        <w:t xml:space="preserve"> </w:t>
      </w:r>
      <w:r>
        <w:t>the</w:t>
      </w:r>
      <w:r>
        <w:rPr>
          <w:spacing w:val="-4"/>
        </w:rPr>
        <w:t xml:space="preserve"> </w:t>
      </w:r>
      <w:r>
        <w:t>ability</w:t>
      </w:r>
      <w:r>
        <w:rPr>
          <w:spacing w:val="-4"/>
        </w:rPr>
        <w:t xml:space="preserve"> </w:t>
      </w:r>
      <w:r>
        <w:t>to</w:t>
      </w:r>
      <w:r>
        <w:rPr>
          <w:spacing w:val="-4"/>
        </w:rPr>
        <w:t xml:space="preserve"> </w:t>
      </w:r>
      <w:r>
        <w:rPr>
          <w:spacing w:val="-1"/>
        </w:rPr>
        <w:t>mitigate</w:t>
      </w:r>
      <w:r>
        <w:rPr>
          <w:spacing w:val="-4"/>
        </w:rPr>
        <w:t xml:space="preserve"> </w:t>
      </w:r>
      <w:r>
        <w:t>risks</w:t>
      </w:r>
      <w:r>
        <w:rPr>
          <w:spacing w:val="-4"/>
        </w:rPr>
        <w:t xml:space="preserve"> </w:t>
      </w:r>
      <w:r>
        <w:t>using</w:t>
      </w:r>
      <w:r>
        <w:rPr>
          <w:spacing w:val="-5"/>
        </w:rPr>
        <w:t xml:space="preserve"> </w:t>
      </w:r>
      <w:r>
        <w:rPr>
          <w:spacing w:val="-1"/>
        </w:rPr>
        <w:t>Stage</w:t>
      </w:r>
      <w:r>
        <w:rPr>
          <w:spacing w:val="-4"/>
        </w:rPr>
        <w:t xml:space="preserve"> </w:t>
      </w:r>
      <w:r>
        <w:t>I</w:t>
      </w:r>
      <w:r>
        <w:rPr>
          <w:spacing w:val="-4"/>
        </w:rPr>
        <w:t xml:space="preserve"> </w:t>
      </w:r>
      <w:r>
        <w:t>or</w:t>
      </w:r>
      <w:r>
        <w:rPr>
          <w:spacing w:val="-4"/>
        </w:rPr>
        <w:t xml:space="preserve"> </w:t>
      </w:r>
      <w:r>
        <w:t>II</w:t>
      </w:r>
      <w:r>
        <w:rPr>
          <w:spacing w:val="-4"/>
        </w:rPr>
        <w:t xml:space="preserve"> </w:t>
      </w:r>
      <w:r>
        <w:rPr>
          <w:spacing w:val="-1"/>
        </w:rPr>
        <w:t>restrictions</w:t>
      </w:r>
      <w:r>
        <w:rPr>
          <w:spacing w:val="-4"/>
        </w:rPr>
        <w:t xml:space="preserve"> </w:t>
      </w:r>
      <w:r>
        <w:t>is</w:t>
      </w:r>
      <w:r>
        <w:rPr>
          <w:spacing w:val="-4"/>
        </w:rPr>
        <w:t xml:space="preserve"> </w:t>
      </w:r>
      <w:r>
        <w:t>no</w:t>
      </w:r>
      <w:r>
        <w:rPr>
          <w:spacing w:val="-4"/>
        </w:rPr>
        <w:t xml:space="preserve"> </w:t>
      </w:r>
      <w:r>
        <w:t>longer</w:t>
      </w:r>
      <w:r>
        <w:rPr>
          <w:spacing w:val="-4"/>
        </w:rPr>
        <w:t xml:space="preserve"> </w:t>
      </w:r>
      <w:r>
        <w:rPr>
          <w:spacing w:val="-1"/>
        </w:rPr>
        <w:t>viable.</w:t>
      </w:r>
      <w:r>
        <w:rPr>
          <w:spacing w:val="44"/>
        </w:rPr>
        <w:t xml:space="preserve"> </w:t>
      </w:r>
      <w:r>
        <w:t>The</w:t>
      </w:r>
      <w:r>
        <w:rPr>
          <w:spacing w:val="45"/>
          <w:w w:val="99"/>
        </w:rPr>
        <w:t xml:space="preserve"> </w:t>
      </w:r>
      <w:r>
        <w:t>social,</w:t>
      </w:r>
      <w:r>
        <w:rPr>
          <w:spacing w:val="-6"/>
        </w:rPr>
        <w:t xml:space="preserve"> </w:t>
      </w:r>
      <w:r>
        <w:t>economic,</w:t>
      </w:r>
      <w:r>
        <w:rPr>
          <w:spacing w:val="-5"/>
        </w:rPr>
        <w:t xml:space="preserve"> </w:t>
      </w:r>
      <w:r>
        <w:t>and</w:t>
      </w:r>
      <w:r>
        <w:rPr>
          <w:spacing w:val="-6"/>
        </w:rPr>
        <w:t xml:space="preserve"> </w:t>
      </w:r>
      <w:r>
        <w:rPr>
          <w:spacing w:val="-1"/>
        </w:rPr>
        <w:t>political</w:t>
      </w:r>
      <w:r>
        <w:rPr>
          <w:spacing w:val="-5"/>
        </w:rPr>
        <w:t xml:space="preserve"> </w:t>
      </w:r>
      <w:r>
        <w:rPr>
          <w:spacing w:val="-1"/>
        </w:rPr>
        <w:t>impacts</w:t>
      </w:r>
      <w:r>
        <w:rPr>
          <w:spacing w:val="-6"/>
        </w:rPr>
        <w:t xml:space="preserve"> </w:t>
      </w:r>
      <w:r>
        <w:t>of</w:t>
      </w:r>
      <w:r>
        <w:rPr>
          <w:spacing w:val="-5"/>
        </w:rPr>
        <w:t xml:space="preserve"> </w:t>
      </w:r>
      <w:r>
        <w:rPr>
          <w:spacing w:val="-1"/>
        </w:rPr>
        <w:t>implementing</w:t>
      </w:r>
      <w:r>
        <w:rPr>
          <w:spacing w:val="-6"/>
        </w:rPr>
        <w:t xml:space="preserve"> </w:t>
      </w:r>
      <w:r>
        <w:t>a</w:t>
      </w:r>
      <w:r>
        <w:rPr>
          <w:spacing w:val="-5"/>
        </w:rPr>
        <w:t xml:space="preserve"> </w:t>
      </w:r>
      <w:r>
        <w:t>partial</w:t>
      </w:r>
      <w:r>
        <w:rPr>
          <w:spacing w:val="-6"/>
        </w:rPr>
        <w:t xml:space="preserve"> </w:t>
      </w:r>
      <w:r>
        <w:t>closure</w:t>
      </w:r>
      <w:r>
        <w:rPr>
          <w:spacing w:val="-5"/>
        </w:rPr>
        <w:t xml:space="preserve"> </w:t>
      </w:r>
      <w:r>
        <w:t>at</w:t>
      </w:r>
      <w:r>
        <w:rPr>
          <w:spacing w:val="-6"/>
        </w:rPr>
        <w:t xml:space="preserve"> </w:t>
      </w:r>
      <w:r>
        <w:t>this</w:t>
      </w:r>
      <w:r>
        <w:rPr>
          <w:spacing w:val="-5"/>
        </w:rPr>
        <w:t xml:space="preserve"> </w:t>
      </w:r>
      <w:r>
        <w:rPr>
          <w:spacing w:val="-1"/>
        </w:rPr>
        <w:t>point</w:t>
      </w:r>
      <w:r>
        <w:rPr>
          <w:spacing w:val="-5"/>
        </w:rPr>
        <w:t xml:space="preserve"> </w:t>
      </w:r>
      <w:r>
        <w:t>are</w:t>
      </w:r>
      <w:r>
        <w:rPr>
          <w:spacing w:val="49"/>
          <w:w w:val="99"/>
        </w:rPr>
        <w:t xml:space="preserve"> </w:t>
      </w:r>
      <w:r>
        <w:t>outweighed</w:t>
      </w:r>
      <w:r>
        <w:rPr>
          <w:spacing w:val="-7"/>
        </w:rPr>
        <w:t xml:space="preserve"> </w:t>
      </w:r>
      <w:r>
        <w:t>by</w:t>
      </w:r>
      <w:r>
        <w:rPr>
          <w:spacing w:val="-7"/>
        </w:rPr>
        <w:t xml:space="preserve"> </w:t>
      </w:r>
      <w:r>
        <w:t>the</w:t>
      </w:r>
      <w:r>
        <w:rPr>
          <w:spacing w:val="-6"/>
        </w:rPr>
        <w:t xml:space="preserve"> </w:t>
      </w:r>
      <w:r>
        <w:t>benefits</w:t>
      </w:r>
      <w:r>
        <w:rPr>
          <w:spacing w:val="-7"/>
        </w:rPr>
        <w:t xml:space="preserve"> </w:t>
      </w:r>
      <w:r>
        <w:t>associated</w:t>
      </w:r>
      <w:r>
        <w:rPr>
          <w:spacing w:val="-6"/>
        </w:rPr>
        <w:t xml:space="preserve"> </w:t>
      </w:r>
      <w:r>
        <w:t>with</w:t>
      </w:r>
      <w:r>
        <w:rPr>
          <w:spacing w:val="-9"/>
        </w:rPr>
        <w:t xml:space="preserve"> </w:t>
      </w:r>
      <w:r>
        <w:t>virtually</w:t>
      </w:r>
      <w:r>
        <w:rPr>
          <w:spacing w:val="-6"/>
        </w:rPr>
        <w:t xml:space="preserve"> </w:t>
      </w:r>
      <w:r>
        <w:rPr>
          <w:spacing w:val="-1"/>
        </w:rPr>
        <w:t>eliminating</w:t>
      </w:r>
      <w:r>
        <w:rPr>
          <w:spacing w:val="-7"/>
        </w:rPr>
        <w:t xml:space="preserve"> </w:t>
      </w:r>
      <w:r>
        <w:t>the</w:t>
      </w:r>
      <w:r>
        <w:rPr>
          <w:spacing w:val="-7"/>
        </w:rPr>
        <w:t xml:space="preserve"> </w:t>
      </w:r>
      <w:r>
        <w:t>potential</w:t>
      </w:r>
      <w:r>
        <w:rPr>
          <w:spacing w:val="-6"/>
        </w:rPr>
        <w:t xml:space="preserve"> </w:t>
      </w:r>
      <w:r>
        <w:t>for</w:t>
      </w:r>
      <w:r>
        <w:rPr>
          <w:spacing w:val="-8"/>
        </w:rPr>
        <w:t xml:space="preserve"> </w:t>
      </w:r>
      <w:r>
        <w:rPr>
          <w:spacing w:val="-1"/>
        </w:rPr>
        <w:t>human-</w:t>
      </w:r>
      <w:r>
        <w:rPr>
          <w:spacing w:val="29"/>
          <w:w w:val="99"/>
        </w:rPr>
        <w:t xml:space="preserve"> </w:t>
      </w:r>
      <w:r>
        <w:t>caused</w:t>
      </w:r>
      <w:r>
        <w:rPr>
          <w:spacing w:val="-8"/>
        </w:rPr>
        <w:t xml:space="preserve"> </w:t>
      </w:r>
      <w:r>
        <w:t>fire</w:t>
      </w:r>
      <w:r>
        <w:rPr>
          <w:spacing w:val="-7"/>
        </w:rPr>
        <w:t xml:space="preserve"> </w:t>
      </w:r>
      <w:r>
        <w:t>starts.</w:t>
      </w:r>
    </w:p>
    <w:p w:rsidR="00D376EF" w:rsidRDefault="00D376EF">
      <w:pPr>
        <w:spacing w:before="4"/>
        <w:rPr>
          <w:rFonts w:ascii="Times New Roman" w:eastAsia="Times New Roman" w:hAnsi="Times New Roman" w:cs="Times New Roman"/>
          <w:sz w:val="17"/>
          <w:szCs w:val="17"/>
        </w:rPr>
      </w:pPr>
    </w:p>
    <w:p w:rsidR="00D376EF" w:rsidRDefault="00CC5A2B">
      <w:pPr>
        <w:pStyle w:val="BodyText"/>
      </w:pPr>
      <w:r>
        <w:rPr>
          <w:u w:val="single" w:color="000000"/>
        </w:rPr>
        <w:t>Definition:</w:t>
      </w:r>
      <w:r>
        <w:rPr>
          <w:spacing w:val="43"/>
          <w:u w:val="single" w:color="000000"/>
        </w:rPr>
        <w:t xml:space="preserve"> </w:t>
      </w:r>
      <w:r>
        <w:rPr>
          <w:spacing w:val="-1"/>
        </w:rPr>
        <w:t>Partial</w:t>
      </w:r>
      <w:r>
        <w:rPr>
          <w:spacing w:val="-5"/>
        </w:rPr>
        <w:t xml:space="preserve"> </w:t>
      </w:r>
      <w:r w:rsidR="002A404B">
        <w:t>f</w:t>
      </w:r>
      <w:r>
        <w:t>orest</w:t>
      </w:r>
      <w:r>
        <w:rPr>
          <w:spacing w:val="-6"/>
        </w:rPr>
        <w:t xml:space="preserve"> </w:t>
      </w:r>
      <w:r>
        <w:t>closure,</w:t>
      </w:r>
      <w:r>
        <w:rPr>
          <w:spacing w:val="-5"/>
        </w:rPr>
        <w:t xml:space="preserve"> </w:t>
      </w:r>
      <w:r>
        <w:t>with</w:t>
      </w:r>
      <w:r>
        <w:rPr>
          <w:spacing w:val="-5"/>
        </w:rPr>
        <w:t xml:space="preserve"> </w:t>
      </w:r>
      <w:r>
        <w:t>very</w:t>
      </w:r>
      <w:r>
        <w:rPr>
          <w:spacing w:val="-4"/>
        </w:rPr>
        <w:t xml:space="preserve"> </w:t>
      </w:r>
      <w:r>
        <w:t>few</w:t>
      </w:r>
      <w:r>
        <w:rPr>
          <w:spacing w:val="-7"/>
        </w:rPr>
        <w:t xml:space="preserve"> </w:t>
      </w:r>
      <w:r>
        <w:t>exceptions</w:t>
      </w:r>
      <w:r>
        <w:rPr>
          <w:spacing w:val="-5"/>
        </w:rPr>
        <w:t xml:space="preserve"> </w:t>
      </w:r>
      <w:r>
        <w:t>(as</w:t>
      </w:r>
      <w:r>
        <w:rPr>
          <w:spacing w:val="-6"/>
        </w:rPr>
        <w:t xml:space="preserve"> </w:t>
      </w:r>
      <w:r>
        <w:t>detailed</w:t>
      </w:r>
      <w:r>
        <w:rPr>
          <w:spacing w:val="-5"/>
        </w:rPr>
        <w:t xml:space="preserve"> </w:t>
      </w:r>
      <w:r>
        <w:t>in</w:t>
      </w:r>
      <w:r>
        <w:rPr>
          <w:spacing w:val="-5"/>
        </w:rPr>
        <w:t xml:space="preserve"> </w:t>
      </w:r>
      <w:r>
        <w:t>the</w:t>
      </w:r>
      <w:r>
        <w:rPr>
          <w:spacing w:val="-6"/>
        </w:rPr>
        <w:t xml:space="preserve"> </w:t>
      </w:r>
      <w:r>
        <w:t>closure</w:t>
      </w:r>
      <w:r>
        <w:rPr>
          <w:spacing w:val="-5"/>
        </w:rPr>
        <w:t xml:space="preserve"> </w:t>
      </w:r>
      <w:r>
        <w:t>order).</w:t>
      </w:r>
    </w:p>
    <w:p w:rsidR="00BA49CC" w:rsidRDefault="00BA49CC">
      <w:pPr>
        <w:pStyle w:val="BodyText"/>
      </w:pPr>
    </w:p>
    <w:tbl>
      <w:tblPr>
        <w:tblStyle w:val="TableGrid"/>
        <w:tblW w:w="8527" w:type="dxa"/>
        <w:jc w:val="center"/>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1519"/>
        <w:gridCol w:w="1427"/>
        <w:gridCol w:w="1382"/>
        <w:gridCol w:w="1499"/>
      </w:tblGrid>
      <w:tr w:rsidR="007B4852" w:rsidTr="00E1498F">
        <w:trPr>
          <w:trHeight w:val="1440"/>
          <w:jc w:val="center"/>
        </w:trPr>
        <w:tc>
          <w:tcPr>
            <w:tcW w:w="2700" w:type="dxa"/>
            <w:vAlign w:val="center"/>
          </w:tcPr>
          <w:p w:rsidR="007B4852" w:rsidRDefault="007B4852" w:rsidP="00E1498F">
            <w:pPr>
              <w:pStyle w:val="BodyText"/>
              <w:spacing w:line="246" w:lineRule="auto"/>
              <w:ind w:left="0" w:right="72"/>
              <w:jc w:val="center"/>
            </w:pPr>
            <w:r w:rsidRPr="00D13DFE">
              <w:rPr>
                <w:b/>
                <w:color w:val="FF0000"/>
              </w:rPr>
              <w:t>Recommended Symbols:</w:t>
            </w:r>
          </w:p>
        </w:tc>
        <w:tc>
          <w:tcPr>
            <w:tcW w:w="1519" w:type="dxa"/>
            <w:vAlign w:val="center"/>
          </w:tcPr>
          <w:p w:rsidR="007B4852" w:rsidRDefault="007B4852" w:rsidP="00E1498F">
            <w:pPr>
              <w:pStyle w:val="BodyText"/>
              <w:spacing w:line="246" w:lineRule="auto"/>
              <w:ind w:left="0" w:right="372"/>
            </w:pPr>
            <w:r w:rsidRPr="00290721">
              <w:rPr>
                <w:noProof/>
              </w:rPr>
              <mc:AlternateContent>
                <mc:Choice Requires="wpg">
                  <w:drawing>
                    <wp:anchor distT="0" distB="0" distL="114300" distR="114300" simplePos="0" relativeHeight="251749888" behindDoc="0" locked="0" layoutInCell="1" allowOverlap="1" wp14:anchorId="506C57E8" wp14:editId="677546FB">
                      <wp:simplePos x="0" y="0"/>
                      <wp:positionH relativeFrom="column">
                        <wp:posOffset>45085</wp:posOffset>
                      </wp:positionH>
                      <wp:positionV relativeFrom="paragraph">
                        <wp:posOffset>-34290</wp:posOffset>
                      </wp:positionV>
                      <wp:extent cx="744855" cy="670560"/>
                      <wp:effectExtent l="0" t="0" r="0" b="0"/>
                      <wp:wrapNone/>
                      <wp:docPr id="11378" name="Group 3"/>
                      <wp:cNvGraphicFramePr/>
                      <a:graphic xmlns:a="http://schemas.openxmlformats.org/drawingml/2006/main">
                        <a:graphicData uri="http://schemas.microsoft.com/office/word/2010/wordprocessingGroup">
                          <wpg:wgp>
                            <wpg:cNvGrpSpPr/>
                            <wpg:grpSpPr>
                              <a:xfrm>
                                <a:off x="0" y="0"/>
                                <a:ext cx="744855" cy="670560"/>
                                <a:chOff x="0" y="0"/>
                                <a:chExt cx="2412343" cy="2412343"/>
                              </a:xfrm>
                            </wpg:grpSpPr>
                            <pic:pic xmlns:pic="http://schemas.openxmlformats.org/drawingml/2006/picture">
                              <pic:nvPicPr>
                                <pic:cNvPr id="11379" name="Picture 11379" descr="nocircle.png"/>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12343" cy="2412343"/>
                                </a:xfrm>
                                <a:prstGeom prst="rect">
                                  <a:avLst/>
                                </a:prstGeom>
                              </pic:spPr>
                            </pic:pic>
                            <pic:pic xmlns:pic="http://schemas.openxmlformats.org/drawingml/2006/picture">
                              <pic:nvPicPr>
                                <pic:cNvPr id="11380" name="Picture 11380" descr="fireworksblack.png"/>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467061"/>
                                  <a:ext cx="1882824" cy="18150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3" o:spid="_x0000_s1026" style="position:absolute;margin-left:3.55pt;margin-top:-2.7pt;width:58.65pt;height:52.8pt;z-index:251749888;mso-width-relative:margin;mso-height-relative:margin" coordsize="24123,24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">
                      <v:shape id="Picture 11379" o:spid="_x0000_s1027" type="#_x0000_t75" alt="nocircle.png" style="position:absolute;width:24123;height:24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TwLGAAAA3gAAAA8AAABkcnMvZG93bnJldi54bWxET01rwkAQvQv+h2UKvekmFkyNrtKKhSJI&#10;a2zvY3aaRLOzMbvV+O+7gtDbPN7nzBadqcWZWldZVhAPIxDEudUVFwq+dm+DZxDOI2usLZOCKzlY&#10;zPu9GabaXnhL58wXIoSwS1FB6X2TSunykgy6oW2IA/djW4M+wLaQusVLCDe1HEXRWBqsODSU2NCy&#10;pPyY/RoFr4dDYr8/T8VHct1u4v1us8rWE6UeH7qXKQhPnf8X393vOsyPn5IJ3N4JN8j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9dPAsYAAADeAAAADwAAAAAAAAAAAAAA&#10;AACfAgAAZHJzL2Rvd25yZXYueG1sUEsFBgAAAAAEAAQA9wAAAJIDAAAAAA==&#10;">
                        <v:imagedata r:id="rId28" o:title="nocircle"/>
                        <v:path arrowok="t"/>
                      </v:shape>
                      <v:shape id="Picture 11380" o:spid="_x0000_s1028" type="#_x0000_t75" alt="fireworksblack.png" style="position:absolute;top:4670;width:18828;height:18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ReVfHAAAA3gAAAA8AAABkcnMvZG93bnJldi54bWxEj0FrwzAMhe+D/gejwm6r0xRGltUtbaHQ&#10;wxhbVnYWsRZnjeUQe03676fDYDcJPb33vvV28p260hDbwAaWiwwUcR1sy42B88fxoQAVE7LFLjAZ&#10;uFGE7WZ2t8bShpHf6VqlRokJxxINuJT6UutYO/IYF6EnlttXGDwmWYdG2wFHMfedzrPsUXtsWRIc&#10;9nRwVF+qH2/g6fXsxu/8UuSHW4WfL/udP63ejLmfT7tnUImm9C/++z5Zqb9cFQIgODKD3v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hReVfHAAAA3gAAAA8AAAAAAAAAAAAA&#10;AAAAnwIAAGRycy9kb3ducmV2LnhtbFBLBQYAAAAABAAEAPcAAACTAwAAAAA=&#10;">
                        <v:imagedata r:id="rId29" o:title="fireworksblack"/>
                        <v:path arrowok="t"/>
                      </v:shape>
                    </v:group>
                  </w:pict>
                </mc:Fallback>
              </mc:AlternateContent>
            </w:r>
          </w:p>
        </w:tc>
        <w:tc>
          <w:tcPr>
            <w:tcW w:w="1427" w:type="dxa"/>
            <w:vAlign w:val="center"/>
          </w:tcPr>
          <w:p w:rsidR="007B4852" w:rsidRDefault="007B4852" w:rsidP="00E1498F">
            <w:pPr>
              <w:pStyle w:val="BodyText"/>
              <w:spacing w:line="246" w:lineRule="auto"/>
              <w:ind w:left="0" w:right="372"/>
            </w:pPr>
            <w:r w:rsidRPr="002A24C8">
              <w:rPr>
                <w:noProof/>
              </w:rPr>
              <mc:AlternateContent>
                <mc:Choice Requires="wpg">
                  <w:drawing>
                    <wp:anchor distT="0" distB="0" distL="114300" distR="114300" simplePos="0" relativeHeight="251751936" behindDoc="0" locked="0" layoutInCell="1" allowOverlap="1" wp14:anchorId="1930F403" wp14:editId="060DCEFD">
                      <wp:simplePos x="0" y="0"/>
                      <wp:positionH relativeFrom="column">
                        <wp:posOffset>-53340</wp:posOffset>
                      </wp:positionH>
                      <wp:positionV relativeFrom="paragraph">
                        <wp:posOffset>-29845</wp:posOffset>
                      </wp:positionV>
                      <wp:extent cx="781685" cy="692150"/>
                      <wp:effectExtent l="0" t="0" r="0" b="0"/>
                      <wp:wrapNone/>
                      <wp:docPr id="11381" name="Group 6"/>
                      <wp:cNvGraphicFramePr/>
                      <a:graphic xmlns:a="http://schemas.openxmlformats.org/drawingml/2006/main">
                        <a:graphicData uri="http://schemas.microsoft.com/office/word/2010/wordprocessingGroup">
                          <wpg:wgp>
                            <wpg:cNvGrpSpPr/>
                            <wpg:grpSpPr>
                              <a:xfrm>
                                <a:off x="0" y="0"/>
                                <a:ext cx="781685" cy="692150"/>
                                <a:chOff x="0" y="0"/>
                                <a:chExt cx="1583712" cy="1583712"/>
                              </a:xfrm>
                            </wpg:grpSpPr>
                            <pic:pic xmlns:pic="http://schemas.openxmlformats.org/drawingml/2006/picture">
                              <pic:nvPicPr>
                                <pic:cNvPr id="11382" name="Picture 11382" descr="chainsaw2.png"/>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99396" y="329660"/>
                                  <a:ext cx="1424352" cy="837363"/>
                                </a:xfrm>
                                <a:prstGeom prst="rect">
                                  <a:avLst/>
                                </a:prstGeom>
                              </pic:spPr>
                            </pic:pic>
                            <pic:pic xmlns:pic="http://schemas.openxmlformats.org/drawingml/2006/picture">
                              <pic:nvPicPr>
                                <pic:cNvPr id="11383" name="Picture 11383" descr="nocircle.png"/>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583712" cy="158371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6" o:spid="_x0000_s1026" style="position:absolute;margin-left:-4.2pt;margin-top:-2.35pt;width:61.55pt;height:54.5pt;z-index:251751936;mso-width-relative:margin;mso-height-relative:margin" coordsize="15837,15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">
                      <v:shape id="Picture 11382" o:spid="_x0000_s1027" type="#_x0000_t75" alt="chainsaw2.png" style="position:absolute;left:993;top:3296;width:14244;height:8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O2n7GAAAA3gAAAA8AAABkcnMvZG93bnJldi54bWxET01rwkAQvQv9D8sUetNNUlBJ3YTSoBX1&#10;0FoPPQ7ZaRLMzobsVmN/fVcQvM3jfc4iH0wrTtS7xrKCeBKBIC6tbrhScPhajucgnEfW2FomBRdy&#10;kGcPowWm2p75k057X4kQwi5FBbX3XSqlK2sy6Ca2Iw7cj+0N+gD7SuoezyHctDKJoqk02HBoqLGj&#10;t5rK4/7XKPhYXd4322NivuOZLXZ/rjgUm0Kpp8fh9QWEp8HfxTf3Wof58fM8ges74QaZ/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M7afsYAAADeAAAADwAAAAAAAAAAAAAA&#10;AACfAgAAZHJzL2Rvd25yZXYueG1sUEsFBgAAAAAEAAQA9wAAAJIDAAAAAA==&#10;">
                        <v:imagedata r:id="rId32" o:title="chainsaw2"/>
                        <v:path arrowok="t"/>
                      </v:shape>
                      <v:shape id="Picture 11383" o:spid="_x0000_s1028" type="#_x0000_t75" alt="nocircle.png" style="position:absolute;width:15837;height:15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LTi3DAAAA3gAAAA8AAABkcnMvZG93bnJldi54bWxET02LwjAQvQv7H8IIexFNVRSpRlkFQQ+C&#10;uovnsRnbYjMpSbbWf28WFrzN433OYtWaSjTkfGlZwXCQgCDOrC45V/Dzve3PQPiArLGyTAqe5GG1&#10;/OgsMNX2wSdqziEXMYR9igqKEOpUSp8VZNAPbE0cuZt1BkOELpfa4SOGm0qOkmQqDZYcGwqsaVNQ&#10;dj//GgXN9nCc2D21++Zie37krklvfVXqs9t+zUEEasNb/O/e6Th/OJ6N4e+deINc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stOLcMAAADeAAAADwAAAAAAAAAAAAAAAACf&#10;AgAAZHJzL2Rvd25yZXYueG1sUEsFBgAAAAAEAAQA9wAAAI8DAAAAAA==&#10;">
                        <v:imagedata r:id="rId33" o:title="nocircle"/>
                        <v:path arrowok="t"/>
                      </v:shape>
                    </v:group>
                  </w:pict>
                </mc:Fallback>
              </mc:AlternateContent>
            </w:r>
          </w:p>
        </w:tc>
        <w:tc>
          <w:tcPr>
            <w:tcW w:w="1382" w:type="dxa"/>
            <w:vAlign w:val="center"/>
          </w:tcPr>
          <w:p w:rsidR="007B4852" w:rsidRDefault="007B4852" w:rsidP="00E1498F">
            <w:pPr>
              <w:pStyle w:val="BodyText"/>
              <w:spacing w:line="246" w:lineRule="auto"/>
              <w:ind w:left="0" w:right="372"/>
            </w:pPr>
            <w:r w:rsidRPr="002A24C8">
              <w:rPr>
                <w:noProof/>
              </w:rPr>
              <mc:AlternateContent>
                <mc:Choice Requires="wpg">
                  <w:drawing>
                    <wp:anchor distT="0" distB="0" distL="114300" distR="114300" simplePos="0" relativeHeight="251750912" behindDoc="0" locked="0" layoutInCell="1" allowOverlap="1" wp14:anchorId="5ACA86B7" wp14:editId="269F0D46">
                      <wp:simplePos x="0" y="0"/>
                      <wp:positionH relativeFrom="column">
                        <wp:posOffset>43180</wp:posOffset>
                      </wp:positionH>
                      <wp:positionV relativeFrom="paragraph">
                        <wp:posOffset>8255</wp:posOffset>
                      </wp:positionV>
                      <wp:extent cx="713740" cy="669925"/>
                      <wp:effectExtent l="0" t="0" r="0" b="0"/>
                      <wp:wrapNone/>
                      <wp:docPr id="11384" name="Group 9"/>
                      <wp:cNvGraphicFramePr/>
                      <a:graphic xmlns:a="http://schemas.openxmlformats.org/drawingml/2006/main">
                        <a:graphicData uri="http://schemas.microsoft.com/office/word/2010/wordprocessingGroup">
                          <wpg:wgp>
                            <wpg:cNvGrpSpPr/>
                            <wpg:grpSpPr>
                              <a:xfrm>
                                <a:off x="0" y="0"/>
                                <a:ext cx="713740" cy="669925"/>
                                <a:chOff x="0" y="0"/>
                                <a:chExt cx="1583712" cy="1583712"/>
                              </a:xfrm>
                            </wpg:grpSpPr>
                            <pic:pic xmlns:pic="http://schemas.openxmlformats.org/drawingml/2006/picture">
                              <pic:nvPicPr>
                                <pic:cNvPr id="11385" name="Picture 11385" descr="welding.png"/>
                                <pic:cNvPicPr>
                                  <a:picLocks noChangeAspect="1"/>
                                </pic:cNvPicPr>
                              </pic:nvPicPr>
                              <pic:blipFill rotWithShape="1">
                                <a:blip r:embed="rId34" cstate="print">
                                  <a:extLst>
                                    <a:ext uri="{28A0092B-C50C-407E-A947-70E740481C1C}">
                                      <a14:useLocalDpi xmlns:a14="http://schemas.microsoft.com/office/drawing/2010/main" val="0"/>
                                    </a:ext>
                                  </a:extLst>
                                </a:blip>
                                <a:srcRect l="17463"/>
                                <a:stretch/>
                              </pic:blipFill>
                              <pic:spPr>
                                <a:xfrm>
                                  <a:off x="261733" y="192135"/>
                                  <a:ext cx="1149128" cy="1100343"/>
                                </a:xfrm>
                                <a:prstGeom prst="rect">
                                  <a:avLst/>
                                </a:prstGeom>
                              </pic:spPr>
                            </pic:pic>
                            <pic:pic xmlns:pic="http://schemas.openxmlformats.org/drawingml/2006/picture">
                              <pic:nvPicPr>
                                <pic:cNvPr id="11386" name="Picture 11386" descr="nocircle.png"/>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83712" cy="158371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9" o:spid="_x0000_s1026" style="position:absolute;margin-left:3.4pt;margin-top:.65pt;width:56.2pt;height:52.75pt;z-index:251750912;mso-width-relative:margin;mso-height-relative:margin" coordsize="15837,15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">
                      <v:shape id="Picture 11385" o:spid="_x0000_s1027" type="#_x0000_t75" alt="welding.png" style="position:absolute;left:2617;top:1921;width:11491;height:11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N7eHDAAAA3gAAAA8AAABkcnMvZG93bnJldi54bWxET9uKwjAQfRf2H8IIvsia1hulGkVdBMEn&#10;u37A0IxtsZl0m6hdv36zIPg2h3Od5boztbhT6yrLCuJRBII4t7riQsH5e/+ZgHAeWWNtmRT8koP1&#10;6qO3xFTbB5/onvlChBB2KSoovW9SKV1ekkE3sg1x4C62NegDbAupW3yEcFPLcRTNpcGKQ0OJDe1K&#10;yq/ZzSho6untcPTnbZY8c/6Zj5/DuPhSatDvNgsQnjr/Fr/cBx3mx5NkBv/vhBvk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Y3t4cMAAADeAAAADwAAAAAAAAAAAAAAAACf&#10;AgAAZHJzL2Rvd25yZXYueG1sUEsFBgAAAAAEAAQA9wAAAI8DAAAAAA==&#10;">
                        <v:imagedata r:id="rId36" o:title="welding" cropleft="11445f"/>
                        <v:path arrowok="t"/>
                      </v:shape>
                      <v:shape id="Picture 11386" o:spid="_x0000_s1028" type="#_x0000_t75" alt="nocircle.png" style="position:absolute;width:15837;height:15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4jVHEAAAA3gAAAA8AAABkcnMvZG93bnJldi54bWxET0trAjEQvhf8D2GEXoqbtcUH60aRQqHQ&#10;g2h78DhsxuzqZhI3qa7/3hQK3ubje0656m0rLtSFxrGCcZaDIK6cbtgo+Pn+GM1BhIissXVMCm4U&#10;YLUcPJVYaHflLV120YgUwqFABXWMvpAyVDVZDJnzxIk7uM5iTLAzUnd4TeG2la95PpUWG04NNXp6&#10;r6k67X6tAv+15pdK2uNk5tHuZydzvm2MUs/Dfr0AEamPD/G/+1On+eO3+RT+3kk3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v4jVHEAAAA3gAAAA8AAAAAAAAAAAAAAAAA&#10;nwIAAGRycy9kb3ducmV2LnhtbFBLBQYAAAAABAAEAPcAAACQAwAAAAA=&#10;">
                        <v:imagedata r:id="rId37" o:title="nocircle"/>
                        <v:path arrowok="t"/>
                      </v:shape>
                    </v:group>
                  </w:pict>
                </mc:Fallback>
              </mc:AlternateContent>
            </w:r>
          </w:p>
        </w:tc>
        <w:tc>
          <w:tcPr>
            <w:tcW w:w="1499" w:type="dxa"/>
            <w:vAlign w:val="center"/>
          </w:tcPr>
          <w:p w:rsidR="007B4852" w:rsidRDefault="007B4852" w:rsidP="00E1498F">
            <w:pPr>
              <w:pStyle w:val="BodyText"/>
              <w:spacing w:line="246" w:lineRule="auto"/>
              <w:ind w:left="0" w:right="372"/>
            </w:pPr>
            <w:r>
              <w:rPr>
                <w:noProof/>
              </w:rPr>
              <mc:AlternateContent>
                <mc:Choice Requires="wpg">
                  <w:drawing>
                    <wp:anchor distT="0" distB="0" distL="114300" distR="114300" simplePos="0" relativeHeight="251752960" behindDoc="0" locked="0" layoutInCell="1" allowOverlap="1" wp14:anchorId="3ECCF465" wp14:editId="57C8A8D9">
                      <wp:simplePos x="0" y="0"/>
                      <wp:positionH relativeFrom="column">
                        <wp:posOffset>22225</wp:posOffset>
                      </wp:positionH>
                      <wp:positionV relativeFrom="paragraph">
                        <wp:posOffset>34290</wp:posOffset>
                      </wp:positionV>
                      <wp:extent cx="731520" cy="692150"/>
                      <wp:effectExtent l="0" t="0" r="0" b="0"/>
                      <wp:wrapNone/>
                      <wp:docPr id="11387" name="Group 11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692150"/>
                                <a:chOff x="109336557" y="109101347"/>
                                <a:chExt cx="731583" cy="737680"/>
                              </a:xfrm>
                            </wpg:grpSpPr>
                            <pic:pic xmlns:pic="http://schemas.openxmlformats.org/drawingml/2006/picture">
                              <pic:nvPicPr>
                                <pic:cNvPr id="11388"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09451380" y="109208412"/>
                                  <a:ext cx="554784" cy="5182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11389"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09336557" y="109101347"/>
                                  <a:ext cx="731583" cy="737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1387" o:spid="_x0000_s1026" style="position:absolute;margin-left:1.75pt;margin-top:2.7pt;width:57.6pt;height:54.5pt;z-index:251752960" coordorigin="1093365,1091013" coordsize="7315,7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">
                      <v:shape id="Picture 5" o:spid="_x0000_s1027" type="#_x0000_t75" style="position:absolute;left:1094513;top:1092084;width:5548;height:5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ZCO7JAAAA3gAAAA8AAABkcnMvZG93bnJldi54bWxEj0FrwkAQhe9C/8MyhV5K3VirhNRVpFBI&#10;pS1otechOybR7GzIbjX213cOBW8zvDfvfTNb9K5RJ+pC7dnAaJiAIi68rbk0sP16fUhBhYhssfFM&#10;Bi4UYDG/Gcwws/7MazptYqkkhEOGBqoY20zrUFTkMAx9Syza3ncOo6xdqW2HZwl3jX5Mkql2WLM0&#10;VNjSS0XFcfPjDLwf39J1s/tc/R44v6+/P572l0luzN1tv3wGFamPV/P/dW4FfzROhVfekRn0/A8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CpkI7skAAADeAAAADwAAAAAAAAAA&#10;AAAAAACfAgAAZHJzL2Rvd25yZXYueG1sUEsFBgAAAAAEAAQA9wAAAJUDAAAAAA==&#10;" insetpen="t">
                        <v:imagedata r:id="rId40" o:title=""/>
                      </v:shape>
                      <v:shape id="Picture 6" o:spid="_x0000_s1028" type="#_x0000_t75" style="position:absolute;left:1093365;top:1091013;width:7316;height:7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Nylm/AAAA3gAAAA8AAABkcnMvZG93bnJldi54bWxET18LAUEQf1e+wzbKG3socSyhFB7UIc/T&#10;7bi73M5et4vz7a1S3ubX7+/Ml40pxZNqV1hWMOhHIIhTqwvOFFzO294EhPPIGkvLpOBNDpaLdmuO&#10;sbYvTuh58pkIIexiVJB7X8VSujQng65vK+LA3Wxt0AdYZ1LX+ArhppTDKBpLgwWHhhwr2uSU3k8P&#10;owDH66G/jg5Hub8dTZQkb4uPQqlup1nNQHhq/F/8c+90mD8YTabwfSfcIBc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hTcpZvwAAAN4AAAAPAAAAAAAAAAAAAAAAAJ8CAABk&#10;cnMvZG93bnJldi54bWxQSwUGAAAAAAQABAD3AAAAiwMAAAAA&#10;" insetpen="t">
                        <v:imagedata r:id="rId41" o:title=""/>
                      </v:shape>
                    </v:group>
                  </w:pict>
                </mc:Fallback>
              </mc:AlternateContent>
            </w:r>
          </w:p>
        </w:tc>
      </w:tr>
    </w:tbl>
    <w:p w:rsidR="00BA49CC" w:rsidRDefault="00BA49CC">
      <w:pPr>
        <w:pStyle w:val="BodyText"/>
      </w:pPr>
    </w:p>
    <w:p w:rsidR="00D376EF" w:rsidRDefault="00CC5A2B">
      <w:pPr>
        <w:pStyle w:val="BodyText"/>
        <w:spacing w:line="246" w:lineRule="auto"/>
        <w:ind w:left="480" w:right="294" w:hanging="360"/>
      </w:pPr>
      <w:r>
        <w:rPr>
          <w:rFonts w:cs="Times New Roman"/>
          <w:b/>
          <w:bCs/>
          <w:spacing w:val="-3"/>
        </w:rPr>
        <w:t>Stage</w:t>
      </w:r>
      <w:r>
        <w:rPr>
          <w:rFonts w:cs="Times New Roman"/>
          <w:b/>
          <w:bCs/>
          <w:spacing w:val="-5"/>
        </w:rPr>
        <w:t xml:space="preserve"> </w:t>
      </w:r>
      <w:r>
        <w:rPr>
          <w:rFonts w:cs="Times New Roman"/>
          <w:b/>
          <w:bCs/>
        </w:rPr>
        <w:t>IV</w:t>
      </w:r>
      <w:r>
        <w:rPr>
          <w:rFonts w:cs="Times New Roman"/>
          <w:b/>
          <w:bCs/>
          <w:spacing w:val="-8"/>
        </w:rPr>
        <w:t xml:space="preserve"> </w:t>
      </w:r>
      <w:r>
        <w:rPr>
          <w:rFonts w:cs="Times New Roman"/>
          <w:b/>
          <w:bCs/>
          <w:spacing w:val="-1"/>
        </w:rPr>
        <w:t>(closure)</w:t>
      </w:r>
      <w:r>
        <w:rPr>
          <w:rFonts w:cs="Times New Roman"/>
          <w:b/>
          <w:bCs/>
          <w:spacing w:val="-4"/>
        </w:rPr>
        <w:t xml:space="preserve"> </w:t>
      </w:r>
      <w:r>
        <w:rPr>
          <w:rFonts w:cs="Times New Roman"/>
          <w:b/>
          <w:bCs/>
        </w:rPr>
        <w:t>–</w:t>
      </w:r>
      <w:r>
        <w:rPr>
          <w:rFonts w:cs="Times New Roman"/>
          <w:b/>
          <w:bCs/>
          <w:spacing w:val="-4"/>
        </w:rPr>
        <w:t xml:space="preserve"> </w:t>
      </w:r>
      <w:r>
        <w:rPr>
          <w:spacing w:val="-1"/>
        </w:rPr>
        <w:t>Stage</w:t>
      </w:r>
      <w:r>
        <w:rPr>
          <w:spacing w:val="-4"/>
        </w:rPr>
        <w:t xml:space="preserve"> </w:t>
      </w:r>
      <w:r>
        <w:t>IV</w:t>
      </w:r>
      <w:r>
        <w:rPr>
          <w:spacing w:val="-8"/>
        </w:rPr>
        <w:t xml:space="preserve"> </w:t>
      </w:r>
      <w:r>
        <w:t>is</w:t>
      </w:r>
      <w:r>
        <w:rPr>
          <w:spacing w:val="-4"/>
        </w:rPr>
        <w:t xml:space="preserve"> </w:t>
      </w:r>
      <w:r>
        <w:t>full</w:t>
      </w:r>
      <w:r>
        <w:rPr>
          <w:spacing w:val="-4"/>
        </w:rPr>
        <w:t xml:space="preserve"> </w:t>
      </w:r>
      <w:r>
        <w:t>closure.</w:t>
      </w:r>
      <w:r>
        <w:rPr>
          <w:spacing w:val="43"/>
        </w:rPr>
        <w:t xml:space="preserve"> </w:t>
      </w:r>
      <w:r>
        <w:t>This</w:t>
      </w:r>
      <w:r>
        <w:rPr>
          <w:spacing w:val="-4"/>
        </w:rPr>
        <w:t xml:space="preserve"> </w:t>
      </w:r>
      <w:r>
        <w:rPr>
          <w:spacing w:val="-1"/>
        </w:rPr>
        <w:t>stage</w:t>
      </w:r>
      <w:r>
        <w:rPr>
          <w:spacing w:val="-5"/>
        </w:rPr>
        <w:t xml:space="preserve"> </w:t>
      </w:r>
      <w:r>
        <w:t>is</w:t>
      </w:r>
      <w:r>
        <w:rPr>
          <w:spacing w:val="-4"/>
        </w:rPr>
        <w:t xml:space="preserve"> </w:t>
      </w:r>
      <w:r>
        <w:t>selected</w:t>
      </w:r>
      <w:r>
        <w:rPr>
          <w:spacing w:val="-4"/>
        </w:rPr>
        <w:t xml:space="preserve"> </w:t>
      </w:r>
      <w:r>
        <w:t>when</w:t>
      </w:r>
      <w:r>
        <w:rPr>
          <w:spacing w:val="-4"/>
        </w:rPr>
        <w:t xml:space="preserve"> </w:t>
      </w:r>
      <w:r>
        <w:t>the</w:t>
      </w:r>
      <w:r>
        <w:rPr>
          <w:spacing w:val="-4"/>
        </w:rPr>
        <w:t xml:space="preserve"> </w:t>
      </w:r>
      <w:r>
        <w:t>ability</w:t>
      </w:r>
      <w:r>
        <w:rPr>
          <w:spacing w:val="-4"/>
        </w:rPr>
        <w:t xml:space="preserve"> </w:t>
      </w:r>
      <w:r>
        <w:t>to</w:t>
      </w:r>
      <w:r>
        <w:rPr>
          <w:spacing w:val="-5"/>
        </w:rPr>
        <w:t xml:space="preserve"> </w:t>
      </w:r>
      <w:r>
        <w:rPr>
          <w:spacing w:val="-1"/>
        </w:rPr>
        <w:t>manage</w:t>
      </w:r>
      <w:r>
        <w:rPr>
          <w:spacing w:val="35"/>
          <w:w w:val="99"/>
        </w:rPr>
        <w:t xml:space="preserve"> </w:t>
      </w:r>
      <w:r>
        <w:t>risks</w:t>
      </w:r>
      <w:r>
        <w:rPr>
          <w:spacing w:val="-5"/>
        </w:rPr>
        <w:t xml:space="preserve"> </w:t>
      </w:r>
      <w:r>
        <w:t>using</w:t>
      </w:r>
      <w:r>
        <w:rPr>
          <w:spacing w:val="-5"/>
        </w:rPr>
        <w:t xml:space="preserve"> </w:t>
      </w:r>
      <w:r>
        <w:rPr>
          <w:spacing w:val="-1"/>
        </w:rPr>
        <w:t>Stage</w:t>
      </w:r>
      <w:r>
        <w:rPr>
          <w:spacing w:val="-5"/>
        </w:rPr>
        <w:t xml:space="preserve"> </w:t>
      </w:r>
      <w:r>
        <w:t>III</w:t>
      </w:r>
      <w:r>
        <w:rPr>
          <w:spacing w:val="-5"/>
        </w:rPr>
        <w:t xml:space="preserve"> </w:t>
      </w:r>
      <w:r>
        <w:t>closures</w:t>
      </w:r>
      <w:r>
        <w:rPr>
          <w:spacing w:val="-5"/>
        </w:rPr>
        <w:t xml:space="preserve"> </w:t>
      </w:r>
      <w:r>
        <w:t>is</w:t>
      </w:r>
      <w:r>
        <w:rPr>
          <w:spacing w:val="-5"/>
        </w:rPr>
        <w:t xml:space="preserve"> </w:t>
      </w:r>
      <w:r>
        <w:t>no</w:t>
      </w:r>
      <w:r>
        <w:rPr>
          <w:spacing w:val="-5"/>
        </w:rPr>
        <w:t xml:space="preserve"> </w:t>
      </w:r>
      <w:r>
        <w:rPr>
          <w:spacing w:val="-1"/>
        </w:rPr>
        <w:t>longer</w:t>
      </w:r>
      <w:r>
        <w:rPr>
          <w:spacing w:val="-5"/>
        </w:rPr>
        <w:t xml:space="preserve"> </w:t>
      </w:r>
      <w:r>
        <w:t>viable.</w:t>
      </w:r>
      <w:r>
        <w:rPr>
          <w:spacing w:val="42"/>
        </w:rPr>
        <w:t xml:space="preserve"> </w:t>
      </w:r>
      <w:r>
        <w:t>The</w:t>
      </w:r>
      <w:r>
        <w:rPr>
          <w:spacing w:val="-6"/>
        </w:rPr>
        <w:t xml:space="preserve"> </w:t>
      </w:r>
      <w:r>
        <w:t>social,</w:t>
      </w:r>
      <w:r>
        <w:rPr>
          <w:spacing w:val="-5"/>
        </w:rPr>
        <w:t xml:space="preserve"> </w:t>
      </w:r>
      <w:r>
        <w:t>economic,</w:t>
      </w:r>
      <w:r>
        <w:rPr>
          <w:spacing w:val="-4"/>
        </w:rPr>
        <w:t xml:space="preserve"> </w:t>
      </w:r>
      <w:r>
        <w:t>and</w:t>
      </w:r>
      <w:r>
        <w:rPr>
          <w:spacing w:val="-5"/>
        </w:rPr>
        <w:t xml:space="preserve"> </w:t>
      </w:r>
      <w:r>
        <w:rPr>
          <w:spacing w:val="-1"/>
        </w:rPr>
        <w:t>political</w:t>
      </w:r>
      <w:r>
        <w:rPr>
          <w:spacing w:val="-5"/>
        </w:rPr>
        <w:t xml:space="preserve"> </w:t>
      </w:r>
      <w:r>
        <w:rPr>
          <w:spacing w:val="-1"/>
        </w:rPr>
        <w:t>impacts</w:t>
      </w:r>
      <w:r>
        <w:rPr>
          <w:spacing w:val="35"/>
          <w:w w:val="99"/>
        </w:rPr>
        <w:t xml:space="preserve"> </w:t>
      </w:r>
      <w:r>
        <w:t>of</w:t>
      </w:r>
      <w:r>
        <w:rPr>
          <w:spacing w:val="-6"/>
        </w:rPr>
        <w:t xml:space="preserve"> </w:t>
      </w:r>
      <w:r>
        <w:rPr>
          <w:spacing w:val="-1"/>
        </w:rPr>
        <w:t>implementing</w:t>
      </w:r>
      <w:r>
        <w:rPr>
          <w:spacing w:val="-5"/>
        </w:rPr>
        <w:t xml:space="preserve"> </w:t>
      </w:r>
      <w:r>
        <w:t>a</w:t>
      </w:r>
      <w:r>
        <w:rPr>
          <w:spacing w:val="-5"/>
        </w:rPr>
        <w:t xml:space="preserve"> </w:t>
      </w:r>
      <w:r>
        <w:t>full</w:t>
      </w:r>
      <w:r>
        <w:rPr>
          <w:spacing w:val="-5"/>
        </w:rPr>
        <w:t xml:space="preserve"> </w:t>
      </w:r>
      <w:r>
        <w:rPr>
          <w:spacing w:val="-1"/>
        </w:rPr>
        <w:t>closure</w:t>
      </w:r>
      <w:r>
        <w:rPr>
          <w:spacing w:val="-5"/>
        </w:rPr>
        <w:t xml:space="preserve"> </w:t>
      </w:r>
      <w:r>
        <w:t>at</w:t>
      </w:r>
      <w:r>
        <w:rPr>
          <w:spacing w:val="-5"/>
        </w:rPr>
        <w:t xml:space="preserve"> </w:t>
      </w:r>
      <w:r>
        <w:t>this</w:t>
      </w:r>
      <w:r>
        <w:rPr>
          <w:spacing w:val="-5"/>
        </w:rPr>
        <w:t xml:space="preserve"> </w:t>
      </w:r>
      <w:r>
        <w:rPr>
          <w:spacing w:val="-1"/>
        </w:rPr>
        <w:t>point</w:t>
      </w:r>
      <w:r>
        <w:rPr>
          <w:spacing w:val="-5"/>
        </w:rPr>
        <w:t xml:space="preserve"> </w:t>
      </w:r>
      <w:r>
        <w:rPr>
          <w:spacing w:val="-1"/>
        </w:rPr>
        <w:t>are</w:t>
      </w:r>
      <w:r>
        <w:rPr>
          <w:spacing w:val="-5"/>
        </w:rPr>
        <w:t xml:space="preserve"> </w:t>
      </w:r>
      <w:r>
        <w:t>outweighed</w:t>
      </w:r>
      <w:r>
        <w:rPr>
          <w:spacing w:val="-6"/>
        </w:rPr>
        <w:t xml:space="preserve"> </w:t>
      </w:r>
      <w:r>
        <w:t>by</w:t>
      </w:r>
      <w:r>
        <w:rPr>
          <w:spacing w:val="-5"/>
        </w:rPr>
        <w:t xml:space="preserve"> </w:t>
      </w:r>
      <w:r>
        <w:t>the</w:t>
      </w:r>
      <w:r>
        <w:rPr>
          <w:spacing w:val="-5"/>
        </w:rPr>
        <w:t xml:space="preserve"> </w:t>
      </w:r>
      <w:r>
        <w:t>benefits</w:t>
      </w:r>
      <w:r>
        <w:rPr>
          <w:spacing w:val="-5"/>
        </w:rPr>
        <w:t xml:space="preserve"> </w:t>
      </w:r>
      <w:r>
        <w:t>associated</w:t>
      </w:r>
      <w:r>
        <w:rPr>
          <w:spacing w:val="-5"/>
        </w:rPr>
        <w:t xml:space="preserve"> </w:t>
      </w:r>
      <w:r>
        <w:t>with</w:t>
      </w:r>
      <w:r>
        <w:rPr>
          <w:spacing w:val="45"/>
          <w:w w:val="99"/>
        </w:rPr>
        <w:t xml:space="preserve"> </w:t>
      </w:r>
      <w:r>
        <w:rPr>
          <w:spacing w:val="-1"/>
        </w:rPr>
        <w:t>virtually</w:t>
      </w:r>
      <w:r>
        <w:rPr>
          <w:spacing w:val="-6"/>
        </w:rPr>
        <w:t xml:space="preserve"> </w:t>
      </w:r>
      <w:r>
        <w:t>eliminating</w:t>
      </w:r>
      <w:r>
        <w:rPr>
          <w:spacing w:val="-7"/>
        </w:rPr>
        <w:t xml:space="preserve"> </w:t>
      </w:r>
      <w:r>
        <w:t>the</w:t>
      </w:r>
      <w:r>
        <w:rPr>
          <w:spacing w:val="-9"/>
        </w:rPr>
        <w:t xml:space="preserve"> </w:t>
      </w:r>
      <w:r>
        <w:rPr>
          <w:spacing w:val="-1"/>
        </w:rPr>
        <w:t>potential</w:t>
      </w:r>
      <w:r>
        <w:rPr>
          <w:spacing w:val="-7"/>
        </w:rPr>
        <w:t xml:space="preserve"> </w:t>
      </w:r>
      <w:r>
        <w:t>for</w:t>
      </w:r>
      <w:r>
        <w:rPr>
          <w:spacing w:val="-7"/>
        </w:rPr>
        <w:t xml:space="preserve"> </w:t>
      </w:r>
      <w:r>
        <w:t>human-caused</w:t>
      </w:r>
      <w:r>
        <w:rPr>
          <w:spacing w:val="-8"/>
        </w:rPr>
        <w:t xml:space="preserve"> </w:t>
      </w:r>
      <w:r>
        <w:t>fire</w:t>
      </w:r>
      <w:r>
        <w:rPr>
          <w:spacing w:val="-7"/>
        </w:rPr>
        <w:t xml:space="preserve"> </w:t>
      </w:r>
      <w:r>
        <w:t>starts.</w:t>
      </w:r>
    </w:p>
    <w:p w:rsidR="00D376EF" w:rsidRDefault="00D376EF">
      <w:pPr>
        <w:spacing w:before="6"/>
        <w:rPr>
          <w:rFonts w:ascii="Times New Roman" w:eastAsia="Times New Roman" w:hAnsi="Times New Roman" w:cs="Times New Roman"/>
          <w:sz w:val="17"/>
          <w:szCs w:val="17"/>
        </w:rPr>
      </w:pPr>
    </w:p>
    <w:p w:rsidR="00D376EF" w:rsidRDefault="00CC5A2B">
      <w:pPr>
        <w:pStyle w:val="BodyText"/>
      </w:pPr>
      <w:r>
        <w:rPr>
          <w:u w:val="single" w:color="000000"/>
        </w:rPr>
        <w:t>Definition</w:t>
      </w:r>
      <w:r>
        <w:t>:</w:t>
      </w:r>
      <w:r>
        <w:rPr>
          <w:spacing w:val="44"/>
        </w:rPr>
        <w:t xml:space="preserve"> </w:t>
      </w:r>
      <w:r>
        <w:t>Full</w:t>
      </w:r>
      <w:r>
        <w:rPr>
          <w:spacing w:val="-5"/>
        </w:rPr>
        <w:t xml:space="preserve"> </w:t>
      </w:r>
      <w:r>
        <w:t>forest</w:t>
      </w:r>
      <w:r>
        <w:rPr>
          <w:spacing w:val="-5"/>
        </w:rPr>
        <w:t xml:space="preserve"> </w:t>
      </w:r>
      <w:r>
        <w:t>closures,</w:t>
      </w:r>
      <w:r>
        <w:rPr>
          <w:spacing w:val="-5"/>
        </w:rPr>
        <w:t xml:space="preserve"> </w:t>
      </w:r>
      <w:r>
        <w:t>with</w:t>
      </w:r>
      <w:r>
        <w:rPr>
          <w:spacing w:val="-6"/>
        </w:rPr>
        <w:t xml:space="preserve"> </w:t>
      </w:r>
      <w:r>
        <w:t>very</w:t>
      </w:r>
      <w:r>
        <w:rPr>
          <w:spacing w:val="-5"/>
        </w:rPr>
        <w:t xml:space="preserve"> </w:t>
      </w:r>
      <w:r>
        <w:t>few</w:t>
      </w:r>
      <w:r>
        <w:rPr>
          <w:spacing w:val="-5"/>
        </w:rPr>
        <w:t xml:space="preserve"> </w:t>
      </w:r>
      <w:r>
        <w:t>exceptions</w:t>
      </w:r>
      <w:r>
        <w:rPr>
          <w:spacing w:val="-5"/>
        </w:rPr>
        <w:t xml:space="preserve"> </w:t>
      </w:r>
      <w:r>
        <w:t>(as</w:t>
      </w:r>
      <w:r>
        <w:rPr>
          <w:spacing w:val="-5"/>
        </w:rPr>
        <w:t xml:space="preserve"> </w:t>
      </w:r>
      <w:r>
        <w:t>detailed</w:t>
      </w:r>
      <w:r>
        <w:rPr>
          <w:spacing w:val="-6"/>
        </w:rPr>
        <w:t xml:space="preserve"> </w:t>
      </w:r>
      <w:r>
        <w:t>in</w:t>
      </w:r>
      <w:r>
        <w:rPr>
          <w:spacing w:val="-5"/>
        </w:rPr>
        <w:t xml:space="preserve"> </w:t>
      </w:r>
      <w:r>
        <w:t>the</w:t>
      </w:r>
      <w:r>
        <w:rPr>
          <w:spacing w:val="-5"/>
        </w:rPr>
        <w:t xml:space="preserve"> </w:t>
      </w:r>
      <w:r>
        <w:rPr>
          <w:spacing w:val="-1"/>
        </w:rPr>
        <w:t>closure</w:t>
      </w:r>
      <w:r>
        <w:rPr>
          <w:spacing w:val="-5"/>
        </w:rPr>
        <w:t xml:space="preserve"> </w:t>
      </w:r>
      <w:r>
        <w:t>order).</w:t>
      </w:r>
    </w:p>
    <w:p w:rsidR="00D13DFE" w:rsidRDefault="00D13DFE">
      <w:pPr>
        <w:pStyle w:val="BodyText"/>
      </w:pPr>
    </w:p>
    <w:tbl>
      <w:tblPr>
        <w:tblStyle w:val="TableGrid"/>
        <w:tblW w:w="8527" w:type="dxa"/>
        <w:jc w:val="center"/>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1519"/>
        <w:gridCol w:w="1427"/>
        <w:gridCol w:w="1382"/>
        <w:gridCol w:w="1499"/>
      </w:tblGrid>
      <w:tr w:rsidR="007B4852" w:rsidTr="00E1498F">
        <w:trPr>
          <w:trHeight w:val="1440"/>
          <w:jc w:val="center"/>
        </w:trPr>
        <w:tc>
          <w:tcPr>
            <w:tcW w:w="2700" w:type="dxa"/>
            <w:vAlign w:val="center"/>
          </w:tcPr>
          <w:p w:rsidR="007B4852" w:rsidRDefault="007B4852" w:rsidP="00E1498F">
            <w:pPr>
              <w:pStyle w:val="BodyText"/>
              <w:spacing w:line="246" w:lineRule="auto"/>
              <w:ind w:left="0" w:right="72"/>
              <w:jc w:val="center"/>
            </w:pPr>
            <w:r w:rsidRPr="00D13DFE">
              <w:rPr>
                <w:b/>
                <w:color w:val="FF0000"/>
              </w:rPr>
              <w:t>Recommended Symbols:</w:t>
            </w:r>
          </w:p>
        </w:tc>
        <w:tc>
          <w:tcPr>
            <w:tcW w:w="1519" w:type="dxa"/>
            <w:vAlign w:val="center"/>
          </w:tcPr>
          <w:p w:rsidR="007B4852" w:rsidRDefault="007B4852" w:rsidP="00E1498F">
            <w:pPr>
              <w:pStyle w:val="BodyText"/>
              <w:spacing w:line="246" w:lineRule="auto"/>
              <w:ind w:left="0" w:right="372"/>
            </w:pPr>
            <w:r w:rsidRPr="00290721">
              <w:rPr>
                <w:noProof/>
              </w:rPr>
              <mc:AlternateContent>
                <mc:Choice Requires="wpg">
                  <w:drawing>
                    <wp:anchor distT="0" distB="0" distL="114300" distR="114300" simplePos="0" relativeHeight="251755008" behindDoc="0" locked="0" layoutInCell="1" allowOverlap="1" wp14:anchorId="506C57E8" wp14:editId="677546FB">
                      <wp:simplePos x="0" y="0"/>
                      <wp:positionH relativeFrom="column">
                        <wp:posOffset>45085</wp:posOffset>
                      </wp:positionH>
                      <wp:positionV relativeFrom="paragraph">
                        <wp:posOffset>-34290</wp:posOffset>
                      </wp:positionV>
                      <wp:extent cx="744855" cy="670560"/>
                      <wp:effectExtent l="0" t="0" r="0" b="0"/>
                      <wp:wrapNone/>
                      <wp:docPr id="11390" name="Group 3"/>
                      <wp:cNvGraphicFramePr/>
                      <a:graphic xmlns:a="http://schemas.openxmlformats.org/drawingml/2006/main">
                        <a:graphicData uri="http://schemas.microsoft.com/office/word/2010/wordprocessingGroup">
                          <wpg:wgp>
                            <wpg:cNvGrpSpPr/>
                            <wpg:grpSpPr>
                              <a:xfrm>
                                <a:off x="0" y="0"/>
                                <a:ext cx="744855" cy="670560"/>
                                <a:chOff x="0" y="0"/>
                                <a:chExt cx="2412343" cy="2412343"/>
                              </a:xfrm>
                            </wpg:grpSpPr>
                            <pic:pic xmlns:pic="http://schemas.openxmlformats.org/drawingml/2006/picture">
                              <pic:nvPicPr>
                                <pic:cNvPr id="11391" name="Picture 11391" descr="nocircle.png"/>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12343" cy="2412343"/>
                                </a:xfrm>
                                <a:prstGeom prst="rect">
                                  <a:avLst/>
                                </a:prstGeom>
                              </pic:spPr>
                            </pic:pic>
                            <pic:pic xmlns:pic="http://schemas.openxmlformats.org/drawingml/2006/picture">
                              <pic:nvPicPr>
                                <pic:cNvPr id="11392" name="Picture 11392" descr="fireworksblack.png"/>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467061"/>
                                  <a:ext cx="1882824" cy="18150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3" o:spid="_x0000_s1026" style="position:absolute;margin-left:3.55pt;margin-top:-2.7pt;width:58.65pt;height:52.8pt;z-index:251755008;mso-width-relative:margin;mso-height-relative:margin" coordsize="24123,24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">
                      <v:shape id="Picture 11391" o:spid="_x0000_s1027" type="#_x0000_t75" alt="nocircle.png" style="position:absolute;width:24123;height:24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tpf7FAAAA3gAAAA8AAABkcnMvZG93bnJldi54bWxET01rwkAQvRf6H5YRvNVNKmiNrqKlBRGk&#10;Nep9zI5JbHY2za4a/31XEHqbx/ucyaw1lbhQ40rLCuJeBII4s7rkXMFu+/nyBsJ5ZI2VZVJwIwez&#10;6fPTBBNtr7yhS+pzEULYJaig8L5OpHRZQQZdz9bEgTvaxqAPsMmlbvAawk0lX6NoIA2WHBoKrOm9&#10;oOwnPRsFi9NpaPffv/nX8LZZx4ft+iNdjZTqdtr5GISn1v+LH+6lDvPj/iiG+zvhBjn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raX+xQAAAN4AAAAPAAAAAAAAAAAAAAAA&#10;AJ8CAABkcnMvZG93bnJldi54bWxQSwUGAAAAAAQABAD3AAAAkQMAAAAA&#10;">
                        <v:imagedata r:id="rId28" o:title="nocircle"/>
                        <v:path arrowok="t"/>
                      </v:shape>
                      <v:shape id="Picture 11392" o:spid="_x0000_s1028" type="#_x0000_t75" alt="fireworksblack.png" style="position:absolute;top:4670;width:18828;height:18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W1GbDAAAA3gAAAA8AAABkcnMvZG93bnJldi54bWxET02LwjAQvS/4H8IseFtTK4h2jaKC4EHE&#10;7cqeh2a26dpMShNt/fdGEPY2j/c5i1Vva3Gj1leOFYxHCQjiwumKSwXn793HDIQPyBprx6TgTh5W&#10;y8HbAjPtOv6iWx5KEUPYZ6jAhNBkUvrCkEU/cg1x5H5dazFE2JZSt9jFcFvLNEmm0mLFscFgQ1tD&#10;xSW/WgXz49l0f+lllm7vOf4cNmu7n5yUGr73608QgfrwL3659zrOH0/mKTzfiTfI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hbUZsMAAADeAAAADwAAAAAAAAAAAAAAAACf&#10;AgAAZHJzL2Rvd25yZXYueG1sUEsFBgAAAAAEAAQA9wAAAI8DAAAAAA==&#10;">
                        <v:imagedata r:id="rId29" o:title="fireworksblack"/>
                        <v:path arrowok="t"/>
                      </v:shape>
                    </v:group>
                  </w:pict>
                </mc:Fallback>
              </mc:AlternateContent>
            </w:r>
          </w:p>
        </w:tc>
        <w:tc>
          <w:tcPr>
            <w:tcW w:w="1427" w:type="dxa"/>
            <w:vAlign w:val="center"/>
          </w:tcPr>
          <w:p w:rsidR="007B4852" w:rsidRDefault="007B4852" w:rsidP="00E1498F">
            <w:pPr>
              <w:pStyle w:val="BodyText"/>
              <w:spacing w:line="246" w:lineRule="auto"/>
              <w:ind w:left="0" w:right="372"/>
            </w:pPr>
            <w:r w:rsidRPr="002A24C8">
              <w:rPr>
                <w:noProof/>
              </w:rPr>
              <mc:AlternateContent>
                <mc:Choice Requires="wpg">
                  <w:drawing>
                    <wp:anchor distT="0" distB="0" distL="114300" distR="114300" simplePos="0" relativeHeight="251757056" behindDoc="0" locked="0" layoutInCell="1" allowOverlap="1" wp14:anchorId="1930F403" wp14:editId="060DCEFD">
                      <wp:simplePos x="0" y="0"/>
                      <wp:positionH relativeFrom="column">
                        <wp:posOffset>-53340</wp:posOffset>
                      </wp:positionH>
                      <wp:positionV relativeFrom="paragraph">
                        <wp:posOffset>-29845</wp:posOffset>
                      </wp:positionV>
                      <wp:extent cx="781685" cy="692150"/>
                      <wp:effectExtent l="0" t="0" r="0" b="0"/>
                      <wp:wrapNone/>
                      <wp:docPr id="11393" name="Group 6"/>
                      <wp:cNvGraphicFramePr/>
                      <a:graphic xmlns:a="http://schemas.openxmlformats.org/drawingml/2006/main">
                        <a:graphicData uri="http://schemas.microsoft.com/office/word/2010/wordprocessingGroup">
                          <wpg:wgp>
                            <wpg:cNvGrpSpPr/>
                            <wpg:grpSpPr>
                              <a:xfrm>
                                <a:off x="0" y="0"/>
                                <a:ext cx="781685" cy="692150"/>
                                <a:chOff x="0" y="0"/>
                                <a:chExt cx="1583712" cy="1583712"/>
                              </a:xfrm>
                            </wpg:grpSpPr>
                            <pic:pic xmlns:pic="http://schemas.openxmlformats.org/drawingml/2006/picture">
                              <pic:nvPicPr>
                                <pic:cNvPr id="11394" name="Picture 11394" descr="chainsaw2.png"/>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99396" y="329660"/>
                                  <a:ext cx="1424352" cy="837363"/>
                                </a:xfrm>
                                <a:prstGeom prst="rect">
                                  <a:avLst/>
                                </a:prstGeom>
                              </pic:spPr>
                            </pic:pic>
                            <pic:pic xmlns:pic="http://schemas.openxmlformats.org/drawingml/2006/picture">
                              <pic:nvPicPr>
                                <pic:cNvPr id="11395" name="Picture 11395" descr="nocircle.png"/>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583712" cy="158371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6" o:spid="_x0000_s1026" style="position:absolute;margin-left:-4.2pt;margin-top:-2.35pt;width:61.55pt;height:54.5pt;z-index:251757056;mso-width-relative:margin;mso-height-relative:margin" coordsize="15837,15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">
                      <v:shape id="Picture 11394" o:spid="_x0000_s1027" type="#_x0000_t75" alt="chainsaw2.png" style="position:absolute;left:993;top:3296;width:14244;height:8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ycUzGAAAA3gAAAA8AAABkcnMvZG93bnJldi54bWxET01rwkAQvRf6H5YRvJlNtGibukoxaIv2&#10;0FoPPQ7ZMQlmZ0N21dhf7wpCb/N4nzOdd6YWJ2pdZVlBEsUgiHOrKy4U7H6Wg2cQziNrrC2Tggs5&#10;mM8eH6aYanvmbzptfSFCCLsUFZTeN6mULi/JoItsQxy4vW0N+gDbQuoWzyHc1HIYx2NpsOLQUGJD&#10;i5Lyw/ZoFHytLu/rzWFofpOJzT7/XLbL1plS/V739grCU+f/xXf3hw7zk9HLE9zeCTfI2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bJxTMYAAADeAAAADwAAAAAAAAAAAAAA&#10;AACfAgAAZHJzL2Rvd25yZXYueG1sUEsFBgAAAAAEAAQA9wAAAJIDAAAAAA==&#10;">
                        <v:imagedata r:id="rId32" o:title="chainsaw2"/>
                        <v:path arrowok="t"/>
                      </v:shape>
                      <v:shape id="Picture 11395" o:spid="_x0000_s1028" type="#_x0000_t75" alt="nocircle.png" style="position:absolute;width:15837;height:15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35R/EAAAA3gAAAA8AAABkcnMvZG93bnJldi54bWxET02LwjAQvS/4H8IIXmRNVZTdrlF2BUEP&#10;wq6K57EZ22IzKUms9d8bQdjbPN7nzBatqURDzpeWFQwHCQjizOqScwWH/er9A4QPyBory6TgTh4W&#10;887bDFNtb/xHzS7kIoawT1FBEUKdSumzggz6ga2JI3e2zmCI0OVSO7zFcFPJUZJMpcGSY0OBNS0L&#10;yi67q1HQrLa/E7uhdtMcbd+P3Cnp/5yU6nXb7y8QgdrwL3651zrOH44/J/B8J94g5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O35R/EAAAA3gAAAA8AAAAAAAAAAAAAAAAA&#10;nwIAAGRycy9kb3ducmV2LnhtbFBLBQYAAAAABAAEAPcAAACQAwAAAAA=&#10;">
                        <v:imagedata r:id="rId33" o:title="nocircle"/>
                        <v:path arrowok="t"/>
                      </v:shape>
                    </v:group>
                  </w:pict>
                </mc:Fallback>
              </mc:AlternateContent>
            </w:r>
          </w:p>
        </w:tc>
        <w:tc>
          <w:tcPr>
            <w:tcW w:w="1382" w:type="dxa"/>
            <w:vAlign w:val="center"/>
          </w:tcPr>
          <w:p w:rsidR="007B4852" w:rsidRDefault="007B4852" w:rsidP="00E1498F">
            <w:pPr>
              <w:pStyle w:val="BodyText"/>
              <w:spacing w:line="246" w:lineRule="auto"/>
              <w:ind w:left="0" w:right="372"/>
            </w:pPr>
            <w:r w:rsidRPr="002A24C8">
              <w:rPr>
                <w:noProof/>
              </w:rPr>
              <mc:AlternateContent>
                <mc:Choice Requires="wpg">
                  <w:drawing>
                    <wp:anchor distT="0" distB="0" distL="114300" distR="114300" simplePos="0" relativeHeight="251756032" behindDoc="0" locked="0" layoutInCell="1" allowOverlap="1" wp14:anchorId="5ACA86B7" wp14:editId="269F0D46">
                      <wp:simplePos x="0" y="0"/>
                      <wp:positionH relativeFrom="column">
                        <wp:posOffset>43180</wp:posOffset>
                      </wp:positionH>
                      <wp:positionV relativeFrom="paragraph">
                        <wp:posOffset>8255</wp:posOffset>
                      </wp:positionV>
                      <wp:extent cx="713740" cy="669925"/>
                      <wp:effectExtent l="0" t="0" r="0" b="0"/>
                      <wp:wrapNone/>
                      <wp:docPr id="11396" name="Group 9"/>
                      <wp:cNvGraphicFramePr/>
                      <a:graphic xmlns:a="http://schemas.openxmlformats.org/drawingml/2006/main">
                        <a:graphicData uri="http://schemas.microsoft.com/office/word/2010/wordprocessingGroup">
                          <wpg:wgp>
                            <wpg:cNvGrpSpPr/>
                            <wpg:grpSpPr>
                              <a:xfrm>
                                <a:off x="0" y="0"/>
                                <a:ext cx="713740" cy="669925"/>
                                <a:chOff x="0" y="0"/>
                                <a:chExt cx="1583712" cy="1583712"/>
                              </a:xfrm>
                            </wpg:grpSpPr>
                            <pic:pic xmlns:pic="http://schemas.openxmlformats.org/drawingml/2006/picture">
                              <pic:nvPicPr>
                                <pic:cNvPr id="11397" name="Picture 11397" descr="welding.png"/>
                                <pic:cNvPicPr>
                                  <a:picLocks noChangeAspect="1"/>
                                </pic:cNvPicPr>
                              </pic:nvPicPr>
                              <pic:blipFill rotWithShape="1">
                                <a:blip r:embed="rId34" cstate="print">
                                  <a:extLst>
                                    <a:ext uri="{28A0092B-C50C-407E-A947-70E740481C1C}">
                                      <a14:useLocalDpi xmlns:a14="http://schemas.microsoft.com/office/drawing/2010/main" val="0"/>
                                    </a:ext>
                                  </a:extLst>
                                </a:blip>
                                <a:srcRect l="17463"/>
                                <a:stretch/>
                              </pic:blipFill>
                              <pic:spPr>
                                <a:xfrm>
                                  <a:off x="261733" y="192135"/>
                                  <a:ext cx="1149128" cy="1100343"/>
                                </a:xfrm>
                                <a:prstGeom prst="rect">
                                  <a:avLst/>
                                </a:prstGeom>
                              </pic:spPr>
                            </pic:pic>
                            <pic:pic xmlns:pic="http://schemas.openxmlformats.org/drawingml/2006/picture">
                              <pic:nvPicPr>
                                <pic:cNvPr id="11398" name="Picture 11398" descr="nocircle.png"/>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83712" cy="158371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9" o:spid="_x0000_s1026" style="position:absolute;margin-left:3.4pt;margin-top:.65pt;width:56.2pt;height:52.75pt;z-index:251756032;mso-width-relative:margin;mso-height-relative:margin" coordsize="15837,15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">
                      <v:shape id="Picture 11397" o:spid="_x0000_s1027" type="#_x0000_t75" alt="welding.png" style="position:absolute;left:2617;top:1921;width:11491;height:11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KQNDFAAAA3gAAAA8AAABkcnMvZG93bnJldi54bWxET81qwkAQvhd8h2WEXkrdJC1WU1exFkHw&#10;1NQHGLJjEpqdjdk1iXl6t1DobT6+31ltBlOLjlpXWVYQzyIQxLnVFRcKTt/75wUI55E11pZJwY0c&#10;bNaThxWm2vb8RV3mCxFC2KWooPS+SaV0eUkG3cw2xIE729agD7AtpG6xD+GmlkkUzaXBikNDiQ3t&#10;Ssp/sqtR0NSv18PRnz6yxZjzZZ6MT3HxqdTjdNi+g/A0+H/xn/ugw/z4ZfkGv++EG+T6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ykDQxQAAAN4AAAAPAAAAAAAAAAAAAAAA&#10;AJ8CAABkcnMvZG93bnJldi54bWxQSwUGAAAAAAQABAD3AAAAkQMAAAAA&#10;">
                        <v:imagedata r:id="rId36" o:title="welding" cropleft="11445f"/>
                        <v:path arrowok="t"/>
                      </v:shape>
                      <v:shape id="Picture 11398" o:spid="_x0000_s1028" type="#_x0000_t75" alt="nocircle.png" style="position:absolute;width:15837;height:15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yKmXIAAAA3gAAAA8AAABkcnMvZG93bnJldi54bWxEj0trAzEMhO+F/gejQi8l8aaleWzjhBAo&#10;FHooeRxyFGvFu81adtZusvn31aHQm8SMZj7Nl71v1YW61AQ2MBoWoIirYBt2Bva798EUVMrIFtvA&#10;ZOBGCZaL+7s5ljZceUOXbXZKQjiVaKDOOZZap6omj2kYIrFox9B5zLJ2TtsOrxLuW/1cFGPtsWFp&#10;qDHSuqbqtP3xBuLnip8q7b9fJxH9YXJy59uXM+bxoV+9gcrU53/z3/WHFfzRy0x45R2ZQS9+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Q8iplyAAAAN4AAAAPAAAAAAAAAAAA&#10;AAAAAJ8CAABkcnMvZG93bnJldi54bWxQSwUGAAAAAAQABAD3AAAAlAMAAAAA&#10;">
                        <v:imagedata r:id="rId37" o:title="nocircle"/>
                        <v:path arrowok="t"/>
                      </v:shape>
                    </v:group>
                  </w:pict>
                </mc:Fallback>
              </mc:AlternateContent>
            </w:r>
          </w:p>
        </w:tc>
        <w:tc>
          <w:tcPr>
            <w:tcW w:w="1499" w:type="dxa"/>
            <w:vAlign w:val="center"/>
          </w:tcPr>
          <w:p w:rsidR="007B4852" w:rsidRDefault="007B4852" w:rsidP="00E1498F">
            <w:pPr>
              <w:pStyle w:val="BodyText"/>
              <w:spacing w:line="246" w:lineRule="auto"/>
              <w:ind w:left="0" w:right="372"/>
            </w:pPr>
            <w:r>
              <w:rPr>
                <w:noProof/>
              </w:rPr>
              <mc:AlternateContent>
                <mc:Choice Requires="wpg">
                  <w:drawing>
                    <wp:anchor distT="0" distB="0" distL="114300" distR="114300" simplePos="0" relativeHeight="251758080" behindDoc="0" locked="0" layoutInCell="1" allowOverlap="1" wp14:anchorId="3ECCF465" wp14:editId="57C8A8D9">
                      <wp:simplePos x="0" y="0"/>
                      <wp:positionH relativeFrom="column">
                        <wp:posOffset>22225</wp:posOffset>
                      </wp:positionH>
                      <wp:positionV relativeFrom="paragraph">
                        <wp:posOffset>34290</wp:posOffset>
                      </wp:positionV>
                      <wp:extent cx="731520" cy="692150"/>
                      <wp:effectExtent l="0" t="0" r="0" b="0"/>
                      <wp:wrapNone/>
                      <wp:docPr id="11399" name="Group 11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692150"/>
                                <a:chOff x="109336557" y="109101347"/>
                                <a:chExt cx="731583" cy="737680"/>
                              </a:xfrm>
                            </wpg:grpSpPr>
                            <pic:pic xmlns:pic="http://schemas.openxmlformats.org/drawingml/2006/picture">
                              <pic:nvPicPr>
                                <pic:cNvPr id="1140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09451380" y="109208412"/>
                                  <a:ext cx="554784" cy="5182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11401"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09336557" y="109101347"/>
                                  <a:ext cx="731583" cy="737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11399" o:spid="_x0000_s1026" style="position:absolute;margin-left:1.75pt;margin-top:2.7pt;width:57.6pt;height:54.5pt;z-index:251758080" coordorigin="1093365,1091013" coordsize="7315,7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">
                      <v:shape id="Picture 5" o:spid="_x0000_s1027" type="#_x0000_t75" style="position:absolute;left:1094513;top:1092084;width:5548;height:5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WytfJAAAA3gAAAA8AAABkcnMvZG93bnJldi54bWxEj09rwkAQxe8Fv8MygpdSN4oWia5SCkJa&#10;WkH75zxkxySanQ3ZVWM/fecgeJth3rz3fotV52p1pjZUng2Mhgko4tzbigsD31/rpxmoEJEt1p7J&#10;wJUCrJa9hwWm1l94S+ddLJSYcEjRQBljk2od8pIchqFviOW2963DKGtbaNviRcxdrcdJ8qwdViwJ&#10;JTb0WlJ+3J2cgY/j22xb/2ze/w6cPVa/n5P9dZoZM+h3L3NQkbp4F9++Myv1R5NEAARHZtDL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WZbK18kAAADeAAAADwAAAAAAAAAA&#10;AAAAAACfAgAAZHJzL2Rvd25yZXYueG1sUEsFBgAAAAAEAAQA9wAAAJUDAAAAAA==&#10;" insetpen="t">
                        <v:imagedata r:id="rId40" o:title=""/>
                      </v:shape>
                      <v:shape id="Picture 6" o:spid="_x0000_s1028" type="#_x0000_t75" style="position:absolute;left:1093365;top:1091013;width:7316;height:7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CCGDBAAAA3gAAAA8AAABkcnMvZG93bnJldi54bWxET02LwjAQvS/4H8II3takKrJUo+jCgnoQ&#10;6ornoRnbYjMpTdT6740geJvH+5z5srO1uFHrK8cakqECQZw7U3Gh4fj/9/0Dwgdkg7Vj0vAgD8tF&#10;72uOqXF3zuh2CIWIIexT1FCG0KRS+rwki37oGuLInV1rMUTYFtK0eI/htpYjpabSYsWxocSGfkvK&#10;L4er1YDT9Sicxru93J73VmXZw+G10nrQ71YzEIG68BG/3RsT5ycTlcDrnXiDX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JCCGDBAAAA3gAAAA8AAAAAAAAAAAAAAAAAnwIA&#10;AGRycy9kb3ducmV2LnhtbFBLBQYAAAAABAAEAPcAAACNAwAAAAA=&#10;" insetpen="t">
                        <v:imagedata r:id="rId41" o:title=""/>
                      </v:shape>
                    </v:group>
                  </w:pict>
                </mc:Fallback>
              </mc:AlternateContent>
            </w:r>
          </w:p>
        </w:tc>
      </w:tr>
    </w:tbl>
    <w:p w:rsidR="00D13DFE" w:rsidRDefault="00D13DFE">
      <w:pPr>
        <w:pStyle w:val="BodyText"/>
      </w:pPr>
    </w:p>
    <w:p w:rsidR="007B4852" w:rsidRDefault="007B4852">
      <w:pPr>
        <w:pStyle w:val="BodyText"/>
      </w:pPr>
    </w:p>
    <w:p w:rsidR="00D376EF" w:rsidRPr="0002011C" w:rsidRDefault="00CC5A2B" w:rsidP="00B76A0D">
      <w:pPr>
        <w:pStyle w:val="Heading1"/>
        <w:numPr>
          <w:ilvl w:val="0"/>
          <w:numId w:val="46"/>
        </w:numPr>
        <w:ind w:left="900" w:hanging="810"/>
        <w:rPr>
          <w:bCs w:val="0"/>
        </w:rPr>
      </w:pPr>
      <w:bookmarkStart w:id="11" w:name="_Toc428132623"/>
      <w:r w:rsidRPr="0002011C">
        <w:t>Developing</w:t>
      </w:r>
      <w:r w:rsidRPr="0002011C">
        <w:rPr>
          <w:spacing w:val="-19"/>
        </w:rPr>
        <w:t xml:space="preserve"> </w:t>
      </w:r>
      <w:r w:rsidRPr="0002011C">
        <w:t>an</w:t>
      </w:r>
      <w:r w:rsidRPr="0002011C">
        <w:rPr>
          <w:spacing w:val="-19"/>
        </w:rPr>
        <w:t xml:space="preserve"> </w:t>
      </w:r>
      <w:r w:rsidRPr="0002011C">
        <w:t>Order</w:t>
      </w:r>
      <w:bookmarkEnd w:id="11"/>
    </w:p>
    <w:p w:rsidR="00D376EF" w:rsidRDefault="00CC5A2B" w:rsidP="001901F4">
      <w:pPr>
        <w:pStyle w:val="BodyText"/>
        <w:spacing w:beforeLines="117" w:before="280"/>
        <w:ind w:left="115" w:right="372"/>
      </w:pPr>
      <w:r>
        <w:t>This</w:t>
      </w:r>
      <w:r>
        <w:rPr>
          <w:spacing w:val="-7"/>
        </w:rPr>
        <w:t xml:space="preserve"> </w:t>
      </w:r>
      <w:r>
        <w:t>section</w:t>
      </w:r>
      <w:r>
        <w:rPr>
          <w:spacing w:val="-6"/>
        </w:rPr>
        <w:t xml:space="preserve"> </w:t>
      </w:r>
      <w:r>
        <w:t>contains</w:t>
      </w:r>
      <w:r>
        <w:rPr>
          <w:spacing w:val="-7"/>
        </w:rPr>
        <w:t xml:space="preserve"> </w:t>
      </w:r>
      <w:r>
        <w:t>information</w:t>
      </w:r>
      <w:r>
        <w:rPr>
          <w:spacing w:val="-6"/>
        </w:rPr>
        <w:t xml:space="preserve"> </w:t>
      </w:r>
      <w:r>
        <w:t>needed</w:t>
      </w:r>
      <w:r>
        <w:rPr>
          <w:spacing w:val="-7"/>
        </w:rPr>
        <w:t xml:space="preserve"> </w:t>
      </w:r>
      <w:r>
        <w:t>to</w:t>
      </w:r>
      <w:r>
        <w:rPr>
          <w:spacing w:val="-6"/>
        </w:rPr>
        <w:t xml:space="preserve"> </w:t>
      </w:r>
      <w:r>
        <w:rPr>
          <w:spacing w:val="-1"/>
        </w:rPr>
        <w:t>develop</w:t>
      </w:r>
      <w:r>
        <w:rPr>
          <w:spacing w:val="-8"/>
        </w:rPr>
        <w:t xml:space="preserve"> </w:t>
      </w:r>
      <w:r>
        <w:t>an</w:t>
      </w:r>
      <w:r>
        <w:rPr>
          <w:spacing w:val="-6"/>
        </w:rPr>
        <w:t xml:space="preserve"> </w:t>
      </w:r>
      <w:r>
        <w:t>enforceable</w:t>
      </w:r>
      <w:r>
        <w:rPr>
          <w:spacing w:val="-7"/>
        </w:rPr>
        <w:t xml:space="preserve"> </w:t>
      </w:r>
      <w:r>
        <w:t>restriction</w:t>
      </w:r>
      <w:r>
        <w:rPr>
          <w:spacing w:val="-6"/>
        </w:rPr>
        <w:t xml:space="preserve"> </w:t>
      </w:r>
      <w:r>
        <w:t>or</w:t>
      </w:r>
      <w:r>
        <w:rPr>
          <w:spacing w:val="-6"/>
        </w:rPr>
        <w:t xml:space="preserve"> </w:t>
      </w:r>
      <w:r>
        <w:t>closure</w:t>
      </w:r>
      <w:r>
        <w:rPr>
          <w:spacing w:val="-7"/>
        </w:rPr>
        <w:t xml:space="preserve"> </w:t>
      </w:r>
      <w:r>
        <w:rPr>
          <w:spacing w:val="-2"/>
        </w:rPr>
        <w:t>order.</w:t>
      </w:r>
      <w:r>
        <w:rPr>
          <w:spacing w:val="24"/>
          <w:w w:val="99"/>
        </w:rPr>
        <w:t xml:space="preserve"> </w:t>
      </w:r>
      <w:r w:rsidR="006E6EA4">
        <w:rPr>
          <w:spacing w:val="24"/>
          <w:w w:val="99"/>
        </w:rPr>
        <w:t>D</w:t>
      </w:r>
      <w:r>
        <w:t>evelopment</w:t>
      </w:r>
      <w:r>
        <w:rPr>
          <w:spacing w:val="-7"/>
        </w:rPr>
        <w:t xml:space="preserve"> </w:t>
      </w:r>
      <w:r w:rsidR="006E6EA4">
        <w:rPr>
          <w:spacing w:val="-7"/>
        </w:rPr>
        <w:t xml:space="preserve">includes </w:t>
      </w:r>
      <w:r>
        <w:t>steps</w:t>
      </w:r>
      <w:r>
        <w:rPr>
          <w:spacing w:val="-7"/>
        </w:rPr>
        <w:t xml:space="preserve"> </w:t>
      </w:r>
      <w:r>
        <w:t>to</w:t>
      </w:r>
      <w:r>
        <w:rPr>
          <w:spacing w:val="-7"/>
        </w:rPr>
        <w:t xml:space="preserve"> </w:t>
      </w:r>
      <w:r>
        <w:rPr>
          <w:spacing w:val="-3"/>
        </w:rPr>
        <w:t>follow,</w:t>
      </w:r>
      <w:r>
        <w:rPr>
          <w:spacing w:val="-7"/>
        </w:rPr>
        <w:t xml:space="preserve"> </w:t>
      </w:r>
      <w:r>
        <w:rPr>
          <w:spacing w:val="-1"/>
        </w:rPr>
        <w:t>communication</w:t>
      </w:r>
      <w:r>
        <w:rPr>
          <w:spacing w:val="-7"/>
        </w:rPr>
        <w:t xml:space="preserve"> </w:t>
      </w:r>
      <w:r>
        <w:rPr>
          <w:spacing w:val="-1"/>
        </w:rPr>
        <w:t>planning</w:t>
      </w:r>
      <w:r>
        <w:rPr>
          <w:spacing w:val="-7"/>
        </w:rPr>
        <w:t xml:space="preserve"> </w:t>
      </w:r>
      <w:r>
        <w:rPr>
          <w:spacing w:val="-1"/>
        </w:rPr>
        <w:t>and</w:t>
      </w:r>
      <w:r>
        <w:rPr>
          <w:spacing w:val="-7"/>
        </w:rPr>
        <w:t xml:space="preserve"> </w:t>
      </w:r>
      <w:r>
        <w:rPr>
          <w:spacing w:val="-1"/>
        </w:rPr>
        <w:t>coordination</w:t>
      </w:r>
      <w:r>
        <w:rPr>
          <w:spacing w:val="73"/>
          <w:w w:val="99"/>
        </w:rPr>
        <w:t xml:space="preserve"> </w:t>
      </w:r>
      <w:r>
        <w:t>with</w:t>
      </w:r>
      <w:r>
        <w:rPr>
          <w:spacing w:val="-10"/>
        </w:rPr>
        <w:t xml:space="preserve"> </w:t>
      </w:r>
      <w:r>
        <w:t>others.</w:t>
      </w:r>
    </w:p>
    <w:p w:rsidR="00D376EF" w:rsidRDefault="00CC5A2B" w:rsidP="001901F4">
      <w:pPr>
        <w:pStyle w:val="BodyText"/>
        <w:spacing w:beforeLines="117" w:before="280"/>
        <w:ind w:left="115" w:right="201"/>
        <w:rPr>
          <w:spacing w:val="-7"/>
        </w:rPr>
      </w:pPr>
      <w:r>
        <w:t>Because</w:t>
      </w:r>
      <w:r>
        <w:rPr>
          <w:spacing w:val="-6"/>
        </w:rPr>
        <w:t xml:space="preserve"> </w:t>
      </w:r>
      <w:r>
        <w:t>of</w:t>
      </w:r>
      <w:r>
        <w:rPr>
          <w:spacing w:val="-5"/>
        </w:rPr>
        <w:t xml:space="preserve"> </w:t>
      </w:r>
      <w:r>
        <w:t>the</w:t>
      </w:r>
      <w:r>
        <w:rPr>
          <w:spacing w:val="-5"/>
        </w:rPr>
        <w:t xml:space="preserve"> </w:t>
      </w:r>
      <w:r>
        <w:rPr>
          <w:spacing w:val="-1"/>
        </w:rPr>
        <w:t>emergency</w:t>
      </w:r>
      <w:r>
        <w:rPr>
          <w:spacing w:val="-5"/>
        </w:rPr>
        <w:t xml:space="preserve"> </w:t>
      </w:r>
      <w:r>
        <w:t>nature</w:t>
      </w:r>
      <w:r>
        <w:rPr>
          <w:spacing w:val="-5"/>
        </w:rPr>
        <w:t xml:space="preserve"> </w:t>
      </w:r>
      <w:r>
        <w:t>of</w:t>
      </w:r>
      <w:r>
        <w:rPr>
          <w:spacing w:val="-4"/>
        </w:rPr>
        <w:t xml:space="preserve"> </w:t>
      </w:r>
      <w:r>
        <w:t>fire</w:t>
      </w:r>
      <w:r>
        <w:rPr>
          <w:spacing w:val="-5"/>
        </w:rPr>
        <w:t xml:space="preserve"> </w:t>
      </w:r>
      <w:r>
        <w:rPr>
          <w:spacing w:val="-1"/>
        </w:rPr>
        <w:t>restrictions</w:t>
      </w:r>
      <w:r>
        <w:rPr>
          <w:spacing w:val="-5"/>
        </w:rPr>
        <w:t xml:space="preserve"> </w:t>
      </w:r>
      <w:r>
        <w:t>or</w:t>
      </w:r>
      <w:r>
        <w:rPr>
          <w:spacing w:val="-5"/>
        </w:rPr>
        <w:t xml:space="preserve"> </w:t>
      </w:r>
      <w:r>
        <w:t>closures,</w:t>
      </w:r>
      <w:r>
        <w:rPr>
          <w:spacing w:val="-5"/>
        </w:rPr>
        <w:t xml:space="preserve"> </w:t>
      </w:r>
      <w:r>
        <w:t>some</w:t>
      </w:r>
      <w:r>
        <w:rPr>
          <w:spacing w:val="-4"/>
        </w:rPr>
        <w:t xml:space="preserve"> </w:t>
      </w:r>
      <w:r>
        <w:t>steps</w:t>
      </w:r>
      <w:r>
        <w:rPr>
          <w:spacing w:val="-5"/>
        </w:rPr>
        <w:t xml:space="preserve"> </w:t>
      </w:r>
      <w:r>
        <w:t>in</w:t>
      </w:r>
      <w:r>
        <w:rPr>
          <w:spacing w:val="-5"/>
        </w:rPr>
        <w:t xml:space="preserve"> </w:t>
      </w:r>
      <w:r>
        <w:t>the</w:t>
      </w:r>
      <w:r>
        <w:rPr>
          <w:spacing w:val="-5"/>
        </w:rPr>
        <w:t xml:space="preserve"> </w:t>
      </w:r>
      <w:r>
        <w:t>process</w:t>
      </w:r>
      <w:r>
        <w:rPr>
          <w:spacing w:val="-4"/>
        </w:rPr>
        <w:t xml:space="preserve"> </w:t>
      </w:r>
      <w:r>
        <w:t>may</w:t>
      </w:r>
      <w:r>
        <w:rPr>
          <w:spacing w:val="-5"/>
        </w:rPr>
        <w:t xml:space="preserve"> </w:t>
      </w:r>
      <w:r>
        <w:t>be</w:t>
      </w:r>
      <w:r>
        <w:rPr>
          <w:spacing w:val="31"/>
          <w:w w:val="99"/>
        </w:rPr>
        <w:t xml:space="preserve"> </w:t>
      </w:r>
      <w:r>
        <w:t>shortened</w:t>
      </w:r>
      <w:r>
        <w:rPr>
          <w:spacing w:val="-6"/>
        </w:rPr>
        <w:t xml:space="preserve"> </w:t>
      </w:r>
      <w:r>
        <w:t>or</w:t>
      </w:r>
      <w:r>
        <w:rPr>
          <w:spacing w:val="-6"/>
        </w:rPr>
        <w:t xml:space="preserve"> </w:t>
      </w:r>
      <w:r>
        <w:t>delayed.</w:t>
      </w:r>
      <w:r>
        <w:rPr>
          <w:spacing w:val="44"/>
        </w:rPr>
        <w:t xml:space="preserve"> </w:t>
      </w:r>
      <w:r>
        <w:t>For</w:t>
      </w:r>
      <w:r>
        <w:rPr>
          <w:spacing w:val="-6"/>
        </w:rPr>
        <w:t xml:space="preserve"> </w:t>
      </w:r>
      <w:r>
        <w:rPr>
          <w:spacing w:val="-1"/>
        </w:rPr>
        <w:t>example,</w:t>
      </w:r>
      <w:r>
        <w:rPr>
          <w:spacing w:val="-5"/>
        </w:rPr>
        <w:t xml:space="preserve"> </w:t>
      </w:r>
      <w:r>
        <w:t>the</w:t>
      </w:r>
      <w:r>
        <w:rPr>
          <w:spacing w:val="-5"/>
        </w:rPr>
        <w:t xml:space="preserve"> </w:t>
      </w:r>
      <w:r>
        <w:t>case</w:t>
      </w:r>
      <w:r>
        <w:rPr>
          <w:spacing w:val="-6"/>
        </w:rPr>
        <w:t xml:space="preserve"> </w:t>
      </w:r>
      <w:r>
        <w:t>file</w:t>
      </w:r>
      <w:r>
        <w:rPr>
          <w:spacing w:val="-6"/>
        </w:rPr>
        <w:t xml:space="preserve"> </w:t>
      </w:r>
      <w:r>
        <w:t>or</w:t>
      </w:r>
      <w:r>
        <w:rPr>
          <w:spacing w:val="-5"/>
        </w:rPr>
        <w:t xml:space="preserve"> </w:t>
      </w:r>
      <w:r>
        <w:t>administrative</w:t>
      </w:r>
      <w:r>
        <w:rPr>
          <w:spacing w:val="-5"/>
        </w:rPr>
        <w:t xml:space="preserve"> </w:t>
      </w:r>
      <w:r>
        <w:t>record</w:t>
      </w:r>
      <w:r>
        <w:rPr>
          <w:spacing w:val="-4"/>
        </w:rPr>
        <w:t xml:space="preserve"> </w:t>
      </w:r>
      <w:r>
        <w:rPr>
          <w:spacing w:val="-1"/>
        </w:rPr>
        <w:t>may</w:t>
      </w:r>
      <w:r>
        <w:rPr>
          <w:spacing w:val="-4"/>
        </w:rPr>
        <w:t xml:space="preserve"> </w:t>
      </w:r>
      <w:r>
        <w:t>be</w:t>
      </w:r>
      <w:r>
        <w:rPr>
          <w:spacing w:val="-7"/>
        </w:rPr>
        <w:t xml:space="preserve"> </w:t>
      </w:r>
      <w:r>
        <w:rPr>
          <w:spacing w:val="-1"/>
        </w:rPr>
        <w:t>completed</w:t>
      </w:r>
      <w:r>
        <w:rPr>
          <w:spacing w:val="-5"/>
        </w:rPr>
        <w:t xml:space="preserve"> </w:t>
      </w:r>
      <w:r>
        <w:t>after</w:t>
      </w:r>
      <w:r>
        <w:rPr>
          <w:spacing w:val="33"/>
          <w:w w:val="99"/>
        </w:rPr>
        <w:t xml:space="preserve"> </w:t>
      </w:r>
      <w:r>
        <w:t>the</w:t>
      </w:r>
      <w:r>
        <w:rPr>
          <w:spacing w:val="-4"/>
        </w:rPr>
        <w:t xml:space="preserve"> </w:t>
      </w:r>
      <w:r>
        <w:t>order</w:t>
      </w:r>
      <w:r>
        <w:rPr>
          <w:spacing w:val="-4"/>
        </w:rPr>
        <w:t xml:space="preserve"> </w:t>
      </w:r>
      <w:r>
        <w:t>has</w:t>
      </w:r>
      <w:r>
        <w:rPr>
          <w:spacing w:val="-4"/>
        </w:rPr>
        <w:t xml:space="preserve"> </w:t>
      </w:r>
      <w:r>
        <w:t>been</w:t>
      </w:r>
      <w:r>
        <w:rPr>
          <w:spacing w:val="-4"/>
        </w:rPr>
        <w:t xml:space="preserve"> </w:t>
      </w:r>
      <w:r>
        <w:t>issued</w:t>
      </w:r>
      <w:r w:rsidR="006E6EA4">
        <w:t>,</w:t>
      </w:r>
      <w:r>
        <w:rPr>
          <w:spacing w:val="-4"/>
        </w:rPr>
        <w:t xml:space="preserve"> </w:t>
      </w:r>
      <w:r>
        <w:t>as</w:t>
      </w:r>
      <w:r>
        <w:rPr>
          <w:spacing w:val="-4"/>
        </w:rPr>
        <w:t xml:space="preserve"> </w:t>
      </w:r>
      <w:r>
        <w:t>long</w:t>
      </w:r>
      <w:r>
        <w:rPr>
          <w:spacing w:val="-4"/>
        </w:rPr>
        <w:t xml:space="preserve"> </w:t>
      </w:r>
      <w:r>
        <w:t>as</w:t>
      </w:r>
      <w:r>
        <w:rPr>
          <w:spacing w:val="-4"/>
        </w:rPr>
        <w:t xml:space="preserve"> </w:t>
      </w:r>
      <w:r>
        <w:t>all</w:t>
      </w:r>
      <w:r>
        <w:rPr>
          <w:spacing w:val="-4"/>
        </w:rPr>
        <w:t xml:space="preserve"> </w:t>
      </w:r>
      <w:r>
        <w:rPr>
          <w:spacing w:val="-1"/>
        </w:rPr>
        <w:t>the</w:t>
      </w:r>
      <w:r>
        <w:rPr>
          <w:spacing w:val="-4"/>
        </w:rPr>
        <w:t xml:space="preserve"> </w:t>
      </w:r>
      <w:r>
        <w:t>factors</w:t>
      </w:r>
      <w:r>
        <w:rPr>
          <w:spacing w:val="-5"/>
        </w:rPr>
        <w:t xml:space="preserve"> </w:t>
      </w:r>
      <w:r>
        <w:t>needed</w:t>
      </w:r>
      <w:r>
        <w:rPr>
          <w:spacing w:val="-4"/>
        </w:rPr>
        <w:t xml:space="preserve"> </w:t>
      </w:r>
      <w:r>
        <w:t>for</w:t>
      </w:r>
      <w:r>
        <w:rPr>
          <w:spacing w:val="-4"/>
        </w:rPr>
        <w:t xml:space="preserve"> </w:t>
      </w:r>
      <w:r>
        <w:t>the</w:t>
      </w:r>
      <w:r>
        <w:rPr>
          <w:spacing w:val="-4"/>
        </w:rPr>
        <w:t xml:space="preserve"> </w:t>
      </w:r>
      <w:r>
        <w:rPr>
          <w:spacing w:val="-1"/>
        </w:rPr>
        <w:t>record</w:t>
      </w:r>
      <w:r>
        <w:rPr>
          <w:spacing w:val="-4"/>
        </w:rPr>
        <w:t xml:space="preserve"> </w:t>
      </w:r>
      <w:r>
        <w:t>are</w:t>
      </w:r>
      <w:r>
        <w:rPr>
          <w:spacing w:val="-4"/>
        </w:rPr>
        <w:t xml:space="preserve"> </w:t>
      </w:r>
      <w:r>
        <w:t>considered</w:t>
      </w:r>
      <w:r>
        <w:rPr>
          <w:spacing w:val="-4"/>
        </w:rPr>
        <w:t xml:space="preserve"> </w:t>
      </w:r>
      <w:r>
        <w:t>and</w:t>
      </w:r>
      <w:r>
        <w:rPr>
          <w:spacing w:val="-4"/>
        </w:rPr>
        <w:t xml:space="preserve"> </w:t>
      </w:r>
      <w:r>
        <w:t>can</w:t>
      </w:r>
      <w:r>
        <w:rPr>
          <w:spacing w:val="-4"/>
        </w:rPr>
        <w:t xml:space="preserve"> </w:t>
      </w:r>
      <w:r>
        <w:t>be</w:t>
      </w:r>
      <w:r>
        <w:rPr>
          <w:spacing w:val="26"/>
        </w:rPr>
        <w:t xml:space="preserve"> </w:t>
      </w:r>
      <w:r>
        <w:rPr>
          <w:spacing w:val="-1"/>
        </w:rPr>
        <w:t>documented.</w:t>
      </w:r>
      <w:r>
        <w:rPr>
          <w:spacing w:val="42"/>
        </w:rPr>
        <w:t xml:space="preserve"> </w:t>
      </w:r>
      <w:r w:rsidR="006E6EA4">
        <w:rPr>
          <w:spacing w:val="42"/>
        </w:rPr>
        <w:t>Sample</w:t>
      </w:r>
      <w:r w:rsidR="006E6EA4">
        <w:rPr>
          <w:spacing w:val="-7"/>
        </w:rPr>
        <w:t xml:space="preserve"> </w:t>
      </w:r>
      <w:r>
        <w:t>order</w:t>
      </w:r>
      <w:r>
        <w:rPr>
          <w:spacing w:val="-7"/>
        </w:rPr>
        <w:t xml:space="preserve"> </w:t>
      </w:r>
      <w:r>
        <w:t>templates</w:t>
      </w:r>
      <w:r>
        <w:rPr>
          <w:spacing w:val="-6"/>
        </w:rPr>
        <w:t xml:space="preserve"> </w:t>
      </w:r>
      <w:r>
        <w:rPr>
          <w:spacing w:val="-1"/>
        </w:rPr>
        <w:t>are</w:t>
      </w:r>
      <w:r>
        <w:rPr>
          <w:spacing w:val="-7"/>
        </w:rPr>
        <w:t xml:space="preserve"> </w:t>
      </w:r>
      <w:r>
        <w:t>contained</w:t>
      </w:r>
      <w:r>
        <w:rPr>
          <w:spacing w:val="-6"/>
        </w:rPr>
        <w:t xml:space="preserve"> </w:t>
      </w:r>
      <w:r>
        <w:t>in</w:t>
      </w:r>
      <w:r>
        <w:rPr>
          <w:spacing w:val="-17"/>
        </w:rPr>
        <w:t xml:space="preserve"> </w:t>
      </w:r>
      <w:r w:rsidRPr="000A205B">
        <w:rPr>
          <w:spacing w:val="-1"/>
        </w:rPr>
        <w:t>Appendix</w:t>
      </w:r>
      <w:r w:rsidRPr="000A205B">
        <w:rPr>
          <w:spacing w:val="-17"/>
        </w:rPr>
        <w:t xml:space="preserve"> </w:t>
      </w:r>
      <w:r w:rsidR="000A205B" w:rsidRPr="000A205B">
        <w:t>G</w:t>
      </w:r>
      <w:r>
        <w:rPr>
          <w:spacing w:val="-17"/>
        </w:rPr>
        <w:t xml:space="preserve"> </w:t>
      </w:r>
      <w:r>
        <w:t>of</w:t>
      </w:r>
      <w:r>
        <w:rPr>
          <w:spacing w:val="-7"/>
        </w:rPr>
        <w:t xml:space="preserve"> </w:t>
      </w:r>
      <w:r>
        <w:rPr>
          <w:spacing w:val="-1"/>
        </w:rPr>
        <w:t>this</w:t>
      </w:r>
      <w:r w:rsidR="006E6EA4">
        <w:rPr>
          <w:spacing w:val="-1"/>
        </w:rPr>
        <w:t xml:space="preserve"> toolbox.</w:t>
      </w:r>
      <w:r>
        <w:rPr>
          <w:spacing w:val="-7"/>
        </w:rPr>
        <w:t xml:space="preserve"> </w:t>
      </w:r>
    </w:p>
    <w:p w:rsidR="00D376EF" w:rsidRDefault="00CC5A2B" w:rsidP="001901F4">
      <w:pPr>
        <w:pStyle w:val="BodyText"/>
        <w:spacing w:beforeLines="117" w:before="280"/>
        <w:ind w:left="115" w:right="372"/>
      </w:pPr>
      <w:r>
        <w:rPr>
          <w:spacing w:val="-2"/>
        </w:rPr>
        <w:lastRenderedPageBreak/>
        <w:t>Within</w:t>
      </w:r>
      <w:r>
        <w:rPr>
          <w:spacing w:val="-6"/>
        </w:rPr>
        <w:t xml:space="preserve"> </w:t>
      </w:r>
      <w:r>
        <w:t>each</w:t>
      </w:r>
      <w:r>
        <w:rPr>
          <w:spacing w:val="-5"/>
        </w:rPr>
        <w:t xml:space="preserve"> </w:t>
      </w:r>
      <w:r>
        <w:t>restriction</w:t>
      </w:r>
      <w:r>
        <w:rPr>
          <w:spacing w:val="-5"/>
        </w:rPr>
        <w:t xml:space="preserve"> </w:t>
      </w:r>
      <w:r>
        <w:t>and/or</w:t>
      </w:r>
      <w:r>
        <w:rPr>
          <w:spacing w:val="-6"/>
        </w:rPr>
        <w:t xml:space="preserve"> </w:t>
      </w:r>
      <w:r>
        <w:t>closure</w:t>
      </w:r>
      <w:r>
        <w:rPr>
          <w:spacing w:val="-5"/>
        </w:rPr>
        <w:t xml:space="preserve"> </w:t>
      </w:r>
      <w:r>
        <w:rPr>
          <w:spacing w:val="-2"/>
        </w:rPr>
        <w:t>order,</w:t>
      </w:r>
      <w:r>
        <w:rPr>
          <w:spacing w:val="-5"/>
        </w:rPr>
        <w:t xml:space="preserve"> </w:t>
      </w:r>
      <w:r>
        <w:rPr>
          <w:spacing w:val="-1"/>
        </w:rPr>
        <w:t>exemptions</w:t>
      </w:r>
      <w:r>
        <w:rPr>
          <w:spacing w:val="-6"/>
        </w:rPr>
        <w:t xml:space="preserve"> </w:t>
      </w:r>
      <w:r>
        <w:t>are</w:t>
      </w:r>
      <w:r>
        <w:rPr>
          <w:spacing w:val="-5"/>
        </w:rPr>
        <w:t xml:space="preserve"> </w:t>
      </w:r>
      <w:r>
        <w:rPr>
          <w:spacing w:val="-1"/>
        </w:rPr>
        <w:t>limited</w:t>
      </w:r>
      <w:r>
        <w:rPr>
          <w:spacing w:val="-3"/>
        </w:rPr>
        <w:t xml:space="preserve"> </w:t>
      </w:r>
      <w:r>
        <w:t>to</w:t>
      </w:r>
      <w:r>
        <w:rPr>
          <w:spacing w:val="-6"/>
        </w:rPr>
        <w:t xml:space="preserve"> </w:t>
      </w:r>
      <w:r>
        <w:t>only</w:t>
      </w:r>
      <w:r>
        <w:rPr>
          <w:spacing w:val="-5"/>
        </w:rPr>
        <w:t xml:space="preserve"> </w:t>
      </w:r>
      <w:r>
        <w:t>those</w:t>
      </w:r>
      <w:r>
        <w:rPr>
          <w:spacing w:val="-5"/>
        </w:rPr>
        <w:t xml:space="preserve"> </w:t>
      </w:r>
      <w:r>
        <w:t>listed</w:t>
      </w:r>
      <w:r>
        <w:rPr>
          <w:spacing w:val="-5"/>
        </w:rPr>
        <w:t xml:space="preserve"> </w:t>
      </w:r>
      <w:r>
        <w:t>in</w:t>
      </w:r>
      <w:r>
        <w:rPr>
          <w:spacing w:val="-6"/>
        </w:rPr>
        <w:t xml:space="preserve"> </w:t>
      </w:r>
      <w:r>
        <w:t>36</w:t>
      </w:r>
      <w:r>
        <w:rPr>
          <w:spacing w:val="41"/>
          <w:w w:val="99"/>
        </w:rPr>
        <w:t xml:space="preserve"> </w:t>
      </w:r>
      <w:r>
        <w:t>CFR</w:t>
      </w:r>
      <w:r>
        <w:rPr>
          <w:spacing w:val="-5"/>
        </w:rPr>
        <w:t xml:space="preserve"> </w:t>
      </w:r>
      <w:r>
        <w:t>261.50(e),</w:t>
      </w:r>
      <w:r>
        <w:rPr>
          <w:spacing w:val="-5"/>
        </w:rPr>
        <w:t xml:space="preserve"> </w:t>
      </w:r>
      <w:r>
        <w:t>(</w:t>
      </w:r>
      <w:r w:rsidRPr="000A205B">
        <w:t>see</w:t>
      </w:r>
      <w:r w:rsidRPr="000A205B">
        <w:rPr>
          <w:spacing w:val="-16"/>
        </w:rPr>
        <w:t xml:space="preserve"> </w:t>
      </w:r>
      <w:r w:rsidRPr="000A205B">
        <w:t>Appendix</w:t>
      </w:r>
      <w:r w:rsidRPr="000A205B">
        <w:rPr>
          <w:spacing w:val="-5"/>
        </w:rPr>
        <w:t xml:space="preserve"> </w:t>
      </w:r>
      <w:r w:rsidR="000A205B" w:rsidRPr="000A205B">
        <w:t>B</w:t>
      </w:r>
      <w:r w:rsidRPr="000A205B">
        <w:t>).</w:t>
      </w:r>
      <w:r>
        <w:rPr>
          <w:spacing w:val="45"/>
        </w:rPr>
        <w:t xml:space="preserve"> </w:t>
      </w:r>
      <w:r>
        <w:t>No</w:t>
      </w:r>
      <w:r>
        <w:rPr>
          <w:spacing w:val="-6"/>
        </w:rPr>
        <w:t xml:space="preserve"> </w:t>
      </w:r>
      <w:r>
        <w:t>other</w:t>
      </w:r>
      <w:r>
        <w:rPr>
          <w:spacing w:val="-5"/>
        </w:rPr>
        <w:t xml:space="preserve"> </w:t>
      </w:r>
      <w:r>
        <w:rPr>
          <w:spacing w:val="-1"/>
        </w:rPr>
        <w:t>exemptions</w:t>
      </w:r>
      <w:r>
        <w:rPr>
          <w:spacing w:val="-5"/>
        </w:rPr>
        <w:t xml:space="preserve"> </w:t>
      </w:r>
      <w:r>
        <w:rPr>
          <w:spacing w:val="-1"/>
        </w:rPr>
        <w:t>may</w:t>
      </w:r>
      <w:r>
        <w:rPr>
          <w:spacing w:val="-3"/>
        </w:rPr>
        <w:t xml:space="preserve"> </w:t>
      </w:r>
      <w:r>
        <w:t>be</w:t>
      </w:r>
      <w:r>
        <w:rPr>
          <w:spacing w:val="-5"/>
        </w:rPr>
        <w:t xml:space="preserve"> </w:t>
      </w:r>
      <w:r>
        <w:t>authorized.</w:t>
      </w:r>
      <w:r>
        <w:rPr>
          <w:spacing w:val="46"/>
        </w:rPr>
        <w:t xml:space="preserve"> </w:t>
      </w:r>
      <w:r>
        <w:rPr>
          <w:spacing w:val="-1"/>
        </w:rPr>
        <w:t>See</w:t>
      </w:r>
      <w:r>
        <w:rPr>
          <w:spacing w:val="-16"/>
        </w:rPr>
        <w:t xml:space="preserve"> </w:t>
      </w:r>
      <w:r w:rsidRPr="000A205B">
        <w:t>Appendix</w:t>
      </w:r>
      <w:r w:rsidRPr="000A205B">
        <w:rPr>
          <w:spacing w:val="-5"/>
        </w:rPr>
        <w:t xml:space="preserve"> </w:t>
      </w:r>
      <w:r w:rsidR="000A205B" w:rsidRPr="000A205B">
        <w:t>H</w:t>
      </w:r>
      <w:r w:rsidRPr="000A205B">
        <w:rPr>
          <w:spacing w:val="-6"/>
        </w:rPr>
        <w:t xml:space="preserve"> </w:t>
      </w:r>
      <w:r w:rsidRPr="000A205B">
        <w:t>for</w:t>
      </w:r>
      <w:r>
        <w:rPr>
          <w:spacing w:val="30"/>
          <w:w w:val="99"/>
        </w:rPr>
        <w:t xml:space="preserve"> </w:t>
      </w:r>
      <w:r>
        <w:t>suggestions</w:t>
      </w:r>
      <w:r>
        <w:rPr>
          <w:spacing w:val="-6"/>
        </w:rPr>
        <w:t xml:space="preserve"> </w:t>
      </w:r>
      <w:r>
        <w:t>on</w:t>
      </w:r>
      <w:r>
        <w:rPr>
          <w:spacing w:val="-6"/>
        </w:rPr>
        <w:t xml:space="preserve"> </w:t>
      </w:r>
      <w:r>
        <w:rPr>
          <w:spacing w:val="-1"/>
        </w:rPr>
        <w:t>time,</w:t>
      </w:r>
      <w:r>
        <w:rPr>
          <w:spacing w:val="-6"/>
        </w:rPr>
        <w:t xml:space="preserve"> </w:t>
      </w:r>
      <w:r>
        <w:t>size</w:t>
      </w:r>
      <w:r>
        <w:rPr>
          <w:spacing w:val="-6"/>
        </w:rPr>
        <w:t xml:space="preserve"> </w:t>
      </w:r>
      <w:r>
        <w:t>and</w:t>
      </w:r>
      <w:r>
        <w:rPr>
          <w:spacing w:val="-6"/>
        </w:rPr>
        <w:t xml:space="preserve"> </w:t>
      </w:r>
      <w:r>
        <w:t>scope.</w:t>
      </w:r>
    </w:p>
    <w:p w:rsidR="00D376EF" w:rsidRDefault="00CC5A2B" w:rsidP="001901F4">
      <w:pPr>
        <w:pStyle w:val="BodyText"/>
        <w:spacing w:beforeLines="117" w:before="280"/>
        <w:ind w:left="115" w:right="201"/>
      </w:pPr>
      <w:r w:rsidRPr="002A404B">
        <w:t>The</w:t>
      </w:r>
      <w:r w:rsidRPr="002A404B">
        <w:rPr>
          <w:spacing w:val="-6"/>
        </w:rPr>
        <w:t xml:space="preserve"> </w:t>
      </w:r>
      <w:r w:rsidRPr="002A404B">
        <w:t>Office</w:t>
      </w:r>
      <w:r w:rsidRPr="002A404B">
        <w:rPr>
          <w:spacing w:val="-5"/>
        </w:rPr>
        <w:t xml:space="preserve"> </w:t>
      </w:r>
      <w:r w:rsidRPr="002A404B">
        <w:t>of</w:t>
      </w:r>
      <w:r w:rsidRPr="002A404B">
        <w:rPr>
          <w:spacing w:val="-4"/>
        </w:rPr>
        <w:t xml:space="preserve"> </w:t>
      </w:r>
      <w:r w:rsidRPr="002A404B">
        <w:t>the</w:t>
      </w:r>
      <w:r w:rsidRPr="002A404B">
        <w:rPr>
          <w:spacing w:val="-5"/>
        </w:rPr>
        <w:t xml:space="preserve"> </w:t>
      </w:r>
      <w:r w:rsidRPr="002A404B">
        <w:t>General</w:t>
      </w:r>
      <w:r w:rsidRPr="002A404B">
        <w:rPr>
          <w:spacing w:val="-4"/>
        </w:rPr>
        <w:t xml:space="preserve"> </w:t>
      </w:r>
      <w:r w:rsidRPr="002A404B">
        <w:t>Counsel</w:t>
      </w:r>
      <w:r w:rsidRPr="002A404B">
        <w:rPr>
          <w:spacing w:val="-5"/>
        </w:rPr>
        <w:t xml:space="preserve"> </w:t>
      </w:r>
      <w:r w:rsidRPr="002A404B">
        <w:t>(OGC)</w:t>
      </w:r>
      <w:r w:rsidRPr="002A404B">
        <w:rPr>
          <w:spacing w:val="-5"/>
        </w:rPr>
        <w:t xml:space="preserve"> </w:t>
      </w:r>
      <w:r w:rsidRPr="002A404B">
        <w:t>has</w:t>
      </w:r>
      <w:r w:rsidRPr="002A404B">
        <w:rPr>
          <w:spacing w:val="-6"/>
        </w:rPr>
        <w:t xml:space="preserve"> </w:t>
      </w:r>
      <w:r w:rsidRPr="002A404B">
        <w:rPr>
          <w:spacing w:val="-1"/>
        </w:rPr>
        <w:t>rendered</w:t>
      </w:r>
      <w:r w:rsidRPr="002A404B">
        <w:rPr>
          <w:spacing w:val="-5"/>
        </w:rPr>
        <w:t xml:space="preserve"> </w:t>
      </w:r>
      <w:r w:rsidRPr="002A404B">
        <w:t>the</w:t>
      </w:r>
      <w:r w:rsidRPr="002A404B">
        <w:rPr>
          <w:spacing w:val="-5"/>
        </w:rPr>
        <w:t xml:space="preserve"> </w:t>
      </w:r>
      <w:r w:rsidRPr="002A404B">
        <w:rPr>
          <w:spacing w:val="-1"/>
        </w:rPr>
        <w:t>opinion</w:t>
      </w:r>
      <w:r w:rsidRPr="002A404B">
        <w:rPr>
          <w:spacing w:val="-5"/>
        </w:rPr>
        <w:t xml:space="preserve"> </w:t>
      </w:r>
      <w:r w:rsidRPr="002A404B">
        <w:t>that</w:t>
      </w:r>
      <w:r w:rsidRPr="002A404B">
        <w:rPr>
          <w:spacing w:val="-5"/>
        </w:rPr>
        <w:t xml:space="preserve"> </w:t>
      </w:r>
      <w:r w:rsidRPr="002A404B">
        <w:t>an</w:t>
      </w:r>
      <w:r w:rsidRPr="002A404B">
        <w:rPr>
          <w:spacing w:val="-5"/>
        </w:rPr>
        <w:t xml:space="preserve"> </w:t>
      </w:r>
      <w:r w:rsidRPr="002A404B">
        <w:t>“Acting</w:t>
      </w:r>
      <w:r w:rsidRPr="002A404B">
        <w:rPr>
          <w:spacing w:val="-5"/>
        </w:rPr>
        <w:t xml:space="preserve"> </w:t>
      </w:r>
      <w:r w:rsidRPr="002A404B">
        <w:t>Forest</w:t>
      </w:r>
      <w:r w:rsidRPr="002A404B">
        <w:rPr>
          <w:spacing w:val="25"/>
          <w:w w:val="99"/>
        </w:rPr>
        <w:t xml:space="preserve"> </w:t>
      </w:r>
      <w:r w:rsidRPr="002A404B">
        <w:t>Supervisor”</w:t>
      </w:r>
      <w:r w:rsidRPr="002A404B">
        <w:rPr>
          <w:spacing w:val="-5"/>
        </w:rPr>
        <w:t xml:space="preserve"> </w:t>
      </w:r>
      <w:r w:rsidRPr="002A404B">
        <w:t>may</w:t>
      </w:r>
      <w:r w:rsidRPr="002A404B">
        <w:rPr>
          <w:spacing w:val="-3"/>
        </w:rPr>
        <w:t xml:space="preserve"> </w:t>
      </w:r>
      <w:r w:rsidRPr="002A404B">
        <w:t>sign</w:t>
      </w:r>
      <w:r w:rsidRPr="002A404B">
        <w:rPr>
          <w:spacing w:val="-4"/>
        </w:rPr>
        <w:t xml:space="preserve"> </w:t>
      </w:r>
      <w:r w:rsidRPr="002A404B">
        <w:t>a</w:t>
      </w:r>
      <w:r w:rsidRPr="002A404B">
        <w:rPr>
          <w:spacing w:val="-5"/>
        </w:rPr>
        <w:t xml:space="preserve"> </w:t>
      </w:r>
      <w:r w:rsidRPr="002A404B">
        <w:rPr>
          <w:spacing w:val="-1"/>
        </w:rPr>
        <w:t>Forest</w:t>
      </w:r>
      <w:r w:rsidRPr="002A404B">
        <w:rPr>
          <w:spacing w:val="-4"/>
        </w:rPr>
        <w:t xml:space="preserve"> </w:t>
      </w:r>
      <w:r w:rsidRPr="002A404B">
        <w:t>Order,</w:t>
      </w:r>
      <w:r w:rsidRPr="002A404B">
        <w:rPr>
          <w:spacing w:val="-5"/>
        </w:rPr>
        <w:t xml:space="preserve"> </w:t>
      </w:r>
      <w:r w:rsidRPr="002A404B">
        <w:rPr>
          <w:u w:val="single" w:color="000000"/>
        </w:rPr>
        <w:t>as</w:t>
      </w:r>
      <w:r w:rsidRPr="002A404B">
        <w:rPr>
          <w:spacing w:val="-5"/>
          <w:u w:val="single" w:color="000000"/>
        </w:rPr>
        <w:t xml:space="preserve"> </w:t>
      </w:r>
      <w:r w:rsidRPr="002A404B">
        <w:rPr>
          <w:u w:val="single" w:color="000000"/>
        </w:rPr>
        <w:t>long</w:t>
      </w:r>
      <w:r w:rsidRPr="002A404B">
        <w:rPr>
          <w:spacing w:val="-5"/>
          <w:u w:val="single" w:color="000000"/>
        </w:rPr>
        <w:t xml:space="preserve"> </w:t>
      </w:r>
      <w:r w:rsidRPr="002A404B">
        <w:rPr>
          <w:u w:val="single" w:color="000000"/>
        </w:rPr>
        <w:t>as</w:t>
      </w:r>
      <w:r w:rsidRPr="002A404B">
        <w:rPr>
          <w:spacing w:val="-5"/>
          <w:u w:val="single" w:color="000000"/>
        </w:rPr>
        <w:t xml:space="preserve"> </w:t>
      </w:r>
      <w:r w:rsidRPr="002A404B">
        <w:rPr>
          <w:u w:val="single" w:color="000000"/>
        </w:rPr>
        <w:t>this</w:t>
      </w:r>
      <w:r w:rsidRPr="002A404B">
        <w:rPr>
          <w:spacing w:val="-7"/>
          <w:u w:val="single" w:color="000000"/>
        </w:rPr>
        <w:t xml:space="preserve"> </w:t>
      </w:r>
      <w:r w:rsidRPr="002A404B">
        <w:rPr>
          <w:spacing w:val="-1"/>
          <w:u w:val="single" w:color="000000"/>
        </w:rPr>
        <w:t>authority</w:t>
      </w:r>
      <w:r w:rsidRPr="002A404B">
        <w:rPr>
          <w:spacing w:val="-5"/>
          <w:u w:val="single" w:color="000000"/>
        </w:rPr>
        <w:t xml:space="preserve"> </w:t>
      </w:r>
      <w:r w:rsidRPr="002A404B">
        <w:rPr>
          <w:u w:val="single" w:color="000000"/>
        </w:rPr>
        <w:t>has</w:t>
      </w:r>
      <w:r w:rsidRPr="002A404B">
        <w:rPr>
          <w:spacing w:val="-5"/>
          <w:u w:val="single" w:color="000000"/>
        </w:rPr>
        <w:t xml:space="preserve"> </w:t>
      </w:r>
      <w:r w:rsidRPr="002A404B">
        <w:rPr>
          <w:u w:val="single" w:color="000000"/>
        </w:rPr>
        <w:t>not</w:t>
      </w:r>
      <w:r w:rsidRPr="002A404B">
        <w:rPr>
          <w:spacing w:val="-5"/>
          <w:u w:val="single" w:color="000000"/>
        </w:rPr>
        <w:t xml:space="preserve"> </w:t>
      </w:r>
      <w:r w:rsidRPr="002A404B">
        <w:rPr>
          <w:u w:val="single" w:color="000000"/>
        </w:rPr>
        <w:t>been</w:t>
      </w:r>
      <w:r w:rsidRPr="002A404B">
        <w:rPr>
          <w:spacing w:val="-5"/>
          <w:u w:val="single" w:color="000000"/>
        </w:rPr>
        <w:t xml:space="preserve"> </w:t>
      </w:r>
      <w:r w:rsidRPr="002A404B">
        <w:rPr>
          <w:u w:val="single" w:color="000000"/>
        </w:rPr>
        <w:t>eliminated</w:t>
      </w:r>
      <w:r w:rsidRPr="002A404B">
        <w:rPr>
          <w:spacing w:val="-5"/>
          <w:u w:val="single" w:color="000000"/>
        </w:rPr>
        <w:t xml:space="preserve"> </w:t>
      </w:r>
      <w:r w:rsidRPr="002A404B">
        <w:rPr>
          <w:u w:val="single" w:color="000000"/>
        </w:rPr>
        <w:t>in</w:t>
      </w:r>
      <w:r w:rsidRPr="002A404B">
        <w:rPr>
          <w:spacing w:val="-5"/>
          <w:u w:val="single" w:color="000000"/>
        </w:rPr>
        <w:t xml:space="preserve"> </w:t>
      </w:r>
      <w:r w:rsidRPr="002A404B">
        <w:rPr>
          <w:u w:val="single" w:color="000000"/>
        </w:rPr>
        <w:t>the</w:t>
      </w:r>
      <w:r w:rsidRPr="002A404B">
        <w:rPr>
          <w:spacing w:val="-5"/>
          <w:u w:val="single" w:color="000000"/>
        </w:rPr>
        <w:t xml:space="preserve"> </w:t>
      </w:r>
      <w:r w:rsidRPr="002A404B">
        <w:rPr>
          <w:spacing w:val="-1"/>
          <w:u w:val="single" w:color="000000"/>
        </w:rPr>
        <w:t>letter</w:t>
      </w:r>
      <w:r w:rsidRPr="002A404B">
        <w:rPr>
          <w:spacing w:val="35"/>
          <w:w w:val="99"/>
        </w:rPr>
        <w:t xml:space="preserve"> </w:t>
      </w:r>
      <w:r w:rsidRPr="002A404B">
        <w:rPr>
          <w:u w:val="single" w:color="000000"/>
        </w:rPr>
        <w:t>of</w:t>
      </w:r>
      <w:r w:rsidRPr="002A404B">
        <w:rPr>
          <w:spacing w:val="-6"/>
          <w:u w:val="single" w:color="000000"/>
        </w:rPr>
        <w:t xml:space="preserve"> </w:t>
      </w:r>
      <w:r w:rsidRPr="002A404B">
        <w:rPr>
          <w:u w:val="single" w:color="000000"/>
        </w:rPr>
        <w:t>delegation</w:t>
      </w:r>
      <w:r w:rsidRPr="002A404B">
        <w:t>.</w:t>
      </w:r>
      <w:r w:rsidRPr="002A404B">
        <w:rPr>
          <w:spacing w:val="44"/>
        </w:rPr>
        <w:t xml:space="preserve"> </w:t>
      </w:r>
      <w:r w:rsidRPr="002A404B">
        <w:t>Also,</w:t>
      </w:r>
      <w:r w:rsidRPr="002A404B">
        <w:rPr>
          <w:spacing w:val="-6"/>
        </w:rPr>
        <w:t xml:space="preserve"> </w:t>
      </w:r>
      <w:r w:rsidRPr="002A404B">
        <w:t>anyone</w:t>
      </w:r>
      <w:r w:rsidRPr="002A404B">
        <w:rPr>
          <w:spacing w:val="-5"/>
        </w:rPr>
        <w:t xml:space="preserve"> </w:t>
      </w:r>
      <w:r w:rsidRPr="002A404B">
        <w:t>authorized</w:t>
      </w:r>
      <w:r w:rsidRPr="002A404B">
        <w:rPr>
          <w:spacing w:val="-6"/>
        </w:rPr>
        <w:t xml:space="preserve"> </w:t>
      </w:r>
      <w:r w:rsidRPr="002A404B">
        <w:t>by</w:t>
      </w:r>
      <w:r w:rsidRPr="002A404B">
        <w:rPr>
          <w:spacing w:val="-4"/>
        </w:rPr>
        <w:t xml:space="preserve"> </w:t>
      </w:r>
      <w:r w:rsidRPr="002A404B">
        <w:t>the</w:t>
      </w:r>
      <w:r w:rsidRPr="002A404B">
        <w:rPr>
          <w:spacing w:val="-5"/>
        </w:rPr>
        <w:t xml:space="preserve"> </w:t>
      </w:r>
      <w:r w:rsidRPr="002A404B">
        <w:rPr>
          <w:spacing w:val="-1"/>
        </w:rPr>
        <w:t>District</w:t>
      </w:r>
      <w:r w:rsidRPr="002A404B">
        <w:rPr>
          <w:spacing w:val="-6"/>
        </w:rPr>
        <w:t xml:space="preserve"> </w:t>
      </w:r>
      <w:r w:rsidRPr="002A404B">
        <w:t>Ranger</w:t>
      </w:r>
      <w:r w:rsidRPr="002A404B">
        <w:rPr>
          <w:spacing w:val="-4"/>
        </w:rPr>
        <w:t xml:space="preserve"> </w:t>
      </w:r>
      <w:r w:rsidRPr="002A404B">
        <w:rPr>
          <w:spacing w:val="-1"/>
        </w:rPr>
        <w:t>may</w:t>
      </w:r>
      <w:r w:rsidRPr="002A404B">
        <w:rPr>
          <w:spacing w:val="-4"/>
        </w:rPr>
        <w:t xml:space="preserve"> </w:t>
      </w:r>
      <w:r w:rsidRPr="002A404B">
        <w:t>sign</w:t>
      </w:r>
      <w:r w:rsidRPr="002A404B">
        <w:rPr>
          <w:spacing w:val="-5"/>
        </w:rPr>
        <w:t xml:space="preserve"> </w:t>
      </w:r>
      <w:r w:rsidRPr="002A404B">
        <w:t>an</w:t>
      </w:r>
      <w:r w:rsidRPr="002A404B">
        <w:rPr>
          <w:spacing w:val="-6"/>
        </w:rPr>
        <w:t xml:space="preserve"> </w:t>
      </w:r>
      <w:r w:rsidRPr="002A404B">
        <w:rPr>
          <w:spacing w:val="-1"/>
        </w:rPr>
        <w:t>entry/activity</w:t>
      </w:r>
      <w:r w:rsidRPr="002A404B">
        <w:rPr>
          <w:spacing w:val="-5"/>
        </w:rPr>
        <w:t xml:space="preserve"> </w:t>
      </w:r>
      <w:r w:rsidRPr="002A404B">
        <w:t>permit.</w:t>
      </w:r>
    </w:p>
    <w:p w:rsidR="00D376EF" w:rsidRDefault="00D376EF">
      <w:pPr>
        <w:rPr>
          <w:rFonts w:ascii="Times New Roman" w:eastAsia="Times New Roman" w:hAnsi="Times New Roman" w:cs="Times New Roman"/>
        </w:rPr>
      </w:pPr>
    </w:p>
    <w:p w:rsidR="00D376EF" w:rsidRPr="007B4852" w:rsidRDefault="00CC5A2B" w:rsidP="007B4852">
      <w:pPr>
        <w:pStyle w:val="Heading2"/>
        <w:rPr>
          <w:rFonts w:ascii="Arial" w:eastAsia="Arial" w:hAnsi="Arial" w:cs="Arial"/>
          <w:b w:val="0"/>
          <w:bCs w:val="0"/>
        </w:rPr>
      </w:pPr>
      <w:bookmarkStart w:id="12" w:name="_Toc428132624"/>
      <w:r w:rsidRPr="007B4852">
        <w:rPr>
          <w:rFonts w:ascii="Arial"/>
        </w:rPr>
        <w:t>Development</w:t>
      </w:r>
      <w:r w:rsidRPr="007B4852">
        <w:rPr>
          <w:rFonts w:ascii="Arial"/>
          <w:spacing w:val="-26"/>
        </w:rPr>
        <w:t xml:space="preserve"> </w:t>
      </w:r>
      <w:r w:rsidRPr="007B4852">
        <w:rPr>
          <w:rFonts w:ascii="Arial"/>
          <w:spacing w:val="-3"/>
        </w:rPr>
        <w:t>Steps</w:t>
      </w:r>
      <w:bookmarkEnd w:id="12"/>
    </w:p>
    <w:p w:rsidR="00D376EF" w:rsidRDefault="00CC5A2B">
      <w:pPr>
        <w:pStyle w:val="BodyText"/>
        <w:spacing w:before="123" w:line="246" w:lineRule="auto"/>
        <w:ind w:left="119" w:right="372"/>
      </w:pPr>
      <w:r>
        <w:t>The</w:t>
      </w:r>
      <w:r>
        <w:rPr>
          <w:spacing w:val="-6"/>
        </w:rPr>
        <w:t xml:space="preserve"> </w:t>
      </w:r>
      <w:r>
        <w:t>following</w:t>
      </w:r>
      <w:r>
        <w:rPr>
          <w:spacing w:val="-5"/>
        </w:rPr>
        <w:t xml:space="preserve"> </w:t>
      </w:r>
      <w:r>
        <w:t>steps</w:t>
      </w:r>
      <w:r>
        <w:rPr>
          <w:spacing w:val="-5"/>
        </w:rPr>
        <w:t xml:space="preserve"> </w:t>
      </w:r>
      <w:r>
        <w:t>outline</w:t>
      </w:r>
      <w:r>
        <w:rPr>
          <w:spacing w:val="-5"/>
        </w:rPr>
        <w:t xml:space="preserve"> </w:t>
      </w:r>
      <w:r>
        <w:t>the</w:t>
      </w:r>
      <w:r>
        <w:rPr>
          <w:spacing w:val="-6"/>
        </w:rPr>
        <w:t xml:space="preserve"> </w:t>
      </w:r>
      <w:r>
        <w:t>sequence</w:t>
      </w:r>
      <w:r>
        <w:rPr>
          <w:spacing w:val="-5"/>
        </w:rPr>
        <w:t xml:space="preserve"> </w:t>
      </w:r>
      <w:r>
        <w:t>of</w:t>
      </w:r>
      <w:r>
        <w:rPr>
          <w:spacing w:val="-5"/>
        </w:rPr>
        <w:t xml:space="preserve"> </w:t>
      </w:r>
      <w:r>
        <w:t>actions</w:t>
      </w:r>
      <w:r>
        <w:rPr>
          <w:spacing w:val="-5"/>
        </w:rPr>
        <w:t xml:space="preserve"> </w:t>
      </w:r>
      <w:r>
        <w:t>to</w:t>
      </w:r>
      <w:r>
        <w:rPr>
          <w:spacing w:val="-6"/>
        </w:rPr>
        <w:t xml:space="preserve"> </w:t>
      </w:r>
      <w:r>
        <w:t>follow</w:t>
      </w:r>
      <w:r>
        <w:rPr>
          <w:spacing w:val="-5"/>
        </w:rPr>
        <w:t xml:space="preserve"> </w:t>
      </w:r>
      <w:r>
        <w:rPr>
          <w:spacing w:val="-1"/>
        </w:rPr>
        <w:t>when</w:t>
      </w:r>
      <w:r>
        <w:rPr>
          <w:spacing w:val="-5"/>
        </w:rPr>
        <w:t xml:space="preserve"> </w:t>
      </w:r>
      <w:r>
        <w:rPr>
          <w:spacing w:val="-1"/>
        </w:rPr>
        <w:t>developing</w:t>
      </w:r>
      <w:r>
        <w:rPr>
          <w:spacing w:val="-6"/>
        </w:rPr>
        <w:t xml:space="preserve"> </w:t>
      </w:r>
      <w:r>
        <w:t>an</w:t>
      </w:r>
      <w:r>
        <w:rPr>
          <w:spacing w:val="-5"/>
        </w:rPr>
        <w:t xml:space="preserve"> </w:t>
      </w:r>
      <w:r>
        <w:t>order</w:t>
      </w:r>
      <w:r>
        <w:rPr>
          <w:spacing w:val="-6"/>
        </w:rPr>
        <w:t xml:space="preserve"> </w:t>
      </w:r>
      <w:r>
        <w:t>and</w:t>
      </w:r>
      <w:r>
        <w:rPr>
          <w:spacing w:val="23"/>
          <w:w w:val="99"/>
        </w:rPr>
        <w:t xml:space="preserve"> </w:t>
      </w:r>
      <w:r>
        <w:t>planning</w:t>
      </w:r>
      <w:r>
        <w:rPr>
          <w:spacing w:val="-9"/>
        </w:rPr>
        <w:t xml:space="preserve"> </w:t>
      </w:r>
      <w:r>
        <w:t>for</w:t>
      </w:r>
      <w:r>
        <w:rPr>
          <w:spacing w:val="-7"/>
        </w:rPr>
        <w:t xml:space="preserve"> </w:t>
      </w:r>
      <w:r>
        <w:rPr>
          <w:spacing w:val="-1"/>
        </w:rPr>
        <w:t>fire</w:t>
      </w:r>
      <w:r>
        <w:rPr>
          <w:spacing w:val="-7"/>
        </w:rPr>
        <w:t xml:space="preserve"> </w:t>
      </w:r>
      <w:r>
        <w:t>restrictions</w:t>
      </w:r>
      <w:r>
        <w:rPr>
          <w:spacing w:val="-8"/>
        </w:rPr>
        <w:t xml:space="preserve"> </w:t>
      </w:r>
      <w:r>
        <w:t>and/or</w:t>
      </w:r>
      <w:r>
        <w:rPr>
          <w:spacing w:val="-7"/>
        </w:rPr>
        <w:t xml:space="preserve"> </w:t>
      </w:r>
      <w:r>
        <w:rPr>
          <w:spacing w:val="-1"/>
        </w:rPr>
        <w:t>closures.</w:t>
      </w:r>
    </w:p>
    <w:p w:rsidR="00D376EF" w:rsidRDefault="00CC5A2B">
      <w:pPr>
        <w:pStyle w:val="BodyText"/>
        <w:spacing w:before="119"/>
        <w:ind w:left="119" w:right="342"/>
      </w:pPr>
      <w:r>
        <w:t>When</w:t>
      </w:r>
      <w:r>
        <w:rPr>
          <w:spacing w:val="-7"/>
        </w:rPr>
        <w:t xml:space="preserve"> </w:t>
      </w:r>
      <w:r>
        <w:t>using</w:t>
      </w:r>
      <w:r>
        <w:rPr>
          <w:spacing w:val="-7"/>
        </w:rPr>
        <w:t xml:space="preserve"> </w:t>
      </w:r>
      <w:r>
        <w:rPr>
          <w:spacing w:val="-1"/>
        </w:rPr>
        <w:t>the</w:t>
      </w:r>
      <w:r>
        <w:rPr>
          <w:spacing w:val="-6"/>
        </w:rPr>
        <w:t xml:space="preserve"> </w:t>
      </w:r>
      <w:r w:rsidR="00D37EEF" w:rsidRPr="002A404B">
        <w:rPr>
          <w:spacing w:val="-6"/>
          <w:highlight w:val="yellow"/>
        </w:rPr>
        <w:t>pre-approved</w:t>
      </w:r>
      <w:r>
        <w:rPr>
          <w:spacing w:val="-7"/>
        </w:rPr>
        <w:t xml:space="preserve"> </w:t>
      </w:r>
      <w:r>
        <w:t>forest</w:t>
      </w:r>
      <w:r>
        <w:rPr>
          <w:spacing w:val="-7"/>
        </w:rPr>
        <w:t xml:space="preserve"> </w:t>
      </w:r>
      <w:r>
        <w:t>order</w:t>
      </w:r>
      <w:r>
        <w:rPr>
          <w:spacing w:val="-6"/>
        </w:rPr>
        <w:t xml:space="preserve"> </w:t>
      </w:r>
      <w:r>
        <w:rPr>
          <w:spacing w:val="-1"/>
        </w:rPr>
        <w:t>template</w:t>
      </w:r>
      <w:r>
        <w:rPr>
          <w:spacing w:val="-7"/>
        </w:rPr>
        <w:t xml:space="preserve"> </w:t>
      </w:r>
      <w:r>
        <w:t>(see</w:t>
      </w:r>
      <w:r>
        <w:rPr>
          <w:spacing w:val="-17"/>
        </w:rPr>
        <w:t xml:space="preserve"> </w:t>
      </w:r>
      <w:r w:rsidRPr="000A205B">
        <w:t>Appendix</w:t>
      </w:r>
      <w:r w:rsidRPr="000A205B">
        <w:rPr>
          <w:spacing w:val="-17"/>
        </w:rPr>
        <w:t xml:space="preserve"> </w:t>
      </w:r>
      <w:r w:rsidR="000A205B" w:rsidRPr="000A205B">
        <w:rPr>
          <w:spacing w:val="-1"/>
        </w:rPr>
        <w:t>G</w:t>
      </w:r>
      <w:r w:rsidRPr="000A205B">
        <w:rPr>
          <w:spacing w:val="-1"/>
        </w:rPr>
        <w:t>):</w:t>
      </w:r>
    </w:p>
    <w:p w:rsidR="00D376EF" w:rsidRDefault="00D376EF">
      <w:pPr>
        <w:spacing w:before="4"/>
        <w:rPr>
          <w:rFonts w:ascii="Times New Roman" w:eastAsia="Times New Roman" w:hAnsi="Times New Roman" w:cs="Times New Roman"/>
          <w:sz w:val="17"/>
          <w:szCs w:val="17"/>
        </w:rPr>
      </w:pPr>
    </w:p>
    <w:p w:rsidR="007E7597" w:rsidRPr="007E7597" w:rsidRDefault="007E7597" w:rsidP="00B76A0D">
      <w:pPr>
        <w:pStyle w:val="BodyText"/>
        <w:numPr>
          <w:ilvl w:val="0"/>
          <w:numId w:val="31"/>
        </w:numPr>
        <w:rPr>
          <w:b/>
        </w:rPr>
      </w:pPr>
      <w:r w:rsidRPr="007E7597">
        <w:rPr>
          <w:b/>
        </w:rPr>
        <w:t>Condition Monitoring</w:t>
      </w:r>
    </w:p>
    <w:p w:rsidR="007E7597" w:rsidRDefault="007E7597" w:rsidP="001901F4">
      <w:pPr>
        <w:pStyle w:val="BodyText"/>
        <w:ind w:left="119"/>
      </w:pPr>
      <w:r>
        <w:t xml:space="preserve">Fire staff and prevention personnel are responsible for monitoring current and expected fire conditions; identifying increasing risk of human ignitions and human-caused fires; and documenting increasing weather-related factors for increased fire risk. Staff will also track </w:t>
      </w:r>
      <w:r w:rsidR="006E6EA4">
        <w:t xml:space="preserve">activated </w:t>
      </w:r>
      <w:r>
        <w:t xml:space="preserve">PURs and </w:t>
      </w:r>
      <w:r w:rsidR="006E6EA4">
        <w:t xml:space="preserve">fire </w:t>
      </w:r>
      <w:r>
        <w:t xml:space="preserve">conditions of neighboring forests/agencies, as well as large events such as fairs, festivals, or official gatherings. These factors </w:t>
      </w:r>
      <w:r w:rsidR="006E6EA4">
        <w:t xml:space="preserve">in combination </w:t>
      </w:r>
      <w:r>
        <w:t>can also trigger the implementation of public use restrictions.</w:t>
      </w:r>
    </w:p>
    <w:p w:rsidR="007E7597" w:rsidRDefault="007E7597" w:rsidP="001901F4">
      <w:pPr>
        <w:pStyle w:val="BodyText"/>
        <w:ind w:left="119"/>
      </w:pPr>
      <w:r>
        <w:t xml:space="preserve">It is </w:t>
      </w:r>
      <w:r w:rsidR="00E24C32">
        <w:t>valuable that</w:t>
      </w:r>
      <w:r>
        <w:t xml:space="preserve"> fire staff share rising trends </w:t>
      </w:r>
      <w:r w:rsidR="006E6EA4">
        <w:t xml:space="preserve">and perceived </w:t>
      </w:r>
      <w:r w:rsidR="00E241F6">
        <w:t xml:space="preserve">risk </w:t>
      </w:r>
      <w:r>
        <w:t xml:space="preserve">with the Fire Staff/Deputy Fire Staff Officers </w:t>
      </w:r>
      <w:r w:rsidR="00E241F6">
        <w:t xml:space="preserve">prior to the need for actual </w:t>
      </w:r>
      <w:r>
        <w:t>public use restrictions</w:t>
      </w:r>
      <w:r w:rsidR="00E241F6">
        <w:t>.</w:t>
      </w:r>
      <w:r>
        <w:t xml:space="preserve"> Early and frequent </w:t>
      </w:r>
      <w:r w:rsidR="00E241F6">
        <w:t>discussion</w:t>
      </w:r>
      <w:r>
        <w:t xml:space="preserve"> facilitates non-urgent communication between fire staff officers and agency executives, line officers and cooperators.</w:t>
      </w:r>
      <w:r w:rsidR="00E241F6">
        <w:t xml:space="preserve"> Timely conversations </w:t>
      </w:r>
      <w:r w:rsidR="00E24C32">
        <w:t>with cooperative</w:t>
      </w:r>
      <w:r w:rsidR="00E241F6">
        <w:t xml:space="preserve"> fire agencies and partners in land management equally lead to smo</w:t>
      </w:r>
      <w:r w:rsidR="002A404B">
        <w:t xml:space="preserve">oth management transitions and </w:t>
      </w:r>
      <w:r w:rsidR="00E24C32">
        <w:t xml:space="preserve">coordinated </w:t>
      </w:r>
      <w:r w:rsidR="00E241F6">
        <w:t>PUR decisions.  Di</w:t>
      </w:r>
      <w:r>
        <w:t xml:space="preserve">scussions can include the extent of potential PURs; trends and actions taken by neighboring agencies, and the appropriate level of PURs to address the </w:t>
      </w:r>
      <w:r w:rsidR="006F23B7">
        <w:t xml:space="preserve">current </w:t>
      </w:r>
      <w:r>
        <w:t>risks.</w:t>
      </w:r>
    </w:p>
    <w:p w:rsidR="007E7597" w:rsidRPr="007E7597" w:rsidRDefault="007E7597" w:rsidP="001901F4">
      <w:pPr>
        <w:pStyle w:val="BodyText"/>
        <w:numPr>
          <w:ilvl w:val="0"/>
          <w:numId w:val="31"/>
        </w:numPr>
        <w:rPr>
          <w:b/>
        </w:rPr>
      </w:pPr>
      <w:r w:rsidRPr="007E7597">
        <w:rPr>
          <w:b/>
        </w:rPr>
        <w:t>Initial Recommendation</w:t>
      </w:r>
    </w:p>
    <w:p w:rsidR="007E7597" w:rsidRDefault="007E7597" w:rsidP="001901F4">
      <w:pPr>
        <w:pStyle w:val="BodyText"/>
        <w:ind w:left="119"/>
      </w:pPr>
      <w:r>
        <w:t>Following notification of rising trends</w:t>
      </w:r>
      <w:r w:rsidR="00E24C32">
        <w:t xml:space="preserve"> and increased risk</w:t>
      </w:r>
      <w:r>
        <w:t xml:space="preserve">, prevention and fire staff can make a recommendation to move into public use restrictions. The Fire Staff Officers take these recommendations to the appropriate executives or line officers for discussion and approval. </w:t>
      </w:r>
      <w:r w:rsidR="008A4977">
        <w:t>C</w:t>
      </w:r>
      <w:r>
        <w:t xml:space="preserve">ommunication regarding realistic implementation timelines is critical to ensure all </w:t>
      </w:r>
      <w:r w:rsidR="008A4977">
        <w:t>p</w:t>
      </w:r>
      <w:r>
        <w:t xml:space="preserve">ublic </w:t>
      </w:r>
      <w:r w:rsidR="008A4977">
        <w:t>a</w:t>
      </w:r>
      <w:r>
        <w:t xml:space="preserve">ffairs, </w:t>
      </w:r>
      <w:r w:rsidR="008A4977">
        <w:t>f</w:t>
      </w:r>
      <w:r>
        <w:t xml:space="preserve">ire, </w:t>
      </w:r>
      <w:r w:rsidR="008A4977">
        <w:t>l</w:t>
      </w:r>
      <w:r w:rsidR="00E24C32">
        <w:t xml:space="preserve">aw </w:t>
      </w:r>
      <w:r w:rsidR="008A4977">
        <w:t>e</w:t>
      </w:r>
      <w:r w:rsidR="00E24C32">
        <w:t>nforcement</w:t>
      </w:r>
      <w:r>
        <w:t xml:space="preserve">, </w:t>
      </w:r>
      <w:r w:rsidR="008A4977">
        <w:t>contracting, t</w:t>
      </w:r>
      <w:r w:rsidR="000C7CBE">
        <w:t xml:space="preserve">imber, </w:t>
      </w:r>
      <w:r w:rsidR="00835F1E">
        <w:t xml:space="preserve">and </w:t>
      </w:r>
      <w:r w:rsidR="008A4977">
        <w:t>r</w:t>
      </w:r>
      <w:r>
        <w:t xml:space="preserve">ecreation </w:t>
      </w:r>
      <w:r w:rsidR="00E24C32">
        <w:t>staff</w:t>
      </w:r>
      <w:r w:rsidR="00835F1E">
        <w:t>,</w:t>
      </w:r>
      <w:r w:rsidR="00E24C32">
        <w:t xml:space="preserve"> as well as</w:t>
      </w:r>
      <w:r w:rsidR="002A404B">
        <w:t xml:space="preserve"> </w:t>
      </w:r>
      <w:r w:rsidR="00E24C32">
        <w:t>front</w:t>
      </w:r>
      <w:r w:rsidR="002A404B">
        <w:t>-</w:t>
      </w:r>
      <w:r w:rsidR="00E24C32">
        <w:t>liner</w:t>
      </w:r>
      <w:r w:rsidR="008A4977">
        <w:t>s</w:t>
      </w:r>
      <w:r w:rsidR="00E24C32">
        <w:t xml:space="preserve"> </w:t>
      </w:r>
      <w:r>
        <w:t>have appropriate time to notify internal and external audiences about the PURs.</w:t>
      </w:r>
    </w:p>
    <w:p w:rsidR="007E7597" w:rsidRPr="007E7597" w:rsidRDefault="007E7597" w:rsidP="001901F4">
      <w:pPr>
        <w:pStyle w:val="BodyText"/>
        <w:numPr>
          <w:ilvl w:val="0"/>
          <w:numId w:val="31"/>
        </w:numPr>
        <w:rPr>
          <w:b/>
        </w:rPr>
      </w:pPr>
      <w:r w:rsidRPr="007E7597">
        <w:rPr>
          <w:b/>
        </w:rPr>
        <w:t>Pre-implementation and Decision-making</w:t>
      </w:r>
    </w:p>
    <w:p w:rsidR="007E7597" w:rsidRDefault="007E7597" w:rsidP="001901F4">
      <w:pPr>
        <w:pStyle w:val="BodyText"/>
        <w:ind w:left="119"/>
      </w:pPr>
      <w:r>
        <w:t>There are several steps that must be completed to effectively implement public use restrictions. While some steps may be running concurrently, decision-makers must allow a minimum of five working days</w:t>
      </w:r>
      <w:r w:rsidR="00835F1E">
        <w:t xml:space="preserve"> - from</w:t>
      </w:r>
      <w:r>
        <w:t xml:space="preserve"> the time the decision is made</w:t>
      </w:r>
      <w:r w:rsidR="00835F1E">
        <w:t>,</w:t>
      </w:r>
      <w:r>
        <w:t xml:space="preserve"> to implement public use restrictions and the date the PURs become effective.  This allows time for visitors who may already be camped (for example) in a potentially disallowed area, to be informed and to relocate to a site without restrictions.</w:t>
      </w:r>
    </w:p>
    <w:p w:rsidR="007E7597" w:rsidRDefault="007E7597" w:rsidP="001901F4">
      <w:pPr>
        <w:pStyle w:val="BodyText"/>
        <w:ind w:left="119"/>
      </w:pPr>
      <w:r>
        <w:t xml:space="preserve">During this </w:t>
      </w:r>
      <w:r w:rsidR="00DE798C">
        <w:t>step</w:t>
      </w:r>
      <w:r>
        <w:t xml:space="preserve">, Fire Staff Officers are working with agency executives and line officers to create </w:t>
      </w:r>
      <w:r w:rsidR="00835F1E">
        <w:t xml:space="preserve">the required </w:t>
      </w:r>
      <w:r>
        <w:t xml:space="preserve">legal </w:t>
      </w:r>
      <w:r w:rsidR="00835F1E">
        <w:t>orders, and</w:t>
      </w:r>
      <w:r>
        <w:t xml:space="preserve"> informational </w:t>
      </w:r>
      <w:r w:rsidR="00835F1E">
        <w:t>document. Signing then follows by the appropriate agency</w:t>
      </w:r>
      <w:r>
        <w:t xml:space="preserve"> personnel. The date of actual PURs implementation needs to take into account five working days of preparation and notification prior to the effective date. Where possible and </w:t>
      </w:r>
      <w:r w:rsidR="00835F1E">
        <w:t xml:space="preserve">as </w:t>
      </w:r>
      <w:r>
        <w:t xml:space="preserve">conditions </w:t>
      </w:r>
      <w:r>
        <w:lastRenderedPageBreak/>
        <w:t>allow, managers should avoid implementing PUR on a Friday or a weekend.  Ideal dates for media notifications and field compliance are Thursday and Monday</w:t>
      </w:r>
      <w:r w:rsidR="008A4977">
        <w:t>.</w:t>
      </w:r>
    </w:p>
    <w:p w:rsidR="003B17C7" w:rsidRDefault="007E7597" w:rsidP="001901F4">
      <w:pPr>
        <w:pStyle w:val="BodyText"/>
        <w:ind w:left="119"/>
      </w:pPr>
      <w:r>
        <w:t xml:space="preserve">During the week before PURs are implemented, law enforcement, public affairs, fire and recreation personnel work together to inform internal and external audiences about the PURs. </w:t>
      </w:r>
      <w:r w:rsidR="00D37EEF">
        <w:t xml:space="preserve">Actions and outreach should include: </w:t>
      </w:r>
    </w:p>
    <w:p w:rsidR="003B17C7" w:rsidRDefault="00B04CF2" w:rsidP="00B76A0D">
      <w:pPr>
        <w:pStyle w:val="BodyText"/>
        <w:numPr>
          <w:ilvl w:val="0"/>
          <w:numId w:val="45"/>
        </w:numPr>
      </w:pPr>
      <w:r>
        <w:t>P</w:t>
      </w:r>
      <w:r w:rsidR="00D37EEF">
        <w:t>osting all</w:t>
      </w:r>
      <w:r w:rsidR="007E7597">
        <w:t xml:space="preserve"> relevant campgrounds, facilities and infrastructure </w:t>
      </w:r>
    </w:p>
    <w:p w:rsidR="00D37EEF" w:rsidRDefault="00B04CF2" w:rsidP="00B76A0D">
      <w:pPr>
        <w:pStyle w:val="BodyText"/>
        <w:numPr>
          <w:ilvl w:val="0"/>
          <w:numId w:val="45"/>
        </w:numPr>
      </w:pPr>
      <w:r>
        <w:t>M</w:t>
      </w:r>
      <w:r w:rsidR="007E7597">
        <w:t xml:space="preserve">edia </w:t>
      </w:r>
      <w:r>
        <w:t>products</w:t>
      </w:r>
      <w:r w:rsidR="007E7597">
        <w:t xml:space="preserve"> with relevant documentation</w:t>
      </w:r>
      <w:r w:rsidR="00A324C2">
        <w:t xml:space="preserve"> </w:t>
      </w:r>
      <w:r>
        <w:t>are drafted and released</w:t>
      </w:r>
    </w:p>
    <w:p w:rsidR="003B17C7" w:rsidRDefault="00A324C2" w:rsidP="00D37EEF">
      <w:pPr>
        <w:pStyle w:val="BodyText"/>
        <w:ind w:left="839"/>
      </w:pPr>
      <w:r>
        <w:t>(See Appendi</w:t>
      </w:r>
      <w:r w:rsidR="008A4977">
        <w:t>ces I and</w:t>
      </w:r>
      <w:r>
        <w:t xml:space="preserve"> </w:t>
      </w:r>
      <w:r w:rsidR="001F21BE">
        <w:t>J</w:t>
      </w:r>
      <w:r>
        <w:t xml:space="preserve"> for examples)</w:t>
      </w:r>
    </w:p>
    <w:p w:rsidR="003B17C7" w:rsidRDefault="007E7597" w:rsidP="00B76A0D">
      <w:pPr>
        <w:pStyle w:val="BodyText"/>
        <w:numPr>
          <w:ilvl w:val="0"/>
          <w:numId w:val="45"/>
        </w:numPr>
      </w:pPr>
      <w:r>
        <w:t xml:space="preserve"> </w:t>
      </w:r>
      <w:r w:rsidR="00B04CF2">
        <w:t>M</w:t>
      </w:r>
      <w:r>
        <w:t xml:space="preserve">aps and exhibits are sent out </w:t>
      </w:r>
    </w:p>
    <w:p w:rsidR="00D37EEF" w:rsidRDefault="00B04CF2" w:rsidP="00B76A0D">
      <w:pPr>
        <w:pStyle w:val="BodyText"/>
        <w:numPr>
          <w:ilvl w:val="0"/>
          <w:numId w:val="45"/>
        </w:numPr>
      </w:pPr>
      <w:r>
        <w:t>A</w:t>
      </w:r>
      <w:r w:rsidR="007E7597">
        <w:t xml:space="preserve">ppropriate agency personnel are provided with talking points, handouts, posters </w:t>
      </w:r>
    </w:p>
    <w:p w:rsidR="003B17C7" w:rsidRDefault="000A205B" w:rsidP="00D37EEF">
      <w:pPr>
        <w:pStyle w:val="BodyText"/>
        <w:ind w:left="839"/>
      </w:pPr>
      <w:r>
        <w:t>(See Appendix J for examples)</w:t>
      </w:r>
    </w:p>
    <w:p w:rsidR="003B17C7" w:rsidRDefault="003B17C7" w:rsidP="003D0E0C">
      <w:pPr>
        <w:pStyle w:val="BodyText"/>
        <w:ind w:left="839"/>
      </w:pPr>
      <w:r>
        <w:t>C</w:t>
      </w:r>
      <w:r w:rsidR="007E7597">
        <w:t xml:space="preserve">ontact numbers for questions and additional information </w:t>
      </w:r>
      <w:r w:rsidR="00B04CF2">
        <w:t>are established</w:t>
      </w:r>
    </w:p>
    <w:p w:rsidR="007E7597" w:rsidRDefault="007E7597" w:rsidP="00D37EEF">
      <w:pPr>
        <w:pStyle w:val="BodyText"/>
      </w:pPr>
      <w:r>
        <w:t>Without this week to provide appropriate notifications, enforcement and compliance becomes impossible</w:t>
      </w:r>
      <w:r w:rsidR="00D37EEF">
        <w:t>, thereby rendering the PURs ineffective.</w:t>
      </w:r>
    </w:p>
    <w:p w:rsidR="007E7597" w:rsidRPr="007E7597" w:rsidRDefault="007E7597" w:rsidP="00B76A0D">
      <w:pPr>
        <w:pStyle w:val="BodyText"/>
        <w:numPr>
          <w:ilvl w:val="0"/>
          <w:numId w:val="31"/>
        </w:numPr>
        <w:rPr>
          <w:b/>
        </w:rPr>
      </w:pPr>
      <w:r w:rsidRPr="007E7597">
        <w:rPr>
          <w:b/>
        </w:rPr>
        <w:t>Implementation</w:t>
      </w:r>
    </w:p>
    <w:p w:rsidR="00393926" w:rsidRDefault="007E7597" w:rsidP="007E7597">
      <w:pPr>
        <w:pStyle w:val="BodyText"/>
        <w:ind w:left="119"/>
      </w:pPr>
      <w:r>
        <w:t xml:space="preserve">Implementation of </w:t>
      </w:r>
      <w:r w:rsidR="008A4977">
        <w:t>PURs</w:t>
      </w:r>
      <w:r>
        <w:t xml:space="preserve"> is tied to the date documented on the signed legal order. This order identifies the enforceable restrictions and behaviors expected of people visiting the National Forest lands as described by the order.  These actions/activities will remain in effect and enforceable until; conditions change requiring amendment of the order, the risk of wildfire continues to increase resulting in a stricter order, or the order is lifted </w:t>
      </w:r>
    </w:p>
    <w:p w:rsidR="00D376EF" w:rsidRDefault="00CC5A2B" w:rsidP="007E7597">
      <w:pPr>
        <w:pStyle w:val="BodyText"/>
        <w:ind w:left="119"/>
      </w:pPr>
      <w:r>
        <w:t>If</w:t>
      </w:r>
      <w:r>
        <w:rPr>
          <w:spacing w:val="-5"/>
        </w:rPr>
        <w:t xml:space="preserve"> </w:t>
      </w:r>
      <w:r>
        <w:t>not</w:t>
      </w:r>
      <w:r>
        <w:rPr>
          <w:spacing w:val="-5"/>
        </w:rPr>
        <w:t xml:space="preserve"> </w:t>
      </w:r>
      <w:r>
        <w:rPr>
          <w:spacing w:val="-1"/>
        </w:rPr>
        <w:t>using</w:t>
      </w:r>
      <w:r>
        <w:rPr>
          <w:spacing w:val="-5"/>
        </w:rPr>
        <w:t xml:space="preserve"> </w:t>
      </w:r>
      <w:r>
        <w:rPr>
          <w:spacing w:val="-1"/>
        </w:rPr>
        <w:t>the</w:t>
      </w:r>
      <w:r>
        <w:rPr>
          <w:spacing w:val="-5"/>
        </w:rPr>
        <w:t xml:space="preserve"> </w:t>
      </w:r>
      <w:r w:rsidRPr="00804572">
        <w:rPr>
          <w:spacing w:val="-1"/>
          <w:highlight w:val="yellow"/>
        </w:rPr>
        <w:t>pre-approved</w:t>
      </w:r>
      <w:r>
        <w:rPr>
          <w:spacing w:val="-5"/>
        </w:rPr>
        <w:t xml:space="preserve"> </w:t>
      </w:r>
      <w:r>
        <w:rPr>
          <w:spacing w:val="-2"/>
        </w:rPr>
        <w:t>order,</w:t>
      </w:r>
      <w:r>
        <w:rPr>
          <w:spacing w:val="-6"/>
        </w:rPr>
        <w:t xml:space="preserve"> </w:t>
      </w:r>
      <w:r>
        <w:t>you</w:t>
      </w:r>
      <w:r>
        <w:rPr>
          <w:spacing w:val="-6"/>
        </w:rPr>
        <w:t xml:space="preserve"> </w:t>
      </w:r>
      <w:r>
        <w:rPr>
          <w:spacing w:val="-1"/>
        </w:rPr>
        <w:t>must</w:t>
      </w:r>
      <w:r>
        <w:rPr>
          <w:spacing w:val="-5"/>
        </w:rPr>
        <w:t xml:space="preserve"> </w:t>
      </w:r>
      <w:r>
        <w:t>also</w:t>
      </w:r>
      <w:r>
        <w:rPr>
          <w:spacing w:val="-4"/>
        </w:rPr>
        <w:t xml:space="preserve"> </w:t>
      </w:r>
      <w:r>
        <w:t>do</w:t>
      </w:r>
      <w:r>
        <w:rPr>
          <w:spacing w:val="-5"/>
        </w:rPr>
        <w:t xml:space="preserve"> </w:t>
      </w:r>
      <w:r>
        <w:t>the</w:t>
      </w:r>
      <w:r>
        <w:rPr>
          <w:spacing w:val="-5"/>
        </w:rPr>
        <w:t xml:space="preserve"> </w:t>
      </w:r>
      <w:r>
        <w:rPr>
          <w:spacing w:val="-1"/>
        </w:rPr>
        <w:t>following:</w:t>
      </w:r>
    </w:p>
    <w:p w:rsidR="00D376EF" w:rsidRPr="007627E7" w:rsidRDefault="00CC5A2B" w:rsidP="00B76A0D">
      <w:pPr>
        <w:pStyle w:val="BodyText"/>
        <w:numPr>
          <w:ilvl w:val="0"/>
          <w:numId w:val="30"/>
        </w:numPr>
        <w:tabs>
          <w:tab w:val="left" w:pos="-3870"/>
        </w:tabs>
        <w:spacing w:before="127"/>
      </w:pPr>
      <w:r w:rsidRPr="007627E7">
        <w:t>The</w:t>
      </w:r>
      <w:r w:rsidRPr="007627E7">
        <w:rPr>
          <w:spacing w:val="-7"/>
        </w:rPr>
        <w:t xml:space="preserve"> </w:t>
      </w:r>
      <w:r w:rsidRPr="007627E7">
        <w:t>unit</w:t>
      </w:r>
      <w:r w:rsidRPr="007627E7">
        <w:rPr>
          <w:spacing w:val="-6"/>
        </w:rPr>
        <w:t xml:space="preserve"> </w:t>
      </w:r>
      <w:r w:rsidRPr="007627E7">
        <w:rPr>
          <w:spacing w:val="-1"/>
        </w:rPr>
        <w:t>submits</w:t>
      </w:r>
      <w:r w:rsidRPr="007627E7">
        <w:rPr>
          <w:spacing w:val="-6"/>
        </w:rPr>
        <w:t xml:space="preserve"> </w:t>
      </w:r>
      <w:r w:rsidRPr="007627E7">
        <w:t>the</w:t>
      </w:r>
      <w:r w:rsidRPr="007627E7">
        <w:rPr>
          <w:spacing w:val="-7"/>
        </w:rPr>
        <w:t xml:space="preserve"> </w:t>
      </w:r>
      <w:r w:rsidRPr="007627E7">
        <w:t>draft</w:t>
      </w:r>
      <w:r w:rsidRPr="007627E7">
        <w:rPr>
          <w:spacing w:val="-6"/>
        </w:rPr>
        <w:t xml:space="preserve"> </w:t>
      </w:r>
      <w:r w:rsidRPr="007627E7">
        <w:t>order</w:t>
      </w:r>
      <w:r w:rsidRPr="007627E7">
        <w:rPr>
          <w:spacing w:val="-6"/>
        </w:rPr>
        <w:t xml:space="preserve"> </w:t>
      </w:r>
      <w:r w:rsidRPr="007627E7">
        <w:t>to</w:t>
      </w:r>
      <w:r w:rsidRPr="007627E7">
        <w:rPr>
          <w:spacing w:val="-7"/>
        </w:rPr>
        <w:t xml:space="preserve"> </w:t>
      </w:r>
      <w:r w:rsidRPr="007627E7">
        <w:t>the</w:t>
      </w:r>
      <w:r w:rsidRPr="007627E7">
        <w:rPr>
          <w:spacing w:val="-6"/>
        </w:rPr>
        <w:t xml:space="preserve"> </w:t>
      </w:r>
      <w:r w:rsidR="000C7CBE" w:rsidRPr="007627E7">
        <w:rPr>
          <w:spacing w:val="-1"/>
        </w:rPr>
        <w:t>Fire Staff/Deputy Fire Staff Officers</w:t>
      </w:r>
      <w:r w:rsidRPr="007627E7">
        <w:rPr>
          <w:spacing w:val="-1"/>
        </w:rPr>
        <w:t>.</w:t>
      </w:r>
    </w:p>
    <w:p w:rsidR="00D376EF" w:rsidRPr="007627E7" w:rsidRDefault="00CC5A2B" w:rsidP="00B76A0D">
      <w:pPr>
        <w:pStyle w:val="BodyText"/>
        <w:numPr>
          <w:ilvl w:val="0"/>
          <w:numId w:val="30"/>
        </w:numPr>
        <w:tabs>
          <w:tab w:val="left" w:pos="-3870"/>
        </w:tabs>
        <w:spacing w:before="42" w:line="246" w:lineRule="auto"/>
        <w:ind w:right="530"/>
      </w:pPr>
      <w:r w:rsidRPr="007627E7">
        <w:t>The</w:t>
      </w:r>
      <w:r w:rsidRPr="007627E7">
        <w:rPr>
          <w:spacing w:val="-7"/>
        </w:rPr>
        <w:t xml:space="preserve"> </w:t>
      </w:r>
      <w:r w:rsidR="000C7CBE" w:rsidRPr="007627E7">
        <w:rPr>
          <w:spacing w:val="-7"/>
        </w:rPr>
        <w:t>Fire Staff/</w:t>
      </w:r>
      <w:r w:rsidR="000C7CBE" w:rsidRPr="007627E7">
        <w:rPr>
          <w:spacing w:val="-1"/>
        </w:rPr>
        <w:t>Deputy Fire Staff Officers</w:t>
      </w:r>
      <w:r w:rsidR="000C7CBE" w:rsidRPr="007627E7">
        <w:t xml:space="preserve"> </w:t>
      </w:r>
      <w:r w:rsidRPr="007627E7">
        <w:t>facilitates</w:t>
      </w:r>
      <w:r w:rsidRPr="007627E7">
        <w:rPr>
          <w:spacing w:val="-5"/>
        </w:rPr>
        <w:t xml:space="preserve"> </w:t>
      </w:r>
      <w:r w:rsidRPr="007627E7">
        <w:t>the</w:t>
      </w:r>
      <w:r w:rsidRPr="007627E7">
        <w:rPr>
          <w:spacing w:val="-7"/>
        </w:rPr>
        <w:t xml:space="preserve"> </w:t>
      </w:r>
      <w:r w:rsidRPr="007627E7">
        <w:t>review</w:t>
      </w:r>
      <w:r w:rsidRPr="007627E7">
        <w:rPr>
          <w:spacing w:val="-6"/>
        </w:rPr>
        <w:t xml:space="preserve"> </w:t>
      </w:r>
      <w:r w:rsidRPr="007627E7">
        <w:t>of</w:t>
      </w:r>
      <w:r w:rsidRPr="007627E7">
        <w:rPr>
          <w:spacing w:val="-7"/>
        </w:rPr>
        <w:t xml:space="preserve"> </w:t>
      </w:r>
      <w:r w:rsidRPr="007627E7">
        <w:t>the</w:t>
      </w:r>
      <w:r w:rsidRPr="007627E7">
        <w:rPr>
          <w:spacing w:val="-6"/>
        </w:rPr>
        <w:t xml:space="preserve"> </w:t>
      </w:r>
      <w:r w:rsidRPr="007627E7">
        <w:t>draft</w:t>
      </w:r>
      <w:r w:rsidRPr="007627E7">
        <w:rPr>
          <w:spacing w:val="-6"/>
        </w:rPr>
        <w:t xml:space="preserve"> </w:t>
      </w:r>
      <w:r w:rsidRPr="007627E7">
        <w:rPr>
          <w:spacing w:val="-1"/>
        </w:rPr>
        <w:t>order</w:t>
      </w:r>
      <w:r w:rsidRPr="007627E7">
        <w:rPr>
          <w:spacing w:val="-7"/>
        </w:rPr>
        <w:t xml:space="preserve"> </w:t>
      </w:r>
      <w:r w:rsidRPr="007627E7">
        <w:t>and</w:t>
      </w:r>
      <w:r w:rsidRPr="007627E7">
        <w:rPr>
          <w:spacing w:val="23"/>
          <w:w w:val="99"/>
        </w:rPr>
        <w:t xml:space="preserve"> </w:t>
      </w:r>
      <w:r w:rsidRPr="007627E7">
        <w:t>sends</w:t>
      </w:r>
      <w:r w:rsidRPr="007627E7">
        <w:rPr>
          <w:spacing w:val="-7"/>
        </w:rPr>
        <w:t xml:space="preserve"> </w:t>
      </w:r>
      <w:r w:rsidRPr="007627E7">
        <w:t>copies</w:t>
      </w:r>
      <w:r w:rsidRPr="007627E7">
        <w:rPr>
          <w:spacing w:val="-6"/>
        </w:rPr>
        <w:t xml:space="preserve"> </w:t>
      </w:r>
      <w:r w:rsidRPr="007627E7">
        <w:t>to:</w:t>
      </w:r>
    </w:p>
    <w:p w:rsidR="00D376EF" w:rsidRPr="000C7CBE" w:rsidRDefault="00D376EF" w:rsidP="007B4852">
      <w:pPr>
        <w:tabs>
          <w:tab w:val="left" w:pos="-2340"/>
        </w:tabs>
        <w:spacing w:before="4"/>
        <w:ind w:left="900" w:hanging="180"/>
        <w:rPr>
          <w:rFonts w:ascii="Times New Roman" w:eastAsia="Times New Roman" w:hAnsi="Times New Roman" w:cs="Times New Roman"/>
          <w:sz w:val="17"/>
          <w:szCs w:val="17"/>
        </w:rPr>
      </w:pPr>
    </w:p>
    <w:p w:rsidR="000C7CBE" w:rsidRPr="000C7CBE" w:rsidRDefault="008A4977" w:rsidP="00B76A0D">
      <w:pPr>
        <w:pStyle w:val="BodyText"/>
        <w:numPr>
          <w:ilvl w:val="1"/>
          <w:numId w:val="30"/>
        </w:numPr>
        <w:tabs>
          <w:tab w:val="left" w:pos="-2340"/>
          <w:tab w:val="left" w:pos="1350"/>
        </w:tabs>
        <w:spacing w:before="0"/>
        <w:ind w:left="900" w:hanging="180"/>
        <w:rPr>
          <w:rFonts w:cs="Times New Roman"/>
        </w:rPr>
      </w:pPr>
      <w:r>
        <w:rPr>
          <w:rFonts w:cs="Times New Roman"/>
        </w:rPr>
        <w:t xml:space="preserve"> </w:t>
      </w:r>
      <w:r w:rsidR="007E7597" w:rsidRPr="000C7CBE">
        <w:rPr>
          <w:rFonts w:cs="Times New Roman"/>
        </w:rPr>
        <w:t>Patrol Captain</w:t>
      </w:r>
      <w:r w:rsidR="00B04CF2">
        <w:rPr>
          <w:rFonts w:cs="Times New Roman"/>
        </w:rPr>
        <w:t>/on-site LEI personnel</w:t>
      </w:r>
    </w:p>
    <w:p w:rsidR="000C7CBE" w:rsidRPr="000C7CBE" w:rsidRDefault="000C7CBE" w:rsidP="007B4852">
      <w:pPr>
        <w:pStyle w:val="ListParagraph"/>
        <w:tabs>
          <w:tab w:val="left" w:pos="-2340"/>
        </w:tabs>
        <w:spacing w:before="0"/>
        <w:ind w:left="900" w:hanging="180"/>
        <w:rPr>
          <w:rFonts w:ascii="Times New Roman" w:hAnsi="Times New Roman" w:cs="Times New Roman"/>
          <w:sz w:val="17"/>
          <w:szCs w:val="17"/>
        </w:rPr>
      </w:pPr>
    </w:p>
    <w:p w:rsidR="00D376EF" w:rsidRPr="000C7CBE" w:rsidRDefault="008A4977" w:rsidP="00B76A0D">
      <w:pPr>
        <w:pStyle w:val="BodyText"/>
        <w:numPr>
          <w:ilvl w:val="1"/>
          <w:numId w:val="30"/>
        </w:numPr>
        <w:tabs>
          <w:tab w:val="left" w:pos="-2340"/>
          <w:tab w:val="left" w:pos="1350"/>
        </w:tabs>
        <w:spacing w:before="0"/>
        <w:ind w:left="900" w:hanging="180"/>
        <w:rPr>
          <w:rFonts w:cs="Times New Roman"/>
        </w:rPr>
      </w:pPr>
      <w:r>
        <w:rPr>
          <w:rFonts w:cs="Times New Roman"/>
        </w:rPr>
        <w:t xml:space="preserve"> </w:t>
      </w:r>
      <w:r w:rsidR="007E7597" w:rsidRPr="000C7CBE">
        <w:rPr>
          <w:rFonts w:cs="Times New Roman"/>
        </w:rPr>
        <w:t>Forest</w:t>
      </w:r>
      <w:r w:rsidR="00CC5A2B" w:rsidRPr="000C7CBE">
        <w:rPr>
          <w:rFonts w:cs="Times New Roman"/>
          <w:spacing w:val="-9"/>
        </w:rPr>
        <w:t xml:space="preserve"> </w:t>
      </w:r>
      <w:r w:rsidR="00CC5A2B" w:rsidRPr="000C7CBE">
        <w:rPr>
          <w:rFonts w:cs="Times New Roman"/>
          <w:spacing w:val="-1"/>
        </w:rPr>
        <w:t>staffs,</w:t>
      </w:r>
      <w:r w:rsidR="00CC5A2B" w:rsidRPr="000C7CBE">
        <w:rPr>
          <w:rFonts w:cs="Times New Roman"/>
          <w:spacing w:val="-9"/>
        </w:rPr>
        <w:t xml:space="preserve"> </w:t>
      </w:r>
      <w:r w:rsidR="00CC5A2B" w:rsidRPr="000C7CBE">
        <w:rPr>
          <w:rFonts w:cs="Times New Roman"/>
        </w:rPr>
        <w:t>as</w:t>
      </w:r>
      <w:r w:rsidR="00CC5A2B" w:rsidRPr="000C7CBE">
        <w:rPr>
          <w:rFonts w:cs="Times New Roman"/>
          <w:spacing w:val="-8"/>
        </w:rPr>
        <w:t xml:space="preserve"> </w:t>
      </w:r>
      <w:r w:rsidR="00CC5A2B" w:rsidRPr="000C7CBE">
        <w:rPr>
          <w:rFonts w:cs="Times New Roman"/>
        </w:rPr>
        <w:t>appropriate.</w:t>
      </w:r>
    </w:p>
    <w:p w:rsidR="00D376EF" w:rsidRPr="000C7CBE" w:rsidRDefault="00D376EF" w:rsidP="000C7CBE">
      <w:pPr>
        <w:tabs>
          <w:tab w:val="left" w:pos="840"/>
          <w:tab w:val="left" w:pos="1350"/>
        </w:tabs>
        <w:spacing w:before="11"/>
        <w:ind w:left="1080"/>
        <w:rPr>
          <w:rFonts w:ascii="Times New Roman" w:eastAsia="Times New Roman" w:hAnsi="Times New Roman" w:cs="Times New Roman"/>
          <w:sz w:val="17"/>
          <w:szCs w:val="17"/>
        </w:rPr>
      </w:pPr>
    </w:p>
    <w:p w:rsidR="00D376EF" w:rsidRPr="007627E7" w:rsidRDefault="00CC5A2B" w:rsidP="00B76A0D">
      <w:pPr>
        <w:pStyle w:val="BodyText"/>
        <w:numPr>
          <w:ilvl w:val="0"/>
          <w:numId w:val="30"/>
        </w:numPr>
        <w:tabs>
          <w:tab w:val="left" w:pos="900"/>
        </w:tabs>
        <w:spacing w:line="246" w:lineRule="auto"/>
        <w:ind w:right="530"/>
      </w:pPr>
      <w:r w:rsidRPr="007627E7">
        <w:t>The</w:t>
      </w:r>
      <w:r w:rsidRPr="007627E7">
        <w:rPr>
          <w:spacing w:val="-8"/>
        </w:rPr>
        <w:t xml:space="preserve"> </w:t>
      </w:r>
      <w:r w:rsidR="000C7CBE" w:rsidRPr="007627E7">
        <w:rPr>
          <w:spacing w:val="-1"/>
        </w:rPr>
        <w:t>Fire Staff/Deputy Fire Staff Officers</w:t>
      </w:r>
      <w:r w:rsidR="000C7CBE" w:rsidRPr="007627E7">
        <w:t xml:space="preserve"> </w:t>
      </w:r>
      <w:r w:rsidRPr="007627E7">
        <w:t>and</w:t>
      </w:r>
      <w:r w:rsidRPr="007627E7">
        <w:rPr>
          <w:spacing w:val="-7"/>
        </w:rPr>
        <w:t xml:space="preserve"> </w:t>
      </w:r>
      <w:r w:rsidRPr="007627E7">
        <w:t>the</w:t>
      </w:r>
      <w:r w:rsidRPr="007627E7">
        <w:rPr>
          <w:spacing w:val="-8"/>
        </w:rPr>
        <w:t xml:space="preserve"> </w:t>
      </w:r>
      <w:r w:rsidRPr="007627E7">
        <w:rPr>
          <w:spacing w:val="-1"/>
        </w:rPr>
        <w:t>unit</w:t>
      </w:r>
      <w:r w:rsidRPr="007627E7">
        <w:rPr>
          <w:spacing w:val="-7"/>
        </w:rPr>
        <w:t xml:space="preserve"> </w:t>
      </w:r>
      <w:r w:rsidRPr="007627E7">
        <w:t>discuss</w:t>
      </w:r>
      <w:r w:rsidRPr="007627E7">
        <w:rPr>
          <w:spacing w:val="-7"/>
        </w:rPr>
        <w:t xml:space="preserve"> </w:t>
      </w:r>
      <w:r w:rsidRPr="007627E7">
        <w:t>comments</w:t>
      </w:r>
      <w:r w:rsidRPr="007627E7">
        <w:rPr>
          <w:spacing w:val="-7"/>
        </w:rPr>
        <w:t xml:space="preserve"> </w:t>
      </w:r>
      <w:r w:rsidRPr="007627E7">
        <w:t>to</w:t>
      </w:r>
      <w:r w:rsidRPr="007627E7">
        <w:rPr>
          <w:spacing w:val="-6"/>
        </w:rPr>
        <w:t xml:space="preserve"> </w:t>
      </w:r>
      <w:r w:rsidRPr="007627E7">
        <w:t>clarify</w:t>
      </w:r>
      <w:r w:rsidRPr="007627E7">
        <w:rPr>
          <w:spacing w:val="-5"/>
        </w:rPr>
        <w:t xml:space="preserve"> </w:t>
      </w:r>
      <w:r w:rsidRPr="007627E7">
        <w:t>and</w:t>
      </w:r>
      <w:r w:rsidRPr="007627E7">
        <w:rPr>
          <w:spacing w:val="-7"/>
        </w:rPr>
        <w:t xml:space="preserve"> </w:t>
      </w:r>
      <w:r w:rsidRPr="007627E7">
        <w:rPr>
          <w:spacing w:val="-1"/>
        </w:rPr>
        <w:t>resolve</w:t>
      </w:r>
      <w:r w:rsidRPr="007627E7">
        <w:rPr>
          <w:spacing w:val="-6"/>
        </w:rPr>
        <w:t xml:space="preserve"> </w:t>
      </w:r>
      <w:r w:rsidRPr="007627E7">
        <w:t>any</w:t>
      </w:r>
      <w:r w:rsidRPr="007627E7">
        <w:rPr>
          <w:spacing w:val="-5"/>
        </w:rPr>
        <w:t xml:space="preserve"> </w:t>
      </w:r>
      <w:r w:rsidRPr="007627E7">
        <w:rPr>
          <w:spacing w:val="-1"/>
        </w:rPr>
        <w:t>differences.</w:t>
      </w:r>
    </w:p>
    <w:p w:rsidR="00D376EF" w:rsidRDefault="00CC5A2B">
      <w:pPr>
        <w:pStyle w:val="BodyText"/>
      </w:pPr>
      <w:r>
        <w:t>The</w:t>
      </w:r>
      <w:r>
        <w:rPr>
          <w:spacing w:val="-5"/>
        </w:rPr>
        <w:t xml:space="preserve"> </w:t>
      </w:r>
      <w:r>
        <w:t>unit</w:t>
      </w:r>
      <w:r>
        <w:rPr>
          <w:spacing w:val="-5"/>
        </w:rPr>
        <w:t xml:space="preserve"> </w:t>
      </w:r>
      <w:r>
        <w:t>will</w:t>
      </w:r>
      <w:r>
        <w:rPr>
          <w:spacing w:val="-6"/>
        </w:rPr>
        <w:t xml:space="preserve"> </w:t>
      </w:r>
      <w:r>
        <w:t>have</w:t>
      </w:r>
      <w:r>
        <w:rPr>
          <w:spacing w:val="-5"/>
        </w:rPr>
        <w:t xml:space="preserve"> </w:t>
      </w:r>
      <w:r>
        <w:t>the</w:t>
      </w:r>
      <w:r>
        <w:rPr>
          <w:spacing w:val="-5"/>
        </w:rPr>
        <w:t xml:space="preserve"> </w:t>
      </w:r>
      <w:r>
        <w:rPr>
          <w:spacing w:val="-1"/>
        </w:rPr>
        <w:t>appropriate</w:t>
      </w:r>
      <w:r>
        <w:rPr>
          <w:spacing w:val="-4"/>
        </w:rPr>
        <w:t xml:space="preserve"> </w:t>
      </w:r>
      <w:r w:rsidR="00B04CF2">
        <w:rPr>
          <w:spacing w:val="-4"/>
        </w:rPr>
        <w:t>L</w:t>
      </w:r>
      <w:r>
        <w:t>ine</w:t>
      </w:r>
      <w:r>
        <w:rPr>
          <w:spacing w:val="-5"/>
        </w:rPr>
        <w:t xml:space="preserve"> </w:t>
      </w:r>
      <w:r w:rsidR="00B04CF2">
        <w:rPr>
          <w:spacing w:val="-5"/>
        </w:rPr>
        <w:t>O</w:t>
      </w:r>
      <w:r>
        <w:rPr>
          <w:spacing w:val="-1"/>
        </w:rPr>
        <w:t>fficer</w:t>
      </w:r>
      <w:r w:rsidR="007627E7">
        <w:rPr>
          <w:spacing w:val="-1"/>
        </w:rPr>
        <w:t>/Agency Administrator</w:t>
      </w:r>
      <w:r>
        <w:rPr>
          <w:spacing w:val="-5"/>
        </w:rPr>
        <w:t xml:space="preserve"> </w:t>
      </w:r>
      <w:r>
        <w:t>sign,</w:t>
      </w:r>
      <w:r>
        <w:rPr>
          <w:spacing w:val="-5"/>
        </w:rPr>
        <w:t xml:space="preserve"> </w:t>
      </w:r>
      <w:r>
        <w:t>post</w:t>
      </w:r>
      <w:r>
        <w:rPr>
          <w:spacing w:val="-5"/>
        </w:rPr>
        <w:t xml:space="preserve"> </w:t>
      </w:r>
      <w:r>
        <w:t>and</w:t>
      </w:r>
      <w:r>
        <w:rPr>
          <w:spacing w:val="-5"/>
        </w:rPr>
        <w:t xml:space="preserve"> </w:t>
      </w:r>
      <w:r>
        <w:t>distribute</w:t>
      </w:r>
      <w:r>
        <w:rPr>
          <w:spacing w:val="-5"/>
        </w:rPr>
        <w:t xml:space="preserve"> </w:t>
      </w:r>
      <w:r>
        <w:t>the</w:t>
      </w:r>
      <w:r>
        <w:rPr>
          <w:spacing w:val="-4"/>
        </w:rPr>
        <w:t xml:space="preserve"> </w:t>
      </w:r>
      <w:r>
        <w:t>order</w:t>
      </w:r>
      <w:r>
        <w:rPr>
          <w:spacing w:val="-6"/>
        </w:rPr>
        <w:t xml:space="preserve"> </w:t>
      </w:r>
      <w:r>
        <w:t>(36</w:t>
      </w:r>
      <w:r>
        <w:rPr>
          <w:spacing w:val="-5"/>
        </w:rPr>
        <w:t xml:space="preserve"> </w:t>
      </w:r>
      <w:r>
        <w:t>CFR</w:t>
      </w:r>
      <w:r>
        <w:rPr>
          <w:spacing w:val="-5"/>
        </w:rPr>
        <w:t xml:space="preserve"> </w:t>
      </w:r>
      <w:r>
        <w:t>261.51).</w:t>
      </w:r>
      <w:r w:rsidR="00A96133">
        <w:t xml:space="preserve"> </w:t>
      </w:r>
      <w:r w:rsidR="00393926">
        <w:t>(</w:t>
      </w:r>
      <w:r w:rsidR="00A96133">
        <w:t xml:space="preserve">See </w:t>
      </w:r>
      <w:r w:rsidR="00A96133" w:rsidRPr="000A205B">
        <w:t xml:space="preserve">Appendix </w:t>
      </w:r>
      <w:r w:rsidR="000A205B" w:rsidRPr="000A205B">
        <w:t>K</w:t>
      </w:r>
      <w:r w:rsidR="00A96133">
        <w:t xml:space="preserve"> for </w:t>
      </w:r>
      <w:r w:rsidR="00A96133" w:rsidRPr="00432391">
        <w:t>Sample Forest Order Routing Form</w:t>
      </w:r>
      <w:r w:rsidR="00393926">
        <w:t xml:space="preserve"> and Contact List)</w:t>
      </w:r>
    </w:p>
    <w:p w:rsidR="001901F4" w:rsidRDefault="001901F4">
      <w:pPr>
        <w:pStyle w:val="BodyText"/>
      </w:pPr>
    </w:p>
    <w:p w:rsidR="00D376EF" w:rsidRDefault="00CC5A2B">
      <w:pPr>
        <w:pStyle w:val="Heading2"/>
        <w:spacing w:before="192"/>
        <w:ind w:left="120"/>
        <w:rPr>
          <w:rFonts w:ascii="Arial" w:eastAsia="Arial" w:hAnsi="Arial" w:cs="Arial"/>
          <w:b w:val="0"/>
          <w:bCs w:val="0"/>
        </w:rPr>
      </w:pPr>
      <w:bookmarkStart w:id="13" w:name="_Toc428132625"/>
      <w:r>
        <w:rPr>
          <w:rFonts w:ascii="Arial"/>
        </w:rPr>
        <w:t>Communication</w:t>
      </w:r>
      <w:r>
        <w:rPr>
          <w:rFonts w:ascii="Arial"/>
          <w:spacing w:val="-33"/>
        </w:rPr>
        <w:t xml:space="preserve"> </w:t>
      </w:r>
      <w:r>
        <w:rPr>
          <w:rFonts w:ascii="Arial"/>
        </w:rPr>
        <w:t>Plan</w:t>
      </w:r>
      <w:bookmarkEnd w:id="13"/>
    </w:p>
    <w:p w:rsidR="00D376EF" w:rsidRDefault="00CC5A2B">
      <w:pPr>
        <w:pStyle w:val="BodyText"/>
        <w:spacing w:before="123" w:line="246" w:lineRule="auto"/>
        <w:ind w:right="294"/>
      </w:pPr>
      <w:r>
        <w:rPr>
          <w:spacing w:val="-1"/>
        </w:rPr>
        <w:t>Communication</w:t>
      </w:r>
      <w:r>
        <w:rPr>
          <w:spacing w:val="-9"/>
        </w:rPr>
        <w:t xml:space="preserve"> </w:t>
      </w:r>
      <w:r>
        <w:rPr>
          <w:spacing w:val="-1"/>
        </w:rPr>
        <w:t>planning</w:t>
      </w:r>
      <w:r>
        <w:rPr>
          <w:spacing w:val="-9"/>
        </w:rPr>
        <w:t xml:space="preserve"> </w:t>
      </w:r>
      <w:r>
        <w:rPr>
          <w:spacing w:val="-1"/>
        </w:rPr>
        <w:t>involves</w:t>
      </w:r>
      <w:r>
        <w:rPr>
          <w:spacing w:val="-8"/>
        </w:rPr>
        <w:t xml:space="preserve"> </w:t>
      </w:r>
      <w:r>
        <w:rPr>
          <w:spacing w:val="-1"/>
        </w:rPr>
        <w:t>making</w:t>
      </w:r>
      <w:r>
        <w:rPr>
          <w:spacing w:val="-8"/>
        </w:rPr>
        <w:t xml:space="preserve"> </w:t>
      </w:r>
      <w:r>
        <w:t>decisions</w:t>
      </w:r>
      <w:r>
        <w:rPr>
          <w:spacing w:val="-9"/>
        </w:rPr>
        <w:t xml:space="preserve"> </w:t>
      </w:r>
      <w:r>
        <w:t>about</w:t>
      </w:r>
      <w:r>
        <w:rPr>
          <w:spacing w:val="-9"/>
        </w:rPr>
        <w:t xml:space="preserve"> </w:t>
      </w:r>
      <w:r>
        <w:rPr>
          <w:spacing w:val="-1"/>
        </w:rPr>
        <w:t>program</w:t>
      </w:r>
      <w:r>
        <w:rPr>
          <w:spacing w:val="-10"/>
        </w:rPr>
        <w:t xml:space="preserve"> </w:t>
      </w:r>
      <w:r>
        <w:t>goals</w:t>
      </w:r>
      <w:r>
        <w:rPr>
          <w:spacing w:val="-7"/>
        </w:rPr>
        <w:t xml:space="preserve"> </w:t>
      </w:r>
      <w:r>
        <w:t>and</w:t>
      </w:r>
      <w:r>
        <w:rPr>
          <w:spacing w:val="-8"/>
        </w:rPr>
        <w:t xml:space="preserve"> </w:t>
      </w:r>
      <w:r>
        <w:rPr>
          <w:spacing w:val="-1"/>
        </w:rPr>
        <w:t>objectives,</w:t>
      </w:r>
      <w:r>
        <w:rPr>
          <w:spacing w:val="89"/>
          <w:w w:val="99"/>
        </w:rPr>
        <w:t xml:space="preserve"> </w:t>
      </w:r>
      <w:r>
        <w:t>identifying</w:t>
      </w:r>
      <w:r>
        <w:rPr>
          <w:spacing w:val="-8"/>
        </w:rPr>
        <w:t xml:space="preserve"> </w:t>
      </w:r>
      <w:r>
        <w:rPr>
          <w:spacing w:val="-1"/>
        </w:rPr>
        <w:t>key</w:t>
      </w:r>
      <w:r>
        <w:rPr>
          <w:spacing w:val="-8"/>
        </w:rPr>
        <w:t xml:space="preserve"> </w:t>
      </w:r>
      <w:r>
        <w:t>audiences,</w:t>
      </w:r>
      <w:r>
        <w:rPr>
          <w:spacing w:val="-7"/>
        </w:rPr>
        <w:t xml:space="preserve"> </w:t>
      </w:r>
      <w:r>
        <w:t>and</w:t>
      </w:r>
      <w:r>
        <w:rPr>
          <w:spacing w:val="-8"/>
        </w:rPr>
        <w:t xml:space="preserve"> </w:t>
      </w:r>
      <w:r>
        <w:rPr>
          <w:spacing w:val="-1"/>
        </w:rPr>
        <w:t>determining</w:t>
      </w:r>
      <w:r>
        <w:rPr>
          <w:spacing w:val="-7"/>
        </w:rPr>
        <w:t xml:space="preserve"> </w:t>
      </w:r>
      <w:r>
        <w:rPr>
          <w:spacing w:val="-1"/>
        </w:rPr>
        <w:t>strategies</w:t>
      </w:r>
      <w:r>
        <w:rPr>
          <w:spacing w:val="-8"/>
        </w:rPr>
        <w:t xml:space="preserve"> </w:t>
      </w:r>
      <w:r>
        <w:t>to</w:t>
      </w:r>
      <w:r>
        <w:rPr>
          <w:spacing w:val="-8"/>
        </w:rPr>
        <w:t xml:space="preserve"> </w:t>
      </w:r>
      <w:r>
        <w:t>achieve</w:t>
      </w:r>
      <w:r>
        <w:rPr>
          <w:spacing w:val="-7"/>
        </w:rPr>
        <w:t xml:space="preserve"> </w:t>
      </w:r>
      <w:r>
        <w:t>overall</w:t>
      </w:r>
      <w:r>
        <w:rPr>
          <w:spacing w:val="-8"/>
        </w:rPr>
        <w:t xml:space="preserve"> </w:t>
      </w:r>
      <w:r>
        <w:t>program</w:t>
      </w:r>
      <w:r>
        <w:rPr>
          <w:spacing w:val="-8"/>
        </w:rPr>
        <w:t xml:space="preserve"> </w:t>
      </w:r>
      <w:r>
        <w:t>objectives.</w:t>
      </w:r>
      <w:r>
        <w:rPr>
          <w:spacing w:val="39"/>
          <w:w w:val="99"/>
        </w:rPr>
        <w:t xml:space="preserve"> </w:t>
      </w:r>
      <w:r>
        <w:t>Although</w:t>
      </w:r>
      <w:r>
        <w:rPr>
          <w:spacing w:val="-8"/>
        </w:rPr>
        <w:t xml:space="preserve"> </w:t>
      </w:r>
      <w:r>
        <w:t>each</w:t>
      </w:r>
      <w:r>
        <w:rPr>
          <w:spacing w:val="-6"/>
        </w:rPr>
        <w:t xml:space="preserve"> </w:t>
      </w:r>
      <w:r>
        <w:t>situation</w:t>
      </w:r>
      <w:r>
        <w:rPr>
          <w:spacing w:val="-7"/>
        </w:rPr>
        <w:t xml:space="preserve"> </w:t>
      </w:r>
      <w:r>
        <w:t>calls</w:t>
      </w:r>
      <w:r>
        <w:rPr>
          <w:spacing w:val="-6"/>
        </w:rPr>
        <w:t xml:space="preserve"> </w:t>
      </w:r>
      <w:r>
        <w:t>for</w:t>
      </w:r>
      <w:r>
        <w:rPr>
          <w:spacing w:val="-6"/>
        </w:rPr>
        <w:t xml:space="preserve"> </w:t>
      </w:r>
      <w:r>
        <w:t>specifically</w:t>
      </w:r>
      <w:r>
        <w:rPr>
          <w:spacing w:val="-5"/>
        </w:rPr>
        <w:t xml:space="preserve"> </w:t>
      </w:r>
      <w:r>
        <w:rPr>
          <w:spacing w:val="-1"/>
        </w:rPr>
        <w:t>tailored</w:t>
      </w:r>
      <w:r>
        <w:rPr>
          <w:spacing w:val="-7"/>
        </w:rPr>
        <w:t xml:space="preserve"> </w:t>
      </w:r>
      <w:r>
        <w:t>elements,</w:t>
      </w:r>
      <w:r>
        <w:rPr>
          <w:spacing w:val="-7"/>
        </w:rPr>
        <w:t xml:space="preserve"> </w:t>
      </w:r>
      <w:r>
        <w:t>the</w:t>
      </w:r>
      <w:r>
        <w:rPr>
          <w:spacing w:val="-6"/>
        </w:rPr>
        <w:t xml:space="preserve"> </w:t>
      </w:r>
      <w:r>
        <w:t>overall</w:t>
      </w:r>
      <w:r>
        <w:rPr>
          <w:spacing w:val="-6"/>
        </w:rPr>
        <w:t xml:space="preserve"> </w:t>
      </w:r>
      <w:r>
        <w:rPr>
          <w:spacing w:val="-1"/>
        </w:rPr>
        <w:t>approach</w:t>
      </w:r>
      <w:r>
        <w:rPr>
          <w:spacing w:val="-7"/>
        </w:rPr>
        <w:t xml:space="preserve"> </w:t>
      </w:r>
      <w:r>
        <w:t>is</w:t>
      </w:r>
      <w:r>
        <w:rPr>
          <w:spacing w:val="-6"/>
        </w:rPr>
        <w:t xml:space="preserve"> </w:t>
      </w:r>
      <w:r>
        <w:rPr>
          <w:spacing w:val="-2"/>
        </w:rPr>
        <w:t>similar.</w:t>
      </w:r>
      <w:r>
        <w:rPr>
          <w:spacing w:val="27"/>
          <w:w w:val="99"/>
        </w:rPr>
        <w:t xml:space="preserve"> </w:t>
      </w:r>
      <w:r>
        <w:rPr>
          <w:spacing w:val="-1"/>
        </w:rPr>
        <w:t>Common</w:t>
      </w:r>
      <w:r>
        <w:rPr>
          <w:spacing w:val="-10"/>
        </w:rPr>
        <w:t xml:space="preserve"> </w:t>
      </w:r>
      <w:r>
        <w:t>steps</w:t>
      </w:r>
      <w:r>
        <w:rPr>
          <w:spacing w:val="-10"/>
        </w:rPr>
        <w:t xml:space="preserve"> </w:t>
      </w:r>
      <w:r>
        <w:t>include:</w:t>
      </w:r>
    </w:p>
    <w:p w:rsidR="00D376EF" w:rsidRDefault="00CC5A2B" w:rsidP="00345D03">
      <w:pPr>
        <w:pStyle w:val="BodyText"/>
        <w:numPr>
          <w:ilvl w:val="0"/>
          <w:numId w:val="14"/>
        </w:numPr>
        <w:tabs>
          <w:tab w:val="left" w:pos="840"/>
        </w:tabs>
        <w:spacing w:before="104"/>
        <w:ind w:hanging="359"/>
      </w:pPr>
      <w:r>
        <w:t>Defining</w:t>
      </w:r>
      <w:r>
        <w:rPr>
          <w:spacing w:val="-9"/>
        </w:rPr>
        <w:t xml:space="preserve"> </w:t>
      </w:r>
      <w:r>
        <w:rPr>
          <w:spacing w:val="-1"/>
        </w:rPr>
        <w:t>program</w:t>
      </w:r>
      <w:r>
        <w:rPr>
          <w:spacing w:val="-10"/>
        </w:rPr>
        <w:t xml:space="preserve"> </w:t>
      </w:r>
      <w:r>
        <w:t>goals</w:t>
      </w:r>
      <w:r>
        <w:rPr>
          <w:spacing w:val="-8"/>
        </w:rPr>
        <w:t xml:space="preserve"> </w:t>
      </w:r>
      <w:r>
        <w:t>and</w:t>
      </w:r>
      <w:r>
        <w:rPr>
          <w:spacing w:val="-8"/>
        </w:rPr>
        <w:t xml:space="preserve"> </w:t>
      </w:r>
      <w:r>
        <w:rPr>
          <w:spacing w:val="-1"/>
        </w:rPr>
        <w:t>objectives</w:t>
      </w:r>
    </w:p>
    <w:p w:rsidR="00D376EF" w:rsidRDefault="00CC5A2B" w:rsidP="00345D03">
      <w:pPr>
        <w:pStyle w:val="BodyText"/>
        <w:numPr>
          <w:ilvl w:val="0"/>
          <w:numId w:val="14"/>
        </w:numPr>
        <w:tabs>
          <w:tab w:val="left" w:pos="840"/>
        </w:tabs>
        <w:spacing w:before="109"/>
        <w:ind w:left="840"/>
      </w:pPr>
      <w:r>
        <w:t>Determining</w:t>
      </w:r>
      <w:r>
        <w:rPr>
          <w:spacing w:val="-8"/>
        </w:rPr>
        <w:t xml:space="preserve"> </w:t>
      </w:r>
      <w:r>
        <w:t>where</w:t>
      </w:r>
      <w:r>
        <w:rPr>
          <w:spacing w:val="-6"/>
        </w:rPr>
        <w:t xml:space="preserve"> </w:t>
      </w:r>
      <w:r>
        <w:t>to</w:t>
      </w:r>
      <w:r>
        <w:rPr>
          <w:spacing w:val="-6"/>
        </w:rPr>
        <w:t xml:space="preserve"> </w:t>
      </w:r>
      <w:r>
        <w:t>invest</w:t>
      </w:r>
      <w:r>
        <w:rPr>
          <w:spacing w:val="-6"/>
        </w:rPr>
        <w:t xml:space="preserve"> </w:t>
      </w:r>
      <w:r>
        <w:rPr>
          <w:spacing w:val="-1"/>
        </w:rPr>
        <w:t>time,</w:t>
      </w:r>
      <w:r>
        <w:rPr>
          <w:spacing w:val="-6"/>
        </w:rPr>
        <w:t xml:space="preserve"> </w:t>
      </w:r>
      <w:r>
        <w:rPr>
          <w:spacing w:val="-3"/>
        </w:rPr>
        <w:t>energy,</w:t>
      </w:r>
      <w:r>
        <w:rPr>
          <w:spacing w:val="-6"/>
        </w:rPr>
        <w:t xml:space="preserve"> </w:t>
      </w:r>
      <w:r>
        <w:t>and</w:t>
      </w:r>
      <w:r>
        <w:rPr>
          <w:spacing w:val="-7"/>
        </w:rPr>
        <w:t xml:space="preserve"> </w:t>
      </w:r>
      <w:r>
        <w:t>talent</w:t>
      </w:r>
    </w:p>
    <w:p w:rsidR="00D376EF" w:rsidRDefault="00CC5A2B" w:rsidP="00345D03">
      <w:pPr>
        <w:pStyle w:val="BodyText"/>
        <w:numPr>
          <w:ilvl w:val="0"/>
          <w:numId w:val="14"/>
        </w:numPr>
        <w:tabs>
          <w:tab w:val="left" w:pos="840"/>
        </w:tabs>
        <w:spacing w:before="111"/>
        <w:ind w:left="840"/>
      </w:pPr>
      <w:r>
        <w:lastRenderedPageBreak/>
        <w:t>Preparing</w:t>
      </w:r>
      <w:r>
        <w:rPr>
          <w:spacing w:val="-8"/>
        </w:rPr>
        <w:t xml:space="preserve"> </w:t>
      </w:r>
      <w:r>
        <w:t>action</w:t>
      </w:r>
      <w:r>
        <w:rPr>
          <w:spacing w:val="-7"/>
        </w:rPr>
        <w:t xml:space="preserve"> </w:t>
      </w:r>
      <w:r>
        <w:t>plans</w:t>
      </w:r>
      <w:r>
        <w:rPr>
          <w:spacing w:val="-7"/>
        </w:rPr>
        <w:t xml:space="preserve"> </w:t>
      </w:r>
      <w:r>
        <w:t>to</w:t>
      </w:r>
      <w:r>
        <w:rPr>
          <w:spacing w:val="-7"/>
        </w:rPr>
        <w:t xml:space="preserve"> </w:t>
      </w:r>
      <w:r>
        <w:t>achieve</w:t>
      </w:r>
      <w:r>
        <w:rPr>
          <w:spacing w:val="-7"/>
        </w:rPr>
        <w:t xml:space="preserve"> </w:t>
      </w:r>
      <w:r>
        <w:t>specific</w:t>
      </w:r>
      <w:r>
        <w:rPr>
          <w:spacing w:val="-7"/>
        </w:rPr>
        <w:t xml:space="preserve"> </w:t>
      </w:r>
      <w:r>
        <w:t>objectives</w:t>
      </w:r>
    </w:p>
    <w:p w:rsidR="00D376EF" w:rsidRDefault="00CC5A2B" w:rsidP="00345D03">
      <w:pPr>
        <w:pStyle w:val="BodyText"/>
        <w:numPr>
          <w:ilvl w:val="0"/>
          <w:numId w:val="14"/>
        </w:numPr>
        <w:tabs>
          <w:tab w:val="left" w:pos="840"/>
        </w:tabs>
        <w:spacing w:before="111"/>
        <w:ind w:left="840"/>
      </w:pPr>
      <w:r>
        <w:t>Determining</w:t>
      </w:r>
      <w:r>
        <w:rPr>
          <w:spacing w:val="-9"/>
        </w:rPr>
        <w:t xml:space="preserve"> </w:t>
      </w:r>
      <w:r>
        <w:rPr>
          <w:spacing w:val="-1"/>
        </w:rPr>
        <w:t>the</w:t>
      </w:r>
      <w:r>
        <w:rPr>
          <w:spacing w:val="-9"/>
        </w:rPr>
        <w:t xml:space="preserve"> </w:t>
      </w:r>
      <w:r>
        <w:t>communication</w:t>
      </w:r>
      <w:r>
        <w:rPr>
          <w:spacing w:val="-9"/>
        </w:rPr>
        <w:t xml:space="preserve"> </w:t>
      </w:r>
      <w:r>
        <w:t>necessary</w:t>
      </w:r>
      <w:r>
        <w:rPr>
          <w:spacing w:val="-9"/>
        </w:rPr>
        <w:t xml:space="preserve"> </w:t>
      </w:r>
      <w:r>
        <w:t>to</w:t>
      </w:r>
      <w:r>
        <w:rPr>
          <w:spacing w:val="-9"/>
        </w:rPr>
        <w:t xml:space="preserve"> </w:t>
      </w:r>
      <w:r>
        <w:t>achieve</w:t>
      </w:r>
      <w:r>
        <w:rPr>
          <w:spacing w:val="-9"/>
        </w:rPr>
        <w:t xml:space="preserve"> </w:t>
      </w:r>
      <w:r>
        <w:t>understanding</w:t>
      </w:r>
      <w:r>
        <w:rPr>
          <w:spacing w:val="-9"/>
        </w:rPr>
        <w:t xml:space="preserve"> </w:t>
      </w:r>
      <w:r>
        <w:t>and</w:t>
      </w:r>
      <w:r>
        <w:rPr>
          <w:spacing w:val="-9"/>
        </w:rPr>
        <w:t xml:space="preserve"> </w:t>
      </w:r>
      <w:r>
        <w:rPr>
          <w:spacing w:val="-1"/>
        </w:rPr>
        <w:t>commitment</w:t>
      </w:r>
    </w:p>
    <w:p w:rsidR="00D376EF" w:rsidRDefault="00CC5A2B" w:rsidP="00345D03">
      <w:pPr>
        <w:pStyle w:val="BodyText"/>
        <w:numPr>
          <w:ilvl w:val="0"/>
          <w:numId w:val="14"/>
        </w:numPr>
        <w:tabs>
          <w:tab w:val="left" w:pos="840"/>
        </w:tabs>
        <w:spacing w:before="109" w:line="245" w:lineRule="auto"/>
        <w:ind w:right="294"/>
      </w:pPr>
      <w:r>
        <w:t>Securing</w:t>
      </w:r>
      <w:r>
        <w:rPr>
          <w:spacing w:val="-5"/>
        </w:rPr>
        <w:t xml:space="preserve"> </w:t>
      </w:r>
      <w:r>
        <w:rPr>
          <w:spacing w:val="-1"/>
        </w:rPr>
        <w:t>agreement</w:t>
      </w:r>
      <w:r>
        <w:rPr>
          <w:spacing w:val="-5"/>
        </w:rPr>
        <w:t xml:space="preserve"> </w:t>
      </w:r>
      <w:r>
        <w:rPr>
          <w:spacing w:val="-1"/>
        </w:rPr>
        <w:t>among</w:t>
      </w:r>
      <w:r>
        <w:rPr>
          <w:spacing w:val="-3"/>
        </w:rPr>
        <w:t xml:space="preserve"> </w:t>
      </w:r>
      <w:r>
        <w:t>all</w:t>
      </w:r>
      <w:r>
        <w:rPr>
          <w:spacing w:val="-4"/>
        </w:rPr>
        <w:t xml:space="preserve"> </w:t>
      </w:r>
      <w:r>
        <w:t>key</w:t>
      </w:r>
      <w:r>
        <w:rPr>
          <w:spacing w:val="-5"/>
        </w:rPr>
        <w:t xml:space="preserve"> </w:t>
      </w:r>
      <w:r>
        <w:rPr>
          <w:spacing w:val="-1"/>
        </w:rPr>
        <w:t>people</w:t>
      </w:r>
      <w:r>
        <w:rPr>
          <w:spacing w:val="-5"/>
        </w:rPr>
        <w:t xml:space="preserve"> </w:t>
      </w:r>
      <w:r>
        <w:t>on</w:t>
      </w:r>
      <w:r>
        <w:rPr>
          <w:spacing w:val="-4"/>
        </w:rPr>
        <w:t xml:space="preserve"> </w:t>
      </w:r>
      <w:r>
        <w:t>who</w:t>
      </w:r>
      <w:r>
        <w:rPr>
          <w:spacing w:val="-5"/>
        </w:rPr>
        <w:t xml:space="preserve"> </w:t>
      </w:r>
      <w:r>
        <w:t>and</w:t>
      </w:r>
      <w:r>
        <w:rPr>
          <w:spacing w:val="-5"/>
        </w:rPr>
        <w:t xml:space="preserve"> </w:t>
      </w:r>
      <w:r>
        <w:t>what</w:t>
      </w:r>
      <w:r>
        <w:rPr>
          <w:spacing w:val="-4"/>
        </w:rPr>
        <w:t xml:space="preserve"> </w:t>
      </w:r>
      <w:r>
        <w:t>needs</w:t>
      </w:r>
      <w:r>
        <w:rPr>
          <w:spacing w:val="-5"/>
        </w:rPr>
        <w:t xml:space="preserve"> </w:t>
      </w:r>
      <w:r>
        <w:t>to</w:t>
      </w:r>
      <w:r>
        <w:rPr>
          <w:spacing w:val="-5"/>
        </w:rPr>
        <w:t xml:space="preserve"> </w:t>
      </w:r>
      <w:r>
        <w:t>be</w:t>
      </w:r>
      <w:r>
        <w:rPr>
          <w:spacing w:val="-4"/>
        </w:rPr>
        <w:t xml:space="preserve"> </w:t>
      </w:r>
      <w:r>
        <w:t>committed</w:t>
      </w:r>
      <w:r>
        <w:rPr>
          <w:spacing w:val="-5"/>
        </w:rPr>
        <w:t xml:space="preserve"> </w:t>
      </w:r>
      <w:r>
        <w:t>to</w:t>
      </w:r>
      <w:r>
        <w:rPr>
          <w:spacing w:val="-5"/>
        </w:rPr>
        <w:t xml:space="preserve"> </w:t>
      </w:r>
      <w:r>
        <w:t>the</w:t>
      </w:r>
      <w:r>
        <w:rPr>
          <w:spacing w:val="31"/>
          <w:w w:val="99"/>
        </w:rPr>
        <w:t xml:space="preserve"> </w:t>
      </w:r>
      <w:r>
        <w:rPr>
          <w:spacing w:val="-1"/>
        </w:rPr>
        <w:t>effort</w:t>
      </w:r>
    </w:p>
    <w:p w:rsidR="00D376EF" w:rsidRDefault="00CC5A2B">
      <w:pPr>
        <w:pStyle w:val="BodyText"/>
        <w:spacing w:before="121"/>
        <w:ind w:left="119"/>
      </w:pPr>
      <w:r>
        <w:t>Internal</w:t>
      </w:r>
      <w:r>
        <w:rPr>
          <w:spacing w:val="-7"/>
        </w:rPr>
        <w:t xml:space="preserve"> </w:t>
      </w:r>
      <w:r>
        <w:t>and</w:t>
      </w:r>
      <w:r>
        <w:rPr>
          <w:spacing w:val="-6"/>
        </w:rPr>
        <w:t xml:space="preserve"> </w:t>
      </w:r>
      <w:r>
        <w:t>external</w:t>
      </w:r>
      <w:r>
        <w:rPr>
          <w:spacing w:val="-6"/>
        </w:rPr>
        <w:t xml:space="preserve"> </w:t>
      </w:r>
      <w:r>
        <w:t>communication</w:t>
      </w:r>
      <w:r>
        <w:rPr>
          <w:spacing w:val="-8"/>
        </w:rPr>
        <w:t xml:space="preserve"> </w:t>
      </w:r>
      <w:r>
        <w:t>should</w:t>
      </w:r>
      <w:r>
        <w:rPr>
          <w:spacing w:val="-7"/>
        </w:rPr>
        <w:t xml:space="preserve"> </w:t>
      </w:r>
      <w:r>
        <w:t>be</w:t>
      </w:r>
      <w:r>
        <w:rPr>
          <w:spacing w:val="-6"/>
        </w:rPr>
        <w:t xml:space="preserve"> </w:t>
      </w:r>
      <w:r>
        <w:rPr>
          <w:spacing w:val="-1"/>
        </w:rPr>
        <w:t>addressed</w:t>
      </w:r>
      <w:r>
        <w:rPr>
          <w:spacing w:val="-6"/>
        </w:rPr>
        <w:t xml:space="preserve"> </w:t>
      </w:r>
      <w:r>
        <w:t>in</w:t>
      </w:r>
      <w:r>
        <w:rPr>
          <w:spacing w:val="-6"/>
        </w:rPr>
        <w:t xml:space="preserve"> </w:t>
      </w:r>
      <w:r>
        <w:t>the</w:t>
      </w:r>
      <w:r>
        <w:rPr>
          <w:spacing w:val="-7"/>
        </w:rPr>
        <w:t xml:space="preserve"> </w:t>
      </w:r>
      <w:r>
        <w:rPr>
          <w:spacing w:val="-1"/>
        </w:rPr>
        <w:t>plan.</w:t>
      </w:r>
    </w:p>
    <w:p w:rsidR="00D376EF" w:rsidRDefault="000C7CBE">
      <w:pPr>
        <w:pStyle w:val="BodyText"/>
        <w:spacing w:before="126" w:line="246" w:lineRule="auto"/>
        <w:ind w:left="119" w:right="294"/>
      </w:pPr>
      <w:r>
        <w:t>(</w:t>
      </w:r>
      <w:r w:rsidR="00CC5A2B">
        <w:t>See</w:t>
      </w:r>
      <w:r w:rsidR="00CC5A2B">
        <w:rPr>
          <w:spacing w:val="-6"/>
        </w:rPr>
        <w:t xml:space="preserve"> </w:t>
      </w:r>
      <w:r w:rsidR="00CC5A2B">
        <w:t>the</w:t>
      </w:r>
      <w:r w:rsidR="00CC5A2B">
        <w:rPr>
          <w:spacing w:val="-6"/>
        </w:rPr>
        <w:t xml:space="preserve"> </w:t>
      </w:r>
      <w:r w:rsidR="00CC5A2B">
        <w:rPr>
          <w:spacing w:val="-1"/>
        </w:rPr>
        <w:t>sample</w:t>
      </w:r>
      <w:r w:rsidR="00CC5A2B">
        <w:rPr>
          <w:spacing w:val="-6"/>
        </w:rPr>
        <w:t xml:space="preserve"> </w:t>
      </w:r>
      <w:r w:rsidR="00CC5A2B">
        <w:t>Forest</w:t>
      </w:r>
      <w:r w:rsidR="00CC5A2B">
        <w:rPr>
          <w:spacing w:val="-6"/>
        </w:rPr>
        <w:t xml:space="preserve"> </w:t>
      </w:r>
      <w:r w:rsidR="00CC5A2B">
        <w:rPr>
          <w:spacing w:val="-1"/>
        </w:rPr>
        <w:t>communication</w:t>
      </w:r>
      <w:r w:rsidR="00CC5A2B">
        <w:rPr>
          <w:spacing w:val="-6"/>
        </w:rPr>
        <w:t xml:space="preserve"> </w:t>
      </w:r>
      <w:r w:rsidR="00CC5A2B">
        <w:t>plan</w:t>
      </w:r>
      <w:r w:rsidR="00CC5A2B">
        <w:rPr>
          <w:spacing w:val="-5"/>
        </w:rPr>
        <w:t xml:space="preserve"> </w:t>
      </w:r>
      <w:r w:rsidR="00CC5A2B">
        <w:t>in</w:t>
      </w:r>
      <w:r w:rsidR="00CC5A2B">
        <w:rPr>
          <w:spacing w:val="-17"/>
        </w:rPr>
        <w:t xml:space="preserve"> </w:t>
      </w:r>
      <w:r w:rsidR="00CC5A2B" w:rsidRPr="000A205B">
        <w:t>Appendix</w:t>
      </w:r>
      <w:r w:rsidR="00CC5A2B" w:rsidRPr="000A205B">
        <w:rPr>
          <w:spacing w:val="-6"/>
        </w:rPr>
        <w:t xml:space="preserve"> </w:t>
      </w:r>
      <w:r w:rsidR="000A205B">
        <w:t>A</w:t>
      </w:r>
      <w:r w:rsidR="00CC5A2B">
        <w:rPr>
          <w:spacing w:val="-5"/>
        </w:rPr>
        <w:t xml:space="preserve"> </w:t>
      </w:r>
      <w:r w:rsidR="00CC5A2B">
        <w:t>for</w:t>
      </w:r>
      <w:r w:rsidR="00CC5A2B">
        <w:rPr>
          <w:spacing w:val="-6"/>
        </w:rPr>
        <w:t xml:space="preserve"> </w:t>
      </w:r>
      <w:r w:rsidR="00CC5A2B">
        <w:t>assistance</w:t>
      </w:r>
      <w:r w:rsidR="00CC5A2B">
        <w:rPr>
          <w:spacing w:val="-6"/>
        </w:rPr>
        <w:t xml:space="preserve"> </w:t>
      </w:r>
      <w:r w:rsidR="00CC5A2B">
        <w:t>with</w:t>
      </w:r>
      <w:r w:rsidR="00CC5A2B">
        <w:rPr>
          <w:spacing w:val="-5"/>
        </w:rPr>
        <w:t xml:space="preserve"> </w:t>
      </w:r>
      <w:r w:rsidR="00CC5A2B">
        <w:t>the</w:t>
      </w:r>
      <w:r w:rsidR="00CC5A2B">
        <w:rPr>
          <w:spacing w:val="-6"/>
        </w:rPr>
        <w:t xml:space="preserve"> </w:t>
      </w:r>
      <w:r w:rsidR="00CC5A2B">
        <w:rPr>
          <w:spacing w:val="-1"/>
        </w:rPr>
        <w:t>development</w:t>
      </w:r>
      <w:r w:rsidR="00CC5A2B">
        <w:rPr>
          <w:spacing w:val="-6"/>
        </w:rPr>
        <w:t xml:space="preserve"> </w:t>
      </w:r>
      <w:r w:rsidR="00CC5A2B">
        <w:t>of</w:t>
      </w:r>
      <w:r w:rsidR="00CC5A2B">
        <w:rPr>
          <w:spacing w:val="53"/>
          <w:w w:val="99"/>
        </w:rPr>
        <w:t xml:space="preserve"> </w:t>
      </w:r>
      <w:r w:rsidR="00CC5A2B">
        <w:t>a</w:t>
      </w:r>
      <w:r w:rsidR="00CC5A2B">
        <w:rPr>
          <w:spacing w:val="-8"/>
        </w:rPr>
        <w:t xml:space="preserve"> </w:t>
      </w:r>
      <w:r w:rsidR="00CC5A2B">
        <w:t>forest</w:t>
      </w:r>
      <w:r w:rsidR="00CC5A2B">
        <w:rPr>
          <w:spacing w:val="-8"/>
        </w:rPr>
        <w:t xml:space="preserve"> </w:t>
      </w:r>
      <w:r w:rsidR="00CC5A2B">
        <w:rPr>
          <w:spacing w:val="-1"/>
        </w:rPr>
        <w:t>communication</w:t>
      </w:r>
      <w:r w:rsidR="00CC5A2B">
        <w:rPr>
          <w:spacing w:val="-8"/>
        </w:rPr>
        <w:t xml:space="preserve"> </w:t>
      </w:r>
      <w:r w:rsidR="00CC5A2B">
        <w:t>plan.</w:t>
      </w:r>
      <w:r>
        <w:t>)</w:t>
      </w:r>
    </w:p>
    <w:p w:rsidR="001F21BE" w:rsidRDefault="001F21BE">
      <w:pPr>
        <w:pStyle w:val="BodyText"/>
        <w:spacing w:before="126" w:line="246" w:lineRule="auto"/>
        <w:ind w:left="119" w:right="294"/>
      </w:pPr>
    </w:p>
    <w:p w:rsidR="00D376EF" w:rsidRDefault="00CC5A2B">
      <w:pPr>
        <w:pStyle w:val="Heading2"/>
        <w:ind w:left="120"/>
        <w:rPr>
          <w:rFonts w:ascii="Arial" w:eastAsia="Arial" w:hAnsi="Arial" w:cs="Arial"/>
          <w:b w:val="0"/>
          <w:bCs w:val="0"/>
        </w:rPr>
      </w:pPr>
      <w:bookmarkStart w:id="14" w:name="_Toc428132626"/>
      <w:r>
        <w:rPr>
          <w:rFonts w:ascii="Arial"/>
        </w:rPr>
        <w:t>Coordination</w:t>
      </w:r>
      <w:r>
        <w:rPr>
          <w:rFonts w:ascii="Arial"/>
          <w:spacing w:val="-17"/>
        </w:rPr>
        <w:t xml:space="preserve"> </w:t>
      </w:r>
      <w:r>
        <w:rPr>
          <w:rFonts w:ascii="Arial"/>
        </w:rPr>
        <w:t>with</w:t>
      </w:r>
      <w:r>
        <w:rPr>
          <w:rFonts w:ascii="Arial"/>
          <w:spacing w:val="-16"/>
        </w:rPr>
        <w:t xml:space="preserve"> </w:t>
      </w:r>
      <w:r>
        <w:rPr>
          <w:rFonts w:ascii="Arial"/>
        </w:rPr>
        <w:t>Others</w:t>
      </w:r>
      <w:bookmarkEnd w:id="14"/>
    </w:p>
    <w:p w:rsidR="00D376EF" w:rsidRDefault="00CC5A2B">
      <w:pPr>
        <w:pStyle w:val="BodyText"/>
        <w:spacing w:before="123" w:line="246" w:lineRule="auto"/>
        <w:ind w:right="400"/>
      </w:pPr>
      <w:r>
        <w:rPr>
          <w:spacing w:val="-1"/>
        </w:rPr>
        <w:t>Coordination</w:t>
      </w:r>
      <w:r>
        <w:rPr>
          <w:spacing w:val="-8"/>
        </w:rPr>
        <w:t xml:space="preserve"> </w:t>
      </w:r>
      <w:r>
        <w:t>is</w:t>
      </w:r>
      <w:r>
        <w:rPr>
          <w:spacing w:val="-7"/>
        </w:rPr>
        <w:t xml:space="preserve"> </w:t>
      </w:r>
      <w:r>
        <w:rPr>
          <w:spacing w:val="-1"/>
        </w:rPr>
        <w:t>fundamental</w:t>
      </w:r>
      <w:r>
        <w:rPr>
          <w:spacing w:val="-7"/>
        </w:rPr>
        <w:t xml:space="preserve"> </w:t>
      </w:r>
      <w:r>
        <w:t>to</w:t>
      </w:r>
      <w:r>
        <w:rPr>
          <w:spacing w:val="-6"/>
        </w:rPr>
        <w:t xml:space="preserve"> </w:t>
      </w:r>
      <w:r>
        <w:rPr>
          <w:spacing w:val="-1"/>
        </w:rPr>
        <w:t>compliance</w:t>
      </w:r>
      <w:r>
        <w:rPr>
          <w:spacing w:val="-7"/>
        </w:rPr>
        <w:t xml:space="preserve"> </w:t>
      </w:r>
      <w:r>
        <w:t>and</w:t>
      </w:r>
      <w:r>
        <w:rPr>
          <w:spacing w:val="-7"/>
        </w:rPr>
        <w:t xml:space="preserve"> </w:t>
      </w:r>
      <w:r>
        <w:rPr>
          <w:spacing w:val="-1"/>
        </w:rPr>
        <w:t>support</w:t>
      </w:r>
      <w:r>
        <w:rPr>
          <w:spacing w:val="-6"/>
        </w:rPr>
        <w:t xml:space="preserve"> </w:t>
      </w:r>
      <w:r>
        <w:t>of</w:t>
      </w:r>
      <w:r>
        <w:rPr>
          <w:spacing w:val="-7"/>
        </w:rPr>
        <w:t xml:space="preserve"> </w:t>
      </w:r>
      <w:r>
        <w:t>fire</w:t>
      </w:r>
      <w:r>
        <w:rPr>
          <w:spacing w:val="-7"/>
        </w:rPr>
        <w:t xml:space="preserve"> </w:t>
      </w:r>
      <w:r>
        <w:t>restrictions</w:t>
      </w:r>
      <w:r>
        <w:rPr>
          <w:spacing w:val="-7"/>
        </w:rPr>
        <w:t xml:space="preserve"> </w:t>
      </w:r>
      <w:r>
        <w:rPr>
          <w:spacing w:val="-1"/>
        </w:rPr>
        <w:t>and/or</w:t>
      </w:r>
      <w:r>
        <w:rPr>
          <w:spacing w:val="-6"/>
        </w:rPr>
        <w:t xml:space="preserve"> </w:t>
      </w:r>
      <w:r>
        <w:t>closures.</w:t>
      </w:r>
      <w:r>
        <w:rPr>
          <w:spacing w:val="75"/>
          <w:w w:val="99"/>
        </w:rPr>
        <w:t xml:space="preserve"> </w:t>
      </w:r>
      <w:r>
        <w:t>Before</w:t>
      </w:r>
      <w:r>
        <w:rPr>
          <w:spacing w:val="-6"/>
        </w:rPr>
        <w:t xml:space="preserve"> </w:t>
      </w:r>
      <w:r>
        <w:rPr>
          <w:spacing w:val="-1"/>
        </w:rPr>
        <w:t>implementing</w:t>
      </w:r>
      <w:r>
        <w:rPr>
          <w:spacing w:val="-6"/>
        </w:rPr>
        <w:t xml:space="preserve"> </w:t>
      </w:r>
      <w:r>
        <w:t>fire</w:t>
      </w:r>
      <w:r>
        <w:rPr>
          <w:spacing w:val="-6"/>
        </w:rPr>
        <w:t xml:space="preserve"> </w:t>
      </w:r>
      <w:r>
        <w:t>restrictions</w:t>
      </w:r>
      <w:r>
        <w:rPr>
          <w:spacing w:val="-6"/>
        </w:rPr>
        <w:t xml:space="preserve"> </w:t>
      </w:r>
      <w:r>
        <w:t>and/or</w:t>
      </w:r>
      <w:r>
        <w:rPr>
          <w:spacing w:val="-6"/>
        </w:rPr>
        <w:t xml:space="preserve"> </w:t>
      </w:r>
      <w:r>
        <w:rPr>
          <w:spacing w:val="-1"/>
        </w:rPr>
        <w:t>closures,</w:t>
      </w:r>
      <w:r>
        <w:rPr>
          <w:spacing w:val="-6"/>
        </w:rPr>
        <w:t xml:space="preserve"> </w:t>
      </w:r>
      <w:r>
        <w:t>forest</w:t>
      </w:r>
      <w:r>
        <w:rPr>
          <w:spacing w:val="-6"/>
        </w:rPr>
        <w:t xml:space="preserve"> </w:t>
      </w:r>
      <w:r>
        <w:t>personnel</w:t>
      </w:r>
      <w:r>
        <w:rPr>
          <w:spacing w:val="-5"/>
        </w:rPr>
        <w:t xml:space="preserve"> </w:t>
      </w:r>
      <w:r>
        <w:t>need</w:t>
      </w:r>
      <w:r>
        <w:rPr>
          <w:spacing w:val="-6"/>
        </w:rPr>
        <w:t xml:space="preserve"> </w:t>
      </w:r>
      <w:r>
        <w:t>to</w:t>
      </w:r>
      <w:r>
        <w:rPr>
          <w:spacing w:val="-6"/>
        </w:rPr>
        <w:t xml:space="preserve"> </w:t>
      </w:r>
      <w:r>
        <w:rPr>
          <w:spacing w:val="-1"/>
        </w:rPr>
        <w:t>develop</w:t>
      </w:r>
      <w:r>
        <w:rPr>
          <w:spacing w:val="-6"/>
        </w:rPr>
        <w:t xml:space="preserve"> </w:t>
      </w:r>
      <w:r>
        <w:t>a</w:t>
      </w:r>
      <w:r>
        <w:rPr>
          <w:spacing w:val="-6"/>
        </w:rPr>
        <w:t xml:space="preserve"> </w:t>
      </w:r>
      <w:r>
        <w:t>list</w:t>
      </w:r>
      <w:r>
        <w:rPr>
          <w:spacing w:val="-6"/>
        </w:rPr>
        <w:t xml:space="preserve"> </w:t>
      </w:r>
      <w:r>
        <w:t>of</w:t>
      </w:r>
      <w:r>
        <w:rPr>
          <w:spacing w:val="43"/>
          <w:w w:val="99"/>
        </w:rPr>
        <w:t xml:space="preserve"> </w:t>
      </w:r>
      <w:r w:rsidR="00B04CF2">
        <w:rPr>
          <w:spacing w:val="43"/>
          <w:w w:val="99"/>
        </w:rPr>
        <w:t>contacts</w:t>
      </w:r>
      <w:r>
        <w:rPr>
          <w:spacing w:val="-5"/>
        </w:rPr>
        <w:t xml:space="preserve"> </w:t>
      </w:r>
      <w:r>
        <w:t>to</w:t>
      </w:r>
      <w:r>
        <w:rPr>
          <w:spacing w:val="-5"/>
        </w:rPr>
        <w:t xml:space="preserve"> </w:t>
      </w:r>
      <w:r>
        <w:t>consult</w:t>
      </w:r>
      <w:r>
        <w:rPr>
          <w:spacing w:val="-5"/>
        </w:rPr>
        <w:t xml:space="preserve"> </w:t>
      </w:r>
      <w:r>
        <w:t>with,</w:t>
      </w:r>
      <w:r>
        <w:rPr>
          <w:spacing w:val="-4"/>
        </w:rPr>
        <w:t xml:space="preserve"> </w:t>
      </w:r>
      <w:r>
        <w:t>or</w:t>
      </w:r>
      <w:r>
        <w:rPr>
          <w:spacing w:val="-6"/>
        </w:rPr>
        <w:t xml:space="preserve"> </w:t>
      </w:r>
      <w:r>
        <w:t>be</w:t>
      </w:r>
      <w:r>
        <w:rPr>
          <w:spacing w:val="-5"/>
        </w:rPr>
        <w:t xml:space="preserve"> </w:t>
      </w:r>
      <w:r>
        <w:t>notified</w:t>
      </w:r>
      <w:r>
        <w:rPr>
          <w:spacing w:val="-4"/>
        </w:rPr>
        <w:t xml:space="preserve"> </w:t>
      </w:r>
      <w:r>
        <w:t>of,</w:t>
      </w:r>
      <w:r>
        <w:rPr>
          <w:spacing w:val="-6"/>
        </w:rPr>
        <w:t xml:space="preserve"> </w:t>
      </w:r>
      <w:r>
        <w:t>the</w:t>
      </w:r>
      <w:r>
        <w:rPr>
          <w:spacing w:val="-5"/>
        </w:rPr>
        <w:t xml:space="preserve"> </w:t>
      </w:r>
      <w:r>
        <w:rPr>
          <w:spacing w:val="-1"/>
        </w:rPr>
        <w:t>impending</w:t>
      </w:r>
      <w:r>
        <w:rPr>
          <w:spacing w:val="-4"/>
        </w:rPr>
        <w:t xml:space="preserve"> </w:t>
      </w:r>
      <w:r>
        <w:t>restrictions</w:t>
      </w:r>
      <w:r>
        <w:rPr>
          <w:spacing w:val="-5"/>
        </w:rPr>
        <w:t xml:space="preserve"> </w:t>
      </w:r>
      <w:r>
        <w:t>or</w:t>
      </w:r>
      <w:r>
        <w:rPr>
          <w:spacing w:val="-5"/>
        </w:rPr>
        <w:t xml:space="preserve"> </w:t>
      </w:r>
      <w:r>
        <w:t>closures.</w:t>
      </w:r>
      <w:r>
        <w:rPr>
          <w:spacing w:val="41"/>
        </w:rPr>
        <w:t xml:space="preserve"> </w:t>
      </w:r>
      <w:r>
        <w:t>The</w:t>
      </w:r>
      <w:r>
        <w:rPr>
          <w:spacing w:val="-4"/>
        </w:rPr>
        <w:t xml:space="preserve"> </w:t>
      </w:r>
      <w:r>
        <w:t>scope</w:t>
      </w:r>
      <w:r>
        <w:rPr>
          <w:spacing w:val="-5"/>
        </w:rPr>
        <w:t xml:space="preserve"> </w:t>
      </w:r>
      <w:r>
        <w:t>and</w:t>
      </w:r>
      <w:r>
        <w:rPr>
          <w:spacing w:val="27"/>
          <w:w w:val="99"/>
        </w:rPr>
        <w:t xml:space="preserve"> </w:t>
      </w:r>
      <w:r>
        <w:t>extent</w:t>
      </w:r>
      <w:r>
        <w:rPr>
          <w:spacing w:val="-6"/>
        </w:rPr>
        <w:t xml:space="preserve"> </w:t>
      </w:r>
      <w:r>
        <w:t>of</w:t>
      </w:r>
      <w:r>
        <w:rPr>
          <w:spacing w:val="-5"/>
        </w:rPr>
        <w:t xml:space="preserve"> </w:t>
      </w:r>
      <w:r>
        <w:t>the</w:t>
      </w:r>
      <w:r>
        <w:rPr>
          <w:spacing w:val="-5"/>
        </w:rPr>
        <w:t xml:space="preserve"> </w:t>
      </w:r>
      <w:r>
        <w:t>restriction</w:t>
      </w:r>
      <w:r>
        <w:rPr>
          <w:spacing w:val="-6"/>
        </w:rPr>
        <w:t xml:space="preserve"> </w:t>
      </w:r>
      <w:r>
        <w:t>or</w:t>
      </w:r>
      <w:r>
        <w:rPr>
          <w:spacing w:val="-5"/>
        </w:rPr>
        <w:t xml:space="preserve"> </w:t>
      </w:r>
      <w:r>
        <w:t>closure</w:t>
      </w:r>
      <w:r>
        <w:rPr>
          <w:spacing w:val="-5"/>
        </w:rPr>
        <w:t xml:space="preserve"> </w:t>
      </w:r>
      <w:r>
        <w:t>will</w:t>
      </w:r>
      <w:r>
        <w:rPr>
          <w:spacing w:val="-6"/>
        </w:rPr>
        <w:t xml:space="preserve"> </w:t>
      </w:r>
      <w:r>
        <w:rPr>
          <w:spacing w:val="-1"/>
        </w:rPr>
        <w:t>indicate</w:t>
      </w:r>
      <w:r>
        <w:rPr>
          <w:spacing w:val="-5"/>
        </w:rPr>
        <w:t xml:space="preserve"> </w:t>
      </w:r>
      <w:r>
        <w:t>how</w:t>
      </w:r>
      <w:r>
        <w:rPr>
          <w:spacing w:val="-4"/>
        </w:rPr>
        <w:t xml:space="preserve"> </w:t>
      </w:r>
      <w:r>
        <w:t>much</w:t>
      </w:r>
      <w:r>
        <w:rPr>
          <w:spacing w:val="-5"/>
        </w:rPr>
        <w:t xml:space="preserve"> </w:t>
      </w:r>
      <w:r>
        <w:t>coordination</w:t>
      </w:r>
      <w:r>
        <w:rPr>
          <w:spacing w:val="-6"/>
        </w:rPr>
        <w:t xml:space="preserve"> </w:t>
      </w:r>
      <w:r>
        <w:t>is</w:t>
      </w:r>
      <w:r>
        <w:rPr>
          <w:spacing w:val="-5"/>
        </w:rPr>
        <w:t xml:space="preserve"> </w:t>
      </w:r>
      <w:r>
        <w:rPr>
          <w:spacing w:val="-2"/>
        </w:rPr>
        <w:t>necessary.</w:t>
      </w:r>
      <w:r>
        <w:rPr>
          <w:spacing w:val="33"/>
        </w:rPr>
        <w:t xml:space="preserve"> </w:t>
      </w:r>
      <w:r>
        <w:t>A</w:t>
      </w:r>
      <w:r>
        <w:rPr>
          <w:spacing w:val="-16"/>
        </w:rPr>
        <w:t xml:space="preserve"> </w:t>
      </w:r>
      <w:r>
        <w:t>checklist</w:t>
      </w:r>
      <w:r>
        <w:rPr>
          <w:spacing w:val="27"/>
          <w:w w:val="99"/>
        </w:rPr>
        <w:t xml:space="preserve"> </w:t>
      </w:r>
      <w:r>
        <w:t>of</w:t>
      </w:r>
      <w:r>
        <w:rPr>
          <w:spacing w:val="-6"/>
        </w:rPr>
        <w:t xml:space="preserve"> </w:t>
      </w:r>
      <w:r>
        <w:t>agencies</w:t>
      </w:r>
      <w:r>
        <w:rPr>
          <w:spacing w:val="-5"/>
        </w:rPr>
        <w:t xml:space="preserve"> </w:t>
      </w:r>
      <w:r>
        <w:t>and</w:t>
      </w:r>
      <w:r>
        <w:rPr>
          <w:spacing w:val="-5"/>
        </w:rPr>
        <w:t xml:space="preserve"> </w:t>
      </w:r>
      <w:r>
        <w:t>interests</w:t>
      </w:r>
      <w:r>
        <w:rPr>
          <w:spacing w:val="-6"/>
        </w:rPr>
        <w:t xml:space="preserve"> </w:t>
      </w:r>
      <w:r>
        <w:t>to</w:t>
      </w:r>
      <w:r>
        <w:rPr>
          <w:spacing w:val="-5"/>
        </w:rPr>
        <w:t xml:space="preserve"> </w:t>
      </w:r>
      <w:r>
        <w:t>consider</w:t>
      </w:r>
      <w:r>
        <w:rPr>
          <w:spacing w:val="-5"/>
        </w:rPr>
        <w:t xml:space="preserve"> </w:t>
      </w:r>
      <w:r>
        <w:rPr>
          <w:spacing w:val="-1"/>
        </w:rPr>
        <w:t>contacting</w:t>
      </w:r>
      <w:r>
        <w:rPr>
          <w:spacing w:val="-6"/>
        </w:rPr>
        <w:t xml:space="preserve"> </w:t>
      </w:r>
      <w:r>
        <w:t>is</w:t>
      </w:r>
      <w:r>
        <w:rPr>
          <w:spacing w:val="-5"/>
        </w:rPr>
        <w:t xml:space="preserve"> </w:t>
      </w:r>
      <w:r>
        <w:rPr>
          <w:spacing w:val="-1"/>
        </w:rPr>
        <w:t>found</w:t>
      </w:r>
      <w:r>
        <w:rPr>
          <w:spacing w:val="-5"/>
        </w:rPr>
        <w:t xml:space="preserve"> </w:t>
      </w:r>
      <w:r>
        <w:rPr>
          <w:spacing w:val="-1"/>
        </w:rPr>
        <w:t>in</w:t>
      </w:r>
      <w:r>
        <w:rPr>
          <w:spacing w:val="-17"/>
        </w:rPr>
        <w:t xml:space="preserve"> </w:t>
      </w:r>
      <w:r w:rsidRPr="000A205B">
        <w:rPr>
          <w:spacing w:val="-1"/>
        </w:rPr>
        <w:t>Appendix</w:t>
      </w:r>
      <w:r w:rsidRPr="000A205B">
        <w:rPr>
          <w:spacing w:val="-5"/>
        </w:rPr>
        <w:t xml:space="preserve"> </w:t>
      </w:r>
      <w:r w:rsidR="000A205B">
        <w:t>L</w:t>
      </w:r>
      <w:r>
        <w:t>.</w:t>
      </w:r>
    </w:p>
    <w:p w:rsidR="00D376EF" w:rsidRDefault="00CC5A2B">
      <w:pPr>
        <w:pStyle w:val="BodyText"/>
        <w:spacing w:before="119" w:line="246" w:lineRule="auto"/>
        <w:ind w:right="342"/>
      </w:pPr>
      <w:r>
        <w:rPr>
          <w:spacing w:val="-1"/>
        </w:rPr>
        <w:t>Permittees</w:t>
      </w:r>
      <w:r>
        <w:rPr>
          <w:spacing w:val="-6"/>
        </w:rPr>
        <w:t xml:space="preserve"> </w:t>
      </w:r>
      <w:r>
        <w:t>should</w:t>
      </w:r>
      <w:r>
        <w:rPr>
          <w:spacing w:val="-6"/>
        </w:rPr>
        <w:t xml:space="preserve"> </w:t>
      </w:r>
      <w:r>
        <w:t>be</w:t>
      </w:r>
      <w:r>
        <w:rPr>
          <w:spacing w:val="-5"/>
        </w:rPr>
        <w:t xml:space="preserve"> </w:t>
      </w:r>
      <w:r>
        <w:t>contacted</w:t>
      </w:r>
      <w:r>
        <w:rPr>
          <w:spacing w:val="-5"/>
        </w:rPr>
        <w:t xml:space="preserve"> </w:t>
      </w:r>
      <w:r w:rsidR="00B04CF2">
        <w:rPr>
          <w:spacing w:val="-5"/>
        </w:rPr>
        <w:t>and informed</w:t>
      </w:r>
      <w:r w:rsidR="008A4977">
        <w:rPr>
          <w:spacing w:val="-5"/>
        </w:rPr>
        <w:t xml:space="preserve"> </w:t>
      </w:r>
      <w:r>
        <w:t>of</w:t>
      </w:r>
      <w:r>
        <w:rPr>
          <w:spacing w:val="-5"/>
        </w:rPr>
        <w:t xml:space="preserve"> </w:t>
      </w:r>
      <w:r>
        <w:rPr>
          <w:spacing w:val="-1"/>
        </w:rPr>
        <w:t>mitigation</w:t>
      </w:r>
      <w:r>
        <w:rPr>
          <w:spacing w:val="-5"/>
        </w:rPr>
        <w:t xml:space="preserve"> </w:t>
      </w:r>
      <w:r>
        <w:rPr>
          <w:spacing w:val="-1"/>
        </w:rPr>
        <w:t>measures</w:t>
      </w:r>
      <w:r>
        <w:rPr>
          <w:spacing w:val="-5"/>
        </w:rPr>
        <w:t xml:space="preserve"> </w:t>
      </w:r>
      <w:r>
        <w:t>they</w:t>
      </w:r>
      <w:r>
        <w:rPr>
          <w:spacing w:val="-4"/>
        </w:rPr>
        <w:t xml:space="preserve"> </w:t>
      </w:r>
      <w:r>
        <w:rPr>
          <w:spacing w:val="-1"/>
        </w:rPr>
        <w:t>may</w:t>
      </w:r>
      <w:r>
        <w:rPr>
          <w:spacing w:val="-5"/>
        </w:rPr>
        <w:t xml:space="preserve"> </w:t>
      </w:r>
      <w:r>
        <w:t>use</w:t>
      </w:r>
      <w:r>
        <w:rPr>
          <w:spacing w:val="-5"/>
        </w:rPr>
        <w:t xml:space="preserve"> </w:t>
      </w:r>
      <w:r>
        <w:t>to</w:t>
      </w:r>
      <w:r>
        <w:rPr>
          <w:spacing w:val="-5"/>
        </w:rPr>
        <w:t xml:space="preserve"> </w:t>
      </w:r>
      <w:r>
        <w:t>obtain</w:t>
      </w:r>
      <w:r>
        <w:rPr>
          <w:spacing w:val="-5"/>
        </w:rPr>
        <w:t xml:space="preserve"> </w:t>
      </w:r>
      <w:r>
        <w:t>an</w:t>
      </w:r>
      <w:r>
        <w:rPr>
          <w:spacing w:val="57"/>
          <w:w w:val="99"/>
        </w:rPr>
        <w:t xml:space="preserve"> </w:t>
      </w:r>
      <w:r>
        <w:rPr>
          <w:spacing w:val="-1"/>
        </w:rPr>
        <w:t>exemption</w:t>
      </w:r>
      <w:r>
        <w:rPr>
          <w:spacing w:val="-12"/>
        </w:rPr>
        <w:t xml:space="preserve"> </w:t>
      </w:r>
      <w:r>
        <w:t>from</w:t>
      </w:r>
      <w:r>
        <w:rPr>
          <w:spacing w:val="-13"/>
        </w:rPr>
        <w:t xml:space="preserve"> </w:t>
      </w:r>
      <w:r>
        <w:t>the</w:t>
      </w:r>
      <w:r>
        <w:rPr>
          <w:spacing w:val="-12"/>
        </w:rPr>
        <w:t xml:space="preserve"> </w:t>
      </w:r>
      <w:r>
        <w:t>restrictions/closures</w:t>
      </w:r>
      <w:r w:rsidR="001F21BE">
        <w:t>, and provided instructions on how to obtain</w:t>
      </w:r>
      <w:r w:rsidR="007627E7">
        <w:t xml:space="preserve"> </w:t>
      </w:r>
      <w:r w:rsidR="001F21BE">
        <w:t>an entry/activity permit.</w:t>
      </w:r>
    </w:p>
    <w:p w:rsidR="00D376EF" w:rsidRDefault="00D376EF" w:rsidP="00A62184">
      <w:pPr>
        <w:pStyle w:val="Heading1"/>
      </w:pPr>
    </w:p>
    <w:p w:rsidR="00D376EF" w:rsidRPr="003C5703" w:rsidRDefault="002B55FF" w:rsidP="00B76A0D">
      <w:pPr>
        <w:pStyle w:val="Heading1"/>
        <w:numPr>
          <w:ilvl w:val="0"/>
          <w:numId w:val="46"/>
        </w:numPr>
        <w:tabs>
          <w:tab w:val="left" w:pos="1080"/>
        </w:tabs>
        <w:ind w:left="900" w:hanging="810"/>
        <w:rPr>
          <w:bCs w:val="0"/>
        </w:rPr>
      </w:pPr>
      <w:bookmarkStart w:id="15" w:name="_Toc428132627"/>
      <w:r w:rsidRPr="003C5703">
        <w:rPr>
          <w:spacing w:val="-1"/>
        </w:rPr>
        <w:t xml:space="preserve">Logistical and </w:t>
      </w:r>
      <w:r w:rsidR="00CC5A2B" w:rsidRPr="003C5703">
        <w:rPr>
          <w:spacing w:val="-1"/>
        </w:rPr>
        <w:t>Implementation</w:t>
      </w:r>
      <w:r w:rsidRPr="003C5703">
        <w:rPr>
          <w:spacing w:val="-1"/>
        </w:rPr>
        <w:t xml:space="preserve"> Considerations</w:t>
      </w:r>
      <w:bookmarkEnd w:id="15"/>
    </w:p>
    <w:p w:rsidR="00D376EF" w:rsidRDefault="00CC5A2B">
      <w:pPr>
        <w:pStyle w:val="BodyText"/>
        <w:spacing w:line="246" w:lineRule="auto"/>
        <w:ind w:right="397"/>
      </w:pPr>
      <w:r>
        <w:t>This</w:t>
      </w:r>
      <w:r>
        <w:rPr>
          <w:spacing w:val="-10"/>
        </w:rPr>
        <w:t xml:space="preserve"> </w:t>
      </w:r>
      <w:r>
        <w:t>section</w:t>
      </w:r>
      <w:r>
        <w:rPr>
          <w:spacing w:val="-10"/>
        </w:rPr>
        <w:t xml:space="preserve"> </w:t>
      </w:r>
      <w:r>
        <w:t>contains</w:t>
      </w:r>
      <w:r>
        <w:rPr>
          <w:spacing w:val="-10"/>
        </w:rPr>
        <w:t xml:space="preserve"> </w:t>
      </w:r>
      <w:r>
        <w:rPr>
          <w:spacing w:val="-1"/>
        </w:rPr>
        <w:t>information</w:t>
      </w:r>
      <w:r>
        <w:rPr>
          <w:spacing w:val="-9"/>
        </w:rPr>
        <w:t xml:space="preserve"> </w:t>
      </w:r>
      <w:r>
        <w:t>concerning</w:t>
      </w:r>
      <w:r>
        <w:rPr>
          <w:spacing w:val="-10"/>
        </w:rPr>
        <w:t xml:space="preserve"> </w:t>
      </w:r>
      <w:r>
        <w:rPr>
          <w:spacing w:val="-1"/>
        </w:rPr>
        <w:t>logistical</w:t>
      </w:r>
      <w:r>
        <w:rPr>
          <w:spacing w:val="-10"/>
        </w:rPr>
        <w:t xml:space="preserve"> </w:t>
      </w:r>
      <w:r>
        <w:t>considerations</w:t>
      </w:r>
      <w:r w:rsidRPr="00023CBB">
        <w:t>,</w:t>
      </w:r>
      <w:r w:rsidRPr="00023CBB">
        <w:rPr>
          <w:spacing w:val="-9"/>
        </w:rPr>
        <w:t xml:space="preserve"> </w:t>
      </w:r>
      <w:r w:rsidR="0073420F">
        <w:rPr>
          <w:spacing w:val="-1"/>
        </w:rPr>
        <w:t>entry/activity permit</w:t>
      </w:r>
      <w:r w:rsidRPr="00023CBB">
        <w:rPr>
          <w:spacing w:val="-1"/>
        </w:rPr>
        <w:t>s,</w:t>
      </w:r>
      <w:r>
        <w:rPr>
          <w:spacing w:val="67"/>
          <w:w w:val="99"/>
        </w:rPr>
        <w:t xml:space="preserve"> </w:t>
      </w:r>
      <w:r>
        <w:rPr>
          <w:spacing w:val="-1"/>
        </w:rPr>
        <w:t>recreation</w:t>
      </w:r>
      <w:r>
        <w:rPr>
          <w:spacing w:val="-8"/>
        </w:rPr>
        <w:t xml:space="preserve"> </w:t>
      </w:r>
      <w:r>
        <w:t>use,</w:t>
      </w:r>
      <w:r>
        <w:rPr>
          <w:spacing w:val="-7"/>
        </w:rPr>
        <w:t xml:space="preserve"> </w:t>
      </w:r>
      <w:r>
        <w:rPr>
          <w:spacing w:val="-1"/>
        </w:rPr>
        <w:t>agreements,</w:t>
      </w:r>
      <w:r>
        <w:rPr>
          <w:spacing w:val="-7"/>
        </w:rPr>
        <w:t xml:space="preserve"> </w:t>
      </w:r>
      <w:r>
        <w:t>contracts,</w:t>
      </w:r>
      <w:r>
        <w:rPr>
          <w:spacing w:val="-7"/>
        </w:rPr>
        <w:t xml:space="preserve"> </w:t>
      </w:r>
      <w:r>
        <w:t>grazing</w:t>
      </w:r>
      <w:r>
        <w:rPr>
          <w:spacing w:val="-8"/>
        </w:rPr>
        <w:t xml:space="preserve"> </w:t>
      </w:r>
      <w:r>
        <w:rPr>
          <w:spacing w:val="-1"/>
        </w:rPr>
        <w:t>permits,</w:t>
      </w:r>
      <w:r>
        <w:rPr>
          <w:spacing w:val="-6"/>
        </w:rPr>
        <w:t xml:space="preserve"> </w:t>
      </w:r>
      <w:r>
        <w:t>mining</w:t>
      </w:r>
      <w:r>
        <w:rPr>
          <w:spacing w:val="-8"/>
        </w:rPr>
        <w:t xml:space="preserve"> </w:t>
      </w:r>
      <w:r>
        <w:rPr>
          <w:spacing w:val="-1"/>
        </w:rPr>
        <w:t>operations,</w:t>
      </w:r>
      <w:r>
        <w:rPr>
          <w:spacing w:val="-7"/>
        </w:rPr>
        <w:t xml:space="preserve"> </w:t>
      </w:r>
      <w:r>
        <w:t>special</w:t>
      </w:r>
      <w:r>
        <w:rPr>
          <w:spacing w:val="-7"/>
        </w:rPr>
        <w:t xml:space="preserve"> </w:t>
      </w:r>
      <w:r>
        <w:t>use</w:t>
      </w:r>
      <w:r>
        <w:rPr>
          <w:spacing w:val="-8"/>
        </w:rPr>
        <w:t xml:space="preserve"> </w:t>
      </w:r>
      <w:r>
        <w:rPr>
          <w:spacing w:val="-1"/>
        </w:rPr>
        <w:t>permits</w:t>
      </w:r>
      <w:r>
        <w:rPr>
          <w:spacing w:val="-7"/>
        </w:rPr>
        <w:t xml:space="preserve"> </w:t>
      </w:r>
      <w:r>
        <w:t>and</w:t>
      </w:r>
      <w:r>
        <w:rPr>
          <w:spacing w:val="81"/>
        </w:rPr>
        <w:t xml:space="preserve"> </w:t>
      </w:r>
      <w:r>
        <w:rPr>
          <w:spacing w:val="-1"/>
        </w:rPr>
        <w:t>timber</w:t>
      </w:r>
      <w:r>
        <w:rPr>
          <w:spacing w:val="-6"/>
        </w:rPr>
        <w:t xml:space="preserve"> </w:t>
      </w:r>
      <w:r>
        <w:t>contracts.</w:t>
      </w:r>
      <w:r>
        <w:rPr>
          <w:spacing w:val="44"/>
        </w:rPr>
        <w:t xml:space="preserve"> </w:t>
      </w:r>
      <w:r>
        <w:t>In</w:t>
      </w:r>
      <w:r>
        <w:rPr>
          <w:spacing w:val="-6"/>
        </w:rPr>
        <w:t xml:space="preserve"> </w:t>
      </w:r>
      <w:r>
        <w:t>dealing</w:t>
      </w:r>
      <w:r>
        <w:rPr>
          <w:spacing w:val="-5"/>
        </w:rPr>
        <w:t xml:space="preserve"> </w:t>
      </w:r>
      <w:r>
        <w:t>with</w:t>
      </w:r>
      <w:r>
        <w:rPr>
          <w:spacing w:val="-6"/>
        </w:rPr>
        <w:t xml:space="preserve"> </w:t>
      </w:r>
      <w:r>
        <w:t>our</w:t>
      </w:r>
      <w:r>
        <w:rPr>
          <w:spacing w:val="-5"/>
        </w:rPr>
        <w:t xml:space="preserve"> </w:t>
      </w:r>
      <w:r>
        <w:rPr>
          <w:spacing w:val="-1"/>
        </w:rPr>
        <w:t>permittees,</w:t>
      </w:r>
      <w:r>
        <w:rPr>
          <w:spacing w:val="-5"/>
        </w:rPr>
        <w:t xml:space="preserve"> </w:t>
      </w:r>
      <w:r>
        <w:t>contractors,</w:t>
      </w:r>
      <w:r>
        <w:rPr>
          <w:spacing w:val="-6"/>
        </w:rPr>
        <w:t xml:space="preserve"> </w:t>
      </w:r>
      <w:r>
        <w:t>lessees,</w:t>
      </w:r>
      <w:r>
        <w:rPr>
          <w:spacing w:val="-5"/>
        </w:rPr>
        <w:t xml:space="preserve"> </w:t>
      </w:r>
      <w:r>
        <w:t>etc.,</w:t>
      </w:r>
      <w:r>
        <w:rPr>
          <w:spacing w:val="-6"/>
        </w:rPr>
        <w:t xml:space="preserve"> </w:t>
      </w:r>
      <w:r>
        <w:t>inform</w:t>
      </w:r>
      <w:r>
        <w:rPr>
          <w:spacing w:val="-7"/>
        </w:rPr>
        <w:t xml:space="preserve"> </w:t>
      </w:r>
      <w:r>
        <w:t>them</w:t>
      </w:r>
      <w:r>
        <w:rPr>
          <w:spacing w:val="-6"/>
        </w:rPr>
        <w:t xml:space="preserve"> </w:t>
      </w:r>
      <w:r>
        <w:t>early-</w:t>
      </w:r>
      <w:r>
        <w:rPr>
          <w:spacing w:val="-7"/>
        </w:rPr>
        <w:t xml:space="preserve"> </w:t>
      </w:r>
      <w:r>
        <w:t>on</w:t>
      </w:r>
      <w:r>
        <w:rPr>
          <w:spacing w:val="32"/>
        </w:rPr>
        <w:t xml:space="preserve"> </w:t>
      </w:r>
      <w:r>
        <w:t>of</w:t>
      </w:r>
      <w:r>
        <w:rPr>
          <w:spacing w:val="-6"/>
        </w:rPr>
        <w:t xml:space="preserve"> </w:t>
      </w:r>
      <w:r>
        <w:rPr>
          <w:spacing w:val="-1"/>
        </w:rPr>
        <w:t>those</w:t>
      </w:r>
      <w:r>
        <w:rPr>
          <w:spacing w:val="-6"/>
        </w:rPr>
        <w:t xml:space="preserve"> </w:t>
      </w:r>
      <w:r>
        <w:t>mitigation</w:t>
      </w:r>
      <w:r>
        <w:rPr>
          <w:spacing w:val="-5"/>
        </w:rPr>
        <w:t xml:space="preserve"> </w:t>
      </w:r>
      <w:r>
        <w:rPr>
          <w:spacing w:val="-1"/>
        </w:rPr>
        <w:t>measures</w:t>
      </w:r>
      <w:r>
        <w:rPr>
          <w:spacing w:val="-6"/>
        </w:rPr>
        <w:t xml:space="preserve"> </w:t>
      </w:r>
      <w:r>
        <w:t>that</w:t>
      </w:r>
      <w:r>
        <w:rPr>
          <w:spacing w:val="-5"/>
        </w:rPr>
        <w:t xml:space="preserve"> </w:t>
      </w:r>
      <w:r>
        <w:t>could</w:t>
      </w:r>
      <w:r>
        <w:rPr>
          <w:spacing w:val="-6"/>
        </w:rPr>
        <w:t xml:space="preserve"> </w:t>
      </w:r>
      <w:r>
        <w:t>be</w:t>
      </w:r>
      <w:r>
        <w:rPr>
          <w:spacing w:val="-6"/>
        </w:rPr>
        <w:t xml:space="preserve"> </w:t>
      </w:r>
      <w:r>
        <w:rPr>
          <w:spacing w:val="-1"/>
        </w:rPr>
        <w:t>required</w:t>
      </w:r>
      <w:r>
        <w:rPr>
          <w:spacing w:val="-5"/>
        </w:rPr>
        <w:t xml:space="preserve"> </w:t>
      </w:r>
      <w:r>
        <w:t>during</w:t>
      </w:r>
      <w:r>
        <w:rPr>
          <w:spacing w:val="-6"/>
        </w:rPr>
        <w:t xml:space="preserve"> </w:t>
      </w:r>
      <w:r>
        <w:t>a</w:t>
      </w:r>
      <w:r>
        <w:rPr>
          <w:spacing w:val="-5"/>
        </w:rPr>
        <w:t xml:space="preserve"> </w:t>
      </w:r>
      <w:r>
        <w:t>fire</w:t>
      </w:r>
      <w:r>
        <w:rPr>
          <w:spacing w:val="-6"/>
        </w:rPr>
        <w:t xml:space="preserve"> </w:t>
      </w:r>
      <w:r>
        <w:t>restriction</w:t>
      </w:r>
      <w:r>
        <w:rPr>
          <w:spacing w:val="-5"/>
        </w:rPr>
        <w:t xml:space="preserve"> </w:t>
      </w:r>
      <w:r>
        <w:t>and/or</w:t>
      </w:r>
      <w:r>
        <w:rPr>
          <w:spacing w:val="-6"/>
        </w:rPr>
        <w:t xml:space="preserve"> </w:t>
      </w:r>
      <w:r>
        <w:t>closure.</w:t>
      </w:r>
    </w:p>
    <w:p w:rsidR="00D376EF" w:rsidRDefault="00CC5A2B">
      <w:pPr>
        <w:pStyle w:val="BodyText"/>
        <w:spacing w:line="246" w:lineRule="auto"/>
        <w:ind w:right="410"/>
      </w:pPr>
      <w:r>
        <w:t>This</w:t>
      </w:r>
      <w:r>
        <w:rPr>
          <w:spacing w:val="-7"/>
        </w:rPr>
        <w:t xml:space="preserve"> </w:t>
      </w:r>
      <w:r>
        <w:t>could</w:t>
      </w:r>
      <w:r>
        <w:rPr>
          <w:spacing w:val="-6"/>
        </w:rPr>
        <w:t xml:space="preserve"> </w:t>
      </w:r>
      <w:r>
        <w:t>be</w:t>
      </w:r>
      <w:r>
        <w:rPr>
          <w:spacing w:val="-7"/>
        </w:rPr>
        <w:t xml:space="preserve"> </w:t>
      </w:r>
      <w:r>
        <w:rPr>
          <w:spacing w:val="-1"/>
        </w:rPr>
        <w:t>accomplished</w:t>
      </w:r>
      <w:r>
        <w:rPr>
          <w:spacing w:val="-6"/>
        </w:rPr>
        <w:t xml:space="preserve"> </w:t>
      </w:r>
      <w:r>
        <w:t>through</w:t>
      </w:r>
      <w:r>
        <w:rPr>
          <w:spacing w:val="-7"/>
        </w:rPr>
        <w:t xml:space="preserve"> </w:t>
      </w:r>
      <w:r>
        <w:rPr>
          <w:spacing w:val="-1"/>
        </w:rPr>
        <w:t>the</w:t>
      </w:r>
      <w:r>
        <w:rPr>
          <w:spacing w:val="-6"/>
        </w:rPr>
        <w:t xml:space="preserve"> </w:t>
      </w:r>
      <w:r w:rsidR="00B04CF2">
        <w:rPr>
          <w:spacing w:val="-6"/>
        </w:rPr>
        <w:t xml:space="preserve">pre-work meeting, </w:t>
      </w:r>
      <w:r>
        <w:t>operating</w:t>
      </w:r>
      <w:r>
        <w:rPr>
          <w:spacing w:val="-6"/>
        </w:rPr>
        <w:t xml:space="preserve"> </w:t>
      </w:r>
      <w:r>
        <w:rPr>
          <w:spacing w:val="-1"/>
        </w:rPr>
        <w:t>plan,</w:t>
      </w:r>
      <w:r>
        <w:rPr>
          <w:spacing w:val="-7"/>
        </w:rPr>
        <w:t xml:space="preserve"> </w:t>
      </w:r>
      <w:r w:rsidR="00B04CF2">
        <w:rPr>
          <w:spacing w:val="-7"/>
        </w:rPr>
        <w:t xml:space="preserve">at the time of contract award, </w:t>
      </w:r>
      <w:r w:rsidR="008A4977">
        <w:t>P</w:t>
      </w:r>
      <w:r>
        <w:t>lan</w:t>
      </w:r>
      <w:r>
        <w:rPr>
          <w:spacing w:val="-6"/>
        </w:rPr>
        <w:t xml:space="preserve"> </w:t>
      </w:r>
      <w:r>
        <w:t>of</w:t>
      </w:r>
      <w:r>
        <w:rPr>
          <w:spacing w:val="-6"/>
        </w:rPr>
        <w:t xml:space="preserve"> </w:t>
      </w:r>
      <w:r>
        <w:t>Operations,</w:t>
      </w:r>
      <w:r>
        <w:rPr>
          <w:spacing w:val="-6"/>
        </w:rPr>
        <w:t xml:space="preserve"> </w:t>
      </w:r>
      <w:r>
        <w:t>the</w:t>
      </w:r>
      <w:r>
        <w:rPr>
          <w:spacing w:val="-6"/>
        </w:rPr>
        <w:t xml:space="preserve"> </w:t>
      </w:r>
      <w:r>
        <w:rPr>
          <w:spacing w:val="-1"/>
        </w:rPr>
        <w:t>Memorandum</w:t>
      </w:r>
      <w:r>
        <w:rPr>
          <w:spacing w:val="-8"/>
        </w:rPr>
        <w:t xml:space="preserve"> </w:t>
      </w:r>
      <w:r>
        <w:t>of</w:t>
      </w:r>
      <w:r>
        <w:rPr>
          <w:spacing w:val="47"/>
          <w:w w:val="99"/>
        </w:rPr>
        <w:t xml:space="preserve"> </w:t>
      </w:r>
      <w:r>
        <w:t>Understanding</w:t>
      </w:r>
      <w:r>
        <w:rPr>
          <w:spacing w:val="-7"/>
        </w:rPr>
        <w:t xml:space="preserve"> </w:t>
      </w:r>
      <w:r>
        <w:t>(MOU),</w:t>
      </w:r>
      <w:r>
        <w:rPr>
          <w:spacing w:val="-7"/>
        </w:rPr>
        <w:t xml:space="preserve"> </w:t>
      </w:r>
      <w:r>
        <w:t>the</w:t>
      </w:r>
      <w:r>
        <w:rPr>
          <w:spacing w:val="-17"/>
        </w:rPr>
        <w:t xml:space="preserve"> </w:t>
      </w:r>
      <w:r>
        <w:t>Annual</w:t>
      </w:r>
      <w:r>
        <w:rPr>
          <w:spacing w:val="-7"/>
        </w:rPr>
        <w:t xml:space="preserve"> </w:t>
      </w:r>
      <w:r>
        <w:t>Operating</w:t>
      </w:r>
      <w:r>
        <w:rPr>
          <w:spacing w:val="-7"/>
        </w:rPr>
        <w:t xml:space="preserve"> </w:t>
      </w:r>
      <w:r>
        <w:rPr>
          <w:spacing w:val="-1"/>
        </w:rPr>
        <w:t>Instructions</w:t>
      </w:r>
      <w:r>
        <w:rPr>
          <w:spacing w:val="-7"/>
        </w:rPr>
        <w:t xml:space="preserve"> </w:t>
      </w:r>
      <w:r>
        <w:t>(AOI)</w:t>
      </w:r>
      <w:r w:rsidR="00B04CF2">
        <w:t>, development of the fire plan</w:t>
      </w:r>
      <w:r>
        <w:rPr>
          <w:spacing w:val="-6"/>
        </w:rPr>
        <w:t xml:space="preserve"> </w:t>
      </w:r>
      <w:r>
        <w:t>or</w:t>
      </w:r>
      <w:r>
        <w:rPr>
          <w:spacing w:val="-7"/>
        </w:rPr>
        <w:t xml:space="preserve"> </w:t>
      </w:r>
      <w:r>
        <w:t>any</w:t>
      </w:r>
      <w:r>
        <w:rPr>
          <w:spacing w:val="-7"/>
        </w:rPr>
        <w:t xml:space="preserve"> </w:t>
      </w:r>
      <w:r>
        <w:t>other</w:t>
      </w:r>
      <w:r>
        <w:rPr>
          <w:spacing w:val="-7"/>
        </w:rPr>
        <w:t xml:space="preserve"> </w:t>
      </w:r>
      <w:r>
        <w:rPr>
          <w:spacing w:val="-1"/>
        </w:rPr>
        <w:t>opportunity</w:t>
      </w:r>
      <w:r>
        <w:rPr>
          <w:spacing w:val="-6"/>
        </w:rPr>
        <w:t xml:space="preserve"> </w:t>
      </w:r>
      <w:r>
        <w:t>the</w:t>
      </w:r>
      <w:r>
        <w:rPr>
          <w:spacing w:val="-7"/>
        </w:rPr>
        <w:t xml:space="preserve"> </w:t>
      </w:r>
      <w:r>
        <w:rPr>
          <w:spacing w:val="-1"/>
        </w:rPr>
        <w:t>line</w:t>
      </w:r>
      <w:r>
        <w:rPr>
          <w:spacing w:val="43"/>
          <w:w w:val="99"/>
        </w:rPr>
        <w:t xml:space="preserve"> </w:t>
      </w:r>
      <w:r>
        <w:rPr>
          <w:spacing w:val="-1"/>
        </w:rPr>
        <w:t>officer</w:t>
      </w:r>
      <w:r>
        <w:rPr>
          <w:spacing w:val="-7"/>
        </w:rPr>
        <w:t xml:space="preserve"> </w:t>
      </w:r>
      <w:r>
        <w:t>has</w:t>
      </w:r>
      <w:r>
        <w:rPr>
          <w:spacing w:val="-6"/>
        </w:rPr>
        <w:t xml:space="preserve"> </w:t>
      </w:r>
      <w:r>
        <w:t>when</w:t>
      </w:r>
      <w:r>
        <w:rPr>
          <w:spacing w:val="-7"/>
        </w:rPr>
        <w:t xml:space="preserve"> </w:t>
      </w:r>
      <w:r>
        <w:rPr>
          <w:spacing w:val="-1"/>
        </w:rPr>
        <w:t>meeting</w:t>
      </w:r>
      <w:r>
        <w:rPr>
          <w:spacing w:val="-6"/>
        </w:rPr>
        <w:t xml:space="preserve"> </w:t>
      </w:r>
      <w:r>
        <w:t>with</w:t>
      </w:r>
      <w:r>
        <w:rPr>
          <w:spacing w:val="-7"/>
        </w:rPr>
        <w:t xml:space="preserve"> </w:t>
      </w:r>
      <w:r>
        <w:t>these</w:t>
      </w:r>
      <w:r>
        <w:rPr>
          <w:spacing w:val="-6"/>
        </w:rPr>
        <w:t xml:space="preserve"> </w:t>
      </w:r>
      <w:r>
        <w:rPr>
          <w:spacing w:val="-1"/>
        </w:rPr>
        <w:t>permittees.</w:t>
      </w:r>
    </w:p>
    <w:p w:rsidR="00D376EF" w:rsidRDefault="00CC5A2B">
      <w:pPr>
        <w:pStyle w:val="Heading2"/>
        <w:ind w:left="120"/>
        <w:rPr>
          <w:rFonts w:ascii="Arial" w:eastAsia="Arial" w:hAnsi="Arial" w:cs="Arial"/>
          <w:b w:val="0"/>
          <w:bCs w:val="0"/>
        </w:rPr>
      </w:pPr>
      <w:bookmarkStart w:id="16" w:name="_Toc428132628"/>
      <w:r>
        <w:rPr>
          <w:rFonts w:ascii="Arial"/>
        </w:rPr>
        <w:t>Logistical</w:t>
      </w:r>
      <w:r>
        <w:rPr>
          <w:rFonts w:ascii="Arial"/>
          <w:spacing w:val="-34"/>
        </w:rPr>
        <w:t xml:space="preserve"> </w:t>
      </w:r>
      <w:r>
        <w:rPr>
          <w:rFonts w:ascii="Arial"/>
        </w:rPr>
        <w:t>Considerations</w:t>
      </w:r>
      <w:bookmarkEnd w:id="16"/>
    </w:p>
    <w:p w:rsidR="00D376EF" w:rsidRDefault="00CC5A2B">
      <w:pPr>
        <w:pStyle w:val="BodyText"/>
        <w:spacing w:before="124"/>
      </w:pPr>
      <w:r>
        <w:t>The</w:t>
      </w:r>
      <w:r>
        <w:rPr>
          <w:spacing w:val="-8"/>
        </w:rPr>
        <w:t xml:space="preserve"> </w:t>
      </w:r>
      <w:r>
        <w:t>following</w:t>
      </w:r>
      <w:r>
        <w:rPr>
          <w:spacing w:val="-7"/>
        </w:rPr>
        <w:t xml:space="preserve"> </w:t>
      </w:r>
      <w:r>
        <w:t>list</w:t>
      </w:r>
      <w:r>
        <w:rPr>
          <w:spacing w:val="-7"/>
        </w:rPr>
        <w:t xml:space="preserve"> </w:t>
      </w:r>
      <w:r>
        <w:t>includes</w:t>
      </w:r>
      <w:r>
        <w:rPr>
          <w:spacing w:val="-10"/>
        </w:rPr>
        <w:t xml:space="preserve"> </w:t>
      </w:r>
      <w:r>
        <w:t>logistical</w:t>
      </w:r>
      <w:r>
        <w:rPr>
          <w:spacing w:val="-7"/>
        </w:rPr>
        <w:t xml:space="preserve"> </w:t>
      </w:r>
      <w:r>
        <w:t>considerations</w:t>
      </w:r>
      <w:r>
        <w:rPr>
          <w:spacing w:val="-8"/>
        </w:rPr>
        <w:t xml:space="preserve"> </w:t>
      </w:r>
      <w:r>
        <w:t>to</w:t>
      </w:r>
      <w:r>
        <w:rPr>
          <w:spacing w:val="-7"/>
        </w:rPr>
        <w:t xml:space="preserve"> </w:t>
      </w:r>
      <w:r>
        <w:t>incorporate</w:t>
      </w:r>
      <w:r>
        <w:rPr>
          <w:spacing w:val="-8"/>
        </w:rPr>
        <w:t xml:space="preserve"> </w:t>
      </w:r>
      <w:r>
        <w:t>for</w:t>
      </w:r>
      <w:r>
        <w:rPr>
          <w:spacing w:val="-7"/>
        </w:rPr>
        <w:t xml:space="preserve"> </w:t>
      </w:r>
      <w:r>
        <w:t>restrictions</w:t>
      </w:r>
      <w:r>
        <w:rPr>
          <w:spacing w:val="-7"/>
        </w:rPr>
        <w:t xml:space="preserve"> </w:t>
      </w:r>
      <w:r>
        <w:t>and/or</w:t>
      </w:r>
      <w:r>
        <w:rPr>
          <w:spacing w:val="-8"/>
        </w:rPr>
        <w:t xml:space="preserve"> </w:t>
      </w:r>
      <w:r>
        <w:t>closures:</w:t>
      </w:r>
    </w:p>
    <w:p w:rsidR="00D376EF" w:rsidRDefault="00CC5A2B" w:rsidP="00B76A0D">
      <w:pPr>
        <w:pStyle w:val="BodyText"/>
        <w:numPr>
          <w:ilvl w:val="1"/>
          <w:numId w:val="17"/>
        </w:numPr>
        <w:tabs>
          <w:tab w:val="left" w:pos="840"/>
        </w:tabs>
        <w:spacing w:before="110" w:line="245" w:lineRule="auto"/>
        <w:ind w:left="900" w:right="744"/>
      </w:pPr>
      <w:r>
        <w:rPr>
          <w:spacing w:val="-1"/>
        </w:rPr>
        <w:t>Continuation</w:t>
      </w:r>
      <w:r>
        <w:rPr>
          <w:spacing w:val="-8"/>
        </w:rPr>
        <w:t xml:space="preserve"> </w:t>
      </w:r>
      <w:r>
        <w:t>and</w:t>
      </w:r>
      <w:r>
        <w:rPr>
          <w:spacing w:val="-7"/>
        </w:rPr>
        <w:t xml:space="preserve"> </w:t>
      </w:r>
      <w:r>
        <w:t>enhancement</w:t>
      </w:r>
      <w:r>
        <w:rPr>
          <w:spacing w:val="-7"/>
        </w:rPr>
        <w:t xml:space="preserve"> </w:t>
      </w:r>
      <w:r>
        <w:t>of</w:t>
      </w:r>
      <w:r>
        <w:rPr>
          <w:spacing w:val="-7"/>
        </w:rPr>
        <w:t xml:space="preserve"> </w:t>
      </w:r>
      <w:r>
        <w:t>the</w:t>
      </w:r>
      <w:r>
        <w:rPr>
          <w:spacing w:val="-7"/>
        </w:rPr>
        <w:t xml:space="preserve"> </w:t>
      </w:r>
      <w:r>
        <w:rPr>
          <w:spacing w:val="-1"/>
        </w:rPr>
        <w:t>fire</w:t>
      </w:r>
      <w:r w:rsidR="007E0F64">
        <w:rPr>
          <w:spacing w:val="-1"/>
        </w:rPr>
        <w:t xml:space="preserve"> </w:t>
      </w:r>
      <w:r>
        <w:rPr>
          <w:spacing w:val="-1"/>
        </w:rPr>
        <w:t>prevention</w:t>
      </w:r>
      <w:r>
        <w:rPr>
          <w:spacing w:val="-7"/>
        </w:rPr>
        <w:t xml:space="preserve"> </w:t>
      </w:r>
      <w:r>
        <w:t>program</w:t>
      </w:r>
      <w:r>
        <w:rPr>
          <w:spacing w:val="-9"/>
        </w:rPr>
        <w:t xml:space="preserve"> </w:t>
      </w:r>
      <w:r>
        <w:t>and</w:t>
      </w:r>
      <w:r>
        <w:rPr>
          <w:spacing w:val="-7"/>
        </w:rPr>
        <w:t xml:space="preserve"> </w:t>
      </w:r>
      <w:r>
        <w:t>its</w:t>
      </w:r>
      <w:r>
        <w:rPr>
          <w:spacing w:val="-7"/>
        </w:rPr>
        <w:t xml:space="preserve"> </w:t>
      </w:r>
      <w:r>
        <w:t>integration</w:t>
      </w:r>
      <w:r>
        <w:rPr>
          <w:spacing w:val="-7"/>
        </w:rPr>
        <w:t xml:space="preserve"> </w:t>
      </w:r>
      <w:r>
        <w:t>into</w:t>
      </w:r>
      <w:r>
        <w:rPr>
          <w:spacing w:val="49"/>
          <w:w w:val="99"/>
        </w:rPr>
        <w:t xml:space="preserve"> </w:t>
      </w:r>
      <w:r>
        <w:rPr>
          <w:spacing w:val="-1"/>
        </w:rPr>
        <w:t>ongoing</w:t>
      </w:r>
      <w:r>
        <w:rPr>
          <w:spacing w:val="-26"/>
        </w:rPr>
        <w:t xml:space="preserve"> </w:t>
      </w:r>
      <w:r>
        <w:rPr>
          <w:spacing w:val="-1"/>
        </w:rPr>
        <w:t>restrictions/closures</w:t>
      </w:r>
    </w:p>
    <w:p w:rsidR="00D376EF" w:rsidRDefault="00CC5A2B" w:rsidP="00B76A0D">
      <w:pPr>
        <w:pStyle w:val="BodyText"/>
        <w:numPr>
          <w:ilvl w:val="1"/>
          <w:numId w:val="17"/>
        </w:numPr>
        <w:tabs>
          <w:tab w:val="left" w:pos="840"/>
        </w:tabs>
        <w:spacing w:before="105"/>
        <w:ind w:left="900"/>
      </w:pPr>
      <w:r>
        <w:rPr>
          <w:spacing w:val="-1"/>
        </w:rPr>
        <w:t>Identify</w:t>
      </w:r>
      <w:r>
        <w:rPr>
          <w:spacing w:val="-5"/>
        </w:rPr>
        <w:t xml:space="preserve"> </w:t>
      </w:r>
      <w:r>
        <w:t>roles</w:t>
      </w:r>
      <w:r>
        <w:rPr>
          <w:spacing w:val="-7"/>
        </w:rPr>
        <w:t xml:space="preserve"> </w:t>
      </w:r>
      <w:r>
        <w:t>for</w:t>
      </w:r>
      <w:r>
        <w:rPr>
          <w:spacing w:val="-6"/>
        </w:rPr>
        <w:t xml:space="preserve"> </w:t>
      </w:r>
      <w:r>
        <w:rPr>
          <w:spacing w:val="-1"/>
        </w:rPr>
        <w:t>key</w:t>
      </w:r>
      <w:r>
        <w:rPr>
          <w:spacing w:val="-5"/>
        </w:rPr>
        <w:t xml:space="preserve"> </w:t>
      </w:r>
      <w:r>
        <w:rPr>
          <w:spacing w:val="-1"/>
        </w:rPr>
        <w:t>people</w:t>
      </w:r>
      <w:r>
        <w:rPr>
          <w:spacing w:val="-7"/>
        </w:rPr>
        <w:t xml:space="preserve"> </w:t>
      </w:r>
      <w:r>
        <w:t>responsible</w:t>
      </w:r>
      <w:r>
        <w:rPr>
          <w:spacing w:val="-7"/>
        </w:rPr>
        <w:t xml:space="preserve"> </w:t>
      </w:r>
      <w:r>
        <w:t>for</w:t>
      </w:r>
      <w:r>
        <w:rPr>
          <w:spacing w:val="-6"/>
        </w:rPr>
        <w:t xml:space="preserve"> </w:t>
      </w:r>
      <w:r>
        <w:t>the</w:t>
      </w:r>
      <w:r>
        <w:rPr>
          <w:spacing w:val="-7"/>
        </w:rPr>
        <w:t xml:space="preserve"> </w:t>
      </w:r>
      <w:r>
        <w:rPr>
          <w:spacing w:val="-1"/>
        </w:rPr>
        <w:t>implementation</w:t>
      </w:r>
    </w:p>
    <w:p w:rsidR="00D376EF" w:rsidRDefault="00CC5A2B" w:rsidP="00B76A0D">
      <w:pPr>
        <w:pStyle w:val="BodyText"/>
        <w:numPr>
          <w:ilvl w:val="1"/>
          <w:numId w:val="17"/>
        </w:numPr>
        <w:tabs>
          <w:tab w:val="left" w:pos="840"/>
        </w:tabs>
        <w:spacing w:before="109"/>
        <w:ind w:left="900"/>
      </w:pPr>
      <w:r>
        <w:rPr>
          <w:spacing w:val="-2"/>
        </w:rPr>
        <w:t>Timing</w:t>
      </w:r>
      <w:r>
        <w:rPr>
          <w:spacing w:val="-12"/>
        </w:rPr>
        <w:t xml:space="preserve"> </w:t>
      </w:r>
      <w:r>
        <w:t>of</w:t>
      </w:r>
      <w:r>
        <w:rPr>
          <w:spacing w:val="-11"/>
        </w:rPr>
        <w:t xml:space="preserve"> </w:t>
      </w:r>
      <w:r>
        <w:rPr>
          <w:spacing w:val="-1"/>
        </w:rPr>
        <w:t>implementation</w:t>
      </w:r>
    </w:p>
    <w:p w:rsidR="00D376EF" w:rsidRDefault="001F21BE" w:rsidP="00B76A0D">
      <w:pPr>
        <w:pStyle w:val="BodyText"/>
        <w:numPr>
          <w:ilvl w:val="1"/>
          <w:numId w:val="17"/>
        </w:numPr>
        <w:tabs>
          <w:tab w:val="left" w:pos="840"/>
        </w:tabs>
        <w:spacing w:before="111"/>
        <w:ind w:left="900"/>
      </w:pPr>
      <w:r>
        <w:rPr>
          <w:spacing w:val="-1"/>
        </w:rPr>
        <w:t>Enforcement:</w:t>
      </w:r>
    </w:p>
    <w:p w:rsidR="00D376EF" w:rsidRDefault="00CC5A2B" w:rsidP="001901F4">
      <w:pPr>
        <w:pStyle w:val="BodyText"/>
        <w:numPr>
          <w:ilvl w:val="2"/>
          <w:numId w:val="46"/>
        </w:numPr>
        <w:tabs>
          <w:tab w:val="left" w:pos="1560"/>
        </w:tabs>
        <w:spacing w:before="126"/>
        <w:ind w:left="1440" w:hanging="300"/>
      </w:pPr>
      <w:r>
        <w:t>Road</w:t>
      </w:r>
      <w:r>
        <w:rPr>
          <w:spacing w:val="-6"/>
        </w:rPr>
        <w:t xml:space="preserve"> </w:t>
      </w:r>
      <w:r>
        <w:t>blocks</w:t>
      </w:r>
      <w:r>
        <w:rPr>
          <w:spacing w:val="-7"/>
        </w:rPr>
        <w:t xml:space="preserve"> </w:t>
      </w:r>
      <w:r>
        <w:t>or</w:t>
      </w:r>
      <w:r>
        <w:rPr>
          <w:spacing w:val="-5"/>
        </w:rPr>
        <w:t xml:space="preserve"> </w:t>
      </w:r>
      <w:r>
        <w:rPr>
          <w:spacing w:val="-1"/>
        </w:rPr>
        <w:t>traffic</w:t>
      </w:r>
      <w:r>
        <w:rPr>
          <w:spacing w:val="-6"/>
        </w:rPr>
        <w:t xml:space="preserve"> </w:t>
      </w:r>
      <w:r w:rsidR="001F21BE">
        <w:rPr>
          <w:spacing w:val="-1"/>
        </w:rPr>
        <w:t>stops</w:t>
      </w:r>
    </w:p>
    <w:p w:rsidR="00D376EF" w:rsidRDefault="00CC5A2B" w:rsidP="001901F4">
      <w:pPr>
        <w:pStyle w:val="BodyText"/>
        <w:numPr>
          <w:ilvl w:val="2"/>
          <w:numId w:val="46"/>
        </w:numPr>
        <w:tabs>
          <w:tab w:val="left" w:pos="1560"/>
        </w:tabs>
        <w:spacing w:before="107"/>
        <w:ind w:left="1440" w:hanging="300"/>
      </w:pPr>
      <w:r>
        <w:t>Methods</w:t>
      </w:r>
      <w:r>
        <w:rPr>
          <w:spacing w:val="-10"/>
        </w:rPr>
        <w:t xml:space="preserve"> </w:t>
      </w:r>
      <w:r>
        <w:t>and</w:t>
      </w:r>
      <w:r>
        <w:rPr>
          <w:spacing w:val="-11"/>
        </w:rPr>
        <w:t xml:space="preserve"> </w:t>
      </w:r>
      <w:r w:rsidR="001F21BE">
        <w:t>locations</w:t>
      </w:r>
    </w:p>
    <w:p w:rsidR="00D376EF" w:rsidRDefault="00CC5A2B" w:rsidP="001901F4">
      <w:pPr>
        <w:pStyle w:val="BodyText"/>
        <w:numPr>
          <w:ilvl w:val="2"/>
          <w:numId w:val="46"/>
        </w:numPr>
        <w:tabs>
          <w:tab w:val="left" w:pos="1560"/>
        </w:tabs>
        <w:spacing w:before="109"/>
        <w:ind w:left="1440" w:hanging="300"/>
      </w:pPr>
      <w:r>
        <w:rPr>
          <w:spacing w:val="-1"/>
        </w:rPr>
        <w:t>Coordination</w:t>
      </w:r>
      <w:r>
        <w:rPr>
          <w:spacing w:val="-8"/>
        </w:rPr>
        <w:t xml:space="preserve"> </w:t>
      </w:r>
      <w:r>
        <w:t>and</w:t>
      </w:r>
      <w:r>
        <w:rPr>
          <w:spacing w:val="-6"/>
        </w:rPr>
        <w:t xml:space="preserve"> </w:t>
      </w:r>
      <w:r>
        <w:t>strategy</w:t>
      </w:r>
      <w:r>
        <w:rPr>
          <w:spacing w:val="-6"/>
        </w:rPr>
        <w:t xml:space="preserve"> </w:t>
      </w:r>
      <w:r>
        <w:t>with</w:t>
      </w:r>
      <w:r>
        <w:rPr>
          <w:spacing w:val="-7"/>
        </w:rPr>
        <w:t xml:space="preserve"> </w:t>
      </w:r>
      <w:r>
        <w:t>state</w:t>
      </w:r>
      <w:r>
        <w:rPr>
          <w:spacing w:val="-6"/>
        </w:rPr>
        <w:t xml:space="preserve"> </w:t>
      </w:r>
      <w:r>
        <w:t>and</w:t>
      </w:r>
      <w:r>
        <w:rPr>
          <w:spacing w:val="-7"/>
        </w:rPr>
        <w:t xml:space="preserve"> </w:t>
      </w:r>
      <w:r>
        <w:t>local</w:t>
      </w:r>
      <w:r>
        <w:rPr>
          <w:spacing w:val="-6"/>
        </w:rPr>
        <w:t xml:space="preserve"> </w:t>
      </w:r>
      <w:r>
        <w:t>road</w:t>
      </w:r>
      <w:r>
        <w:rPr>
          <w:spacing w:val="-6"/>
        </w:rPr>
        <w:t xml:space="preserve"> </w:t>
      </w:r>
      <w:r w:rsidR="001F21BE">
        <w:t>authorities:</w:t>
      </w:r>
    </w:p>
    <w:p w:rsidR="00D376EF" w:rsidRDefault="00CC5A2B" w:rsidP="001901F4">
      <w:pPr>
        <w:pStyle w:val="BodyText"/>
        <w:numPr>
          <w:ilvl w:val="3"/>
          <w:numId w:val="19"/>
        </w:numPr>
        <w:tabs>
          <w:tab w:val="left" w:pos="-2790"/>
        </w:tabs>
        <w:spacing w:before="109"/>
        <w:ind w:left="1800"/>
      </w:pPr>
      <w:r>
        <w:lastRenderedPageBreak/>
        <w:t>Additional</w:t>
      </w:r>
      <w:r>
        <w:rPr>
          <w:spacing w:val="-8"/>
        </w:rPr>
        <w:t xml:space="preserve"> </w:t>
      </w:r>
      <w:r>
        <w:rPr>
          <w:spacing w:val="-1"/>
        </w:rPr>
        <w:t>personnel</w:t>
      </w:r>
      <w:r>
        <w:rPr>
          <w:spacing w:val="-8"/>
        </w:rPr>
        <w:t xml:space="preserve"> </w:t>
      </w:r>
      <w:r>
        <w:t>needs,</w:t>
      </w:r>
      <w:r>
        <w:rPr>
          <w:spacing w:val="-8"/>
        </w:rPr>
        <w:t xml:space="preserve"> </w:t>
      </w:r>
      <w:r>
        <w:rPr>
          <w:spacing w:val="-1"/>
        </w:rPr>
        <w:t>including</w:t>
      </w:r>
      <w:r>
        <w:rPr>
          <w:spacing w:val="-8"/>
        </w:rPr>
        <w:t xml:space="preserve"> </w:t>
      </w:r>
      <w:r>
        <w:rPr>
          <w:spacing w:val="-1"/>
        </w:rPr>
        <w:t>law</w:t>
      </w:r>
      <w:r>
        <w:rPr>
          <w:spacing w:val="-8"/>
        </w:rPr>
        <w:t xml:space="preserve"> </w:t>
      </w:r>
      <w:r>
        <w:t>enforcement</w:t>
      </w:r>
      <w:r>
        <w:rPr>
          <w:spacing w:val="-8"/>
        </w:rPr>
        <w:t xml:space="preserve"> </w:t>
      </w:r>
      <w:r>
        <w:t>and</w:t>
      </w:r>
      <w:r>
        <w:rPr>
          <w:spacing w:val="-8"/>
        </w:rPr>
        <w:t xml:space="preserve"> </w:t>
      </w:r>
      <w:r w:rsidR="001F21BE">
        <w:rPr>
          <w:spacing w:val="-3"/>
        </w:rPr>
        <w:t>FPO’s</w:t>
      </w:r>
    </w:p>
    <w:p w:rsidR="00D376EF" w:rsidRDefault="00CC5A2B" w:rsidP="001901F4">
      <w:pPr>
        <w:pStyle w:val="BodyText"/>
        <w:numPr>
          <w:ilvl w:val="3"/>
          <w:numId w:val="19"/>
        </w:numPr>
        <w:tabs>
          <w:tab w:val="left" w:pos="-2790"/>
        </w:tabs>
        <w:spacing w:before="126"/>
        <w:ind w:left="1800"/>
      </w:pPr>
      <w:r>
        <w:t>Patrol</w:t>
      </w:r>
      <w:r>
        <w:rPr>
          <w:spacing w:val="-16"/>
        </w:rPr>
        <w:t xml:space="preserve"> </w:t>
      </w:r>
      <w:r w:rsidR="001F21BE">
        <w:t>scheduling</w:t>
      </w:r>
    </w:p>
    <w:p w:rsidR="00D376EF" w:rsidRDefault="00CC5A2B" w:rsidP="001901F4">
      <w:pPr>
        <w:pStyle w:val="BodyText"/>
        <w:numPr>
          <w:ilvl w:val="3"/>
          <w:numId w:val="19"/>
        </w:numPr>
        <w:tabs>
          <w:tab w:val="left" w:pos="-2790"/>
        </w:tabs>
        <w:spacing w:before="127"/>
        <w:ind w:left="1800"/>
      </w:pPr>
      <w:r>
        <w:t>Clear</w:t>
      </w:r>
      <w:r>
        <w:rPr>
          <w:spacing w:val="-6"/>
        </w:rPr>
        <w:t xml:space="preserve"> </w:t>
      </w:r>
      <w:r>
        <w:t>signage,</w:t>
      </w:r>
      <w:r>
        <w:rPr>
          <w:spacing w:val="-5"/>
        </w:rPr>
        <w:t xml:space="preserve"> </w:t>
      </w:r>
      <w:r>
        <w:t>i.e.,</w:t>
      </w:r>
      <w:r>
        <w:rPr>
          <w:spacing w:val="-5"/>
        </w:rPr>
        <w:t xml:space="preserve"> </w:t>
      </w:r>
      <w:r>
        <w:t>site</w:t>
      </w:r>
      <w:r>
        <w:rPr>
          <w:spacing w:val="-5"/>
        </w:rPr>
        <w:t xml:space="preserve"> </w:t>
      </w:r>
      <w:r>
        <w:rPr>
          <w:spacing w:val="-1"/>
        </w:rPr>
        <w:t>open</w:t>
      </w:r>
      <w:r>
        <w:rPr>
          <w:spacing w:val="-5"/>
        </w:rPr>
        <w:t xml:space="preserve"> </w:t>
      </w:r>
      <w:r>
        <w:t>or</w:t>
      </w:r>
      <w:r>
        <w:rPr>
          <w:spacing w:val="-5"/>
        </w:rPr>
        <w:t xml:space="preserve"> </w:t>
      </w:r>
      <w:r w:rsidR="001F21BE">
        <w:t>closed</w:t>
      </w:r>
    </w:p>
    <w:p w:rsidR="00D376EF" w:rsidRDefault="00CC5A2B" w:rsidP="00B76A0D">
      <w:pPr>
        <w:pStyle w:val="BodyText"/>
        <w:numPr>
          <w:ilvl w:val="1"/>
          <w:numId w:val="18"/>
        </w:numPr>
        <w:tabs>
          <w:tab w:val="left" w:pos="840"/>
        </w:tabs>
        <w:spacing w:before="111"/>
        <w:ind w:left="900"/>
      </w:pPr>
      <w:r>
        <w:t>Front-liner</w:t>
      </w:r>
      <w:r>
        <w:rPr>
          <w:spacing w:val="-9"/>
        </w:rPr>
        <w:t xml:space="preserve"> </w:t>
      </w:r>
      <w:r>
        <w:rPr>
          <w:spacing w:val="-1"/>
        </w:rPr>
        <w:t>considerations:</w:t>
      </w:r>
      <w:r>
        <w:rPr>
          <w:spacing w:val="39"/>
        </w:rPr>
        <w:t xml:space="preserve"> </w:t>
      </w:r>
      <w:r>
        <w:t>backup</w:t>
      </w:r>
      <w:r>
        <w:rPr>
          <w:spacing w:val="-8"/>
        </w:rPr>
        <w:t xml:space="preserve"> </w:t>
      </w:r>
      <w:r>
        <w:rPr>
          <w:spacing w:val="-1"/>
        </w:rPr>
        <w:t>support,</w:t>
      </w:r>
      <w:r>
        <w:rPr>
          <w:spacing w:val="-9"/>
        </w:rPr>
        <w:t xml:space="preserve"> </w:t>
      </w:r>
      <w:r>
        <w:rPr>
          <w:spacing w:val="-1"/>
        </w:rPr>
        <w:t>training,</w:t>
      </w:r>
      <w:r>
        <w:rPr>
          <w:spacing w:val="-9"/>
        </w:rPr>
        <w:t xml:space="preserve"> </w:t>
      </w:r>
      <w:r>
        <w:t>and</w:t>
      </w:r>
      <w:r>
        <w:rPr>
          <w:spacing w:val="-8"/>
        </w:rPr>
        <w:t xml:space="preserve"> </w:t>
      </w:r>
      <w:r>
        <w:t>adequate</w:t>
      </w:r>
      <w:r>
        <w:rPr>
          <w:spacing w:val="-8"/>
        </w:rPr>
        <w:t xml:space="preserve"> </w:t>
      </w:r>
      <w:r w:rsidR="001F21BE">
        <w:rPr>
          <w:spacing w:val="-1"/>
        </w:rPr>
        <w:t>information</w:t>
      </w:r>
    </w:p>
    <w:p w:rsidR="00D376EF" w:rsidRDefault="00CC5A2B" w:rsidP="00B76A0D">
      <w:pPr>
        <w:pStyle w:val="BodyText"/>
        <w:numPr>
          <w:ilvl w:val="1"/>
          <w:numId w:val="18"/>
        </w:numPr>
        <w:tabs>
          <w:tab w:val="left" w:pos="840"/>
        </w:tabs>
        <w:spacing w:before="109" w:line="245" w:lineRule="auto"/>
        <w:ind w:left="900" w:right="949"/>
      </w:pPr>
      <w:r>
        <w:t>Plan</w:t>
      </w:r>
      <w:r>
        <w:rPr>
          <w:spacing w:val="-7"/>
        </w:rPr>
        <w:t xml:space="preserve"> </w:t>
      </w:r>
      <w:r>
        <w:t>for</w:t>
      </w:r>
      <w:r>
        <w:rPr>
          <w:spacing w:val="-6"/>
        </w:rPr>
        <w:t xml:space="preserve"> </w:t>
      </w:r>
      <w:r>
        <w:t>soliciting</w:t>
      </w:r>
      <w:r>
        <w:rPr>
          <w:spacing w:val="-6"/>
        </w:rPr>
        <w:t xml:space="preserve"> </w:t>
      </w:r>
      <w:r>
        <w:t>and</w:t>
      </w:r>
      <w:r>
        <w:rPr>
          <w:spacing w:val="-6"/>
        </w:rPr>
        <w:t xml:space="preserve"> </w:t>
      </w:r>
      <w:r>
        <w:rPr>
          <w:spacing w:val="-1"/>
        </w:rPr>
        <w:t>mobilizing</w:t>
      </w:r>
      <w:r>
        <w:rPr>
          <w:spacing w:val="-6"/>
        </w:rPr>
        <w:t xml:space="preserve"> </w:t>
      </w:r>
      <w:r>
        <w:t>external</w:t>
      </w:r>
      <w:r>
        <w:rPr>
          <w:spacing w:val="-6"/>
        </w:rPr>
        <w:t xml:space="preserve"> </w:t>
      </w:r>
      <w:r>
        <w:t>resources,</w:t>
      </w:r>
      <w:r>
        <w:rPr>
          <w:spacing w:val="-5"/>
        </w:rPr>
        <w:t xml:space="preserve"> </w:t>
      </w:r>
      <w:r>
        <w:t>such</w:t>
      </w:r>
      <w:r>
        <w:rPr>
          <w:spacing w:val="-6"/>
        </w:rPr>
        <w:t xml:space="preserve"> </w:t>
      </w:r>
      <w:r>
        <w:t>as</w:t>
      </w:r>
      <w:r>
        <w:rPr>
          <w:spacing w:val="-6"/>
        </w:rPr>
        <w:t xml:space="preserve"> </w:t>
      </w:r>
      <w:r>
        <w:t>volunteer</w:t>
      </w:r>
      <w:r>
        <w:rPr>
          <w:spacing w:val="-6"/>
        </w:rPr>
        <w:t xml:space="preserve"> </w:t>
      </w:r>
      <w:r>
        <w:t>groups</w:t>
      </w:r>
      <w:r>
        <w:rPr>
          <w:spacing w:val="-6"/>
        </w:rPr>
        <w:t xml:space="preserve"> </w:t>
      </w:r>
      <w:r>
        <w:t>and</w:t>
      </w:r>
      <w:r>
        <w:rPr>
          <w:spacing w:val="28"/>
          <w:w w:val="99"/>
        </w:rPr>
        <w:t xml:space="preserve"> </w:t>
      </w:r>
      <w:r>
        <w:t>special</w:t>
      </w:r>
      <w:r>
        <w:rPr>
          <w:spacing w:val="-10"/>
        </w:rPr>
        <w:t xml:space="preserve"> </w:t>
      </w:r>
      <w:r>
        <w:t>interest</w:t>
      </w:r>
      <w:r>
        <w:rPr>
          <w:spacing w:val="-10"/>
        </w:rPr>
        <w:t xml:space="preserve"> </w:t>
      </w:r>
      <w:r>
        <w:t>groups.</w:t>
      </w:r>
    </w:p>
    <w:p w:rsidR="00D376EF" w:rsidRDefault="00D376EF">
      <w:pPr>
        <w:rPr>
          <w:rFonts w:ascii="Times New Roman" w:eastAsia="Times New Roman" w:hAnsi="Times New Roman" w:cs="Times New Roman"/>
        </w:rPr>
      </w:pPr>
    </w:p>
    <w:p w:rsidR="00D376EF" w:rsidRDefault="00CC5A2B">
      <w:pPr>
        <w:pStyle w:val="Heading2"/>
        <w:ind w:left="120"/>
        <w:rPr>
          <w:rFonts w:ascii="Arial" w:eastAsia="Arial" w:hAnsi="Arial" w:cs="Arial"/>
          <w:b w:val="0"/>
          <w:bCs w:val="0"/>
        </w:rPr>
      </w:pPr>
      <w:bookmarkStart w:id="17" w:name="_Toc428132629"/>
      <w:r w:rsidRPr="00023CBB">
        <w:rPr>
          <w:rFonts w:ascii="Arial"/>
          <w:spacing w:val="-1"/>
        </w:rPr>
        <w:t>Entry/Activity</w:t>
      </w:r>
      <w:r w:rsidRPr="00023CBB">
        <w:rPr>
          <w:rFonts w:ascii="Arial"/>
          <w:spacing w:val="-32"/>
        </w:rPr>
        <w:t xml:space="preserve"> </w:t>
      </w:r>
      <w:r w:rsidRPr="00023CBB">
        <w:rPr>
          <w:rFonts w:ascii="Arial"/>
          <w:spacing w:val="-1"/>
        </w:rPr>
        <w:t>Permits</w:t>
      </w:r>
      <w:bookmarkEnd w:id="17"/>
    </w:p>
    <w:p w:rsidR="00D376EF" w:rsidRDefault="00CC5A2B" w:rsidP="003C5703">
      <w:pPr>
        <w:pStyle w:val="BodyText"/>
        <w:spacing w:before="123" w:line="246" w:lineRule="auto"/>
        <w:ind w:left="119" w:right="451"/>
      </w:pPr>
      <w:r>
        <w:t>An</w:t>
      </w:r>
      <w:r>
        <w:rPr>
          <w:spacing w:val="-6"/>
        </w:rPr>
        <w:t xml:space="preserve"> </w:t>
      </w:r>
      <w:r>
        <w:rPr>
          <w:spacing w:val="-1"/>
        </w:rPr>
        <w:t>entry/activity</w:t>
      </w:r>
      <w:r>
        <w:rPr>
          <w:spacing w:val="-4"/>
        </w:rPr>
        <w:t xml:space="preserve"> </w:t>
      </w:r>
      <w:r>
        <w:rPr>
          <w:spacing w:val="-1"/>
        </w:rPr>
        <w:t>permit</w:t>
      </w:r>
      <w:r>
        <w:rPr>
          <w:spacing w:val="-6"/>
        </w:rPr>
        <w:t xml:space="preserve"> </w:t>
      </w:r>
      <w:r>
        <w:t>is</w:t>
      </w:r>
      <w:r>
        <w:rPr>
          <w:spacing w:val="-6"/>
        </w:rPr>
        <w:t xml:space="preserve"> </w:t>
      </w:r>
      <w:r>
        <w:t>required</w:t>
      </w:r>
      <w:r>
        <w:rPr>
          <w:spacing w:val="-6"/>
        </w:rPr>
        <w:t xml:space="preserve"> </w:t>
      </w:r>
      <w:r>
        <w:t>for</w:t>
      </w:r>
      <w:r>
        <w:rPr>
          <w:spacing w:val="-6"/>
        </w:rPr>
        <w:t xml:space="preserve"> </w:t>
      </w:r>
      <w:r>
        <w:t>any</w:t>
      </w:r>
      <w:r>
        <w:rPr>
          <w:spacing w:val="-6"/>
        </w:rPr>
        <w:t xml:space="preserve"> </w:t>
      </w:r>
      <w:r>
        <w:rPr>
          <w:spacing w:val="-1"/>
        </w:rPr>
        <w:t>person(s)</w:t>
      </w:r>
      <w:r>
        <w:rPr>
          <w:spacing w:val="-6"/>
        </w:rPr>
        <w:t xml:space="preserve"> </w:t>
      </w:r>
      <w:r>
        <w:t>allowed</w:t>
      </w:r>
      <w:r>
        <w:rPr>
          <w:spacing w:val="-6"/>
        </w:rPr>
        <w:t xml:space="preserve"> </w:t>
      </w:r>
      <w:r>
        <w:t>an</w:t>
      </w:r>
      <w:r>
        <w:rPr>
          <w:spacing w:val="-6"/>
        </w:rPr>
        <w:t xml:space="preserve"> </w:t>
      </w:r>
      <w:r>
        <w:rPr>
          <w:spacing w:val="-1"/>
        </w:rPr>
        <w:t>exemption</w:t>
      </w:r>
      <w:r>
        <w:rPr>
          <w:spacing w:val="-5"/>
        </w:rPr>
        <w:t xml:space="preserve"> </w:t>
      </w:r>
      <w:r>
        <w:t>to</w:t>
      </w:r>
      <w:r>
        <w:rPr>
          <w:spacing w:val="-6"/>
        </w:rPr>
        <w:t xml:space="preserve"> </w:t>
      </w:r>
      <w:r>
        <w:t>the</w:t>
      </w:r>
      <w:r>
        <w:rPr>
          <w:spacing w:val="-6"/>
        </w:rPr>
        <w:t xml:space="preserve"> </w:t>
      </w:r>
      <w:r>
        <w:t>restrictions</w:t>
      </w:r>
      <w:r>
        <w:rPr>
          <w:spacing w:val="65"/>
          <w:w w:val="99"/>
        </w:rPr>
        <w:t xml:space="preserve"> </w:t>
      </w:r>
      <w:r>
        <w:t>and/or</w:t>
      </w:r>
      <w:r>
        <w:rPr>
          <w:spacing w:val="-7"/>
        </w:rPr>
        <w:t xml:space="preserve"> </w:t>
      </w:r>
      <w:r>
        <w:rPr>
          <w:spacing w:val="-1"/>
        </w:rPr>
        <w:t>closures</w:t>
      </w:r>
      <w:r>
        <w:rPr>
          <w:spacing w:val="-6"/>
        </w:rPr>
        <w:t xml:space="preserve"> </w:t>
      </w:r>
      <w:r>
        <w:t>enacted</w:t>
      </w:r>
      <w:r>
        <w:rPr>
          <w:spacing w:val="-7"/>
        </w:rPr>
        <w:t xml:space="preserve"> </w:t>
      </w:r>
      <w:r>
        <w:t>by</w:t>
      </w:r>
      <w:r>
        <w:rPr>
          <w:spacing w:val="-6"/>
        </w:rPr>
        <w:t xml:space="preserve"> </w:t>
      </w:r>
      <w:r>
        <w:t>the</w:t>
      </w:r>
      <w:r>
        <w:rPr>
          <w:spacing w:val="-7"/>
        </w:rPr>
        <w:t xml:space="preserve"> </w:t>
      </w:r>
      <w:r>
        <w:t>specific</w:t>
      </w:r>
      <w:r>
        <w:rPr>
          <w:spacing w:val="-6"/>
        </w:rPr>
        <w:t xml:space="preserve"> </w:t>
      </w:r>
      <w:r w:rsidR="008A4977">
        <w:t>f</w:t>
      </w:r>
      <w:r>
        <w:t>orest</w:t>
      </w:r>
      <w:r>
        <w:rPr>
          <w:spacing w:val="-7"/>
        </w:rPr>
        <w:t xml:space="preserve"> </w:t>
      </w:r>
      <w:r w:rsidR="008A4977">
        <w:rPr>
          <w:spacing w:val="-2"/>
        </w:rPr>
        <w:t>o</w:t>
      </w:r>
      <w:r>
        <w:rPr>
          <w:spacing w:val="-2"/>
        </w:rPr>
        <w:t>rder,</w:t>
      </w:r>
      <w:r>
        <w:rPr>
          <w:spacing w:val="-6"/>
        </w:rPr>
        <w:t xml:space="preserve"> </w:t>
      </w:r>
      <w:r>
        <w:t>including</w:t>
      </w:r>
      <w:r>
        <w:rPr>
          <w:spacing w:val="-6"/>
        </w:rPr>
        <w:t xml:space="preserve"> </w:t>
      </w:r>
      <w:r>
        <w:t>access</w:t>
      </w:r>
      <w:r>
        <w:rPr>
          <w:spacing w:val="-7"/>
        </w:rPr>
        <w:t xml:space="preserve"> </w:t>
      </w:r>
      <w:r>
        <w:t>for</w:t>
      </w:r>
      <w:r>
        <w:rPr>
          <w:spacing w:val="-6"/>
        </w:rPr>
        <w:t xml:space="preserve"> </w:t>
      </w:r>
      <w:r>
        <w:t>landowners,</w:t>
      </w:r>
      <w:r>
        <w:rPr>
          <w:spacing w:val="-7"/>
        </w:rPr>
        <w:t xml:space="preserve"> </w:t>
      </w:r>
      <w:r>
        <w:t>allowing</w:t>
      </w:r>
      <w:r>
        <w:rPr>
          <w:spacing w:val="23"/>
          <w:w w:val="99"/>
        </w:rPr>
        <w:t xml:space="preserve"> </w:t>
      </w:r>
      <w:r>
        <w:t>for</w:t>
      </w:r>
      <w:r>
        <w:rPr>
          <w:spacing w:val="-5"/>
        </w:rPr>
        <w:t xml:space="preserve"> </w:t>
      </w:r>
      <w:r>
        <w:t>continued</w:t>
      </w:r>
      <w:r>
        <w:rPr>
          <w:spacing w:val="-5"/>
        </w:rPr>
        <w:t xml:space="preserve"> </w:t>
      </w:r>
      <w:r>
        <w:t>operations</w:t>
      </w:r>
      <w:r>
        <w:rPr>
          <w:spacing w:val="-5"/>
        </w:rPr>
        <w:t xml:space="preserve"> </w:t>
      </w:r>
      <w:r>
        <w:t>by</w:t>
      </w:r>
      <w:r>
        <w:rPr>
          <w:spacing w:val="-5"/>
        </w:rPr>
        <w:t xml:space="preserve"> </w:t>
      </w:r>
      <w:r>
        <w:rPr>
          <w:spacing w:val="-1"/>
        </w:rPr>
        <w:t>permit</w:t>
      </w:r>
      <w:r>
        <w:rPr>
          <w:spacing w:val="-5"/>
        </w:rPr>
        <w:t xml:space="preserve"> </w:t>
      </w:r>
      <w:r>
        <w:rPr>
          <w:spacing w:val="-1"/>
        </w:rPr>
        <w:t>holders,</w:t>
      </w:r>
      <w:r>
        <w:rPr>
          <w:spacing w:val="-5"/>
        </w:rPr>
        <w:t xml:space="preserve"> </w:t>
      </w:r>
      <w:r>
        <w:t>contractors,</w:t>
      </w:r>
      <w:r>
        <w:rPr>
          <w:spacing w:val="-5"/>
        </w:rPr>
        <w:t xml:space="preserve"> </w:t>
      </w:r>
      <w:r>
        <w:t>etc.</w:t>
      </w:r>
      <w:r>
        <w:rPr>
          <w:spacing w:val="34"/>
        </w:rPr>
        <w:t xml:space="preserve"> </w:t>
      </w:r>
      <w:r>
        <w:t>A</w:t>
      </w:r>
      <w:r>
        <w:rPr>
          <w:spacing w:val="-16"/>
        </w:rPr>
        <w:t xml:space="preserve"> </w:t>
      </w:r>
      <w:r>
        <w:t>hard</w:t>
      </w:r>
      <w:r>
        <w:rPr>
          <w:spacing w:val="-5"/>
        </w:rPr>
        <w:t xml:space="preserve"> </w:t>
      </w:r>
      <w:r>
        <w:t>copy</w:t>
      </w:r>
      <w:r>
        <w:rPr>
          <w:spacing w:val="-5"/>
        </w:rPr>
        <w:t xml:space="preserve"> </w:t>
      </w:r>
      <w:r>
        <w:rPr>
          <w:spacing w:val="-1"/>
        </w:rPr>
        <w:t>permit</w:t>
      </w:r>
      <w:r>
        <w:rPr>
          <w:spacing w:val="-4"/>
        </w:rPr>
        <w:t xml:space="preserve"> </w:t>
      </w:r>
      <w:r>
        <w:t>will</w:t>
      </w:r>
      <w:r>
        <w:rPr>
          <w:spacing w:val="-5"/>
        </w:rPr>
        <w:t xml:space="preserve"> </w:t>
      </w:r>
      <w:r>
        <w:t>be</w:t>
      </w:r>
      <w:r>
        <w:rPr>
          <w:spacing w:val="-5"/>
        </w:rPr>
        <w:t xml:space="preserve"> </w:t>
      </w:r>
      <w:r>
        <w:t>issued</w:t>
      </w:r>
      <w:r>
        <w:rPr>
          <w:spacing w:val="-5"/>
        </w:rPr>
        <w:t xml:space="preserve"> </w:t>
      </w:r>
      <w:r>
        <w:t>to</w:t>
      </w:r>
      <w:r w:rsidR="003C5703">
        <w:t xml:space="preserve"> </w:t>
      </w:r>
      <w:r>
        <w:t>all</w:t>
      </w:r>
      <w:r>
        <w:rPr>
          <w:spacing w:val="-6"/>
        </w:rPr>
        <w:t xml:space="preserve"> </w:t>
      </w:r>
      <w:r>
        <w:rPr>
          <w:spacing w:val="-1"/>
        </w:rPr>
        <w:t>people/businesses</w:t>
      </w:r>
      <w:r>
        <w:rPr>
          <w:spacing w:val="-5"/>
        </w:rPr>
        <w:t xml:space="preserve"> </w:t>
      </w:r>
      <w:r>
        <w:t>allowed</w:t>
      </w:r>
      <w:r>
        <w:rPr>
          <w:spacing w:val="-5"/>
        </w:rPr>
        <w:t xml:space="preserve"> </w:t>
      </w:r>
      <w:r>
        <w:t>an</w:t>
      </w:r>
      <w:r>
        <w:rPr>
          <w:spacing w:val="-6"/>
        </w:rPr>
        <w:t xml:space="preserve"> </w:t>
      </w:r>
      <w:r>
        <w:rPr>
          <w:spacing w:val="-1"/>
        </w:rPr>
        <w:t>exemption,</w:t>
      </w:r>
      <w:r>
        <w:rPr>
          <w:spacing w:val="-5"/>
        </w:rPr>
        <w:t xml:space="preserve"> </w:t>
      </w:r>
      <w:r>
        <w:t>as</w:t>
      </w:r>
      <w:r>
        <w:rPr>
          <w:spacing w:val="-7"/>
        </w:rPr>
        <w:t xml:space="preserve"> </w:t>
      </w:r>
      <w:r>
        <w:t>well</w:t>
      </w:r>
      <w:r>
        <w:rPr>
          <w:spacing w:val="-5"/>
        </w:rPr>
        <w:t xml:space="preserve"> </w:t>
      </w:r>
      <w:r>
        <w:t>as</w:t>
      </w:r>
      <w:r>
        <w:rPr>
          <w:spacing w:val="-6"/>
        </w:rPr>
        <w:t xml:space="preserve"> </w:t>
      </w:r>
      <w:r>
        <w:t>a</w:t>
      </w:r>
      <w:r>
        <w:rPr>
          <w:spacing w:val="-5"/>
        </w:rPr>
        <w:t xml:space="preserve"> </w:t>
      </w:r>
      <w:r>
        <w:t>vehicle</w:t>
      </w:r>
      <w:r>
        <w:rPr>
          <w:spacing w:val="-6"/>
        </w:rPr>
        <w:t xml:space="preserve"> </w:t>
      </w:r>
      <w:r>
        <w:t>sticker</w:t>
      </w:r>
      <w:r>
        <w:rPr>
          <w:spacing w:val="-5"/>
        </w:rPr>
        <w:t xml:space="preserve"> </w:t>
      </w:r>
      <w:r>
        <w:t>for</w:t>
      </w:r>
      <w:r>
        <w:rPr>
          <w:spacing w:val="-6"/>
        </w:rPr>
        <w:t xml:space="preserve"> </w:t>
      </w:r>
      <w:r>
        <w:t>those</w:t>
      </w:r>
      <w:r>
        <w:rPr>
          <w:spacing w:val="-5"/>
        </w:rPr>
        <w:t xml:space="preserve"> </w:t>
      </w:r>
      <w:r>
        <w:t>needing</w:t>
      </w:r>
      <w:r>
        <w:rPr>
          <w:spacing w:val="47"/>
          <w:w w:val="99"/>
        </w:rPr>
        <w:t xml:space="preserve"> </w:t>
      </w:r>
      <w:r>
        <w:t>repeated</w:t>
      </w:r>
      <w:r>
        <w:rPr>
          <w:spacing w:val="-7"/>
        </w:rPr>
        <w:t xml:space="preserve"> </w:t>
      </w:r>
      <w:r>
        <w:t>access.</w:t>
      </w:r>
      <w:r>
        <w:rPr>
          <w:spacing w:val="32"/>
        </w:rPr>
        <w:t xml:space="preserve"> </w:t>
      </w:r>
      <w:r>
        <w:t>A</w:t>
      </w:r>
      <w:r>
        <w:rPr>
          <w:spacing w:val="-17"/>
        </w:rPr>
        <w:t xml:space="preserve"> </w:t>
      </w:r>
      <w:r>
        <w:t>suggested</w:t>
      </w:r>
      <w:r>
        <w:rPr>
          <w:spacing w:val="-6"/>
        </w:rPr>
        <w:t xml:space="preserve"> </w:t>
      </w:r>
      <w:r>
        <w:t>process</w:t>
      </w:r>
      <w:r>
        <w:rPr>
          <w:spacing w:val="-6"/>
        </w:rPr>
        <w:t xml:space="preserve"> </w:t>
      </w:r>
      <w:r>
        <w:t>for</w:t>
      </w:r>
      <w:r>
        <w:rPr>
          <w:spacing w:val="-7"/>
        </w:rPr>
        <w:t xml:space="preserve"> </w:t>
      </w:r>
      <w:r>
        <w:t>issuing</w:t>
      </w:r>
      <w:r>
        <w:rPr>
          <w:spacing w:val="-6"/>
        </w:rPr>
        <w:t xml:space="preserve"> </w:t>
      </w:r>
      <w:r>
        <w:rPr>
          <w:spacing w:val="-1"/>
        </w:rPr>
        <w:t>entry/activity</w:t>
      </w:r>
      <w:r>
        <w:rPr>
          <w:spacing w:val="-6"/>
        </w:rPr>
        <w:t xml:space="preserve"> </w:t>
      </w:r>
      <w:r>
        <w:rPr>
          <w:spacing w:val="-1"/>
        </w:rPr>
        <w:t>permits</w:t>
      </w:r>
      <w:r>
        <w:rPr>
          <w:spacing w:val="-7"/>
        </w:rPr>
        <w:t xml:space="preserve"> </w:t>
      </w:r>
      <w:r>
        <w:rPr>
          <w:spacing w:val="-1"/>
        </w:rPr>
        <w:t>is</w:t>
      </w:r>
      <w:r>
        <w:rPr>
          <w:spacing w:val="-8"/>
        </w:rPr>
        <w:t xml:space="preserve"> </w:t>
      </w:r>
      <w:r>
        <w:t>available</w:t>
      </w:r>
      <w:r>
        <w:rPr>
          <w:spacing w:val="-6"/>
        </w:rPr>
        <w:t xml:space="preserve"> </w:t>
      </w:r>
      <w:r w:rsidRPr="000A205B">
        <w:t>in</w:t>
      </w:r>
      <w:r w:rsidRPr="000A205B">
        <w:rPr>
          <w:spacing w:val="-17"/>
        </w:rPr>
        <w:t xml:space="preserve"> </w:t>
      </w:r>
      <w:r w:rsidRPr="000A205B">
        <w:t>Appendix</w:t>
      </w:r>
      <w:r w:rsidRPr="000A205B">
        <w:rPr>
          <w:spacing w:val="27"/>
          <w:w w:val="99"/>
        </w:rPr>
        <w:t xml:space="preserve"> </w:t>
      </w:r>
      <w:r w:rsidR="000A205B">
        <w:t>M</w:t>
      </w:r>
      <w:r>
        <w:rPr>
          <w:spacing w:val="-6"/>
        </w:rPr>
        <w:t xml:space="preserve"> </w:t>
      </w:r>
      <w:r>
        <w:t>and</w:t>
      </w:r>
      <w:r>
        <w:rPr>
          <w:spacing w:val="-6"/>
        </w:rPr>
        <w:t xml:space="preserve"> </w:t>
      </w:r>
      <w:r>
        <w:t>a</w:t>
      </w:r>
      <w:r>
        <w:rPr>
          <w:spacing w:val="-5"/>
        </w:rPr>
        <w:t xml:space="preserve"> </w:t>
      </w:r>
      <w:r>
        <w:rPr>
          <w:spacing w:val="-1"/>
        </w:rPr>
        <w:t>consistent</w:t>
      </w:r>
      <w:r>
        <w:rPr>
          <w:spacing w:val="-6"/>
        </w:rPr>
        <w:t xml:space="preserve"> </w:t>
      </w:r>
      <w:r>
        <w:t>regional</w:t>
      </w:r>
      <w:r>
        <w:rPr>
          <w:spacing w:val="-5"/>
        </w:rPr>
        <w:t xml:space="preserve"> </w:t>
      </w:r>
      <w:r>
        <w:rPr>
          <w:spacing w:val="-1"/>
        </w:rPr>
        <w:t>entry/activity</w:t>
      </w:r>
      <w:r>
        <w:rPr>
          <w:spacing w:val="-6"/>
        </w:rPr>
        <w:t xml:space="preserve"> </w:t>
      </w:r>
      <w:r>
        <w:rPr>
          <w:spacing w:val="-1"/>
        </w:rPr>
        <w:t>permit</w:t>
      </w:r>
      <w:r>
        <w:rPr>
          <w:spacing w:val="-5"/>
        </w:rPr>
        <w:t xml:space="preserve"> </w:t>
      </w:r>
      <w:r>
        <w:t>format</w:t>
      </w:r>
      <w:r>
        <w:rPr>
          <w:spacing w:val="-6"/>
        </w:rPr>
        <w:t xml:space="preserve"> </w:t>
      </w:r>
      <w:r>
        <w:t>is</w:t>
      </w:r>
      <w:r>
        <w:rPr>
          <w:spacing w:val="-5"/>
        </w:rPr>
        <w:t xml:space="preserve"> </w:t>
      </w:r>
      <w:r>
        <w:t>also</w:t>
      </w:r>
      <w:r>
        <w:rPr>
          <w:spacing w:val="-6"/>
        </w:rPr>
        <w:t xml:space="preserve"> </w:t>
      </w:r>
      <w:r>
        <w:t>available</w:t>
      </w:r>
      <w:r>
        <w:rPr>
          <w:spacing w:val="-5"/>
        </w:rPr>
        <w:t xml:space="preserve"> </w:t>
      </w:r>
      <w:r w:rsidRPr="000A205B">
        <w:t>in</w:t>
      </w:r>
      <w:r w:rsidRPr="000A205B">
        <w:rPr>
          <w:spacing w:val="-17"/>
        </w:rPr>
        <w:t xml:space="preserve"> </w:t>
      </w:r>
      <w:r w:rsidRPr="000A205B">
        <w:t>Appendix</w:t>
      </w:r>
      <w:r w:rsidRPr="000A205B">
        <w:rPr>
          <w:spacing w:val="-5"/>
        </w:rPr>
        <w:t xml:space="preserve"> </w:t>
      </w:r>
      <w:r w:rsidR="000A205B" w:rsidRPr="000A205B">
        <w:rPr>
          <w:spacing w:val="-1"/>
        </w:rPr>
        <w:t>M</w:t>
      </w:r>
      <w:r>
        <w:rPr>
          <w:color w:val="0000FF"/>
          <w:spacing w:val="-1"/>
        </w:rPr>
        <w:t>.</w:t>
      </w:r>
    </w:p>
    <w:p w:rsidR="00D376EF" w:rsidRDefault="00CC5A2B">
      <w:pPr>
        <w:pStyle w:val="BodyText"/>
        <w:spacing w:before="121" w:line="246" w:lineRule="auto"/>
        <w:ind w:right="397"/>
      </w:pPr>
      <w:r>
        <w:t>Most</w:t>
      </w:r>
      <w:r>
        <w:rPr>
          <w:spacing w:val="-6"/>
        </w:rPr>
        <w:t xml:space="preserve"> </w:t>
      </w:r>
      <w:r>
        <w:t>entry/activity</w:t>
      </w:r>
      <w:r>
        <w:rPr>
          <w:spacing w:val="-3"/>
        </w:rPr>
        <w:t xml:space="preserve"> </w:t>
      </w:r>
      <w:r>
        <w:rPr>
          <w:spacing w:val="-1"/>
        </w:rPr>
        <w:t>permits</w:t>
      </w:r>
      <w:r>
        <w:rPr>
          <w:spacing w:val="-6"/>
        </w:rPr>
        <w:t xml:space="preserve"> </w:t>
      </w:r>
      <w:r>
        <w:t>will</w:t>
      </w:r>
      <w:r>
        <w:rPr>
          <w:spacing w:val="-5"/>
        </w:rPr>
        <w:t xml:space="preserve"> </w:t>
      </w:r>
      <w:r>
        <w:t>be</w:t>
      </w:r>
      <w:r>
        <w:rPr>
          <w:spacing w:val="-6"/>
        </w:rPr>
        <w:t xml:space="preserve"> </w:t>
      </w:r>
      <w:r>
        <w:t>issued</w:t>
      </w:r>
      <w:r>
        <w:rPr>
          <w:spacing w:val="-5"/>
        </w:rPr>
        <w:t xml:space="preserve"> </w:t>
      </w:r>
      <w:r>
        <w:t>to</w:t>
      </w:r>
      <w:r>
        <w:rPr>
          <w:spacing w:val="-6"/>
        </w:rPr>
        <w:t xml:space="preserve"> </w:t>
      </w:r>
      <w:r>
        <w:rPr>
          <w:spacing w:val="-1"/>
        </w:rPr>
        <w:t>landowners</w:t>
      </w:r>
      <w:r>
        <w:rPr>
          <w:spacing w:val="-5"/>
        </w:rPr>
        <w:t xml:space="preserve"> </w:t>
      </w:r>
      <w:r>
        <w:t>needing</w:t>
      </w:r>
      <w:r>
        <w:rPr>
          <w:spacing w:val="-5"/>
        </w:rPr>
        <w:t xml:space="preserve"> </w:t>
      </w:r>
      <w:r>
        <w:t>access</w:t>
      </w:r>
      <w:r>
        <w:rPr>
          <w:spacing w:val="-6"/>
        </w:rPr>
        <w:t xml:space="preserve"> </w:t>
      </w:r>
      <w:r>
        <w:t>to</w:t>
      </w:r>
      <w:r>
        <w:rPr>
          <w:spacing w:val="-5"/>
        </w:rPr>
        <w:t xml:space="preserve"> </w:t>
      </w:r>
      <w:r>
        <w:t>their</w:t>
      </w:r>
      <w:r>
        <w:rPr>
          <w:spacing w:val="-6"/>
        </w:rPr>
        <w:t xml:space="preserve"> </w:t>
      </w:r>
      <w:r>
        <w:rPr>
          <w:spacing w:val="-2"/>
        </w:rPr>
        <w:t>property.</w:t>
      </w:r>
      <w:r>
        <w:rPr>
          <w:spacing w:val="34"/>
        </w:rPr>
        <w:t xml:space="preserve"> </w:t>
      </w:r>
      <w:r>
        <w:t>An</w:t>
      </w:r>
      <w:r>
        <w:rPr>
          <w:spacing w:val="39"/>
          <w:w w:val="99"/>
        </w:rPr>
        <w:t xml:space="preserve"> </w:t>
      </w:r>
      <w:r>
        <w:rPr>
          <w:spacing w:val="-1"/>
        </w:rPr>
        <w:t>example</w:t>
      </w:r>
      <w:r>
        <w:rPr>
          <w:spacing w:val="-5"/>
        </w:rPr>
        <w:t xml:space="preserve"> </w:t>
      </w:r>
      <w:r>
        <w:t>would</w:t>
      </w:r>
      <w:r>
        <w:rPr>
          <w:spacing w:val="-4"/>
        </w:rPr>
        <w:t xml:space="preserve"> </w:t>
      </w:r>
      <w:r>
        <w:t>be</w:t>
      </w:r>
      <w:r>
        <w:rPr>
          <w:spacing w:val="-4"/>
        </w:rPr>
        <w:t xml:space="preserve"> </w:t>
      </w:r>
      <w:r>
        <w:t>repair</w:t>
      </w:r>
      <w:r>
        <w:rPr>
          <w:spacing w:val="-4"/>
        </w:rPr>
        <w:t xml:space="preserve"> </w:t>
      </w:r>
      <w:r>
        <w:t>to</w:t>
      </w:r>
      <w:r>
        <w:rPr>
          <w:spacing w:val="-5"/>
        </w:rPr>
        <w:t xml:space="preserve"> </w:t>
      </w:r>
      <w:r>
        <w:t>a</w:t>
      </w:r>
      <w:r>
        <w:rPr>
          <w:spacing w:val="-4"/>
        </w:rPr>
        <w:t xml:space="preserve"> </w:t>
      </w:r>
      <w:r>
        <w:rPr>
          <w:spacing w:val="-1"/>
        </w:rPr>
        <w:t>domestic</w:t>
      </w:r>
      <w:r>
        <w:rPr>
          <w:spacing w:val="-5"/>
        </w:rPr>
        <w:t xml:space="preserve"> </w:t>
      </w:r>
      <w:r>
        <w:t>water</w:t>
      </w:r>
      <w:r>
        <w:rPr>
          <w:spacing w:val="-4"/>
        </w:rPr>
        <w:t xml:space="preserve"> </w:t>
      </w:r>
      <w:r>
        <w:t>line</w:t>
      </w:r>
      <w:r>
        <w:rPr>
          <w:spacing w:val="-5"/>
        </w:rPr>
        <w:t xml:space="preserve"> </w:t>
      </w:r>
      <w:r>
        <w:t>that</w:t>
      </w:r>
      <w:r>
        <w:rPr>
          <w:spacing w:val="-4"/>
        </w:rPr>
        <w:t xml:space="preserve"> </w:t>
      </w:r>
      <w:r>
        <w:t>requires</w:t>
      </w:r>
      <w:r>
        <w:rPr>
          <w:spacing w:val="-4"/>
        </w:rPr>
        <w:t xml:space="preserve"> </w:t>
      </w:r>
      <w:r>
        <w:t>welding</w:t>
      </w:r>
      <w:r>
        <w:rPr>
          <w:spacing w:val="-4"/>
        </w:rPr>
        <w:t xml:space="preserve"> </w:t>
      </w:r>
      <w:r>
        <w:t>in</w:t>
      </w:r>
      <w:r>
        <w:rPr>
          <w:spacing w:val="-4"/>
        </w:rPr>
        <w:t xml:space="preserve"> </w:t>
      </w:r>
      <w:r>
        <w:t>an</w:t>
      </w:r>
      <w:r>
        <w:rPr>
          <w:spacing w:val="-6"/>
        </w:rPr>
        <w:t xml:space="preserve"> </w:t>
      </w:r>
      <w:r>
        <w:t>area</w:t>
      </w:r>
      <w:r>
        <w:rPr>
          <w:spacing w:val="-4"/>
        </w:rPr>
        <w:t xml:space="preserve"> </w:t>
      </w:r>
      <w:r>
        <w:t>that</w:t>
      </w:r>
      <w:r>
        <w:rPr>
          <w:spacing w:val="-4"/>
        </w:rPr>
        <w:t xml:space="preserve"> </w:t>
      </w:r>
      <w:r>
        <w:t>is</w:t>
      </w:r>
      <w:r>
        <w:rPr>
          <w:spacing w:val="-4"/>
        </w:rPr>
        <w:t xml:space="preserve"> </w:t>
      </w:r>
      <w:r>
        <w:t>under</w:t>
      </w:r>
      <w:r>
        <w:rPr>
          <w:spacing w:val="-5"/>
        </w:rPr>
        <w:t xml:space="preserve"> </w:t>
      </w:r>
      <w:r>
        <w:t>a</w:t>
      </w:r>
      <w:r>
        <w:rPr>
          <w:spacing w:val="25"/>
          <w:w w:val="99"/>
        </w:rPr>
        <w:t xml:space="preserve"> </w:t>
      </w:r>
      <w:r>
        <w:rPr>
          <w:spacing w:val="-1"/>
        </w:rPr>
        <w:t>Stage</w:t>
      </w:r>
      <w:r>
        <w:rPr>
          <w:spacing w:val="-6"/>
        </w:rPr>
        <w:t xml:space="preserve"> </w:t>
      </w:r>
      <w:r>
        <w:t>II</w:t>
      </w:r>
      <w:r>
        <w:rPr>
          <w:spacing w:val="-6"/>
        </w:rPr>
        <w:t xml:space="preserve"> </w:t>
      </w:r>
      <w:r>
        <w:t>restriction.</w:t>
      </w:r>
      <w:r>
        <w:rPr>
          <w:spacing w:val="33"/>
        </w:rPr>
        <w:t xml:space="preserve"> </w:t>
      </w:r>
      <w:r>
        <w:t>Although</w:t>
      </w:r>
      <w:r>
        <w:rPr>
          <w:spacing w:val="-5"/>
        </w:rPr>
        <w:t xml:space="preserve"> </w:t>
      </w:r>
      <w:r>
        <w:t>the</w:t>
      </w:r>
      <w:r>
        <w:rPr>
          <w:spacing w:val="-6"/>
        </w:rPr>
        <w:t xml:space="preserve"> </w:t>
      </w:r>
      <w:r>
        <w:rPr>
          <w:spacing w:val="-1"/>
        </w:rPr>
        <w:t>permittee</w:t>
      </w:r>
      <w:r>
        <w:rPr>
          <w:spacing w:val="-5"/>
        </w:rPr>
        <w:t xml:space="preserve"> </w:t>
      </w:r>
      <w:r>
        <w:t>holds</w:t>
      </w:r>
      <w:r>
        <w:rPr>
          <w:spacing w:val="-8"/>
        </w:rPr>
        <w:t xml:space="preserve"> </w:t>
      </w:r>
      <w:r>
        <w:t>a</w:t>
      </w:r>
      <w:r>
        <w:rPr>
          <w:spacing w:val="-5"/>
        </w:rPr>
        <w:t xml:space="preserve"> </w:t>
      </w:r>
      <w:r>
        <w:t>special-use</w:t>
      </w:r>
      <w:r>
        <w:rPr>
          <w:spacing w:val="-6"/>
        </w:rPr>
        <w:t xml:space="preserve"> </w:t>
      </w:r>
      <w:r>
        <w:t>permit</w:t>
      </w:r>
      <w:r>
        <w:rPr>
          <w:spacing w:val="-6"/>
        </w:rPr>
        <w:t xml:space="preserve"> </w:t>
      </w:r>
      <w:r>
        <w:t>that</w:t>
      </w:r>
      <w:r>
        <w:rPr>
          <w:spacing w:val="-5"/>
        </w:rPr>
        <w:t xml:space="preserve"> </w:t>
      </w:r>
      <w:r>
        <w:t>allows</w:t>
      </w:r>
      <w:r>
        <w:rPr>
          <w:spacing w:val="-6"/>
        </w:rPr>
        <w:t xml:space="preserve"> </w:t>
      </w:r>
      <w:r>
        <w:t>the</w:t>
      </w:r>
      <w:r>
        <w:rPr>
          <w:spacing w:val="-5"/>
        </w:rPr>
        <w:t xml:space="preserve"> </w:t>
      </w:r>
      <w:r>
        <w:rPr>
          <w:spacing w:val="-1"/>
        </w:rPr>
        <w:t>continued</w:t>
      </w:r>
      <w:r>
        <w:rPr>
          <w:spacing w:val="33"/>
          <w:w w:val="99"/>
        </w:rPr>
        <w:t xml:space="preserve"> </w:t>
      </w:r>
      <w:r>
        <w:t>occupancy</w:t>
      </w:r>
      <w:r>
        <w:rPr>
          <w:spacing w:val="-6"/>
        </w:rPr>
        <w:t xml:space="preserve"> </w:t>
      </w:r>
      <w:r>
        <w:t>of</w:t>
      </w:r>
      <w:r>
        <w:rPr>
          <w:spacing w:val="-7"/>
        </w:rPr>
        <w:t xml:space="preserve"> </w:t>
      </w:r>
      <w:r>
        <w:t>National</w:t>
      </w:r>
      <w:r>
        <w:rPr>
          <w:spacing w:val="-6"/>
        </w:rPr>
        <w:t xml:space="preserve"> </w:t>
      </w:r>
      <w:r>
        <w:t>Forest</w:t>
      </w:r>
      <w:r>
        <w:rPr>
          <w:spacing w:val="-6"/>
        </w:rPr>
        <w:t xml:space="preserve"> </w:t>
      </w:r>
      <w:r>
        <w:t>System</w:t>
      </w:r>
      <w:r>
        <w:rPr>
          <w:spacing w:val="-8"/>
        </w:rPr>
        <w:t xml:space="preserve"> </w:t>
      </w:r>
      <w:r>
        <w:t>lands,</w:t>
      </w:r>
      <w:r>
        <w:rPr>
          <w:spacing w:val="-6"/>
        </w:rPr>
        <w:t xml:space="preserve"> </w:t>
      </w:r>
      <w:r>
        <w:rPr>
          <w:spacing w:val="-1"/>
        </w:rPr>
        <w:t>welding</w:t>
      </w:r>
      <w:r>
        <w:rPr>
          <w:spacing w:val="-7"/>
        </w:rPr>
        <w:t xml:space="preserve"> </w:t>
      </w:r>
      <w:r>
        <w:t>is</w:t>
      </w:r>
      <w:r>
        <w:rPr>
          <w:spacing w:val="-6"/>
        </w:rPr>
        <w:t xml:space="preserve"> </w:t>
      </w:r>
      <w:r>
        <w:t>prohibited</w:t>
      </w:r>
      <w:r>
        <w:rPr>
          <w:spacing w:val="-8"/>
        </w:rPr>
        <w:t xml:space="preserve"> </w:t>
      </w:r>
      <w:r>
        <w:t>under</w:t>
      </w:r>
      <w:r>
        <w:rPr>
          <w:spacing w:val="-6"/>
        </w:rPr>
        <w:t xml:space="preserve"> </w:t>
      </w:r>
      <w:r>
        <w:t>the</w:t>
      </w:r>
      <w:r>
        <w:rPr>
          <w:spacing w:val="-6"/>
        </w:rPr>
        <w:t xml:space="preserve"> </w:t>
      </w:r>
      <w:r>
        <w:rPr>
          <w:spacing w:val="-2"/>
        </w:rPr>
        <w:t>Stage</w:t>
      </w:r>
      <w:r>
        <w:rPr>
          <w:spacing w:val="-6"/>
        </w:rPr>
        <w:t xml:space="preserve"> </w:t>
      </w:r>
      <w:r>
        <w:t>II</w:t>
      </w:r>
      <w:r>
        <w:rPr>
          <w:spacing w:val="-6"/>
        </w:rPr>
        <w:t xml:space="preserve"> </w:t>
      </w:r>
      <w:r>
        <w:t>restriction.</w:t>
      </w:r>
      <w:r>
        <w:rPr>
          <w:spacing w:val="23"/>
          <w:w w:val="99"/>
        </w:rPr>
        <w:t xml:space="preserve"> </w:t>
      </w:r>
      <w:r>
        <w:t>The</w:t>
      </w:r>
      <w:r>
        <w:rPr>
          <w:spacing w:val="-6"/>
        </w:rPr>
        <w:t xml:space="preserve"> </w:t>
      </w:r>
      <w:r>
        <w:t>special-use</w:t>
      </w:r>
      <w:r>
        <w:rPr>
          <w:spacing w:val="-5"/>
        </w:rPr>
        <w:t xml:space="preserve"> </w:t>
      </w:r>
      <w:r>
        <w:rPr>
          <w:spacing w:val="-1"/>
        </w:rPr>
        <w:t>permittee</w:t>
      </w:r>
      <w:r>
        <w:rPr>
          <w:spacing w:val="-5"/>
        </w:rPr>
        <w:t xml:space="preserve"> </w:t>
      </w:r>
      <w:r>
        <w:t>would,</w:t>
      </w:r>
      <w:r>
        <w:rPr>
          <w:spacing w:val="-5"/>
        </w:rPr>
        <w:t xml:space="preserve"> </w:t>
      </w:r>
      <w:r>
        <w:t>at</w:t>
      </w:r>
      <w:r>
        <w:rPr>
          <w:spacing w:val="-5"/>
        </w:rPr>
        <w:t xml:space="preserve"> </w:t>
      </w:r>
      <w:r>
        <w:t>the</w:t>
      </w:r>
      <w:r>
        <w:rPr>
          <w:spacing w:val="-6"/>
        </w:rPr>
        <w:t xml:space="preserve"> </w:t>
      </w:r>
      <w:r>
        <w:t>discretion</w:t>
      </w:r>
      <w:r>
        <w:rPr>
          <w:spacing w:val="-7"/>
        </w:rPr>
        <w:t xml:space="preserve"> </w:t>
      </w:r>
      <w:r>
        <w:t>of</w:t>
      </w:r>
      <w:r>
        <w:rPr>
          <w:spacing w:val="-5"/>
        </w:rPr>
        <w:t xml:space="preserve"> </w:t>
      </w:r>
      <w:r>
        <w:rPr>
          <w:spacing w:val="-1"/>
        </w:rPr>
        <w:t>the</w:t>
      </w:r>
      <w:r>
        <w:rPr>
          <w:spacing w:val="-5"/>
        </w:rPr>
        <w:t xml:space="preserve"> </w:t>
      </w:r>
      <w:r>
        <w:t>authorized</w:t>
      </w:r>
      <w:r>
        <w:rPr>
          <w:spacing w:val="-6"/>
        </w:rPr>
        <w:t xml:space="preserve"> </w:t>
      </w:r>
      <w:r>
        <w:rPr>
          <w:spacing w:val="-2"/>
        </w:rPr>
        <w:t>officer,</w:t>
      </w:r>
      <w:r>
        <w:rPr>
          <w:spacing w:val="-5"/>
        </w:rPr>
        <w:t xml:space="preserve"> </w:t>
      </w:r>
      <w:r>
        <w:t>need</w:t>
      </w:r>
      <w:r>
        <w:rPr>
          <w:spacing w:val="-6"/>
        </w:rPr>
        <w:t xml:space="preserve"> </w:t>
      </w:r>
      <w:r>
        <w:t>to</w:t>
      </w:r>
      <w:r>
        <w:rPr>
          <w:spacing w:val="-5"/>
        </w:rPr>
        <w:t xml:space="preserve"> </w:t>
      </w:r>
      <w:r>
        <w:t>obtain</w:t>
      </w:r>
      <w:r>
        <w:rPr>
          <w:spacing w:val="-6"/>
        </w:rPr>
        <w:t xml:space="preserve"> </w:t>
      </w:r>
      <w:r>
        <w:t>an</w:t>
      </w:r>
      <w:r>
        <w:rPr>
          <w:spacing w:val="27"/>
          <w:w w:val="99"/>
        </w:rPr>
        <w:t xml:space="preserve"> </w:t>
      </w:r>
      <w:r>
        <w:t>entry/activity</w:t>
      </w:r>
      <w:r>
        <w:rPr>
          <w:spacing w:val="-8"/>
        </w:rPr>
        <w:t xml:space="preserve"> </w:t>
      </w:r>
      <w:r>
        <w:rPr>
          <w:spacing w:val="-1"/>
        </w:rPr>
        <w:t>permit</w:t>
      </w:r>
      <w:r>
        <w:rPr>
          <w:spacing w:val="-7"/>
        </w:rPr>
        <w:t xml:space="preserve"> </w:t>
      </w:r>
      <w:r>
        <w:t>that</w:t>
      </w:r>
      <w:r>
        <w:rPr>
          <w:spacing w:val="-7"/>
        </w:rPr>
        <w:t xml:space="preserve"> </w:t>
      </w:r>
      <w:r>
        <w:t>gives</w:t>
      </w:r>
      <w:r>
        <w:rPr>
          <w:spacing w:val="-7"/>
        </w:rPr>
        <w:t xml:space="preserve"> </w:t>
      </w:r>
      <w:r>
        <w:t>specific</w:t>
      </w:r>
      <w:r>
        <w:rPr>
          <w:spacing w:val="-6"/>
        </w:rPr>
        <w:t xml:space="preserve"> </w:t>
      </w:r>
      <w:r>
        <w:t>authorization</w:t>
      </w:r>
      <w:r>
        <w:rPr>
          <w:spacing w:val="-7"/>
        </w:rPr>
        <w:t xml:space="preserve"> </w:t>
      </w:r>
      <w:r>
        <w:t>to</w:t>
      </w:r>
      <w:r>
        <w:rPr>
          <w:spacing w:val="-7"/>
        </w:rPr>
        <w:t xml:space="preserve"> </w:t>
      </w:r>
      <w:r>
        <w:t>weld,</w:t>
      </w:r>
      <w:r>
        <w:rPr>
          <w:spacing w:val="-7"/>
        </w:rPr>
        <w:t xml:space="preserve"> </w:t>
      </w:r>
      <w:r>
        <w:t>with</w:t>
      </w:r>
      <w:r>
        <w:rPr>
          <w:spacing w:val="-7"/>
        </w:rPr>
        <w:t xml:space="preserve"> </w:t>
      </w:r>
      <w:r>
        <w:t>any</w:t>
      </w:r>
      <w:r>
        <w:rPr>
          <w:spacing w:val="-7"/>
        </w:rPr>
        <w:t xml:space="preserve"> </w:t>
      </w:r>
      <w:r>
        <w:t>necessary</w:t>
      </w:r>
      <w:r>
        <w:rPr>
          <w:spacing w:val="-5"/>
        </w:rPr>
        <w:t xml:space="preserve"> </w:t>
      </w:r>
      <w:r>
        <w:t>additional</w:t>
      </w:r>
      <w:r>
        <w:rPr>
          <w:spacing w:val="26"/>
          <w:w w:val="99"/>
        </w:rPr>
        <w:t xml:space="preserve"> </w:t>
      </w:r>
      <w:r>
        <w:t>mitigation.</w:t>
      </w:r>
    </w:p>
    <w:p w:rsidR="00E8001C" w:rsidRDefault="00CC5A2B">
      <w:pPr>
        <w:pStyle w:val="BodyText"/>
        <w:spacing w:before="120" w:line="246" w:lineRule="auto"/>
        <w:ind w:right="541"/>
        <w:rPr>
          <w:spacing w:val="-1"/>
        </w:rPr>
      </w:pPr>
      <w:r>
        <w:t>Proactive</w:t>
      </w:r>
      <w:r>
        <w:rPr>
          <w:spacing w:val="-8"/>
        </w:rPr>
        <w:t xml:space="preserve"> </w:t>
      </w:r>
      <w:r>
        <w:rPr>
          <w:spacing w:val="-1"/>
        </w:rPr>
        <w:t>notification</w:t>
      </w:r>
      <w:r>
        <w:rPr>
          <w:spacing w:val="-7"/>
        </w:rPr>
        <w:t xml:space="preserve"> </w:t>
      </w:r>
      <w:r>
        <w:t>to</w:t>
      </w:r>
      <w:r>
        <w:rPr>
          <w:spacing w:val="-7"/>
        </w:rPr>
        <w:t xml:space="preserve"> </w:t>
      </w:r>
      <w:r>
        <w:rPr>
          <w:spacing w:val="-1"/>
        </w:rPr>
        <w:t>holders</w:t>
      </w:r>
      <w:r>
        <w:rPr>
          <w:spacing w:val="-7"/>
        </w:rPr>
        <w:t xml:space="preserve"> </w:t>
      </w:r>
      <w:r>
        <w:t>and/or</w:t>
      </w:r>
      <w:r>
        <w:rPr>
          <w:spacing w:val="-7"/>
        </w:rPr>
        <w:t xml:space="preserve"> </w:t>
      </w:r>
      <w:r>
        <w:t>contractors</w:t>
      </w:r>
      <w:r>
        <w:rPr>
          <w:spacing w:val="-7"/>
        </w:rPr>
        <w:t xml:space="preserve"> </w:t>
      </w:r>
      <w:r>
        <w:t>should</w:t>
      </w:r>
      <w:r>
        <w:rPr>
          <w:spacing w:val="-7"/>
        </w:rPr>
        <w:t xml:space="preserve"> </w:t>
      </w:r>
      <w:r>
        <w:rPr>
          <w:spacing w:val="-1"/>
        </w:rPr>
        <w:t>specify</w:t>
      </w:r>
      <w:r>
        <w:rPr>
          <w:spacing w:val="-7"/>
        </w:rPr>
        <w:t xml:space="preserve"> </w:t>
      </w:r>
      <w:r>
        <w:t>what</w:t>
      </w:r>
      <w:r>
        <w:rPr>
          <w:spacing w:val="-7"/>
        </w:rPr>
        <w:t xml:space="preserve"> </w:t>
      </w:r>
      <w:r>
        <w:t>restrictions</w:t>
      </w:r>
      <w:r>
        <w:rPr>
          <w:spacing w:val="-7"/>
        </w:rPr>
        <w:t xml:space="preserve"> </w:t>
      </w:r>
      <w:r>
        <w:t>or</w:t>
      </w:r>
      <w:r>
        <w:rPr>
          <w:spacing w:val="-7"/>
        </w:rPr>
        <w:t xml:space="preserve"> </w:t>
      </w:r>
      <w:r>
        <w:rPr>
          <w:spacing w:val="-1"/>
        </w:rPr>
        <w:t>closures</w:t>
      </w:r>
      <w:r>
        <w:rPr>
          <w:spacing w:val="57"/>
          <w:w w:val="99"/>
        </w:rPr>
        <w:t xml:space="preserve"> </w:t>
      </w:r>
      <w:r>
        <w:t>are</w:t>
      </w:r>
      <w:r>
        <w:rPr>
          <w:spacing w:val="-5"/>
        </w:rPr>
        <w:t xml:space="preserve"> </w:t>
      </w:r>
      <w:r>
        <w:t>in</w:t>
      </w:r>
      <w:r>
        <w:rPr>
          <w:spacing w:val="-5"/>
        </w:rPr>
        <w:t xml:space="preserve"> </w:t>
      </w:r>
      <w:r>
        <w:t>place,</w:t>
      </w:r>
      <w:r>
        <w:rPr>
          <w:spacing w:val="-5"/>
        </w:rPr>
        <w:t xml:space="preserve"> </w:t>
      </w:r>
      <w:r>
        <w:t>the</w:t>
      </w:r>
      <w:r>
        <w:rPr>
          <w:spacing w:val="-5"/>
        </w:rPr>
        <w:t xml:space="preserve"> </w:t>
      </w:r>
      <w:r>
        <w:t>appropriate</w:t>
      </w:r>
      <w:r>
        <w:rPr>
          <w:spacing w:val="-5"/>
        </w:rPr>
        <w:t xml:space="preserve"> </w:t>
      </w:r>
      <w:r>
        <w:t>Forest</w:t>
      </w:r>
      <w:r>
        <w:rPr>
          <w:spacing w:val="-4"/>
        </w:rPr>
        <w:t xml:space="preserve"> </w:t>
      </w:r>
      <w:r>
        <w:rPr>
          <w:spacing w:val="-1"/>
        </w:rPr>
        <w:t>Service</w:t>
      </w:r>
      <w:r>
        <w:rPr>
          <w:spacing w:val="-5"/>
        </w:rPr>
        <w:t xml:space="preserve"> </w:t>
      </w:r>
      <w:r>
        <w:t>contact,</w:t>
      </w:r>
      <w:r>
        <w:rPr>
          <w:spacing w:val="-5"/>
        </w:rPr>
        <w:t xml:space="preserve"> </w:t>
      </w:r>
      <w:r>
        <w:t>and</w:t>
      </w:r>
      <w:r>
        <w:rPr>
          <w:spacing w:val="-5"/>
        </w:rPr>
        <w:t xml:space="preserve"> </w:t>
      </w:r>
      <w:r>
        <w:t>the</w:t>
      </w:r>
      <w:r>
        <w:rPr>
          <w:spacing w:val="-5"/>
        </w:rPr>
        <w:t xml:space="preserve"> </w:t>
      </w:r>
      <w:r>
        <w:t>process</w:t>
      </w:r>
      <w:r>
        <w:rPr>
          <w:spacing w:val="-5"/>
        </w:rPr>
        <w:t xml:space="preserve"> </w:t>
      </w:r>
      <w:r>
        <w:t>for</w:t>
      </w:r>
      <w:r>
        <w:rPr>
          <w:spacing w:val="-4"/>
        </w:rPr>
        <w:t xml:space="preserve"> </w:t>
      </w:r>
      <w:r>
        <w:t>issuance</w:t>
      </w:r>
      <w:r>
        <w:rPr>
          <w:spacing w:val="-5"/>
        </w:rPr>
        <w:t xml:space="preserve"> </w:t>
      </w:r>
      <w:r>
        <w:t>of</w:t>
      </w:r>
      <w:r>
        <w:rPr>
          <w:spacing w:val="-5"/>
        </w:rPr>
        <w:t xml:space="preserve"> </w:t>
      </w:r>
      <w:r>
        <w:t>an</w:t>
      </w:r>
      <w:r>
        <w:rPr>
          <w:spacing w:val="27"/>
          <w:w w:val="99"/>
        </w:rPr>
        <w:t xml:space="preserve"> </w:t>
      </w:r>
      <w:r>
        <w:t>entry/activity</w:t>
      </w:r>
      <w:r>
        <w:rPr>
          <w:spacing w:val="-20"/>
        </w:rPr>
        <w:t xml:space="preserve"> </w:t>
      </w:r>
      <w:r>
        <w:rPr>
          <w:spacing w:val="-1"/>
        </w:rPr>
        <w:t>permit.</w:t>
      </w:r>
    </w:p>
    <w:p w:rsidR="00A62184" w:rsidRDefault="00A62184">
      <w:pPr>
        <w:rPr>
          <w:spacing w:val="-1"/>
        </w:rPr>
      </w:pPr>
    </w:p>
    <w:p w:rsidR="00D376EF" w:rsidRDefault="00CC5A2B">
      <w:pPr>
        <w:pStyle w:val="BodyText"/>
        <w:spacing w:before="121" w:line="245" w:lineRule="auto"/>
        <w:ind w:right="541"/>
      </w:pPr>
      <w:r>
        <w:t>An</w:t>
      </w:r>
      <w:r>
        <w:rPr>
          <w:spacing w:val="-5"/>
        </w:rPr>
        <w:t xml:space="preserve"> </w:t>
      </w:r>
      <w:r>
        <w:rPr>
          <w:spacing w:val="-1"/>
        </w:rPr>
        <w:t>entry/activity</w:t>
      </w:r>
      <w:r>
        <w:rPr>
          <w:spacing w:val="-3"/>
        </w:rPr>
        <w:t xml:space="preserve"> </w:t>
      </w:r>
      <w:r>
        <w:rPr>
          <w:spacing w:val="-1"/>
        </w:rPr>
        <w:t>permit</w:t>
      </w:r>
      <w:r>
        <w:rPr>
          <w:spacing w:val="-5"/>
        </w:rPr>
        <w:t xml:space="preserve"> </w:t>
      </w:r>
      <w:r>
        <w:t>needs</w:t>
      </w:r>
      <w:r>
        <w:rPr>
          <w:spacing w:val="-5"/>
        </w:rPr>
        <w:t xml:space="preserve"> </w:t>
      </w:r>
      <w:r>
        <w:t>to</w:t>
      </w:r>
      <w:r>
        <w:rPr>
          <w:spacing w:val="-5"/>
        </w:rPr>
        <w:t xml:space="preserve"> </w:t>
      </w:r>
      <w:r>
        <w:t>be</w:t>
      </w:r>
      <w:r>
        <w:rPr>
          <w:spacing w:val="-4"/>
        </w:rPr>
        <w:t xml:space="preserve"> </w:t>
      </w:r>
      <w:r>
        <w:t>tailored</w:t>
      </w:r>
      <w:r>
        <w:rPr>
          <w:spacing w:val="-5"/>
        </w:rPr>
        <w:t xml:space="preserve"> </w:t>
      </w:r>
      <w:r>
        <w:t>to</w:t>
      </w:r>
      <w:r>
        <w:rPr>
          <w:spacing w:val="-5"/>
        </w:rPr>
        <w:t xml:space="preserve"> </w:t>
      </w:r>
      <w:r>
        <w:rPr>
          <w:spacing w:val="-1"/>
        </w:rPr>
        <w:t>the</w:t>
      </w:r>
      <w:r>
        <w:rPr>
          <w:spacing w:val="-6"/>
        </w:rPr>
        <w:t xml:space="preserve"> </w:t>
      </w:r>
      <w:r>
        <w:t>particular</w:t>
      </w:r>
      <w:r>
        <w:rPr>
          <w:spacing w:val="-4"/>
        </w:rPr>
        <w:t xml:space="preserve"> </w:t>
      </w:r>
      <w:r>
        <w:t>use</w:t>
      </w:r>
      <w:r>
        <w:rPr>
          <w:spacing w:val="-5"/>
        </w:rPr>
        <w:t xml:space="preserve"> </w:t>
      </w:r>
      <w:r>
        <w:t>and/or</w:t>
      </w:r>
      <w:r>
        <w:rPr>
          <w:spacing w:val="-6"/>
        </w:rPr>
        <w:t xml:space="preserve"> </w:t>
      </w:r>
      <w:r>
        <w:t>need.</w:t>
      </w:r>
      <w:r>
        <w:rPr>
          <w:spacing w:val="41"/>
        </w:rPr>
        <w:t xml:space="preserve"> </w:t>
      </w:r>
      <w:r>
        <w:t>The</w:t>
      </w:r>
      <w:r>
        <w:rPr>
          <w:spacing w:val="-5"/>
        </w:rPr>
        <w:t xml:space="preserve"> </w:t>
      </w:r>
      <w:r>
        <w:rPr>
          <w:spacing w:val="-1"/>
        </w:rPr>
        <w:t>permit</w:t>
      </w:r>
      <w:r>
        <w:rPr>
          <w:spacing w:val="-4"/>
        </w:rPr>
        <w:t xml:space="preserve"> </w:t>
      </w:r>
      <w:r>
        <w:t>needs</w:t>
      </w:r>
      <w:r>
        <w:rPr>
          <w:spacing w:val="49"/>
          <w:w w:val="99"/>
        </w:rPr>
        <w:t xml:space="preserve"> </w:t>
      </w:r>
      <w:r>
        <w:t>to</w:t>
      </w:r>
      <w:r>
        <w:rPr>
          <w:spacing w:val="-5"/>
        </w:rPr>
        <w:t xml:space="preserve"> </w:t>
      </w:r>
      <w:r>
        <w:t>be</w:t>
      </w:r>
      <w:r>
        <w:rPr>
          <w:spacing w:val="-5"/>
        </w:rPr>
        <w:t xml:space="preserve"> </w:t>
      </w:r>
      <w:r>
        <w:t>as</w:t>
      </w:r>
      <w:r>
        <w:rPr>
          <w:spacing w:val="-5"/>
        </w:rPr>
        <w:t xml:space="preserve"> </w:t>
      </w:r>
      <w:r>
        <w:t>specific</w:t>
      </w:r>
      <w:r>
        <w:rPr>
          <w:spacing w:val="-5"/>
        </w:rPr>
        <w:t xml:space="preserve"> </w:t>
      </w:r>
      <w:r>
        <w:t>as</w:t>
      </w:r>
      <w:r>
        <w:rPr>
          <w:spacing w:val="-4"/>
        </w:rPr>
        <w:t xml:space="preserve"> </w:t>
      </w:r>
      <w:r>
        <w:t>is</w:t>
      </w:r>
      <w:r>
        <w:rPr>
          <w:spacing w:val="-5"/>
        </w:rPr>
        <w:t xml:space="preserve"> </w:t>
      </w:r>
      <w:r>
        <w:t>possible</w:t>
      </w:r>
      <w:r>
        <w:rPr>
          <w:spacing w:val="-5"/>
        </w:rPr>
        <w:t xml:space="preserve"> </w:t>
      </w:r>
      <w:r>
        <w:t>and</w:t>
      </w:r>
      <w:r>
        <w:rPr>
          <w:spacing w:val="-5"/>
        </w:rPr>
        <w:t xml:space="preserve"> </w:t>
      </w:r>
      <w:r>
        <w:t>reasonable.</w:t>
      </w:r>
      <w:r>
        <w:rPr>
          <w:spacing w:val="43"/>
        </w:rPr>
        <w:t xml:space="preserve"> </w:t>
      </w:r>
      <w:r>
        <w:t>The</w:t>
      </w:r>
      <w:r>
        <w:rPr>
          <w:spacing w:val="-5"/>
        </w:rPr>
        <w:t xml:space="preserve"> </w:t>
      </w:r>
      <w:r>
        <w:rPr>
          <w:spacing w:val="-1"/>
        </w:rPr>
        <w:t>entry/activity</w:t>
      </w:r>
      <w:r>
        <w:rPr>
          <w:spacing w:val="-5"/>
        </w:rPr>
        <w:t xml:space="preserve"> </w:t>
      </w:r>
      <w:r>
        <w:rPr>
          <w:spacing w:val="-1"/>
        </w:rPr>
        <w:t>permit</w:t>
      </w:r>
      <w:r>
        <w:rPr>
          <w:spacing w:val="-3"/>
        </w:rPr>
        <w:t xml:space="preserve"> </w:t>
      </w:r>
      <w:r>
        <w:rPr>
          <w:spacing w:val="-1"/>
        </w:rPr>
        <w:t>must:</w:t>
      </w:r>
    </w:p>
    <w:p w:rsidR="00D376EF" w:rsidRDefault="00CC5A2B" w:rsidP="00B76A0D">
      <w:pPr>
        <w:pStyle w:val="BodyText"/>
        <w:numPr>
          <w:ilvl w:val="1"/>
          <w:numId w:val="16"/>
        </w:numPr>
        <w:spacing w:before="105"/>
        <w:ind w:left="900"/>
      </w:pPr>
      <w:r>
        <w:t>Define</w:t>
      </w:r>
      <w:r>
        <w:rPr>
          <w:spacing w:val="-5"/>
        </w:rPr>
        <w:t xml:space="preserve"> </w:t>
      </w:r>
      <w:r>
        <w:t>who</w:t>
      </w:r>
      <w:r>
        <w:rPr>
          <w:spacing w:val="-5"/>
        </w:rPr>
        <w:t xml:space="preserve"> </w:t>
      </w:r>
      <w:r>
        <w:t>is</w:t>
      </w:r>
      <w:r>
        <w:rPr>
          <w:spacing w:val="-5"/>
        </w:rPr>
        <w:t xml:space="preserve"> </w:t>
      </w:r>
      <w:r>
        <w:t>authorized</w:t>
      </w:r>
      <w:r>
        <w:rPr>
          <w:spacing w:val="-5"/>
        </w:rPr>
        <w:t xml:space="preserve"> </w:t>
      </w:r>
      <w:r>
        <w:t>to</w:t>
      </w:r>
      <w:r>
        <w:rPr>
          <w:spacing w:val="-5"/>
        </w:rPr>
        <w:t xml:space="preserve"> </w:t>
      </w:r>
      <w:r>
        <w:t>use</w:t>
      </w:r>
      <w:r>
        <w:rPr>
          <w:spacing w:val="-5"/>
        </w:rPr>
        <w:t xml:space="preserve"> </w:t>
      </w:r>
      <w:r>
        <w:t>the</w:t>
      </w:r>
      <w:r>
        <w:rPr>
          <w:spacing w:val="-5"/>
        </w:rPr>
        <w:t xml:space="preserve"> </w:t>
      </w:r>
      <w:r>
        <w:t>permit</w:t>
      </w:r>
    </w:p>
    <w:p w:rsidR="00D376EF" w:rsidRDefault="00CC5A2B" w:rsidP="00B76A0D">
      <w:pPr>
        <w:pStyle w:val="BodyText"/>
        <w:numPr>
          <w:ilvl w:val="1"/>
          <w:numId w:val="16"/>
        </w:numPr>
        <w:spacing w:before="111"/>
        <w:ind w:left="900"/>
      </w:pPr>
      <w:r>
        <w:t>Outline</w:t>
      </w:r>
      <w:r>
        <w:rPr>
          <w:spacing w:val="-6"/>
        </w:rPr>
        <w:t xml:space="preserve"> </w:t>
      </w:r>
      <w:r>
        <w:t>the</w:t>
      </w:r>
      <w:r>
        <w:rPr>
          <w:spacing w:val="-5"/>
        </w:rPr>
        <w:t xml:space="preserve"> </w:t>
      </w:r>
      <w:r>
        <w:t>times</w:t>
      </w:r>
      <w:r>
        <w:rPr>
          <w:spacing w:val="-5"/>
        </w:rPr>
        <w:t xml:space="preserve"> </w:t>
      </w:r>
      <w:r>
        <w:t>that</w:t>
      </w:r>
      <w:r>
        <w:rPr>
          <w:spacing w:val="-6"/>
        </w:rPr>
        <w:t xml:space="preserve"> </w:t>
      </w:r>
      <w:r>
        <w:t>the</w:t>
      </w:r>
      <w:r>
        <w:rPr>
          <w:spacing w:val="-5"/>
        </w:rPr>
        <w:t xml:space="preserve"> </w:t>
      </w:r>
      <w:r>
        <w:rPr>
          <w:spacing w:val="-1"/>
        </w:rPr>
        <w:t>permitted</w:t>
      </w:r>
      <w:r>
        <w:rPr>
          <w:spacing w:val="-5"/>
        </w:rPr>
        <w:t xml:space="preserve"> </w:t>
      </w:r>
      <w:r>
        <w:t>activity</w:t>
      </w:r>
      <w:r>
        <w:rPr>
          <w:spacing w:val="-5"/>
        </w:rPr>
        <w:t xml:space="preserve"> </w:t>
      </w:r>
      <w:r>
        <w:rPr>
          <w:spacing w:val="-1"/>
        </w:rPr>
        <w:t>may</w:t>
      </w:r>
      <w:r>
        <w:rPr>
          <w:spacing w:val="-4"/>
        </w:rPr>
        <w:t xml:space="preserve"> </w:t>
      </w:r>
      <w:r>
        <w:t>take</w:t>
      </w:r>
      <w:r>
        <w:rPr>
          <w:spacing w:val="-5"/>
        </w:rPr>
        <w:t xml:space="preserve"> </w:t>
      </w:r>
      <w:r>
        <w:t>place</w:t>
      </w:r>
    </w:p>
    <w:p w:rsidR="00D376EF" w:rsidRDefault="00CC5A2B" w:rsidP="00B76A0D">
      <w:pPr>
        <w:pStyle w:val="BodyText"/>
        <w:numPr>
          <w:ilvl w:val="1"/>
          <w:numId w:val="16"/>
        </w:numPr>
        <w:spacing w:before="109"/>
        <w:ind w:left="900"/>
      </w:pPr>
      <w:r>
        <w:t>Identify</w:t>
      </w:r>
      <w:r>
        <w:rPr>
          <w:spacing w:val="-3"/>
        </w:rPr>
        <w:t xml:space="preserve"> </w:t>
      </w:r>
      <w:r>
        <w:t>the</w:t>
      </w:r>
      <w:r>
        <w:rPr>
          <w:spacing w:val="-4"/>
        </w:rPr>
        <w:t xml:space="preserve"> </w:t>
      </w:r>
      <w:r>
        <w:t>roads</w:t>
      </w:r>
      <w:r>
        <w:rPr>
          <w:spacing w:val="-5"/>
        </w:rPr>
        <w:t xml:space="preserve"> </w:t>
      </w:r>
      <w:r>
        <w:t>or</w:t>
      </w:r>
      <w:r>
        <w:rPr>
          <w:spacing w:val="-4"/>
        </w:rPr>
        <w:t xml:space="preserve"> </w:t>
      </w:r>
      <w:r>
        <w:t>areas</w:t>
      </w:r>
      <w:r>
        <w:rPr>
          <w:spacing w:val="-3"/>
        </w:rPr>
        <w:t xml:space="preserve"> </w:t>
      </w:r>
      <w:r>
        <w:t>they</w:t>
      </w:r>
      <w:r>
        <w:rPr>
          <w:spacing w:val="-4"/>
        </w:rPr>
        <w:t xml:space="preserve"> </w:t>
      </w:r>
      <w:r>
        <w:t>are</w:t>
      </w:r>
      <w:r>
        <w:rPr>
          <w:spacing w:val="-4"/>
        </w:rPr>
        <w:t xml:space="preserve"> </w:t>
      </w:r>
      <w:r>
        <w:t>allowed</w:t>
      </w:r>
      <w:r>
        <w:rPr>
          <w:spacing w:val="-5"/>
        </w:rPr>
        <w:t xml:space="preserve"> </w:t>
      </w:r>
      <w:r>
        <w:t>to</w:t>
      </w:r>
      <w:r>
        <w:rPr>
          <w:spacing w:val="-4"/>
        </w:rPr>
        <w:t xml:space="preserve"> </w:t>
      </w:r>
      <w:r>
        <w:t>travel</w:t>
      </w:r>
      <w:r>
        <w:rPr>
          <w:spacing w:val="-4"/>
        </w:rPr>
        <w:t xml:space="preserve"> </w:t>
      </w:r>
      <w:r>
        <w:t>on</w:t>
      </w:r>
    </w:p>
    <w:p w:rsidR="00D376EF" w:rsidRDefault="00CC5A2B" w:rsidP="00B76A0D">
      <w:pPr>
        <w:pStyle w:val="BodyText"/>
        <w:numPr>
          <w:ilvl w:val="1"/>
          <w:numId w:val="16"/>
        </w:numPr>
        <w:spacing w:before="111"/>
        <w:ind w:left="900"/>
      </w:pPr>
      <w:r>
        <w:rPr>
          <w:spacing w:val="-1"/>
        </w:rPr>
        <w:t>Identify</w:t>
      </w:r>
      <w:r>
        <w:rPr>
          <w:spacing w:val="-5"/>
        </w:rPr>
        <w:t xml:space="preserve"> </w:t>
      </w:r>
      <w:r>
        <w:t>what</w:t>
      </w:r>
      <w:r>
        <w:rPr>
          <w:spacing w:val="-6"/>
        </w:rPr>
        <w:t xml:space="preserve"> </w:t>
      </w:r>
      <w:r>
        <w:t>activity</w:t>
      </w:r>
      <w:r>
        <w:rPr>
          <w:spacing w:val="-6"/>
        </w:rPr>
        <w:t xml:space="preserve"> </w:t>
      </w:r>
      <w:r>
        <w:t>is</w:t>
      </w:r>
      <w:r>
        <w:rPr>
          <w:spacing w:val="-6"/>
        </w:rPr>
        <w:t xml:space="preserve"> </w:t>
      </w:r>
      <w:r>
        <w:t>allowed</w:t>
      </w:r>
      <w:r>
        <w:rPr>
          <w:spacing w:val="-6"/>
        </w:rPr>
        <w:t xml:space="preserve"> </w:t>
      </w:r>
      <w:r>
        <w:t>and</w:t>
      </w:r>
    </w:p>
    <w:p w:rsidR="00D376EF" w:rsidRDefault="00CC5A2B" w:rsidP="00B76A0D">
      <w:pPr>
        <w:pStyle w:val="BodyText"/>
        <w:numPr>
          <w:ilvl w:val="1"/>
          <w:numId w:val="16"/>
        </w:numPr>
        <w:spacing w:before="111"/>
        <w:ind w:left="900"/>
      </w:pPr>
      <w:r>
        <w:t>Identify</w:t>
      </w:r>
      <w:r>
        <w:rPr>
          <w:spacing w:val="-4"/>
        </w:rPr>
        <w:t xml:space="preserve"> </w:t>
      </w:r>
      <w:r>
        <w:t>where</w:t>
      </w:r>
      <w:r>
        <w:rPr>
          <w:spacing w:val="-6"/>
        </w:rPr>
        <w:t xml:space="preserve"> </w:t>
      </w:r>
      <w:r>
        <w:t>the</w:t>
      </w:r>
      <w:r>
        <w:rPr>
          <w:spacing w:val="-6"/>
        </w:rPr>
        <w:t xml:space="preserve"> </w:t>
      </w:r>
      <w:r>
        <w:t>activity</w:t>
      </w:r>
      <w:r>
        <w:rPr>
          <w:spacing w:val="-5"/>
        </w:rPr>
        <w:t xml:space="preserve"> </w:t>
      </w:r>
      <w:r>
        <w:t>may</w:t>
      </w:r>
      <w:r>
        <w:rPr>
          <w:spacing w:val="-4"/>
        </w:rPr>
        <w:t xml:space="preserve"> </w:t>
      </w:r>
      <w:r>
        <w:t>take</w:t>
      </w:r>
      <w:r>
        <w:rPr>
          <w:spacing w:val="-6"/>
        </w:rPr>
        <w:t xml:space="preserve"> </w:t>
      </w:r>
      <w:r>
        <w:t>place</w:t>
      </w:r>
    </w:p>
    <w:p w:rsidR="00D376EF" w:rsidRDefault="00CC5A2B">
      <w:pPr>
        <w:pStyle w:val="BodyText"/>
        <w:spacing w:before="125" w:line="246" w:lineRule="auto"/>
        <w:ind w:right="397"/>
      </w:pPr>
      <w:r>
        <w:t>Requests</w:t>
      </w:r>
      <w:r>
        <w:rPr>
          <w:spacing w:val="-5"/>
        </w:rPr>
        <w:t xml:space="preserve"> </w:t>
      </w:r>
      <w:r>
        <w:t>for</w:t>
      </w:r>
      <w:r>
        <w:rPr>
          <w:spacing w:val="-5"/>
        </w:rPr>
        <w:t xml:space="preserve"> </w:t>
      </w:r>
      <w:r>
        <w:t>entry</w:t>
      </w:r>
      <w:r>
        <w:rPr>
          <w:spacing w:val="-4"/>
        </w:rPr>
        <w:t xml:space="preserve"> </w:t>
      </w:r>
      <w:r>
        <w:t>into</w:t>
      </w:r>
      <w:r>
        <w:rPr>
          <w:spacing w:val="-5"/>
        </w:rPr>
        <w:t xml:space="preserve"> </w:t>
      </w:r>
      <w:r>
        <w:t>a</w:t>
      </w:r>
      <w:r>
        <w:rPr>
          <w:spacing w:val="-5"/>
        </w:rPr>
        <w:t xml:space="preserve"> </w:t>
      </w:r>
      <w:r>
        <w:t>closed</w:t>
      </w:r>
      <w:r>
        <w:rPr>
          <w:spacing w:val="-4"/>
        </w:rPr>
        <w:t xml:space="preserve"> </w:t>
      </w:r>
      <w:r>
        <w:t>area</w:t>
      </w:r>
      <w:r>
        <w:rPr>
          <w:spacing w:val="-5"/>
        </w:rPr>
        <w:t xml:space="preserve"> </w:t>
      </w:r>
      <w:r>
        <w:t>need</w:t>
      </w:r>
      <w:r>
        <w:rPr>
          <w:spacing w:val="-4"/>
        </w:rPr>
        <w:t xml:space="preserve"> </w:t>
      </w:r>
      <w:r>
        <w:t>to</w:t>
      </w:r>
      <w:r>
        <w:rPr>
          <w:spacing w:val="-5"/>
        </w:rPr>
        <w:t xml:space="preserve"> </w:t>
      </w:r>
      <w:r>
        <w:t>be</w:t>
      </w:r>
      <w:r>
        <w:rPr>
          <w:spacing w:val="-7"/>
        </w:rPr>
        <w:t xml:space="preserve"> </w:t>
      </w:r>
      <w:r>
        <w:t>carefully</w:t>
      </w:r>
      <w:r>
        <w:rPr>
          <w:spacing w:val="-4"/>
        </w:rPr>
        <w:t xml:space="preserve"> </w:t>
      </w:r>
      <w:r>
        <w:t>considered,</w:t>
      </w:r>
      <w:r>
        <w:rPr>
          <w:spacing w:val="-5"/>
        </w:rPr>
        <w:t xml:space="preserve"> </w:t>
      </w:r>
      <w:r>
        <w:t>not</w:t>
      </w:r>
      <w:r>
        <w:rPr>
          <w:spacing w:val="-5"/>
        </w:rPr>
        <w:t xml:space="preserve"> </w:t>
      </w:r>
      <w:r>
        <w:rPr>
          <w:spacing w:val="-1"/>
        </w:rPr>
        <w:t>only</w:t>
      </w:r>
      <w:r>
        <w:rPr>
          <w:spacing w:val="-5"/>
        </w:rPr>
        <w:t xml:space="preserve"> </w:t>
      </w:r>
      <w:r>
        <w:rPr>
          <w:spacing w:val="-1"/>
        </w:rPr>
        <w:t>for</w:t>
      </w:r>
      <w:r>
        <w:rPr>
          <w:spacing w:val="-5"/>
        </w:rPr>
        <w:t xml:space="preserve"> </w:t>
      </w:r>
      <w:r>
        <w:t>the</w:t>
      </w:r>
      <w:r>
        <w:rPr>
          <w:spacing w:val="-4"/>
        </w:rPr>
        <w:t xml:space="preserve"> </w:t>
      </w:r>
      <w:r>
        <w:rPr>
          <w:spacing w:val="-1"/>
        </w:rPr>
        <w:t>holder’s</w:t>
      </w:r>
      <w:r>
        <w:rPr>
          <w:spacing w:val="29"/>
          <w:w w:val="99"/>
        </w:rPr>
        <w:t xml:space="preserve"> </w:t>
      </w:r>
      <w:r>
        <w:rPr>
          <w:spacing w:val="-2"/>
        </w:rPr>
        <w:t>safety,</w:t>
      </w:r>
      <w:r>
        <w:rPr>
          <w:spacing w:val="-6"/>
        </w:rPr>
        <w:t xml:space="preserve"> </w:t>
      </w:r>
      <w:r>
        <w:t>but</w:t>
      </w:r>
      <w:r>
        <w:rPr>
          <w:spacing w:val="-6"/>
        </w:rPr>
        <w:t xml:space="preserve"> </w:t>
      </w:r>
      <w:r>
        <w:t>for</w:t>
      </w:r>
      <w:r>
        <w:rPr>
          <w:spacing w:val="-6"/>
        </w:rPr>
        <w:t xml:space="preserve"> </w:t>
      </w:r>
      <w:r>
        <w:t>firefighter</w:t>
      </w:r>
      <w:r>
        <w:rPr>
          <w:spacing w:val="-6"/>
        </w:rPr>
        <w:t xml:space="preserve"> </w:t>
      </w:r>
      <w:r>
        <w:t>safety</w:t>
      </w:r>
      <w:r>
        <w:rPr>
          <w:spacing w:val="-5"/>
        </w:rPr>
        <w:t xml:space="preserve"> </w:t>
      </w:r>
      <w:r>
        <w:t>should</w:t>
      </w:r>
      <w:r>
        <w:rPr>
          <w:spacing w:val="-6"/>
        </w:rPr>
        <w:t xml:space="preserve"> </w:t>
      </w:r>
      <w:r>
        <w:rPr>
          <w:spacing w:val="-1"/>
        </w:rPr>
        <w:t>an</w:t>
      </w:r>
      <w:r>
        <w:rPr>
          <w:spacing w:val="-6"/>
        </w:rPr>
        <w:t xml:space="preserve"> </w:t>
      </w:r>
      <w:r>
        <w:rPr>
          <w:spacing w:val="-1"/>
        </w:rPr>
        <w:t>evacuation</w:t>
      </w:r>
      <w:r>
        <w:rPr>
          <w:spacing w:val="-6"/>
        </w:rPr>
        <w:t xml:space="preserve"> </w:t>
      </w:r>
      <w:r>
        <w:t>situation</w:t>
      </w:r>
      <w:r>
        <w:rPr>
          <w:spacing w:val="-6"/>
        </w:rPr>
        <w:t xml:space="preserve"> </w:t>
      </w:r>
      <w:r>
        <w:t>arise.</w:t>
      </w:r>
      <w:r>
        <w:rPr>
          <w:spacing w:val="40"/>
        </w:rPr>
        <w:t xml:space="preserve"> </w:t>
      </w:r>
      <w:r>
        <w:t>The</w:t>
      </w:r>
      <w:r>
        <w:rPr>
          <w:spacing w:val="-6"/>
        </w:rPr>
        <w:t xml:space="preserve"> </w:t>
      </w:r>
      <w:r>
        <w:rPr>
          <w:spacing w:val="-1"/>
        </w:rPr>
        <w:t>non-emergency</w:t>
      </w:r>
      <w:r>
        <w:rPr>
          <w:spacing w:val="-4"/>
        </w:rPr>
        <w:t xml:space="preserve"> </w:t>
      </w:r>
      <w:r>
        <w:rPr>
          <w:spacing w:val="-1"/>
        </w:rPr>
        <w:t>nature</w:t>
      </w:r>
      <w:r>
        <w:rPr>
          <w:spacing w:val="41"/>
          <w:w w:val="99"/>
        </w:rPr>
        <w:t xml:space="preserve"> </w:t>
      </w:r>
      <w:r>
        <w:t>and</w:t>
      </w:r>
      <w:r>
        <w:rPr>
          <w:spacing w:val="-5"/>
        </w:rPr>
        <w:t xml:space="preserve"> </w:t>
      </w:r>
      <w:r>
        <w:t>value</w:t>
      </w:r>
      <w:r>
        <w:rPr>
          <w:spacing w:val="-4"/>
        </w:rPr>
        <w:t xml:space="preserve"> </w:t>
      </w:r>
      <w:r>
        <w:t>of</w:t>
      </w:r>
      <w:r>
        <w:rPr>
          <w:spacing w:val="-4"/>
        </w:rPr>
        <w:t xml:space="preserve"> </w:t>
      </w:r>
      <w:r>
        <w:rPr>
          <w:spacing w:val="-1"/>
        </w:rPr>
        <w:t>the</w:t>
      </w:r>
      <w:r>
        <w:rPr>
          <w:spacing w:val="-4"/>
        </w:rPr>
        <w:t xml:space="preserve"> </w:t>
      </w:r>
      <w:r>
        <w:t>work</w:t>
      </w:r>
      <w:r>
        <w:rPr>
          <w:spacing w:val="-5"/>
        </w:rPr>
        <w:t xml:space="preserve"> </w:t>
      </w:r>
      <w:r>
        <w:t>needs</w:t>
      </w:r>
      <w:r>
        <w:rPr>
          <w:spacing w:val="-4"/>
        </w:rPr>
        <w:t xml:space="preserve"> </w:t>
      </w:r>
      <w:r>
        <w:t>to</w:t>
      </w:r>
      <w:r>
        <w:rPr>
          <w:spacing w:val="-4"/>
        </w:rPr>
        <w:t xml:space="preserve"> </w:t>
      </w:r>
      <w:r>
        <w:t>be</w:t>
      </w:r>
      <w:r>
        <w:rPr>
          <w:spacing w:val="-4"/>
        </w:rPr>
        <w:t xml:space="preserve"> </w:t>
      </w:r>
      <w:r>
        <w:rPr>
          <w:spacing w:val="-1"/>
        </w:rPr>
        <w:t>weighed.</w:t>
      </w:r>
    </w:p>
    <w:p w:rsidR="00D376EF" w:rsidRDefault="00CC5A2B">
      <w:pPr>
        <w:pStyle w:val="BodyText"/>
        <w:spacing w:before="119" w:line="246" w:lineRule="auto"/>
        <w:ind w:right="397"/>
      </w:pPr>
      <w:r>
        <w:t>It</w:t>
      </w:r>
      <w:r>
        <w:rPr>
          <w:spacing w:val="-7"/>
        </w:rPr>
        <w:t xml:space="preserve"> </w:t>
      </w:r>
      <w:r>
        <w:t>is</w:t>
      </w:r>
      <w:r>
        <w:rPr>
          <w:spacing w:val="-6"/>
        </w:rPr>
        <w:t xml:space="preserve"> </w:t>
      </w:r>
      <w:r>
        <w:rPr>
          <w:spacing w:val="-1"/>
        </w:rPr>
        <w:t>imperative</w:t>
      </w:r>
      <w:r>
        <w:rPr>
          <w:spacing w:val="-6"/>
        </w:rPr>
        <w:t xml:space="preserve"> </w:t>
      </w:r>
      <w:r>
        <w:t>that</w:t>
      </w:r>
      <w:r>
        <w:rPr>
          <w:spacing w:val="-6"/>
        </w:rPr>
        <w:t xml:space="preserve"> </w:t>
      </w:r>
      <w:r>
        <w:t>all</w:t>
      </w:r>
      <w:r>
        <w:rPr>
          <w:spacing w:val="-6"/>
        </w:rPr>
        <w:t xml:space="preserve"> </w:t>
      </w:r>
      <w:r>
        <w:t>entry/activity</w:t>
      </w:r>
      <w:r>
        <w:rPr>
          <w:spacing w:val="-6"/>
        </w:rPr>
        <w:t xml:space="preserve"> </w:t>
      </w:r>
      <w:r>
        <w:rPr>
          <w:spacing w:val="-1"/>
        </w:rPr>
        <w:t>permits</w:t>
      </w:r>
      <w:r>
        <w:rPr>
          <w:spacing w:val="-8"/>
        </w:rPr>
        <w:t xml:space="preserve"> </w:t>
      </w:r>
      <w:r>
        <w:t>and</w:t>
      </w:r>
      <w:r>
        <w:rPr>
          <w:spacing w:val="-7"/>
        </w:rPr>
        <w:t xml:space="preserve"> </w:t>
      </w:r>
      <w:r>
        <w:t>activities</w:t>
      </w:r>
      <w:r>
        <w:rPr>
          <w:spacing w:val="-6"/>
        </w:rPr>
        <w:t xml:space="preserve"> </w:t>
      </w:r>
      <w:r>
        <w:t>be</w:t>
      </w:r>
      <w:r>
        <w:rPr>
          <w:spacing w:val="-6"/>
        </w:rPr>
        <w:t xml:space="preserve"> </w:t>
      </w:r>
      <w:r>
        <w:t>coordinated</w:t>
      </w:r>
      <w:r>
        <w:rPr>
          <w:spacing w:val="-6"/>
        </w:rPr>
        <w:t xml:space="preserve"> </w:t>
      </w:r>
      <w:r>
        <w:t>with</w:t>
      </w:r>
      <w:r>
        <w:rPr>
          <w:spacing w:val="-6"/>
        </w:rPr>
        <w:t xml:space="preserve"> </w:t>
      </w:r>
      <w:r>
        <w:rPr>
          <w:spacing w:val="-1"/>
        </w:rPr>
        <w:t>law</w:t>
      </w:r>
      <w:r>
        <w:rPr>
          <w:spacing w:val="-6"/>
        </w:rPr>
        <w:t xml:space="preserve"> </w:t>
      </w:r>
      <w:r>
        <w:t>enforcement,</w:t>
      </w:r>
      <w:r>
        <w:rPr>
          <w:spacing w:val="27"/>
          <w:w w:val="99"/>
        </w:rPr>
        <w:t xml:space="preserve"> </w:t>
      </w:r>
      <w:r>
        <w:rPr>
          <w:spacing w:val="-1"/>
        </w:rPr>
        <w:t>permit</w:t>
      </w:r>
      <w:r>
        <w:rPr>
          <w:spacing w:val="-8"/>
        </w:rPr>
        <w:t xml:space="preserve"> </w:t>
      </w:r>
      <w:r>
        <w:t>administrators,</w:t>
      </w:r>
      <w:r>
        <w:rPr>
          <w:spacing w:val="-8"/>
        </w:rPr>
        <w:t xml:space="preserve"> </w:t>
      </w:r>
      <w:r>
        <w:t>other</w:t>
      </w:r>
      <w:r>
        <w:rPr>
          <w:spacing w:val="-7"/>
        </w:rPr>
        <w:t xml:space="preserve"> </w:t>
      </w:r>
      <w:r>
        <w:rPr>
          <w:spacing w:val="-1"/>
        </w:rPr>
        <w:t>affected</w:t>
      </w:r>
      <w:r>
        <w:rPr>
          <w:spacing w:val="-8"/>
        </w:rPr>
        <w:t xml:space="preserve"> </w:t>
      </w:r>
      <w:r>
        <w:t>land</w:t>
      </w:r>
      <w:r>
        <w:rPr>
          <w:spacing w:val="-8"/>
        </w:rPr>
        <w:t xml:space="preserve"> </w:t>
      </w:r>
      <w:r>
        <w:rPr>
          <w:spacing w:val="-1"/>
        </w:rPr>
        <w:t>management</w:t>
      </w:r>
      <w:r>
        <w:rPr>
          <w:spacing w:val="-7"/>
        </w:rPr>
        <w:t xml:space="preserve"> </w:t>
      </w:r>
      <w:r>
        <w:t>agencies</w:t>
      </w:r>
      <w:r>
        <w:rPr>
          <w:spacing w:val="-8"/>
        </w:rPr>
        <w:t xml:space="preserve"> </w:t>
      </w:r>
      <w:r>
        <w:t>and</w:t>
      </w:r>
      <w:r>
        <w:rPr>
          <w:spacing w:val="-7"/>
        </w:rPr>
        <w:t xml:space="preserve"> </w:t>
      </w:r>
      <w:r>
        <w:t>landowners,</w:t>
      </w:r>
      <w:r>
        <w:rPr>
          <w:spacing w:val="-8"/>
        </w:rPr>
        <w:t xml:space="preserve"> </w:t>
      </w:r>
      <w:r>
        <w:t>as</w:t>
      </w:r>
      <w:r>
        <w:rPr>
          <w:spacing w:val="-8"/>
        </w:rPr>
        <w:t xml:space="preserve"> </w:t>
      </w:r>
      <w:r>
        <w:t>needed.</w:t>
      </w:r>
    </w:p>
    <w:p w:rsidR="00D376EF" w:rsidRDefault="00D376EF">
      <w:pPr>
        <w:rPr>
          <w:rFonts w:ascii="Times New Roman" w:eastAsia="Times New Roman" w:hAnsi="Times New Roman" w:cs="Times New Roman"/>
        </w:rPr>
      </w:pPr>
    </w:p>
    <w:p w:rsidR="001901F4" w:rsidRDefault="001901F4">
      <w:pPr>
        <w:rPr>
          <w:rFonts w:ascii="Arial" w:eastAsia="Times New Roman" w:hAnsi="Times New Roman"/>
          <w:b/>
          <w:bCs/>
          <w:sz w:val="28"/>
          <w:szCs w:val="28"/>
        </w:rPr>
      </w:pPr>
      <w:r>
        <w:rPr>
          <w:rFonts w:ascii="Arial"/>
        </w:rPr>
        <w:br w:type="page"/>
      </w:r>
    </w:p>
    <w:p w:rsidR="00D376EF" w:rsidRDefault="00CC5A2B">
      <w:pPr>
        <w:pStyle w:val="Heading2"/>
        <w:ind w:left="120"/>
        <w:rPr>
          <w:rFonts w:ascii="Arial" w:eastAsia="Arial" w:hAnsi="Arial" w:cs="Arial"/>
          <w:b w:val="0"/>
          <w:bCs w:val="0"/>
        </w:rPr>
      </w:pPr>
      <w:bookmarkStart w:id="18" w:name="_Toc428132630"/>
      <w:r>
        <w:rPr>
          <w:rFonts w:ascii="Arial"/>
        </w:rPr>
        <w:lastRenderedPageBreak/>
        <w:t>General</w:t>
      </w:r>
      <w:r>
        <w:rPr>
          <w:rFonts w:ascii="Arial"/>
          <w:spacing w:val="-12"/>
        </w:rPr>
        <w:t xml:space="preserve"> </w:t>
      </w:r>
      <w:r>
        <w:rPr>
          <w:rFonts w:ascii="Arial"/>
        </w:rPr>
        <w:t>Recreation</w:t>
      </w:r>
      <w:r>
        <w:rPr>
          <w:rFonts w:ascii="Arial"/>
          <w:spacing w:val="-11"/>
        </w:rPr>
        <w:t xml:space="preserve"> </w:t>
      </w:r>
      <w:r>
        <w:rPr>
          <w:rFonts w:ascii="Arial"/>
        </w:rPr>
        <w:t>Use</w:t>
      </w:r>
      <w:bookmarkEnd w:id="18"/>
    </w:p>
    <w:p w:rsidR="00D376EF" w:rsidRPr="0036067F" w:rsidRDefault="00CC5A2B">
      <w:pPr>
        <w:spacing w:before="123"/>
        <w:ind w:left="120"/>
        <w:rPr>
          <w:rFonts w:ascii="Times New Roman" w:eastAsia="Times New Roman" w:hAnsi="Times New Roman" w:cs="Times New Roman"/>
        </w:rPr>
      </w:pPr>
      <w:r w:rsidRPr="0036067F">
        <w:rPr>
          <w:rFonts w:ascii="Times New Roman"/>
        </w:rPr>
        <w:t>Guidelines</w:t>
      </w:r>
      <w:r w:rsidRPr="0036067F">
        <w:rPr>
          <w:rFonts w:ascii="Times New Roman"/>
          <w:spacing w:val="-6"/>
        </w:rPr>
        <w:t xml:space="preserve"> </w:t>
      </w:r>
      <w:r w:rsidRPr="0036067F">
        <w:rPr>
          <w:rFonts w:ascii="Times New Roman"/>
        </w:rPr>
        <w:t>for</w:t>
      </w:r>
      <w:r w:rsidRPr="0036067F">
        <w:rPr>
          <w:rFonts w:ascii="Times New Roman"/>
          <w:spacing w:val="-6"/>
        </w:rPr>
        <w:t xml:space="preserve"> </w:t>
      </w:r>
      <w:r w:rsidRPr="0036067F">
        <w:rPr>
          <w:rFonts w:ascii="Times New Roman"/>
        </w:rPr>
        <w:t>all</w:t>
      </w:r>
      <w:r w:rsidRPr="0036067F">
        <w:rPr>
          <w:rFonts w:ascii="Times New Roman"/>
          <w:spacing w:val="-6"/>
        </w:rPr>
        <w:t xml:space="preserve"> </w:t>
      </w:r>
      <w:r w:rsidRPr="0036067F">
        <w:rPr>
          <w:rFonts w:ascii="Times New Roman"/>
        </w:rPr>
        <w:t>stages</w:t>
      </w:r>
      <w:r w:rsidRPr="0036067F">
        <w:rPr>
          <w:rFonts w:ascii="Times New Roman"/>
          <w:spacing w:val="-6"/>
        </w:rPr>
        <w:t xml:space="preserve"> </w:t>
      </w:r>
      <w:r w:rsidRPr="0036067F">
        <w:rPr>
          <w:rFonts w:ascii="Times New Roman"/>
        </w:rPr>
        <w:t>of</w:t>
      </w:r>
      <w:r w:rsidRPr="0036067F">
        <w:rPr>
          <w:rFonts w:ascii="Times New Roman"/>
          <w:spacing w:val="-7"/>
        </w:rPr>
        <w:t xml:space="preserve"> </w:t>
      </w:r>
      <w:r w:rsidRPr="0036067F">
        <w:rPr>
          <w:rFonts w:ascii="Times New Roman"/>
          <w:spacing w:val="-3"/>
        </w:rPr>
        <w:t>fire</w:t>
      </w:r>
      <w:r w:rsidRPr="0036067F">
        <w:rPr>
          <w:rFonts w:ascii="Times New Roman"/>
          <w:spacing w:val="-6"/>
        </w:rPr>
        <w:t xml:space="preserve"> </w:t>
      </w:r>
      <w:r w:rsidRPr="0036067F">
        <w:rPr>
          <w:rFonts w:ascii="Times New Roman"/>
          <w:spacing w:val="-1"/>
        </w:rPr>
        <w:t>restrictions</w:t>
      </w:r>
      <w:r w:rsidRPr="0036067F">
        <w:rPr>
          <w:rFonts w:ascii="Times New Roman"/>
          <w:spacing w:val="-6"/>
        </w:rPr>
        <w:t xml:space="preserve"> </w:t>
      </w:r>
      <w:r w:rsidRPr="0036067F">
        <w:rPr>
          <w:rFonts w:ascii="Times New Roman"/>
          <w:spacing w:val="-1"/>
        </w:rPr>
        <w:t>and/or</w:t>
      </w:r>
      <w:r w:rsidRPr="0036067F">
        <w:rPr>
          <w:rFonts w:ascii="Times New Roman"/>
          <w:spacing w:val="-6"/>
        </w:rPr>
        <w:t xml:space="preserve"> </w:t>
      </w:r>
      <w:r w:rsidRPr="0036067F">
        <w:rPr>
          <w:rFonts w:ascii="Times New Roman"/>
          <w:spacing w:val="-2"/>
        </w:rPr>
        <w:t>closures</w:t>
      </w:r>
      <w:r w:rsidRPr="0036067F">
        <w:rPr>
          <w:rFonts w:ascii="Times New Roman"/>
          <w:spacing w:val="-6"/>
        </w:rPr>
        <w:t xml:space="preserve"> </w:t>
      </w:r>
      <w:r w:rsidRPr="0036067F">
        <w:rPr>
          <w:rFonts w:ascii="Times New Roman"/>
          <w:spacing w:val="-3"/>
        </w:rPr>
        <w:t>are</w:t>
      </w:r>
      <w:r w:rsidRPr="0036067F">
        <w:rPr>
          <w:rFonts w:ascii="Times New Roman"/>
          <w:spacing w:val="-6"/>
        </w:rPr>
        <w:t xml:space="preserve"> </w:t>
      </w:r>
      <w:r w:rsidRPr="0036067F">
        <w:rPr>
          <w:rFonts w:ascii="Times New Roman"/>
        </w:rPr>
        <w:t>described</w:t>
      </w:r>
      <w:r w:rsidRPr="0036067F">
        <w:rPr>
          <w:rFonts w:ascii="Times New Roman"/>
          <w:spacing w:val="-6"/>
        </w:rPr>
        <w:t xml:space="preserve"> </w:t>
      </w:r>
      <w:r w:rsidRPr="0036067F">
        <w:rPr>
          <w:rFonts w:ascii="Times New Roman"/>
        </w:rPr>
        <w:t>below:</w:t>
      </w:r>
    </w:p>
    <w:p w:rsidR="00D376EF" w:rsidRPr="003D0E0C" w:rsidRDefault="00CC5A2B" w:rsidP="0036067F">
      <w:pPr>
        <w:pStyle w:val="BodyText"/>
        <w:numPr>
          <w:ilvl w:val="1"/>
          <w:numId w:val="54"/>
        </w:numPr>
        <w:spacing w:before="111" w:line="245" w:lineRule="auto"/>
        <w:ind w:left="450" w:right="397"/>
      </w:pPr>
      <w:r>
        <w:t>Fire</w:t>
      </w:r>
      <w:r>
        <w:rPr>
          <w:spacing w:val="-5"/>
        </w:rPr>
        <w:t xml:space="preserve"> </w:t>
      </w:r>
      <w:r>
        <w:t>restriction</w:t>
      </w:r>
      <w:r>
        <w:rPr>
          <w:spacing w:val="-5"/>
        </w:rPr>
        <w:t xml:space="preserve"> </w:t>
      </w:r>
      <w:r>
        <w:t>or</w:t>
      </w:r>
      <w:r>
        <w:rPr>
          <w:spacing w:val="-6"/>
        </w:rPr>
        <w:t xml:space="preserve"> </w:t>
      </w:r>
      <w:r>
        <w:t>closure</w:t>
      </w:r>
      <w:r>
        <w:rPr>
          <w:spacing w:val="-5"/>
        </w:rPr>
        <w:t xml:space="preserve"> </w:t>
      </w:r>
      <w:r>
        <w:t>notices</w:t>
      </w:r>
      <w:r>
        <w:rPr>
          <w:spacing w:val="-5"/>
        </w:rPr>
        <w:t xml:space="preserve"> </w:t>
      </w:r>
      <w:r>
        <w:t>need</w:t>
      </w:r>
      <w:r>
        <w:rPr>
          <w:spacing w:val="-5"/>
        </w:rPr>
        <w:t xml:space="preserve"> </w:t>
      </w:r>
      <w:r>
        <w:t>to</w:t>
      </w:r>
      <w:r>
        <w:rPr>
          <w:spacing w:val="-5"/>
        </w:rPr>
        <w:t xml:space="preserve"> </w:t>
      </w:r>
      <w:r>
        <w:t>be</w:t>
      </w:r>
      <w:r>
        <w:rPr>
          <w:spacing w:val="-6"/>
        </w:rPr>
        <w:t xml:space="preserve"> </w:t>
      </w:r>
      <w:r>
        <w:t>posted</w:t>
      </w:r>
      <w:r>
        <w:rPr>
          <w:spacing w:val="-5"/>
        </w:rPr>
        <w:t xml:space="preserve"> </w:t>
      </w:r>
      <w:r>
        <w:t>and</w:t>
      </w:r>
      <w:r>
        <w:rPr>
          <w:spacing w:val="-5"/>
        </w:rPr>
        <w:t xml:space="preserve"> </w:t>
      </w:r>
      <w:r>
        <w:rPr>
          <w:spacing w:val="-1"/>
        </w:rPr>
        <w:t>maintained</w:t>
      </w:r>
      <w:r>
        <w:rPr>
          <w:spacing w:val="-4"/>
        </w:rPr>
        <w:t xml:space="preserve"> </w:t>
      </w:r>
      <w:r>
        <w:t>along</w:t>
      </w:r>
      <w:r>
        <w:rPr>
          <w:spacing w:val="-5"/>
        </w:rPr>
        <w:t xml:space="preserve"> </w:t>
      </w:r>
      <w:r>
        <w:rPr>
          <w:spacing w:val="-1"/>
        </w:rPr>
        <w:t>entry</w:t>
      </w:r>
      <w:r>
        <w:rPr>
          <w:spacing w:val="-5"/>
        </w:rPr>
        <w:t xml:space="preserve"> </w:t>
      </w:r>
      <w:r>
        <w:t>points</w:t>
      </w:r>
      <w:r>
        <w:rPr>
          <w:spacing w:val="-6"/>
        </w:rPr>
        <w:t xml:space="preserve"> </w:t>
      </w:r>
      <w:r>
        <w:t>to</w:t>
      </w:r>
      <w:r>
        <w:rPr>
          <w:spacing w:val="23"/>
          <w:w w:val="99"/>
        </w:rPr>
        <w:t xml:space="preserve"> </w:t>
      </w:r>
      <w:r>
        <w:t>the</w:t>
      </w:r>
      <w:r>
        <w:rPr>
          <w:spacing w:val="-6"/>
        </w:rPr>
        <w:t xml:space="preserve"> </w:t>
      </w:r>
      <w:r>
        <w:t>unit,</w:t>
      </w:r>
      <w:r>
        <w:rPr>
          <w:spacing w:val="-6"/>
        </w:rPr>
        <w:t xml:space="preserve"> </w:t>
      </w:r>
      <w:r>
        <w:t>each</w:t>
      </w:r>
      <w:r>
        <w:rPr>
          <w:spacing w:val="-5"/>
        </w:rPr>
        <w:t xml:space="preserve"> </w:t>
      </w:r>
      <w:r>
        <w:t>trailhead,</w:t>
      </w:r>
      <w:r>
        <w:rPr>
          <w:spacing w:val="-6"/>
        </w:rPr>
        <w:t xml:space="preserve"> </w:t>
      </w:r>
      <w:r>
        <w:t>each</w:t>
      </w:r>
      <w:r>
        <w:rPr>
          <w:spacing w:val="-5"/>
        </w:rPr>
        <w:t xml:space="preserve"> </w:t>
      </w:r>
      <w:r>
        <w:t>developed</w:t>
      </w:r>
      <w:r>
        <w:rPr>
          <w:spacing w:val="-6"/>
        </w:rPr>
        <w:t xml:space="preserve"> </w:t>
      </w:r>
      <w:r>
        <w:rPr>
          <w:spacing w:val="-1"/>
        </w:rPr>
        <w:t>recreation</w:t>
      </w:r>
      <w:r>
        <w:rPr>
          <w:spacing w:val="-5"/>
        </w:rPr>
        <w:t xml:space="preserve"> </w:t>
      </w:r>
      <w:r>
        <w:t>site</w:t>
      </w:r>
      <w:r>
        <w:rPr>
          <w:spacing w:val="-6"/>
        </w:rPr>
        <w:t xml:space="preserve"> </w:t>
      </w:r>
      <w:r>
        <w:t>and</w:t>
      </w:r>
      <w:r>
        <w:rPr>
          <w:spacing w:val="-5"/>
        </w:rPr>
        <w:t xml:space="preserve"> </w:t>
      </w:r>
      <w:r>
        <w:t>in</w:t>
      </w:r>
      <w:r>
        <w:rPr>
          <w:spacing w:val="-6"/>
        </w:rPr>
        <w:t xml:space="preserve"> </w:t>
      </w:r>
      <w:r>
        <w:t>each</w:t>
      </w:r>
      <w:r>
        <w:rPr>
          <w:spacing w:val="-5"/>
        </w:rPr>
        <w:t xml:space="preserve"> </w:t>
      </w:r>
      <w:r>
        <w:t>concentrated</w:t>
      </w:r>
      <w:r>
        <w:rPr>
          <w:spacing w:val="-6"/>
        </w:rPr>
        <w:t xml:space="preserve"> </w:t>
      </w:r>
      <w:r>
        <w:t>use</w:t>
      </w:r>
      <w:r>
        <w:rPr>
          <w:spacing w:val="-5"/>
        </w:rPr>
        <w:t xml:space="preserve"> </w:t>
      </w:r>
      <w:r>
        <w:rPr>
          <w:spacing w:val="-1"/>
        </w:rPr>
        <w:t>area.</w:t>
      </w:r>
      <w:r>
        <w:rPr>
          <w:spacing w:val="23"/>
          <w:w w:val="99"/>
        </w:rPr>
        <w:t xml:space="preserve"> </w:t>
      </w:r>
      <w:r>
        <w:t>(See</w:t>
      </w:r>
      <w:r>
        <w:rPr>
          <w:spacing w:val="-18"/>
        </w:rPr>
        <w:t xml:space="preserve"> </w:t>
      </w:r>
      <w:r w:rsidRPr="00921E53">
        <w:t>Appendix</w:t>
      </w:r>
      <w:r w:rsidRPr="00921E53">
        <w:rPr>
          <w:spacing w:val="-7"/>
        </w:rPr>
        <w:t xml:space="preserve"> </w:t>
      </w:r>
      <w:r w:rsidR="00921E53">
        <w:t>J and N</w:t>
      </w:r>
      <w:r>
        <w:rPr>
          <w:spacing w:val="-7"/>
        </w:rPr>
        <w:t xml:space="preserve"> </w:t>
      </w:r>
      <w:r>
        <w:t>for</w:t>
      </w:r>
      <w:r>
        <w:rPr>
          <w:spacing w:val="-7"/>
        </w:rPr>
        <w:t xml:space="preserve"> </w:t>
      </w:r>
      <w:r>
        <w:rPr>
          <w:spacing w:val="-1"/>
        </w:rPr>
        <w:t>consistent</w:t>
      </w:r>
      <w:r>
        <w:rPr>
          <w:spacing w:val="-8"/>
        </w:rPr>
        <w:t xml:space="preserve"> </w:t>
      </w:r>
      <w:r>
        <w:t>signing</w:t>
      </w:r>
      <w:r>
        <w:rPr>
          <w:spacing w:val="-8"/>
        </w:rPr>
        <w:t xml:space="preserve"> </w:t>
      </w:r>
      <w:r>
        <w:rPr>
          <w:spacing w:val="-1"/>
        </w:rPr>
        <w:t>examples)</w:t>
      </w:r>
    </w:p>
    <w:p w:rsidR="00F603C8" w:rsidRDefault="00F603C8" w:rsidP="0036067F">
      <w:pPr>
        <w:pStyle w:val="BodyText"/>
        <w:numPr>
          <w:ilvl w:val="1"/>
          <w:numId w:val="54"/>
        </w:numPr>
        <w:spacing w:before="111" w:line="245" w:lineRule="auto"/>
        <w:ind w:left="450" w:right="397"/>
      </w:pPr>
      <w:r>
        <w:rPr>
          <w:spacing w:val="-1"/>
        </w:rPr>
        <w:t>Activate and infuse social media outlets currently used by the R</w:t>
      </w:r>
      <w:r w:rsidR="0036067F">
        <w:rPr>
          <w:spacing w:val="-1"/>
        </w:rPr>
        <w:t>ogue River-Siskiyou National Forest (RS</w:t>
      </w:r>
      <w:r>
        <w:rPr>
          <w:spacing w:val="-1"/>
        </w:rPr>
        <w:t>F</w:t>
      </w:r>
      <w:r w:rsidR="0036067F">
        <w:rPr>
          <w:spacing w:val="-1"/>
        </w:rPr>
        <w:t>)</w:t>
      </w:r>
      <w:r>
        <w:rPr>
          <w:spacing w:val="-1"/>
        </w:rPr>
        <w:t xml:space="preserve"> and cooperators. </w:t>
      </w:r>
    </w:p>
    <w:p w:rsidR="00A62184" w:rsidRDefault="00CC5A2B" w:rsidP="0036067F">
      <w:pPr>
        <w:pStyle w:val="BodyText"/>
        <w:numPr>
          <w:ilvl w:val="1"/>
          <w:numId w:val="54"/>
        </w:numPr>
        <w:spacing w:before="105" w:line="246" w:lineRule="auto"/>
        <w:ind w:left="450" w:right="397"/>
      </w:pPr>
      <w:r>
        <w:t>All</w:t>
      </w:r>
      <w:r>
        <w:rPr>
          <w:spacing w:val="-6"/>
        </w:rPr>
        <w:t xml:space="preserve"> </w:t>
      </w:r>
      <w:r>
        <w:t>local</w:t>
      </w:r>
      <w:r>
        <w:rPr>
          <w:spacing w:val="-6"/>
        </w:rPr>
        <w:t xml:space="preserve"> </w:t>
      </w:r>
      <w:r>
        <w:t>visitor</w:t>
      </w:r>
      <w:r>
        <w:rPr>
          <w:spacing w:val="-6"/>
        </w:rPr>
        <w:t xml:space="preserve"> </w:t>
      </w:r>
      <w:r>
        <w:t>contact</w:t>
      </w:r>
      <w:r>
        <w:rPr>
          <w:spacing w:val="-6"/>
        </w:rPr>
        <w:t xml:space="preserve"> </w:t>
      </w:r>
      <w:r>
        <w:rPr>
          <w:spacing w:val="-1"/>
        </w:rPr>
        <w:t>points</w:t>
      </w:r>
      <w:r>
        <w:rPr>
          <w:spacing w:val="-5"/>
        </w:rPr>
        <w:t xml:space="preserve"> </w:t>
      </w:r>
      <w:r>
        <w:t>need</w:t>
      </w:r>
      <w:r>
        <w:rPr>
          <w:spacing w:val="-6"/>
        </w:rPr>
        <w:t xml:space="preserve"> </w:t>
      </w:r>
      <w:r>
        <w:t>to</w:t>
      </w:r>
      <w:r>
        <w:rPr>
          <w:spacing w:val="-6"/>
        </w:rPr>
        <w:t xml:space="preserve"> </w:t>
      </w:r>
      <w:r>
        <w:t>be</w:t>
      </w:r>
      <w:r>
        <w:rPr>
          <w:spacing w:val="-8"/>
        </w:rPr>
        <w:t xml:space="preserve"> </w:t>
      </w:r>
      <w:r>
        <w:t>notified,</w:t>
      </w:r>
      <w:r>
        <w:rPr>
          <w:spacing w:val="-5"/>
        </w:rPr>
        <w:t xml:space="preserve"> </w:t>
      </w:r>
      <w:r>
        <w:rPr>
          <w:spacing w:val="-1"/>
        </w:rPr>
        <w:t>including</w:t>
      </w:r>
      <w:r>
        <w:rPr>
          <w:spacing w:val="-7"/>
        </w:rPr>
        <w:t xml:space="preserve"> </w:t>
      </w:r>
      <w:r>
        <w:t>local</w:t>
      </w:r>
      <w:r>
        <w:rPr>
          <w:spacing w:val="-6"/>
        </w:rPr>
        <w:t xml:space="preserve"> </w:t>
      </w:r>
      <w:r>
        <w:t>convenience</w:t>
      </w:r>
      <w:r>
        <w:rPr>
          <w:spacing w:val="-6"/>
        </w:rPr>
        <w:t xml:space="preserve"> </w:t>
      </w:r>
      <w:r>
        <w:t>stores,</w:t>
      </w:r>
      <w:r>
        <w:rPr>
          <w:spacing w:val="26"/>
          <w:w w:val="99"/>
        </w:rPr>
        <w:t xml:space="preserve"> </w:t>
      </w:r>
      <w:r>
        <w:t>local</w:t>
      </w:r>
      <w:r>
        <w:rPr>
          <w:spacing w:val="-6"/>
        </w:rPr>
        <w:t xml:space="preserve"> </w:t>
      </w:r>
      <w:r>
        <w:t>sporting</w:t>
      </w:r>
      <w:r>
        <w:rPr>
          <w:spacing w:val="-6"/>
        </w:rPr>
        <w:t xml:space="preserve"> </w:t>
      </w:r>
      <w:r>
        <w:t>goods</w:t>
      </w:r>
      <w:r>
        <w:rPr>
          <w:spacing w:val="-6"/>
        </w:rPr>
        <w:t xml:space="preserve"> </w:t>
      </w:r>
      <w:r>
        <w:t>stores,</w:t>
      </w:r>
      <w:r>
        <w:rPr>
          <w:spacing w:val="-6"/>
        </w:rPr>
        <w:t xml:space="preserve"> </w:t>
      </w:r>
      <w:r>
        <w:t>visitor</w:t>
      </w:r>
      <w:r>
        <w:rPr>
          <w:spacing w:val="-6"/>
        </w:rPr>
        <w:t xml:space="preserve"> </w:t>
      </w:r>
      <w:r>
        <w:t>centers,</w:t>
      </w:r>
      <w:r>
        <w:rPr>
          <w:spacing w:val="-6"/>
        </w:rPr>
        <w:t xml:space="preserve"> </w:t>
      </w:r>
      <w:r>
        <w:rPr>
          <w:spacing w:val="-1"/>
        </w:rPr>
        <w:t>chamber</w:t>
      </w:r>
      <w:r>
        <w:rPr>
          <w:spacing w:val="-6"/>
        </w:rPr>
        <w:t xml:space="preserve"> </w:t>
      </w:r>
      <w:r>
        <w:t>of</w:t>
      </w:r>
      <w:r>
        <w:rPr>
          <w:spacing w:val="-5"/>
        </w:rPr>
        <w:t xml:space="preserve"> </w:t>
      </w:r>
      <w:r>
        <w:t>commerce</w:t>
      </w:r>
      <w:r>
        <w:rPr>
          <w:spacing w:val="-6"/>
        </w:rPr>
        <w:t xml:space="preserve"> </w:t>
      </w:r>
      <w:r>
        <w:rPr>
          <w:spacing w:val="-1"/>
        </w:rPr>
        <w:t>offices,</w:t>
      </w:r>
      <w:r>
        <w:rPr>
          <w:spacing w:val="-6"/>
        </w:rPr>
        <w:t xml:space="preserve"> </w:t>
      </w:r>
      <w:r>
        <w:t>and</w:t>
      </w:r>
      <w:r>
        <w:rPr>
          <w:spacing w:val="-6"/>
        </w:rPr>
        <w:t xml:space="preserve"> </w:t>
      </w:r>
      <w:r>
        <w:t>other</w:t>
      </w:r>
      <w:r>
        <w:rPr>
          <w:spacing w:val="-6"/>
        </w:rPr>
        <w:t xml:space="preserve"> </w:t>
      </w:r>
      <w:r>
        <w:t>local</w:t>
      </w:r>
      <w:r>
        <w:rPr>
          <w:spacing w:val="21"/>
          <w:w w:val="99"/>
        </w:rPr>
        <w:t xml:space="preserve"> </w:t>
      </w:r>
      <w:r>
        <w:t>sites</w:t>
      </w:r>
      <w:r>
        <w:rPr>
          <w:spacing w:val="-5"/>
        </w:rPr>
        <w:t xml:space="preserve"> </w:t>
      </w:r>
      <w:r>
        <w:t>where</w:t>
      </w:r>
      <w:r>
        <w:rPr>
          <w:spacing w:val="-5"/>
        </w:rPr>
        <w:t xml:space="preserve"> </w:t>
      </w:r>
      <w:r>
        <w:t>visitors</w:t>
      </w:r>
      <w:r>
        <w:rPr>
          <w:spacing w:val="-5"/>
        </w:rPr>
        <w:t xml:space="preserve"> </w:t>
      </w:r>
      <w:r>
        <w:t>stop</w:t>
      </w:r>
      <w:r>
        <w:rPr>
          <w:spacing w:val="-5"/>
        </w:rPr>
        <w:t xml:space="preserve"> </w:t>
      </w:r>
      <w:r>
        <w:t>for</w:t>
      </w:r>
      <w:r>
        <w:rPr>
          <w:spacing w:val="-5"/>
        </w:rPr>
        <w:t xml:space="preserve"> </w:t>
      </w:r>
      <w:r>
        <w:t>supplies</w:t>
      </w:r>
      <w:r>
        <w:rPr>
          <w:spacing w:val="-5"/>
        </w:rPr>
        <w:t xml:space="preserve"> </w:t>
      </w:r>
      <w:r>
        <w:t>or</w:t>
      </w:r>
      <w:r>
        <w:rPr>
          <w:spacing w:val="-5"/>
        </w:rPr>
        <w:t xml:space="preserve"> </w:t>
      </w:r>
      <w:r>
        <w:rPr>
          <w:spacing w:val="-1"/>
        </w:rPr>
        <w:t>information.</w:t>
      </w:r>
      <w:r>
        <w:rPr>
          <w:spacing w:val="45"/>
        </w:rPr>
        <w:t xml:space="preserve"> </w:t>
      </w:r>
      <w:r>
        <w:t>Copies</w:t>
      </w:r>
      <w:r>
        <w:rPr>
          <w:spacing w:val="-5"/>
        </w:rPr>
        <w:t xml:space="preserve"> </w:t>
      </w:r>
      <w:r>
        <w:t>of</w:t>
      </w:r>
      <w:r>
        <w:rPr>
          <w:spacing w:val="-5"/>
        </w:rPr>
        <w:t xml:space="preserve"> </w:t>
      </w:r>
      <w:r>
        <w:t>fire</w:t>
      </w:r>
      <w:r>
        <w:rPr>
          <w:spacing w:val="-5"/>
        </w:rPr>
        <w:t xml:space="preserve"> </w:t>
      </w:r>
      <w:r>
        <w:t>restrictions</w:t>
      </w:r>
      <w:r>
        <w:rPr>
          <w:spacing w:val="-5"/>
        </w:rPr>
        <w:t xml:space="preserve"> </w:t>
      </w:r>
      <w:r>
        <w:t>or</w:t>
      </w:r>
      <w:r>
        <w:rPr>
          <w:spacing w:val="22"/>
          <w:w w:val="99"/>
        </w:rPr>
        <w:t xml:space="preserve"> </w:t>
      </w:r>
      <w:r>
        <w:t>closures</w:t>
      </w:r>
      <w:r>
        <w:rPr>
          <w:spacing w:val="-6"/>
        </w:rPr>
        <w:t xml:space="preserve"> </w:t>
      </w:r>
      <w:r>
        <w:t>need</w:t>
      </w:r>
      <w:r>
        <w:rPr>
          <w:spacing w:val="-4"/>
        </w:rPr>
        <w:t xml:space="preserve"> </w:t>
      </w:r>
      <w:r>
        <w:t>to</w:t>
      </w:r>
      <w:r>
        <w:rPr>
          <w:spacing w:val="-6"/>
        </w:rPr>
        <w:t xml:space="preserve"> </w:t>
      </w:r>
      <w:r>
        <w:t>be</w:t>
      </w:r>
      <w:r>
        <w:rPr>
          <w:spacing w:val="-6"/>
        </w:rPr>
        <w:t xml:space="preserve"> </w:t>
      </w:r>
      <w:r>
        <w:t>available.</w:t>
      </w:r>
    </w:p>
    <w:p w:rsidR="0036067F" w:rsidRDefault="00CC5A2B" w:rsidP="0036067F">
      <w:pPr>
        <w:pStyle w:val="BodyText"/>
        <w:numPr>
          <w:ilvl w:val="1"/>
          <w:numId w:val="54"/>
        </w:numPr>
        <w:tabs>
          <w:tab w:val="left" w:pos="840"/>
        </w:tabs>
        <w:spacing w:before="46" w:line="245" w:lineRule="auto"/>
        <w:ind w:left="450" w:right="397"/>
      </w:pPr>
      <w:r>
        <w:t>The</w:t>
      </w:r>
      <w:r>
        <w:rPr>
          <w:spacing w:val="-6"/>
        </w:rPr>
        <w:t xml:space="preserve"> </w:t>
      </w:r>
      <w:r>
        <w:t>National</w:t>
      </w:r>
      <w:r>
        <w:rPr>
          <w:spacing w:val="-5"/>
        </w:rPr>
        <w:t xml:space="preserve"> </w:t>
      </w:r>
      <w:r>
        <w:rPr>
          <w:spacing w:val="-1"/>
        </w:rPr>
        <w:t>Recreation</w:t>
      </w:r>
      <w:r>
        <w:rPr>
          <w:spacing w:val="-6"/>
        </w:rPr>
        <w:t xml:space="preserve"> </w:t>
      </w:r>
      <w:r>
        <w:t>Reservation</w:t>
      </w:r>
      <w:r>
        <w:rPr>
          <w:spacing w:val="-5"/>
        </w:rPr>
        <w:t xml:space="preserve"> </w:t>
      </w:r>
      <w:r>
        <w:t>Service</w:t>
      </w:r>
      <w:r>
        <w:rPr>
          <w:spacing w:val="-6"/>
        </w:rPr>
        <w:t xml:space="preserve"> </w:t>
      </w:r>
      <w:r w:rsidR="0036067F">
        <w:rPr>
          <w:spacing w:val="-6"/>
        </w:rPr>
        <w:t>(</w:t>
      </w:r>
      <w:hyperlink r:id="rId42" w:history="1">
        <w:r w:rsidR="0036067F" w:rsidRPr="00BC4150">
          <w:rPr>
            <w:rStyle w:val="Hyperlink"/>
            <w:spacing w:val="-6"/>
          </w:rPr>
          <w:t>www.reserveamerica.com</w:t>
        </w:r>
      </w:hyperlink>
      <w:r w:rsidR="0036067F">
        <w:rPr>
          <w:spacing w:val="-6"/>
        </w:rPr>
        <w:t xml:space="preserve">) </w:t>
      </w:r>
      <w:r>
        <w:t>needs</w:t>
      </w:r>
      <w:r>
        <w:rPr>
          <w:spacing w:val="-5"/>
        </w:rPr>
        <w:t xml:space="preserve"> </w:t>
      </w:r>
      <w:r>
        <w:t>to</w:t>
      </w:r>
      <w:r>
        <w:rPr>
          <w:spacing w:val="-6"/>
        </w:rPr>
        <w:t xml:space="preserve"> </w:t>
      </w:r>
      <w:r>
        <w:t>be</w:t>
      </w:r>
      <w:r>
        <w:rPr>
          <w:spacing w:val="-5"/>
        </w:rPr>
        <w:t xml:space="preserve"> </w:t>
      </w:r>
      <w:r>
        <w:t>contacted</w:t>
      </w:r>
      <w:r>
        <w:rPr>
          <w:spacing w:val="-6"/>
        </w:rPr>
        <w:t xml:space="preserve"> </w:t>
      </w:r>
      <w:r>
        <w:t>to</w:t>
      </w:r>
      <w:r>
        <w:rPr>
          <w:spacing w:val="-5"/>
        </w:rPr>
        <w:t xml:space="preserve"> </w:t>
      </w:r>
      <w:r>
        <w:t>have</w:t>
      </w:r>
      <w:r>
        <w:rPr>
          <w:spacing w:val="-6"/>
        </w:rPr>
        <w:t xml:space="preserve"> </w:t>
      </w:r>
      <w:r>
        <w:rPr>
          <w:spacing w:val="-1"/>
        </w:rPr>
        <w:t>notices</w:t>
      </w:r>
      <w:r>
        <w:rPr>
          <w:spacing w:val="-5"/>
        </w:rPr>
        <w:t xml:space="preserve"> </w:t>
      </w:r>
      <w:r>
        <w:t>of</w:t>
      </w:r>
      <w:r>
        <w:rPr>
          <w:spacing w:val="-6"/>
        </w:rPr>
        <w:t xml:space="preserve"> </w:t>
      </w:r>
      <w:r>
        <w:t>the</w:t>
      </w:r>
      <w:r>
        <w:rPr>
          <w:spacing w:val="29"/>
          <w:w w:val="99"/>
        </w:rPr>
        <w:t xml:space="preserve"> </w:t>
      </w:r>
      <w:r>
        <w:t>fire</w:t>
      </w:r>
      <w:r>
        <w:rPr>
          <w:spacing w:val="-8"/>
        </w:rPr>
        <w:t xml:space="preserve"> </w:t>
      </w:r>
      <w:r>
        <w:t>restrictions</w:t>
      </w:r>
      <w:r>
        <w:rPr>
          <w:spacing w:val="-8"/>
        </w:rPr>
        <w:t xml:space="preserve"> </w:t>
      </w:r>
      <w:r>
        <w:t>posted</w:t>
      </w:r>
      <w:r>
        <w:rPr>
          <w:spacing w:val="-7"/>
        </w:rPr>
        <w:t xml:space="preserve"> </w:t>
      </w:r>
      <w:r>
        <w:t>for</w:t>
      </w:r>
      <w:r>
        <w:rPr>
          <w:spacing w:val="-9"/>
        </w:rPr>
        <w:t xml:space="preserve"> </w:t>
      </w:r>
      <w:r>
        <w:t>those</w:t>
      </w:r>
      <w:r>
        <w:rPr>
          <w:spacing w:val="-7"/>
        </w:rPr>
        <w:t xml:space="preserve"> </w:t>
      </w:r>
      <w:r>
        <w:rPr>
          <w:spacing w:val="-1"/>
        </w:rPr>
        <w:t>campgrounds/cabins/areas</w:t>
      </w:r>
      <w:r>
        <w:rPr>
          <w:spacing w:val="-8"/>
        </w:rPr>
        <w:t xml:space="preserve"> </w:t>
      </w:r>
      <w:r>
        <w:t>listed</w:t>
      </w:r>
      <w:r>
        <w:rPr>
          <w:spacing w:val="-8"/>
        </w:rPr>
        <w:t xml:space="preserve"> </w:t>
      </w:r>
      <w:r>
        <w:t>on</w:t>
      </w:r>
      <w:r>
        <w:rPr>
          <w:spacing w:val="-7"/>
        </w:rPr>
        <w:t xml:space="preserve"> </w:t>
      </w:r>
      <w:r>
        <w:t>the</w:t>
      </w:r>
      <w:r>
        <w:rPr>
          <w:spacing w:val="-8"/>
        </w:rPr>
        <w:t xml:space="preserve"> </w:t>
      </w:r>
      <w:r>
        <w:t>reservation</w:t>
      </w:r>
      <w:r>
        <w:rPr>
          <w:spacing w:val="48"/>
          <w:w w:val="99"/>
        </w:rPr>
        <w:t xml:space="preserve"> </w:t>
      </w:r>
      <w:r>
        <w:rPr>
          <w:spacing w:val="-1"/>
        </w:rPr>
        <w:t>system.</w:t>
      </w:r>
      <w:r>
        <w:rPr>
          <w:spacing w:val="41"/>
        </w:rPr>
        <w:t xml:space="preserve"> </w:t>
      </w:r>
      <w:r>
        <w:t>This</w:t>
      </w:r>
      <w:r>
        <w:rPr>
          <w:spacing w:val="-6"/>
        </w:rPr>
        <w:t xml:space="preserve"> </w:t>
      </w:r>
      <w:r>
        <w:t>is</w:t>
      </w:r>
      <w:r>
        <w:rPr>
          <w:spacing w:val="-5"/>
        </w:rPr>
        <w:t xml:space="preserve"> </w:t>
      </w:r>
      <w:r>
        <w:t>the</w:t>
      </w:r>
      <w:r>
        <w:rPr>
          <w:spacing w:val="-6"/>
        </w:rPr>
        <w:t xml:space="preserve"> </w:t>
      </w:r>
      <w:r>
        <w:rPr>
          <w:spacing w:val="-1"/>
        </w:rPr>
        <w:t>responsibility</w:t>
      </w:r>
      <w:r>
        <w:rPr>
          <w:spacing w:val="-6"/>
        </w:rPr>
        <w:t xml:space="preserve"> </w:t>
      </w:r>
      <w:r>
        <w:t>of</w:t>
      </w:r>
      <w:r>
        <w:rPr>
          <w:spacing w:val="-5"/>
        </w:rPr>
        <w:t xml:space="preserve"> </w:t>
      </w:r>
      <w:r>
        <w:t>each</w:t>
      </w:r>
      <w:r>
        <w:rPr>
          <w:spacing w:val="-6"/>
        </w:rPr>
        <w:t xml:space="preserve"> </w:t>
      </w:r>
      <w:r>
        <w:rPr>
          <w:spacing w:val="-1"/>
        </w:rPr>
        <w:t>permit</w:t>
      </w:r>
      <w:r>
        <w:rPr>
          <w:spacing w:val="-5"/>
        </w:rPr>
        <w:t xml:space="preserve"> </w:t>
      </w:r>
      <w:r>
        <w:rPr>
          <w:spacing w:val="-1"/>
        </w:rPr>
        <w:t>administrator.</w:t>
      </w:r>
      <w:r>
        <w:rPr>
          <w:spacing w:val="-6"/>
        </w:rPr>
        <w:t xml:space="preserve"> </w:t>
      </w:r>
      <w:r>
        <w:t>(See</w:t>
      </w:r>
      <w:r>
        <w:rPr>
          <w:spacing w:val="-16"/>
        </w:rPr>
        <w:t xml:space="preserve"> </w:t>
      </w:r>
      <w:r w:rsidRPr="00921E53">
        <w:t>Appendix</w:t>
      </w:r>
      <w:r w:rsidRPr="00921E53">
        <w:rPr>
          <w:spacing w:val="-6"/>
        </w:rPr>
        <w:t xml:space="preserve"> </w:t>
      </w:r>
      <w:r w:rsidR="00921E53">
        <w:t>O</w:t>
      </w:r>
      <w:r w:rsidR="0036067F">
        <w:t>)</w:t>
      </w:r>
    </w:p>
    <w:p w:rsidR="00D376EF" w:rsidRDefault="00CC5A2B" w:rsidP="0036067F">
      <w:pPr>
        <w:pStyle w:val="BodyText"/>
        <w:numPr>
          <w:ilvl w:val="1"/>
          <w:numId w:val="54"/>
        </w:numPr>
        <w:tabs>
          <w:tab w:val="left" w:pos="840"/>
        </w:tabs>
        <w:spacing w:before="46" w:line="245" w:lineRule="auto"/>
        <w:ind w:left="450" w:right="397"/>
      </w:pPr>
      <w:r>
        <w:t>Increased</w:t>
      </w:r>
      <w:r w:rsidRPr="0036067F">
        <w:rPr>
          <w:spacing w:val="-9"/>
        </w:rPr>
        <w:t xml:space="preserve"> </w:t>
      </w:r>
      <w:r>
        <w:t>patrols</w:t>
      </w:r>
      <w:r w:rsidRPr="0036067F">
        <w:rPr>
          <w:spacing w:val="-8"/>
        </w:rPr>
        <w:t xml:space="preserve"> </w:t>
      </w:r>
      <w:r>
        <w:t>should</w:t>
      </w:r>
      <w:r w:rsidRPr="0036067F">
        <w:rPr>
          <w:spacing w:val="-9"/>
        </w:rPr>
        <w:t xml:space="preserve"> </w:t>
      </w:r>
      <w:r w:rsidRPr="0036067F">
        <w:rPr>
          <w:spacing w:val="-1"/>
        </w:rPr>
        <w:t>be</w:t>
      </w:r>
      <w:r w:rsidRPr="0036067F">
        <w:rPr>
          <w:spacing w:val="-9"/>
        </w:rPr>
        <w:t xml:space="preserve"> </w:t>
      </w:r>
      <w:r>
        <w:t>considered.</w:t>
      </w:r>
    </w:p>
    <w:p w:rsidR="00A62184" w:rsidRPr="00A62184" w:rsidRDefault="00A62184" w:rsidP="007627E7">
      <w:pPr>
        <w:pStyle w:val="Heading2"/>
        <w:ind w:left="115" w:right="403"/>
        <w:rPr>
          <w:rFonts w:cs="Times New Roman"/>
          <w:spacing w:val="-1"/>
          <w:sz w:val="22"/>
          <w:szCs w:val="22"/>
        </w:rPr>
      </w:pPr>
    </w:p>
    <w:p w:rsidR="00D376EF" w:rsidRDefault="00CC5A2B">
      <w:pPr>
        <w:pStyle w:val="Heading2"/>
        <w:spacing w:before="167"/>
        <w:ind w:left="119" w:right="410"/>
        <w:rPr>
          <w:rFonts w:ascii="Arial" w:eastAsia="Arial" w:hAnsi="Arial" w:cs="Arial"/>
          <w:b w:val="0"/>
          <w:bCs w:val="0"/>
        </w:rPr>
      </w:pPr>
      <w:bookmarkStart w:id="19" w:name="_Toc428132631"/>
      <w:r>
        <w:rPr>
          <w:rFonts w:ascii="Arial"/>
          <w:spacing w:val="-1"/>
        </w:rPr>
        <w:t>Agreements,</w:t>
      </w:r>
      <w:r>
        <w:rPr>
          <w:rFonts w:ascii="Arial"/>
          <w:spacing w:val="-12"/>
        </w:rPr>
        <w:t xml:space="preserve"> </w:t>
      </w:r>
      <w:r>
        <w:rPr>
          <w:rFonts w:ascii="Arial"/>
          <w:spacing w:val="-1"/>
        </w:rPr>
        <w:t>Contracts,</w:t>
      </w:r>
      <w:r>
        <w:rPr>
          <w:rFonts w:ascii="Arial"/>
          <w:spacing w:val="-12"/>
        </w:rPr>
        <w:t xml:space="preserve"> </w:t>
      </w:r>
      <w:r>
        <w:rPr>
          <w:rFonts w:ascii="Arial"/>
        </w:rPr>
        <w:t>Leases</w:t>
      </w:r>
      <w:r>
        <w:rPr>
          <w:rFonts w:ascii="Arial"/>
          <w:spacing w:val="-13"/>
        </w:rPr>
        <w:t xml:space="preserve"> </w:t>
      </w:r>
      <w:r>
        <w:rPr>
          <w:rFonts w:ascii="Arial"/>
        </w:rPr>
        <w:t>and</w:t>
      </w:r>
      <w:r>
        <w:rPr>
          <w:rFonts w:ascii="Arial"/>
          <w:spacing w:val="-12"/>
        </w:rPr>
        <w:t xml:space="preserve"> </w:t>
      </w:r>
      <w:r>
        <w:rPr>
          <w:rFonts w:ascii="Arial"/>
          <w:spacing w:val="-1"/>
        </w:rPr>
        <w:t>Permits</w:t>
      </w:r>
      <w:bookmarkEnd w:id="19"/>
    </w:p>
    <w:p w:rsidR="00D376EF" w:rsidRDefault="00CC5A2B">
      <w:pPr>
        <w:pStyle w:val="BodyText"/>
        <w:spacing w:before="124" w:line="246" w:lineRule="auto"/>
        <w:ind w:right="410"/>
      </w:pPr>
      <w:r>
        <w:t>There</w:t>
      </w:r>
      <w:r>
        <w:rPr>
          <w:spacing w:val="-7"/>
        </w:rPr>
        <w:t xml:space="preserve"> </w:t>
      </w:r>
      <w:r>
        <w:t>should</w:t>
      </w:r>
      <w:r>
        <w:rPr>
          <w:spacing w:val="-6"/>
        </w:rPr>
        <w:t xml:space="preserve"> </w:t>
      </w:r>
      <w:r>
        <w:t>be</w:t>
      </w:r>
      <w:r>
        <w:rPr>
          <w:spacing w:val="-7"/>
        </w:rPr>
        <w:t xml:space="preserve"> </w:t>
      </w:r>
      <w:r>
        <w:t>no</w:t>
      </w:r>
      <w:r>
        <w:rPr>
          <w:spacing w:val="-6"/>
        </w:rPr>
        <w:t xml:space="preserve"> </w:t>
      </w:r>
      <w:r>
        <w:rPr>
          <w:spacing w:val="-1"/>
        </w:rPr>
        <w:t>distinction</w:t>
      </w:r>
      <w:r>
        <w:rPr>
          <w:spacing w:val="-6"/>
        </w:rPr>
        <w:t xml:space="preserve"> </w:t>
      </w:r>
      <w:r>
        <w:t>between</w:t>
      </w:r>
      <w:r>
        <w:rPr>
          <w:spacing w:val="-6"/>
        </w:rPr>
        <w:t xml:space="preserve"> </w:t>
      </w:r>
      <w:r>
        <w:t>the</w:t>
      </w:r>
      <w:r>
        <w:rPr>
          <w:spacing w:val="-6"/>
        </w:rPr>
        <w:t xml:space="preserve"> </w:t>
      </w:r>
      <w:r>
        <w:rPr>
          <w:spacing w:val="-1"/>
        </w:rPr>
        <w:t>various</w:t>
      </w:r>
      <w:r>
        <w:rPr>
          <w:spacing w:val="-6"/>
        </w:rPr>
        <w:t xml:space="preserve"> </w:t>
      </w:r>
      <w:r>
        <w:rPr>
          <w:spacing w:val="-1"/>
        </w:rPr>
        <w:t>types</w:t>
      </w:r>
      <w:r>
        <w:rPr>
          <w:spacing w:val="-6"/>
        </w:rPr>
        <w:t xml:space="preserve"> </w:t>
      </w:r>
      <w:r>
        <w:t>of</w:t>
      </w:r>
      <w:r>
        <w:rPr>
          <w:spacing w:val="-6"/>
        </w:rPr>
        <w:t xml:space="preserve"> </w:t>
      </w:r>
      <w:r>
        <w:rPr>
          <w:spacing w:val="-1"/>
        </w:rPr>
        <w:t>permits</w:t>
      </w:r>
      <w:r>
        <w:rPr>
          <w:spacing w:val="-6"/>
        </w:rPr>
        <w:t xml:space="preserve"> </w:t>
      </w:r>
      <w:r>
        <w:t>(i.e.</w:t>
      </w:r>
      <w:r>
        <w:rPr>
          <w:spacing w:val="-6"/>
        </w:rPr>
        <w:t xml:space="preserve"> </w:t>
      </w:r>
      <w:r>
        <w:t>outfitter/guiding,</w:t>
      </w:r>
      <w:r>
        <w:rPr>
          <w:spacing w:val="51"/>
          <w:w w:val="99"/>
        </w:rPr>
        <w:t xml:space="preserve"> </w:t>
      </w:r>
      <w:r>
        <w:t>communications</w:t>
      </w:r>
      <w:r>
        <w:rPr>
          <w:spacing w:val="-6"/>
        </w:rPr>
        <w:t xml:space="preserve"> </w:t>
      </w:r>
      <w:r>
        <w:t>sites,</w:t>
      </w:r>
      <w:r>
        <w:rPr>
          <w:spacing w:val="-6"/>
        </w:rPr>
        <w:t xml:space="preserve"> </w:t>
      </w:r>
      <w:r>
        <w:t>grazing,</w:t>
      </w:r>
      <w:r>
        <w:rPr>
          <w:spacing w:val="-6"/>
        </w:rPr>
        <w:t xml:space="preserve"> </w:t>
      </w:r>
      <w:r>
        <w:t>resorts,</w:t>
      </w:r>
      <w:r>
        <w:rPr>
          <w:spacing w:val="-5"/>
        </w:rPr>
        <w:t xml:space="preserve"> </w:t>
      </w:r>
      <w:r>
        <w:t>ski</w:t>
      </w:r>
      <w:r>
        <w:rPr>
          <w:spacing w:val="-6"/>
        </w:rPr>
        <w:t xml:space="preserve"> </w:t>
      </w:r>
      <w:r>
        <w:t>areas).</w:t>
      </w:r>
      <w:r>
        <w:rPr>
          <w:spacing w:val="32"/>
        </w:rPr>
        <w:t xml:space="preserve"> </w:t>
      </w:r>
      <w:r>
        <w:t>A</w:t>
      </w:r>
      <w:r>
        <w:rPr>
          <w:spacing w:val="-16"/>
        </w:rPr>
        <w:t xml:space="preserve"> </w:t>
      </w:r>
      <w:r>
        <w:rPr>
          <w:spacing w:val="-1"/>
        </w:rPr>
        <w:t>permit</w:t>
      </w:r>
      <w:r>
        <w:rPr>
          <w:spacing w:val="-5"/>
        </w:rPr>
        <w:t xml:space="preserve"> </w:t>
      </w:r>
      <w:r>
        <w:t>is</w:t>
      </w:r>
      <w:r>
        <w:rPr>
          <w:spacing w:val="-6"/>
        </w:rPr>
        <w:t xml:space="preserve"> </w:t>
      </w:r>
      <w:r>
        <w:t>simply</w:t>
      </w:r>
      <w:r>
        <w:rPr>
          <w:spacing w:val="-4"/>
        </w:rPr>
        <w:t xml:space="preserve"> </w:t>
      </w:r>
      <w:r>
        <w:t>an</w:t>
      </w:r>
      <w:r>
        <w:rPr>
          <w:spacing w:val="-6"/>
        </w:rPr>
        <w:t xml:space="preserve"> </w:t>
      </w:r>
      <w:r>
        <w:t>authorization</w:t>
      </w:r>
      <w:r>
        <w:rPr>
          <w:spacing w:val="-5"/>
        </w:rPr>
        <w:t xml:space="preserve"> </w:t>
      </w:r>
      <w:r>
        <w:t>in</w:t>
      </w:r>
      <w:r>
        <w:rPr>
          <w:spacing w:val="-6"/>
        </w:rPr>
        <w:t xml:space="preserve"> </w:t>
      </w:r>
      <w:r>
        <w:t>writing</w:t>
      </w:r>
      <w:r>
        <w:rPr>
          <w:spacing w:val="26"/>
          <w:w w:val="99"/>
        </w:rPr>
        <w:t xml:space="preserve"> </w:t>
      </w:r>
      <w:r>
        <w:t>by</w:t>
      </w:r>
      <w:r>
        <w:rPr>
          <w:spacing w:val="-4"/>
        </w:rPr>
        <w:t xml:space="preserve"> </w:t>
      </w:r>
      <w:r>
        <w:t>the</w:t>
      </w:r>
      <w:r>
        <w:rPr>
          <w:spacing w:val="-16"/>
        </w:rPr>
        <w:t xml:space="preserve"> </w:t>
      </w:r>
      <w:r>
        <w:t>Authorized</w:t>
      </w:r>
      <w:r>
        <w:rPr>
          <w:spacing w:val="-5"/>
        </w:rPr>
        <w:t xml:space="preserve"> </w:t>
      </w:r>
      <w:r>
        <w:rPr>
          <w:spacing w:val="-1"/>
        </w:rPr>
        <w:t>Officer</w:t>
      </w:r>
      <w:r>
        <w:rPr>
          <w:spacing w:val="-5"/>
        </w:rPr>
        <w:t xml:space="preserve"> </w:t>
      </w:r>
      <w:r>
        <w:t>that</w:t>
      </w:r>
      <w:r>
        <w:rPr>
          <w:spacing w:val="-5"/>
        </w:rPr>
        <w:t xml:space="preserve"> </w:t>
      </w:r>
      <w:r>
        <w:t>allows</w:t>
      </w:r>
      <w:r>
        <w:rPr>
          <w:spacing w:val="-5"/>
        </w:rPr>
        <w:t xml:space="preserve"> </w:t>
      </w:r>
      <w:r>
        <w:t>for</w:t>
      </w:r>
      <w:r>
        <w:rPr>
          <w:spacing w:val="-5"/>
        </w:rPr>
        <w:t xml:space="preserve"> </w:t>
      </w:r>
      <w:r>
        <w:t>an</w:t>
      </w:r>
      <w:r>
        <w:rPr>
          <w:spacing w:val="-4"/>
        </w:rPr>
        <w:t xml:space="preserve"> </w:t>
      </w:r>
      <w:r>
        <w:rPr>
          <w:spacing w:val="-1"/>
        </w:rPr>
        <w:t>activity</w:t>
      </w:r>
      <w:r>
        <w:rPr>
          <w:spacing w:val="-4"/>
        </w:rPr>
        <w:t xml:space="preserve"> </w:t>
      </w:r>
      <w:r>
        <w:t>or</w:t>
      </w:r>
      <w:r>
        <w:rPr>
          <w:spacing w:val="-6"/>
        </w:rPr>
        <w:t xml:space="preserve"> </w:t>
      </w:r>
      <w:r>
        <w:t>use.</w:t>
      </w:r>
      <w:r>
        <w:rPr>
          <w:spacing w:val="35"/>
        </w:rPr>
        <w:t xml:space="preserve"> </w:t>
      </w:r>
      <w:r>
        <w:rPr>
          <w:spacing w:val="-1"/>
        </w:rPr>
        <w:t>Any</w:t>
      </w:r>
      <w:r>
        <w:rPr>
          <w:spacing w:val="-4"/>
        </w:rPr>
        <w:t xml:space="preserve"> </w:t>
      </w:r>
      <w:r>
        <w:t>restrictions</w:t>
      </w:r>
      <w:r>
        <w:rPr>
          <w:spacing w:val="-5"/>
        </w:rPr>
        <w:t xml:space="preserve"> </w:t>
      </w:r>
      <w:r>
        <w:rPr>
          <w:spacing w:val="-1"/>
        </w:rPr>
        <w:t>and/or</w:t>
      </w:r>
      <w:r>
        <w:rPr>
          <w:spacing w:val="-5"/>
        </w:rPr>
        <w:t xml:space="preserve"> </w:t>
      </w:r>
      <w:r>
        <w:t>closures</w:t>
      </w:r>
      <w:r>
        <w:rPr>
          <w:spacing w:val="33"/>
          <w:w w:val="99"/>
        </w:rPr>
        <w:t xml:space="preserve"> </w:t>
      </w:r>
      <w:r>
        <w:t>should</w:t>
      </w:r>
      <w:r>
        <w:rPr>
          <w:spacing w:val="-5"/>
        </w:rPr>
        <w:t xml:space="preserve"> </w:t>
      </w:r>
      <w:r>
        <w:t>relate</w:t>
      </w:r>
      <w:r>
        <w:rPr>
          <w:spacing w:val="-5"/>
        </w:rPr>
        <w:t xml:space="preserve"> </w:t>
      </w:r>
      <w:r>
        <w:t>directly</w:t>
      </w:r>
      <w:r>
        <w:rPr>
          <w:spacing w:val="-3"/>
        </w:rPr>
        <w:t xml:space="preserve"> </w:t>
      </w:r>
      <w:r>
        <w:rPr>
          <w:spacing w:val="-1"/>
        </w:rPr>
        <w:t>to</w:t>
      </w:r>
      <w:r>
        <w:rPr>
          <w:spacing w:val="-5"/>
        </w:rPr>
        <w:t xml:space="preserve"> </w:t>
      </w:r>
      <w:r>
        <w:t>actions</w:t>
      </w:r>
      <w:r>
        <w:rPr>
          <w:spacing w:val="-5"/>
        </w:rPr>
        <w:t xml:space="preserve"> </w:t>
      </w:r>
      <w:r>
        <w:t>or</w:t>
      </w:r>
      <w:r>
        <w:rPr>
          <w:spacing w:val="-5"/>
        </w:rPr>
        <w:t xml:space="preserve"> </w:t>
      </w:r>
      <w:r>
        <w:t>decisions</w:t>
      </w:r>
      <w:r>
        <w:rPr>
          <w:spacing w:val="-5"/>
        </w:rPr>
        <w:t xml:space="preserve"> </w:t>
      </w:r>
      <w:r>
        <w:rPr>
          <w:spacing w:val="-1"/>
        </w:rPr>
        <w:t>taken</w:t>
      </w:r>
      <w:r>
        <w:rPr>
          <w:spacing w:val="-5"/>
        </w:rPr>
        <w:t xml:space="preserve"> </w:t>
      </w:r>
      <w:r>
        <w:t>in</w:t>
      </w:r>
      <w:r>
        <w:rPr>
          <w:spacing w:val="-5"/>
        </w:rPr>
        <w:t xml:space="preserve"> </w:t>
      </w:r>
      <w:r>
        <w:rPr>
          <w:spacing w:val="-1"/>
        </w:rPr>
        <w:t>reference</w:t>
      </w:r>
      <w:r>
        <w:rPr>
          <w:spacing w:val="-5"/>
        </w:rPr>
        <w:t xml:space="preserve"> </w:t>
      </w:r>
      <w:r>
        <w:t>to</w:t>
      </w:r>
      <w:r>
        <w:rPr>
          <w:spacing w:val="-5"/>
        </w:rPr>
        <w:t xml:space="preserve"> </w:t>
      </w:r>
      <w:r>
        <w:rPr>
          <w:spacing w:val="-1"/>
        </w:rPr>
        <w:t>the</w:t>
      </w:r>
      <w:r>
        <w:rPr>
          <w:spacing w:val="-5"/>
        </w:rPr>
        <w:t xml:space="preserve"> </w:t>
      </w:r>
      <w:r>
        <w:t>authorized</w:t>
      </w:r>
      <w:r>
        <w:rPr>
          <w:spacing w:val="-5"/>
        </w:rPr>
        <w:t xml:space="preserve"> </w:t>
      </w:r>
      <w:r>
        <w:rPr>
          <w:spacing w:val="-1"/>
        </w:rPr>
        <w:t>permit</w:t>
      </w:r>
      <w:r>
        <w:rPr>
          <w:spacing w:val="-4"/>
        </w:rPr>
        <w:t xml:space="preserve"> </w:t>
      </w:r>
      <w:r>
        <w:t>in</w:t>
      </w:r>
      <w:r>
        <w:rPr>
          <w:spacing w:val="-5"/>
        </w:rPr>
        <w:t xml:space="preserve"> </w:t>
      </w:r>
      <w:r>
        <w:t>the</w:t>
      </w:r>
      <w:r>
        <w:rPr>
          <w:spacing w:val="31"/>
          <w:w w:val="99"/>
        </w:rPr>
        <w:t xml:space="preserve"> </w:t>
      </w:r>
      <w:r>
        <w:t>form</w:t>
      </w:r>
      <w:r>
        <w:rPr>
          <w:spacing w:val="-9"/>
        </w:rPr>
        <w:t xml:space="preserve"> </w:t>
      </w:r>
      <w:r>
        <w:t>of</w:t>
      </w:r>
      <w:r>
        <w:rPr>
          <w:spacing w:val="-6"/>
        </w:rPr>
        <w:t xml:space="preserve"> </w:t>
      </w:r>
      <w:r>
        <w:rPr>
          <w:u w:val="single" w:color="000000"/>
        </w:rPr>
        <w:t>various</w:t>
      </w:r>
      <w:r>
        <w:rPr>
          <w:spacing w:val="-7"/>
          <w:u w:val="single" w:color="000000"/>
        </w:rPr>
        <w:t xml:space="preserve"> </w:t>
      </w:r>
      <w:r>
        <w:rPr>
          <w:spacing w:val="-1"/>
          <w:u w:val="single" w:color="000000"/>
        </w:rPr>
        <w:t>mitigation</w:t>
      </w:r>
      <w:r>
        <w:rPr>
          <w:spacing w:val="-7"/>
          <w:u w:val="single" w:color="000000"/>
        </w:rPr>
        <w:t xml:space="preserve"> </w:t>
      </w:r>
      <w:r>
        <w:rPr>
          <w:u w:val="single" w:color="000000"/>
        </w:rPr>
        <w:t>measures</w:t>
      </w:r>
      <w:r>
        <w:rPr>
          <w:spacing w:val="-7"/>
          <w:u w:val="single" w:color="000000"/>
        </w:rPr>
        <w:t xml:space="preserve"> </w:t>
      </w:r>
      <w:r>
        <w:rPr>
          <w:u w:val="single" w:color="000000"/>
        </w:rPr>
        <w:t>decided</w:t>
      </w:r>
      <w:r>
        <w:rPr>
          <w:spacing w:val="-8"/>
          <w:u w:val="single" w:color="000000"/>
        </w:rPr>
        <w:t xml:space="preserve"> </w:t>
      </w:r>
      <w:r>
        <w:rPr>
          <w:u w:val="single" w:color="000000"/>
        </w:rPr>
        <w:t>upon</w:t>
      </w:r>
      <w:r>
        <w:rPr>
          <w:spacing w:val="-7"/>
          <w:u w:val="single" w:color="000000"/>
        </w:rPr>
        <w:t xml:space="preserve"> </w:t>
      </w:r>
      <w:r>
        <w:rPr>
          <w:u w:val="single" w:color="000000"/>
        </w:rPr>
        <w:t>and</w:t>
      </w:r>
      <w:r>
        <w:rPr>
          <w:spacing w:val="-7"/>
          <w:u w:val="single" w:color="000000"/>
        </w:rPr>
        <w:t xml:space="preserve"> </w:t>
      </w:r>
      <w:r>
        <w:rPr>
          <w:u w:val="single" w:color="000000"/>
        </w:rPr>
        <w:t>required</w:t>
      </w:r>
      <w:r>
        <w:rPr>
          <w:spacing w:val="-7"/>
          <w:u w:val="single" w:color="000000"/>
        </w:rPr>
        <w:t xml:space="preserve"> </w:t>
      </w:r>
      <w:r>
        <w:rPr>
          <w:u w:val="single" w:color="000000"/>
        </w:rPr>
        <w:t>by</w:t>
      </w:r>
      <w:r>
        <w:rPr>
          <w:spacing w:val="-8"/>
          <w:u w:val="single" w:color="000000"/>
        </w:rPr>
        <w:t xml:space="preserve"> </w:t>
      </w:r>
      <w:r>
        <w:rPr>
          <w:u w:val="single" w:color="000000"/>
        </w:rPr>
        <w:t>the</w:t>
      </w:r>
      <w:r>
        <w:rPr>
          <w:spacing w:val="-17"/>
          <w:u w:val="single" w:color="000000"/>
        </w:rPr>
        <w:t xml:space="preserve"> </w:t>
      </w:r>
      <w:r>
        <w:rPr>
          <w:spacing w:val="-1"/>
          <w:u w:val="single" w:color="000000"/>
        </w:rPr>
        <w:t>Authorizing</w:t>
      </w:r>
      <w:r>
        <w:rPr>
          <w:spacing w:val="-7"/>
          <w:u w:val="single" w:color="000000"/>
        </w:rPr>
        <w:t xml:space="preserve"> </w:t>
      </w:r>
      <w:r>
        <w:rPr>
          <w:spacing w:val="-1"/>
          <w:u w:val="single" w:color="000000"/>
        </w:rPr>
        <w:t>Officer</w:t>
      </w:r>
      <w:r>
        <w:rPr>
          <w:spacing w:val="-1"/>
        </w:rPr>
        <w:t>.</w:t>
      </w:r>
    </w:p>
    <w:p w:rsidR="00D376EF" w:rsidRDefault="00CC5A2B">
      <w:pPr>
        <w:pStyle w:val="BodyText"/>
        <w:spacing w:before="1"/>
        <w:ind w:left="119" w:right="410"/>
      </w:pPr>
      <w:r>
        <w:rPr>
          <w:spacing w:val="-1"/>
        </w:rPr>
        <w:t>Sample</w:t>
      </w:r>
      <w:r>
        <w:rPr>
          <w:spacing w:val="-6"/>
        </w:rPr>
        <w:t xml:space="preserve"> </w:t>
      </w:r>
      <w:r>
        <w:t>letters</w:t>
      </w:r>
      <w:r>
        <w:rPr>
          <w:spacing w:val="-4"/>
        </w:rPr>
        <w:t xml:space="preserve"> </w:t>
      </w:r>
      <w:r>
        <w:rPr>
          <w:spacing w:val="-1"/>
        </w:rPr>
        <w:t>may</w:t>
      </w:r>
      <w:r>
        <w:rPr>
          <w:spacing w:val="-3"/>
        </w:rPr>
        <w:t xml:space="preserve"> </w:t>
      </w:r>
      <w:r>
        <w:t>be</w:t>
      </w:r>
      <w:r>
        <w:rPr>
          <w:spacing w:val="-6"/>
        </w:rPr>
        <w:t xml:space="preserve"> </w:t>
      </w:r>
      <w:r>
        <w:rPr>
          <w:spacing w:val="-1"/>
        </w:rPr>
        <w:t>found</w:t>
      </w:r>
      <w:r>
        <w:rPr>
          <w:spacing w:val="-5"/>
        </w:rPr>
        <w:t xml:space="preserve"> </w:t>
      </w:r>
      <w:r>
        <w:t>in</w:t>
      </w:r>
      <w:r>
        <w:rPr>
          <w:spacing w:val="-17"/>
        </w:rPr>
        <w:t xml:space="preserve"> </w:t>
      </w:r>
      <w:r w:rsidRPr="00921E53">
        <w:rPr>
          <w:spacing w:val="-1"/>
        </w:rPr>
        <w:t>Appendix</w:t>
      </w:r>
      <w:r w:rsidRPr="00921E53">
        <w:rPr>
          <w:spacing w:val="-5"/>
        </w:rPr>
        <w:t xml:space="preserve"> </w:t>
      </w:r>
      <w:r w:rsidR="00921E53">
        <w:t>P</w:t>
      </w:r>
      <w:r>
        <w:t>.</w:t>
      </w:r>
    </w:p>
    <w:p w:rsidR="00D376EF" w:rsidRDefault="00CC5A2B">
      <w:pPr>
        <w:pStyle w:val="BodyText"/>
        <w:spacing w:before="122"/>
        <w:ind w:left="119" w:right="451"/>
      </w:pPr>
      <w:r>
        <w:t>The</w:t>
      </w:r>
      <w:r>
        <w:rPr>
          <w:spacing w:val="-5"/>
        </w:rPr>
        <w:t xml:space="preserve"> </w:t>
      </w:r>
      <w:r>
        <w:t>following</w:t>
      </w:r>
      <w:r>
        <w:rPr>
          <w:spacing w:val="-5"/>
        </w:rPr>
        <w:t xml:space="preserve"> </w:t>
      </w:r>
      <w:r>
        <w:t>Stage</w:t>
      </w:r>
      <w:r>
        <w:rPr>
          <w:spacing w:val="-5"/>
        </w:rPr>
        <w:t xml:space="preserve"> </w:t>
      </w:r>
      <w:r>
        <w:t>I</w:t>
      </w:r>
      <w:r>
        <w:rPr>
          <w:spacing w:val="-5"/>
        </w:rPr>
        <w:t xml:space="preserve"> </w:t>
      </w:r>
      <w:r>
        <w:t>and</w:t>
      </w:r>
      <w:r>
        <w:rPr>
          <w:spacing w:val="-5"/>
        </w:rPr>
        <w:t xml:space="preserve"> </w:t>
      </w:r>
      <w:r>
        <w:t>Stage</w:t>
      </w:r>
      <w:r>
        <w:rPr>
          <w:spacing w:val="-5"/>
        </w:rPr>
        <w:t xml:space="preserve"> </w:t>
      </w:r>
      <w:r>
        <w:t>II</w:t>
      </w:r>
      <w:r>
        <w:rPr>
          <w:spacing w:val="-5"/>
        </w:rPr>
        <w:t xml:space="preserve"> </w:t>
      </w:r>
      <w:r>
        <w:t>restriction</w:t>
      </w:r>
      <w:r>
        <w:rPr>
          <w:spacing w:val="-5"/>
        </w:rPr>
        <w:t xml:space="preserve"> </w:t>
      </w:r>
      <w:r>
        <w:t>guidelines</w:t>
      </w:r>
      <w:r>
        <w:rPr>
          <w:spacing w:val="-4"/>
        </w:rPr>
        <w:t xml:space="preserve"> </w:t>
      </w:r>
      <w:r>
        <w:t>apply</w:t>
      </w:r>
      <w:r>
        <w:rPr>
          <w:spacing w:val="-3"/>
        </w:rPr>
        <w:t xml:space="preserve"> </w:t>
      </w:r>
      <w:r>
        <w:t>to</w:t>
      </w:r>
      <w:r>
        <w:rPr>
          <w:spacing w:val="-5"/>
        </w:rPr>
        <w:t xml:space="preserve"> </w:t>
      </w:r>
      <w:r>
        <w:t>all</w:t>
      </w:r>
      <w:r>
        <w:rPr>
          <w:spacing w:val="-5"/>
        </w:rPr>
        <w:t xml:space="preserve"> </w:t>
      </w:r>
      <w:r>
        <w:t>categories.</w:t>
      </w:r>
      <w:r>
        <w:rPr>
          <w:spacing w:val="46"/>
        </w:rPr>
        <w:t xml:space="preserve"> </w:t>
      </w:r>
      <w:r>
        <w:t>(Note:</w:t>
      </w:r>
      <w:r>
        <w:rPr>
          <w:spacing w:val="-5"/>
        </w:rPr>
        <w:t xml:space="preserve"> </w:t>
      </w:r>
      <w:r>
        <w:t>see</w:t>
      </w:r>
      <w:r>
        <w:rPr>
          <w:spacing w:val="21"/>
          <w:w w:val="99"/>
        </w:rPr>
        <w:t xml:space="preserve"> </w:t>
      </w:r>
      <w:r>
        <w:t>additional</w:t>
      </w:r>
      <w:r>
        <w:rPr>
          <w:spacing w:val="-8"/>
        </w:rPr>
        <w:t xml:space="preserve"> </w:t>
      </w:r>
      <w:r>
        <w:rPr>
          <w:spacing w:val="-1"/>
        </w:rPr>
        <w:t>specific</w:t>
      </w:r>
      <w:r>
        <w:rPr>
          <w:spacing w:val="-8"/>
        </w:rPr>
        <w:t xml:space="preserve"> </w:t>
      </w:r>
      <w:r>
        <w:t>direction</w:t>
      </w:r>
      <w:r>
        <w:rPr>
          <w:spacing w:val="-8"/>
        </w:rPr>
        <w:t xml:space="preserve"> </w:t>
      </w:r>
      <w:r>
        <w:rPr>
          <w:spacing w:val="-1"/>
        </w:rPr>
        <w:t>for</w:t>
      </w:r>
      <w:r>
        <w:rPr>
          <w:spacing w:val="-8"/>
        </w:rPr>
        <w:t xml:space="preserve"> </w:t>
      </w:r>
      <w:r>
        <w:rPr>
          <w:spacing w:val="-1"/>
        </w:rPr>
        <w:t>“minerals”</w:t>
      </w:r>
      <w:r>
        <w:rPr>
          <w:spacing w:val="-9"/>
        </w:rPr>
        <w:t xml:space="preserve"> </w:t>
      </w:r>
      <w:r>
        <w:t>and</w:t>
      </w:r>
      <w:r>
        <w:rPr>
          <w:spacing w:val="-8"/>
        </w:rPr>
        <w:t xml:space="preserve"> </w:t>
      </w:r>
      <w:r>
        <w:rPr>
          <w:spacing w:val="-1"/>
        </w:rPr>
        <w:t>“timber</w:t>
      </w:r>
      <w:r w:rsidR="0036067F">
        <w:rPr>
          <w:spacing w:val="-1"/>
        </w:rPr>
        <w:t>.</w:t>
      </w:r>
      <w:r>
        <w:rPr>
          <w:spacing w:val="-1"/>
        </w:rPr>
        <w:t>”)</w:t>
      </w:r>
    </w:p>
    <w:p w:rsidR="00D376EF" w:rsidRDefault="00CC5A2B">
      <w:pPr>
        <w:pStyle w:val="Heading4"/>
        <w:rPr>
          <w:b w:val="0"/>
          <w:bCs w:val="0"/>
        </w:rPr>
      </w:pPr>
      <w:r>
        <w:rPr>
          <w:spacing w:val="-3"/>
        </w:rPr>
        <w:t>Stage</w:t>
      </w:r>
      <w:r>
        <w:t xml:space="preserve"> I Restrictions</w:t>
      </w:r>
    </w:p>
    <w:p w:rsidR="00D376EF" w:rsidRDefault="00CC5A2B">
      <w:pPr>
        <w:pStyle w:val="BodyText"/>
        <w:spacing w:before="123" w:line="246" w:lineRule="auto"/>
        <w:ind w:left="119" w:right="451"/>
      </w:pPr>
      <w:r>
        <w:t>Notify</w:t>
      </w:r>
      <w:r>
        <w:rPr>
          <w:spacing w:val="-6"/>
        </w:rPr>
        <w:t xml:space="preserve"> </w:t>
      </w:r>
      <w:r w:rsidR="0036067F">
        <w:rPr>
          <w:spacing w:val="-6"/>
        </w:rPr>
        <w:t>the</w:t>
      </w:r>
      <w:r>
        <w:rPr>
          <w:spacing w:val="-5"/>
        </w:rPr>
        <w:t xml:space="preserve"> </w:t>
      </w:r>
      <w:r>
        <w:t>appropriate</w:t>
      </w:r>
      <w:r w:rsidR="0036067F">
        <w:t xml:space="preserve"> audiences</w:t>
      </w:r>
      <w:r>
        <w:t>.</w:t>
      </w:r>
      <w:r>
        <w:rPr>
          <w:spacing w:val="45"/>
        </w:rPr>
        <w:t xml:space="preserve"> </w:t>
      </w:r>
      <w:r>
        <w:t>No</w:t>
      </w:r>
      <w:r>
        <w:rPr>
          <w:spacing w:val="-7"/>
        </w:rPr>
        <w:t xml:space="preserve"> </w:t>
      </w:r>
      <w:r>
        <w:t>entry/activity</w:t>
      </w:r>
      <w:r>
        <w:rPr>
          <w:spacing w:val="-6"/>
        </w:rPr>
        <w:t xml:space="preserve"> </w:t>
      </w:r>
      <w:r>
        <w:rPr>
          <w:spacing w:val="-1"/>
        </w:rPr>
        <w:t>permit</w:t>
      </w:r>
      <w:r>
        <w:rPr>
          <w:spacing w:val="-7"/>
        </w:rPr>
        <w:t xml:space="preserve"> </w:t>
      </w:r>
      <w:r>
        <w:t>is</w:t>
      </w:r>
      <w:r>
        <w:rPr>
          <w:spacing w:val="-5"/>
        </w:rPr>
        <w:t xml:space="preserve"> </w:t>
      </w:r>
      <w:r>
        <w:t>required,</w:t>
      </w:r>
      <w:r>
        <w:rPr>
          <w:spacing w:val="-5"/>
        </w:rPr>
        <w:t xml:space="preserve"> </w:t>
      </w:r>
      <w:r>
        <w:t>if</w:t>
      </w:r>
      <w:r>
        <w:rPr>
          <w:spacing w:val="-6"/>
        </w:rPr>
        <w:t xml:space="preserve"> </w:t>
      </w:r>
      <w:r>
        <w:t>operating</w:t>
      </w:r>
      <w:r>
        <w:rPr>
          <w:spacing w:val="-5"/>
        </w:rPr>
        <w:t xml:space="preserve"> </w:t>
      </w:r>
      <w:r>
        <w:rPr>
          <w:spacing w:val="-1"/>
        </w:rPr>
        <w:t>under</w:t>
      </w:r>
      <w:r>
        <w:rPr>
          <w:spacing w:val="-5"/>
        </w:rPr>
        <w:t xml:space="preserve"> </w:t>
      </w:r>
      <w:r>
        <w:t>the</w:t>
      </w:r>
      <w:r>
        <w:rPr>
          <w:spacing w:val="-6"/>
        </w:rPr>
        <w:t xml:space="preserve"> </w:t>
      </w:r>
      <w:r>
        <w:rPr>
          <w:spacing w:val="-1"/>
        </w:rPr>
        <w:t>terms</w:t>
      </w:r>
      <w:r>
        <w:rPr>
          <w:spacing w:val="-6"/>
        </w:rPr>
        <w:t xml:space="preserve"> </w:t>
      </w:r>
      <w:r>
        <w:t>and</w:t>
      </w:r>
      <w:r>
        <w:rPr>
          <w:spacing w:val="23"/>
          <w:w w:val="99"/>
        </w:rPr>
        <w:t xml:space="preserve"> </w:t>
      </w:r>
      <w:r>
        <w:t>conditions</w:t>
      </w:r>
      <w:r>
        <w:rPr>
          <w:spacing w:val="-7"/>
        </w:rPr>
        <w:t xml:space="preserve"> </w:t>
      </w:r>
      <w:r>
        <w:t>of</w:t>
      </w:r>
      <w:r>
        <w:rPr>
          <w:spacing w:val="-6"/>
        </w:rPr>
        <w:t xml:space="preserve"> </w:t>
      </w:r>
      <w:r>
        <w:t>the</w:t>
      </w:r>
      <w:r>
        <w:rPr>
          <w:spacing w:val="-6"/>
        </w:rPr>
        <w:t xml:space="preserve"> </w:t>
      </w:r>
      <w:r>
        <w:t>authorization,</w:t>
      </w:r>
      <w:r>
        <w:rPr>
          <w:spacing w:val="-7"/>
        </w:rPr>
        <w:t xml:space="preserve"> </w:t>
      </w:r>
      <w:r>
        <w:t>operating</w:t>
      </w:r>
      <w:r>
        <w:rPr>
          <w:spacing w:val="-6"/>
        </w:rPr>
        <w:t xml:space="preserve"> </w:t>
      </w:r>
      <w:r>
        <w:t>plan</w:t>
      </w:r>
      <w:r>
        <w:rPr>
          <w:spacing w:val="-6"/>
        </w:rPr>
        <w:t xml:space="preserve"> </w:t>
      </w:r>
      <w:r>
        <w:t>and</w:t>
      </w:r>
      <w:r>
        <w:rPr>
          <w:spacing w:val="-6"/>
        </w:rPr>
        <w:t xml:space="preserve"> </w:t>
      </w:r>
      <w:r>
        <w:rPr>
          <w:spacing w:val="-1"/>
        </w:rPr>
        <w:t>the</w:t>
      </w:r>
      <w:r>
        <w:rPr>
          <w:spacing w:val="-6"/>
        </w:rPr>
        <w:t xml:space="preserve"> </w:t>
      </w:r>
      <w:r>
        <w:rPr>
          <w:spacing w:val="-1"/>
        </w:rPr>
        <w:t>Stage</w:t>
      </w:r>
      <w:r>
        <w:rPr>
          <w:spacing w:val="-6"/>
        </w:rPr>
        <w:t xml:space="preserve"> </w:t>
      </w:r>
      <w:r>
        <w:t>I</w:t>
      </w:r>
      <w:r>
        <w:rPr>
          <w:spacing w:val="-6"/>
        </w:rPr>
        <w:t xml:space="preserve"> </w:t>
      </w:r>
      <w:r>
        <w:t>restrictions.</w:t>
      </w:r>
    </w:p>
    <w:p w:rsidR="00D376EF" w:rsidRDefault="00CC5A2B">
      <w:pPr>
        <w:pStyle w:val="Heading4"/>
        <w:spacing w:before="116"/>
        <w:rPr>
          <w:b w:val="0"/>
          <w:bCs w:val="0"/>
        </w:rPr>
      </w:pPr>
      <w:r>
        <w:rPr>
          <w:spacing w:val="-3"/>
        </w:rPr>
        <w:t>Stage</w:t>
      </w:r>
      <w:r>
        <w:t xml:space="preserve"> II Restrictions</w:t>
      </w:r>
    </w:p>
    <w:p w:rsidR="00D376EF" w:rsidRDefault="00CC5A2B">
      <w:pPr>
        <w:pStyle w:val="BodyText"/>
        <w:spacing w:before="123" w:line="246" w:lineRule="auto"/>
        <w:ind w:right="541"/>
      </w:pPr>
      <w:r>
        <w:t>If</w:t>
      </w:r>
      <w:r>
        <w:rPr>
          <w:spacing w:val="-7"/>
        </w:rPr>
        <w:t xml:space="preserve"> </w:t>
      </w:r>
      <w:r>
        <w:t>the</w:t>
      </w:r>
      <w:r>
        <w:rPr>
          <w:spacing w:val="-6"/>
        </w:rPr>
        <w:t xml:space="preserve"> </w:t>
      </w:r>
      <w:r>
        <w:t>restrictions</w:t>
      </w:r>
      <w:r>
        <w:rPr>
          <w:spacing w:val="-7"/>
        </w:rPr>
        <w:t xml:space="preserve"> </w:t>
      </w:r>
      <w:r>
        <w:t>specifically</w:t>
      </w:r>
      <w:r>
        <w:rPr>
          <w:spacing w:val="-6"/>
        </w:rPr>
        <w:t xml:space="preserve"> </w:t>
      </w:r>
      <w:r>
        <w:rPr>
          <w:spacing w:val="-1"/>
        </w:rPr>
        <w:t>affect</w:t>
      </w:r>
      <w:r>
        <w:rPr>
          <w:spacing w:val="-7"/>
        </w:rPr>
        <w:t xml:space="preserve"> </w:t>
      </w:r>
      <w:r>
        <w:rPr>
          <w:spacing w:val="-1"/>
        </w:rPr>
        <w:t>cooperator’s</w:t>
      </w:r>
      <w:r>
        <w:rPr>
          <w:spacing w:val="-8"/>
        </w:rPr>
        <w:t xml:space="preserve"> </w:t>
      </w:r>
      <w:r>
        <w:rPr>
          <w:spacing w:val="-1"/>
        </w:rPr>
        <w:t>operations,</w:t>
      </w:r>
      <w:r>
        <w:rPr>
          <w:spacing w:val="-7"/>
        </w:rPr>
        <w:t xml:space="preserve"> </w:t>
      </w:r>
      <w:r>
        <w:rPr>
          <w:spacing w:val="-1"/>
        </w:rPr>
        <w:t>notify</w:t>
      </w:r>
      <w:r>
        <w:rPr>
          <w:spacing w:val="-4"/>
        </w:rPr>
        <w:t xml:space="preserve"> </w:t>
      </w:r>
      <w:r>
        <w:rPr>
          <w:spacing w:val="-1"/>
        </w:rPr>
        <w:t>them</w:t>
      </w:r>
      <w:r>
        <w:rPr>
          <w:spacing w:val="-9"/>
        </w:rPr>
        <w:t xml:space="preserve"> </w:t>
      </w:r>
      <w:r>
        <w:t>of</w:t>
      </w:r>
      <w:r>
        <w:rPr>
          <w:spacing w:val="-6"/>
        </w:rPr>
        <w:t xml:space="preserve"> </w:t>
      </w:r>
      <w:r>
        <w:t>the</w:t>
      </w:r>
      <w:r>
        <w:rPr>
          <w:spacing w:val="-6"/>
        </w:rPr>
        <w:t xml:space="preserve"> </w:t>
      </w:r>
      <w:r>
        <w:t>restrictions,</w:t>
      </w:r>
      <w:r>
        <w:rPr>
          <w:spacing w:val="-7"/>
        </w:rPr>
        <w:t xml:space="preserve"> </w:t>
      </w:r>
      <w:r>
        <w:t>and</w:t>
      </w:r>
      <w:r>
        <w:rPr>
          <w:spacing w:val="57"/>
          <w:w w:val="99"/>
        </w:rPr>
        <w:t xml:space="preserve"> </w:t>
      </w:r>
      <w:r>
        <w:t>the</w:t>
      </w:r>
      <w:r>
        <w:rPr>
          <w:spacing w:val="-4"/>
        </w:rPr>
        <w:t xml:space="preserve"> </w:t>
      </w:r>
      <w:r>
        <w:rPr>
          <w:spacing w:val="-1"/>
        </w:rPr>
        <w:t>possibility</w:t>
      </w:r>
      <w:r>
        <w:rPr>
          <w:spacing w:val="-4"/>
        </w:rPr>
        <w:t xml:space="preserve"> </w:t>
      </w:r>
      <w:r>
        <w:t>of</w:t>
      </w:r>
      <w:r>
        <w:rPr>
          <w:spacing w:val="-4"/>
        </w:rPr>
        <w:t xml:space="preserve"> </w:t>
      </w:r>
      <w:r>
        <w:rPr>
          <w:spacing w:val="-1"/>
        </w:rPr>
        <w:t>future</w:t>
      </w:r>
      <w:r>
        <w:rPr>
          <w:spacing w:val="-4"/>
        </w:rPr>
        <w:t xml:space="preserve"> </w:t>
      </w:r>
      <w:r>
        <w:t>closure.</w:t>
      </w:r>
      <w:r>
        <w:rPr>
          <w:spacing w:val="47"/>
        </w:rPr>
        <w:t xml:space="preserve"> </w:t>
      </w:r>
      <w:r>
        <w:t>If</w:t>
      </w:r>
      <w:r>
        <w:rPr>
          <w:spacing w:val="-4"/>
        </w:rPr>
        <w:t xml:space="preserve"> </w:t>
      </w:r>
      <w:r>
        <w:t>there</w:t>
      </w:r>
      <w:r>
        <w:rPr>
          <w:spacing w:val="-4"/>
        </w:rPr>
        <w:t xml:space="preserve"> </w:t>
      </w:r>
      <w:r>
        <w:t>is</w:t>
      </w:r>
      <w:r>
        <w:rPr>
          <w:spacing w:val="-4"/>
        </w:rPr>
        <w:t xml:space="preserve"> </w:t>
      </w:r>
      <w:r>
        <w:t>an</w:t>
      </w:r>
      <w:r>
        <w:rPr>
          <w:spacing w:val="-4"/>
        </w:rPr>
        <w:t xml:space="preserve"> </w:t>
      </w:r>
      <w:r>
        <w:rPr>
          <w:spacing w:val="-1"/>
        </w:rPr>
        <w:t>opportunity</w:t>
      </w:r>
      <w:r>
        <w:rPr>
          <w:spacing w:val="-2"/>
        </w:rPr>
        <w:t xml:space="preserve"> </w:t>
      </w:r>
      <w:r>
        <w:rPr>
          <w:spacing w:val="-1"/>
        </w:rPr>
        <w:t>to</w:t>
      </w:r>
      <w:r>
        <w:rPr>
          <w:spacing w:val="-4"/>
        </w:rPr>
        <w:t xml:space="preserve"> </w:t>
      </w:r>
      <w:r>
        <w:rPr>
          <w:spacing w:val="-1"/>
        </w:rPr>
        <w:t>mitigate</w:t>
      </w:r>
      <w:r>
        <w:rPr>
          <w:spacing w:val="-4"/>
        </w:rPr>
        <w:t xml:space="preserve"> </w:t>
      </w:r>
      <w:r>
        <w:rPr>
          <w:spacing w:val="-1"/>
        </w:rPr>
        <w:t>some</w:t>
      </w:r>
      <w:r>
        <w:rPr>
          <w:spacing w:val="-5"/>
        </w:rPr>
        <w:t xml:space="preserve"> </w:t>
      </w:r>
      <w:r>
        <w:t>or</w:t>
      </w:r>
      <w:r>
        <w:rPr>
          <w:spacing w:val="-4"/>
        </w:rPr>
        <w:t xml:space="preserve"> </w:t>
      </w:r>
      <w:r>
        <w:t>all</w:t>
      </w:r>
      <w:r>
        <w:rPr>
          <w:spacing w:val="-4"/>
        </w:rPr>
        <w:t xml:space="preserve"> </w:t>
      </w:r>
      <w:r>
        <w:t>of</w:t>
      </w:r>
      <w:r>
        <w:rPr>
          <w:spacing w:val="-4"/>
        </w:rPr>
        <w:t xml:space="preserve"> </w:t>
      </w:r>
      <w:r>
        <w:t>the</w:t>
      </w:r>
      <w:r>
        <w:rPr>
          <w:spacing w:val="69"/>
          <w:w w:val="99"/>
        </w:rPr>
        <w:t xml:space="preserve"> </w:t>
      </w:r>
      <w:r>
        <w:t>restriction,</w:t>
      </w:r>
      <w:r>
        <w:rPr>
          <w:spacing w:val="-5"/>
        </w:rPr>
        <w:t xml:space="preserve"> </w:t>
      </w:r>
      <w:r>
        <w:t>this</w:t>
      </w:r>
      <w:r>
        <w:rPr>
          <w:spacing w:val="-5"/>
        </w:rPr>
        <w:t xml:space="preserve"> </w:t>
      </w:r>
      <w:r>
        <w:t>is</w:t>
      </w:r>
      <w:r>
        <w:rPr>
          <w:spacing w:val="-6"/>
        </w:rPr>
        <w:t xml:space="preserve"> </w:t>
      </w:r>
      <w:r>
        <w:t>the</w:t>
      </w:r>
      <w:r>
        <w:rPr>
          <w:spacing w:val="-5"/>
        </w:rPr>
        <w:t xml:space="preserve"> </w:t>
      </w:r>
      <w:r>
        <w:t>appropriate</w:t>
      </w:r>
      <w:r>
        <w:rPr>
          <w:spacing w:val="-5"/>
        </w:rPr>
        <w:t xml:space="preserve"> </w:t>
      </w:r>
      <w:r>
        <w:rPr>
          <w:spacing w:val="-1"/>
        </w:rPr>
        <w:t>time</w:t>
      </w:r>
      <w:r>
        <w:rPr>
          <w:spacing w:val="-5"/>
        </w:rPr>
        <w:t xml:space="preserve"> </w:t>
      </w:r>
      <w:r>
        <w:t>to</w:t>
      </w:r>
      <w:r>
        <w:rPr>
          <w:spacing w:val="-5"/>
        </w:rPr>
        <w:t xml:space="preserve"> </w:t>
      </w:r>
      <w:r>
        <w:rPr>
          <w:spacing w:val="-1"/>
        </w:rPr>
        <w:t>notify</w:t>
      </w:r>
      <w:r>
        <w:rPr>
          <w:spacing w:val="-4"/>
        </w:rPr>
        <w:t xml:space="preserve"> </w:t>
      </w:r>
      <w:r>
        <w:rPr>
          <w:spacing w:val="-1"/>
        </w:rPr>
        <w:t>them</w:t>
      </w:r>
      <w:r>
        <w:rPr>
          <w:spacing w:val="-6"/>
        </w:rPr>
        <w:t xml:space="preserve"> </w:t>
      </w:r>
      <w:r>
        <w:t>of</w:t>
      </w:r>
      <w:r>
        <w:rPr>
          <w:spacing w:val="-5"/>
        </w:rPr>
        <w:t xml:space="preserve"> </w:t>
      </w:r>
      <w:r>
        <w:t>those</w:t>
      </w:r>
      <w:r>
        <w:rPr>
          <w:spacing w:val="-5"/>
        </w:rPr>
        <w:t xml:space="preserve"> </w:t>
      </w:r>
      <w:r>
        <w:rPr>
          <w:spacing w:val="-1"/>
        </w:rPr>
        <w:t>requirements.</w:t>
      </w:r>
      <w:r>
        <w:rPr>
          <w:spacing w:val="44"/>
        </w:rPr>
        <w:t xml:space="preserve"> </w:t>
      </w:r>
      <w:r>
        <w:t>Mitigation</w:t>
      </w:r>
      <w:r>
        <w:rPr>
          <w:spacing w:val="-5"/>
        </w:rPr>
        <w:t xml:space="preserve"> </w:t>
      </w:r>
      <w:r>
        <w:t>can</w:t>
      </w:r>
      <w:r>
        <w:rPr>
          <w:spacing w:val="-5"/>
        </w:rPr>
        <w:t xml:space="preserve"> </w:t>
      </w:r>
      <w:r>
        <w:t>be</w:t>
      </w:r>
      <w:r>
        <w:rPr>
          <w:spacing w:val="41"/>
          <w:w w:val="99"/>
        </w:rPr>
        <w:t xml:space="preserve"> </w:t>
      </w:r>
      <w:r>
        <w:t>incorporated</w:t>
      </w:r>
      <w:r>
        <w:rPr>
          <w:spacing w:val="-7"/>
        </w:rPr>
        <w:t xml:space="preserve"> </w:t>
      </w:r>
      <w:r>
        <w:rPr>
          <w:spacing w:val="-1"/>
        </w:rPr>
        <w:t>into</w:t>
      </w:r>
      <w:r>
        <w:rPr>
          <w:spacing w:val="-7"/>
        </w:rPr>
        <w:t xml:space="preserve"> </w:t>
      </w:r>
      <w:r>
        <w:rPr>
          <w:spacing w:val="-1"/>
        </w:rPr>
        <w:t>annual</w:t>
      </w:r>
      <w:r>
        <w:rPr>
          <w:spacing w:val="-6"/>
        </w:rPr>
        <w:t xml:space="preserve"> </w:t>
      </w:r>
      <w:r>
        <w:rPr>
          <w:spacing w:val="-1"/>
        </w:rPr>
        <w:t>operating</w:t>
      </w:r>
      <w:r>
        <w:rPr>
          <w:spacing w:val="-7"/>
        </w:rPr>
        <w:t xml:space="preserve"> </w:t>
      </w:r>
      <w:r>
        <w:t>plans,</w:t>
      </w:r>
      <w:r>
        <w:rPr>
          <w:spacing w:val="-6"/>
        </w:rPr>
        <w:t xml:space="preserve"> </w:t>
      </w:r>
      <w:r>
        <w:t>and</w:t>
      </w:r>
      <w:r>
        <w:rPr>
          <w:spacing w:val="-7"/>
        </w:rPr>
        <w:t xml:space="preserve"> </w:t>
      </w:r>
      <w:r>
        <w:t>would</w:t>
      </w:r>
      <w:r>
        <w:rPr>
          <w:spacing w:val="-7"/>
        </w:rPr>
        <w:t xml:space="preserve"> </w:t>
      </w:r>
      <w:r>
        <w:rPr>
          <w:spacing w:val="-1"/>
        </w:rPr>
        <w:t>then</w:t>
      </w:r>
      <w:r>
        <w:rPr>
          <w:spacing w:val="-7"/>
        </w:rPr>
        <w:t xml:space="preserve"> </w:t>
      </w:r>
      <w:r>
        <w:t>be</w:t>
      </w:r>
      <w:r>
        <w:rPr>
          <w:spacing w:val="-6"/>
        </w:rPr>
        <w:t xml:space="preserve"> </w:t>
      </w:r>
      <w:r>
        <w:rPr>
          <w:spacing w:val="-1"/>
        </w:rPr>
        <w:t>authorized</w:t>
      </w:r>
      <w:r>
        <w:rPr>
          <w:spacing w:val="-7"/>
        </w:rPr>
        <w:t xml:space="preserve"> </w:t>
      </w:r>
      <w:r>
        <w:t>through</w:t>
      </w:r>
      <w:r>
        <w:rPr>
          <w:spacing w:val="-7"/>
        </w:rPr>
        <w:t xml:space="preserve"> </w:t>
      </w:r>
      <w:r>
        <w:t>an</w:t>
      </w:r>
      <w:r>
        <w:rPr>
          <w:spacing w:val="-7"/>
        </w:rPr>
        <w:t xml:space="preserve"> </w:t>
      </w:r>
      <w:r>
        <w:rPr>
          <w:spacing w:val="-1"/>
        </w:rPr>
        <w:t>entry/activity</w:t>
      </w:r>
      <w:r>
        <w:rPr>
          <w:spacing w:val="81"/>
          <w:w w:val="99"/>
        </w:rPr>
        <w:t xml:space="preserve"> </w:t>
      </w:r>
      <w:r>
        <w:rPr>
          <w:spacing w:val="-1"/>
        </w:rPr>
        <w:t>permit</w:t>
      </w:r>
    </w:p>
    <w:p w:rsidR="00D376EF" w:rsidRDefault="00CC5A2B">
      <w:pPr>
        <w:pStyle w:val="BodyText"/>
        <w:spacing w:before="120" w:line="245" w:lineRule="auto"/>
        <w:ind w:right="397"/>
      </w:pPr>
      <w:r>
        <w:rPr>
          <w:spacing w:val="-3"/>
        </w:rPr>
        <w:t>With</w:t>
      </w:r>
      <w:r>
        <w:rPr>
          <w:spacing w:val="-6"/>
        </w:rPr>
        <w:t xml:space="preserve"> </w:t>
      </w:r>
      <w:r>
        <w:t>a</w:t>
      </w:r>
      <w:r>
        <w:rPr>
          <w:spacing w:val="-5"/>
        </w:rPr>
        <w:t xml:space="preserve"> </w:t>
      </w:r>
      <w:r>
        <w:rPr>
          <w:spacing w:val="-1"/>
        </w:rPr>
        <w:t>Stage</w:t>
      </w:r>
      <w:r>
        <w:rPr>
          <w:spacing w:val="-6"/>
        </w:rPr>
        <w:t xml:space="preserve"> </w:t>
      </w:r>
      <w:r>
        <w:t>II</w:t>
      </w:r>
      <w:r>
        <w:rPr>
          <w:spacing w:val="-5"/>
        </w:rPr>
        <w:t xml:space="preserve"> </w:t>
      </w:r>
      <w:r>
        <w:t>restriction,</w:t>
      </w:r>
      <w:r>
        <w:rPr>
          <w:spacing w:val="-5"/>
        </w:rPr>
        <w:t xml:space="preserve"> </w:t>
      </w:r>
      <w:r>
        <w:t>no</w:t>
      </w:r>
      <w:r>
        <w:rPr>
          <w:spacing w:val="-5"/>
        </w:rPr>
        <w:t xml:space="preserve"> </w:t>
      </w:r>
      <w:r>
        <w:rPr>
          <w:spacing w:val="-1"/>
        </w:rPr>
        <w:t>entry/activity</w:t>
      </w:r>
      <w:r>
        <w:rPr>
          <w:spacing w:val="-5"/>
        </w:rPr>
        <w:t xml:space="preserve"> </w:t>
      </w:r>
      <w:r>
        <w:rPr>
          <w:spacing w:val="-1"/>
        </w:rPr>
        <w:t>permit</w:t>
      </w:r>
      <w:r>
        <w:rPr>
          <w:spacing w:val="-5"/>
        </w:rPr>
        <w:t xml:space="preserve"> </w:t>
      </w:r>
      <w:r>
        <w:t>is</w:t>
      </w:r>
      <w:r>
        <w:rPr>
          <w:spacing w:val="-5"/>
        </w:rPr>
        <w:t xml:space="preserve"> </w:t>
      </w:r>
      <w:r>
        <w:t>required</w:t>
      </w:r>
      <w:r>
        <w:rPr>
          <w:spacing w:val="-5"/>
        </w:rPr>
        <w:t xml:space="preserve"> </w:t>
      </w:r>
      <w:r>
        <w:t>if</w:t>
      </w:r>
      <w:r>
        <w:rPr>
          <w:spacing w:val="-5"/>
        </w:rPr>
        <w:t xml:space="preserve"> </w:t>
      </w:r>
      <w:r>
        <w:rPr>
          <w:spacing w:val="-1"/>
        </w:rPr>
        <w:t>operating</w:t>
      </w:r>
      <w:r>
        <w:rPr>
          <w:spacing w:val="-5"/>
        </w:rPr>
        <w:t xml:space="preserve"> </w:t>
      </w:r>
      <w:r>
        <w:t>under</w:t>
      </w:r>
      <w:r>
        <w:rPr>
          <w:spacing w:val="-6"/>
        </w:rPr>
        <w:t xml:space="preserve"> </w:t>
      </w:r>
      <w:r>
        <w:t>the</w:t>
      </w:r>
      <w:r>
        <w:rPr>
          <w:spacing w:val="-5"/>
        </w:rPr>
        <w:t xml:space="preserve"> </w:t>
      </w:r>
      <w:r>
        <w:rPr>
          <w:spacing w:val="-1"/>
        </w:rPr>
        <w:t>terms</w:t>
      </w:r>
      <w:r>
        <w:rPr>
          <w:spacing w:val="-5"/>
        </w:rPr>
        <w:t xml:space="preserve"> </w:t>
      </w:r>
      <w:r>
        <w:t>and</w:t>
      </w:r>
      <w:r>
        <w:rPr>
          <w:spacing w:val="61"/>
          <w:w w:val="99"/>
        </w:rPr>
        <w:t xml:space="preserve"> </w:t>
      </w:r>
      <w:r>
        <w:t>conditions</w:t>
      </w:r>
      <w:r>
        <w:rPr>
          <w:spacing w:val="-7"/>
        </w:rPr>
        <w:t xml:space="preserve"> </w:t>
      </w:r>
      <w:r>
        <w:t>of</w:t>
      </w:r>
      <w:r>
        <w:rPr>
          <w:spacing w:val="-7"/>
        </w:rPr>
        <w:t xml:space="preserve"> </w:t>
      </w:r>
      <w:r>
        <w:t>the</w:t>
      </w:r>
      <w:r>
        <w:rPr>
          <w:spacing w:val="-6"/>
        </w:rPr>
        <w:t xml:space="preserve"> </w:t>
      </w:r>
      <w:r>
        <w:t>authorization,</w:t>
      </w:r>
      <w:r>
        <w:rPr>
          <w:spacing w:val="-6"/>
        </w:rPr>
        <w:t xml:space="preserve"> </w:t>
      </w:r>
      <w:r>
        <w:t>annual</w:t>
      </w:r>
      <w:r>
        <w:rPr>
          <w:spacing w:val="-6"/>
        </w:rPr>
        <w:t xml:space="preserve"> </w:t>
      </w:r>
      <w:r>
        <w:t>operating</w:t>
      </w:r>
      <w:r>
        <w:rPr>
          <w:spacing w:val="-6"/>
        </w:rPr>
        <w:t xml:space="preserve"> </w:t>
      </w:r>
      <w:r>
        <w:t>plan</w:t>
      </w:r>
      <w:r>
        <w:rPr>
          <w:spacing w:val="-6"/>
        </w:rPr>
        <w:t xml:space="preserve"> </w:t>
      </w:r>
      <w:r>
        <w:t>and</w:t>
      </w:r>
      <w:r>
        <w:rPr>
          <w:spacing w:val="-6"/>
        </w:rPr>
        <w:t xml:space="preserve"> </w:t>
      </w:r>
      <w:r>
        <w:t>the</w:t>
      </w:r>
      <w:r>
        <w:rPr>
          <w:spacing w:val="-6"/>
        </w:rPr>
        <w:t xml:space="preserve"> </w:t>
      </w:r>
      <w:r>
        <w:rPr>
          <w:spacing w:val="-1"/>
        </w:rPr>
        <w:t>Stage</w:t>
      </w:r>
      <w:r>
        <w:rPr>
          <w:spacing w:val="-6"/>
        </w:rPr>
        <w:t xml:space="preserve"> </w:t>
      </w:r>
      <w:r>
        <w:t>II</w:t>
      </w:r>
      <w:r>
        <w:rPr>
          <w:spacing w:val="-6"/>
        </w:rPr>
        <w:t xml:space="preserve"> </w:t>
      </w:r>
      <w:r>
        <w:t>restrictions.</w:t>
      </w:r>
    </w:p>
    <w:p w:rsidR="00D376EF" w:rsidRDefault="00D376EF" w:rsidP="007627E7">
      <w:pPr>
        <w:rPr>
          <w:rFonts w:ascii="Times New Roman" w:eastAsia="Times New Roman" w:hAnsi="Times New Roman" w:cs="Times New Roman"/>
        </w:rPr>
      </w:pPr>
    </w:p>
    <w:p w:rsidR="0036067F" w:rsidRDefault="0036067F">
      <w:pPr>
        <w:rPr>
          <w:rFonts w:ascii="Arial" w:eastAsia="Times New Roman" w:hAnsi="Times New Roman"/>
          <w:b/>
          <w:bCs/>
          <w:spacing w:val="-1"/>
          <w:sz w:val="28"/>
          <w:szCs w:val="28"/>
        </w:rPr>
      </w:pPr>
      <w:r>
        <w:rPr>
          <w:rFonts w:ascii="Arial"/>
          <w:spacing w:val="-1"/>
        </w:rPr>
        <w:br w:type="page"/>
      </w:r>
    </w:p>
    <w:p w:rsidR="00D376EF" w:rsidRPr="004224A5" w:rsidRDefault="00CC5A2B" w:rsidP="004224A5">
      <w:pPr>
        <w:pStyle w:val="Heading3"/>
        <w:rPr>
          <w:rFonts w:cs="Arial"/>
          <w:b/>
          <w:bCs/>
        </w:rPr>
      </w:pPr>
      <w:bookmarkStart w:id="20" w:name="_Toc428132632"/>
      <w:r w:rsidRPr="004224A5">
        <w:rPr>
          <w:b/>
        </w:rPr>
        <w:lastRenderedPageBreak/>
        <w:t>Agreements</w:t>
      </w:r>
      <w:bookmarkEnd w:id="20"/>
    </w:p>
    <w:p w:rsidR="00D376EF" w:rsidRDefault="00CC5A2B" w:rsidP="006725C7">
      <w:pPr>
        <w:pStyle w:val="Heading4"/>
      </w:pPr>
      <w:r>
        <w:rPr>
          <w:spacing w:val="-3"/>
        </w:rPr>
        <w:t>Stage</w:t>
      </w:r>
      <w:r>
        <w:rPr>
          <w:spacing w:val="-6"/>
        </w:rPr>
        <w:t xml:space="preserve"> </w:t>
      </w:r>
      <w:r>
        <w:t>III</w:t>
      </w:r>
      <w:r>
        <w:rPr>
          <w:spacing w:val="-6"/>
        </w:rPr>
        <w:t xml:space="preserve"> </w:t>
      </w:r>
      <w:r>
        <w:t>and</w:t>
      </w:r>
      <w:r>
        <w:rPr>
          <w:spacing w:val="-6"/>
        </w:rPr>
        <w:t xml:space="preserve"> </w:t>
      </w:r>
      <w:r>
        <w:t>IV</w:t>
      </w:r>
      <w:r>
        <w:rPr>
          <w:spacing w:val="-9"/>
        </w:rPr>
        <w:t xml:space="preserve"> </w:t>
      </w:r>
      <w:r>
        <w:rPr>
          <w:spacing w:val="-1"/>
        </w:rPr>
        <w:t>Closures:</w:t>
      </w:r>
    </w:p>
    <w:p w:rsidR="00D376EF" w:rsidRDefault="00CC5A2B" w:rsidP="00E92592">
      <w:pPr>
        <w:pStyle w:val="BodyText"/>
        <w:numPr>
          <w:ilvl w:val="0"/>
          <w:numId w:val="13"/>
        </w:numPr>
        <w:spacing w:before="111" w:line="246" w:lineRule="auto"/>
        <w:ind w:left="900" w:right="842"/>
      </w:pPr>
      <w:r>
        <w:t>For</w:t>
      </w:r>
      <w:r>
        <w:rPr>
          <w:spacing w:val="-5"/>
        </w:rPr>
        <w:t xml:space="preserve"> </w:t>
      </w:r>
      <w:r>
        <w:t>all</w:t>
      </w:r>
      <w:r>
        <w:rPr>
          <w:spacing w:val="-4"/>
        </w:rPr>
        <w:t xml:space="preserve"> </w:t>
      </w:r>
      <w:r>
        <w:rPr>
          <w:spacing w:val="-1"/>
        </w:rPr>
        <w:t>Stage</w:t>
      </w:r>
      <w:r>
        <w:rPr>
          <w:spacing w:val="-5"/>
        </w:rPr>
        <w:t xml:space="preserve"> </w:t>
      </w:r>
      <w:r>
        <w:t>III</w:t>
      </w:r>
      <w:r>
        <w:rPr>
          <w:spacing w:val="-4"/>
        </w:rPr>
        <w:t xml:space="preserve"> </w:t>
      </w:r>
      <w:r>
        <w:t>and</w:t>
      </w:r>
      <w:r>
        <w:rPr>
          <w:spacing w:val="-4"/>
        </w:rPr>
        <w:t xml:space="preserve"> </w:t>
      </w:r>
      <w:r>
        <w:t>IV</w:t>
      </w:r>
      <w:r>
        <w:rPr>
          <w:spacing w:val="-8"/>
        </w:rPr>
        <w:t xml:space="preserve"> </w:t>
      </w:r>
      <w:r>
        <w:t>closures</w:t>
      </w:r>
      <w:r>
        <w:rPr>
          <w:spacing w:val="-4"/>
        </w:rPr>
        <w:t xml:space="preserve"> </w:t>
      </w:r>
      <w:r>
        <w:t>under</w:t>
      </w:r>
      <w:r>
        <w:rPr>
          <w:spacing w:val="-4"/>
        </w:rPr>
        <w:t xml:space="preserve"> </w:t>
      </w:r>
      <w:r>
        <w:t>special</w:t>
      </w:r>
      <w:r>
        <w:rPr>
          <w:spacing w:val="-4"/>
        </w:rPr>
        <w:t xml:space="preserve"> </w:t>
      </w:r>
      <w:r>
        <w:t>orders</w:t>
      </w:r>
      <w:r>
        <w:rPr>
          <w:spacing w:val="-4"/>
        </w:rPr>
        <w:t xml:space="preserve"> </w:t>
      </w:r>
      <w:r>
        <w:t>that</w:t>
      </w:r>
      <w:r>
        <w:rPr>
          <w:spacing w:val="-4"/>
        </w:rPr>
        <w:t xml:space="preserve"> </w:t>
      </w:r>
      <w:r>
        <w:t>close</w:t>
      </w:r>
      <w:r>
        <w:rPr>
          <w:spacing w:val="-4"/>
        </w:rPr>
        <w:t xml:space="preserve"> </w:t>
      </w:r>
      <w:r>
        <w:t>an</w:t>
      </w:r>
      <w:r>
        <w:rPr>
          <w:spacing w:val="-4"/>
        </w:rPr>
        <w:t xml:space="preserve"> </w:t>
      </w:r>
      <w:r>
        <w:t>area</w:t>
      </w:r>
      <w:r>
        <w:rPr>
          <w:spacing w:val="-5"/>
        </w:rPr>
        <w:t xml:space="preserve"> </w:t>
      </w:r>
      <w:r>
        <w:t>to</w:t>
      </w:r>
      <w:r>
        <w:rPr>
          <w:spacing w:val="-4"/>
        </w:rPr>
        <w:t xml:space="preserve"> </w:t>
      </w:r>
      <w:r>
        <w:rPr>
          <w:spacing w:val="-3"/>
        </w:rPr>
        <w:t>entry</w:t>
      </w:r>
      <w:r>
        <w:rPr>
          <w:spacing w:val="-5"/>
        </w:rPr>
        <w:t xml:space="preserve"> </w:t>
      </w:r>
      <w:r>
        <w:t>and</w:t>
      </w:r>
      <w:r>
        <w:rPr>
          <w:spacing w:val="27"/>
          <w:w w:val="99"/>
        </w:rPr>
        <w:t xml:space="preserve"> </w:t>
      </w:r>
      <w:r>
        <w:t>include</w:t>
      </w:r>
      <w:r>
        <w:rPr>
          <w:spacing w:val="-6"/>
        </w:rPr>
        <w:t xml:space="preserve"> </w:t>
      </w:r>
      <w:r>
        <w:rPr>
          <w:spacing w:val="-1"/>
        </w:rPr>
        <w:t>closure</w:t>
      </w:r>
      <w:r>
        <w:rPr>
          <w:spacing w:val="-6"/>
        </w:rPr>
        <w:t xml:space="preserve"> </w:t>
      </w:r>
      <w:r>
        <w:t>to</w:t>
      </w:r>
      <w:r>
        <w:rPr>
          <w:spacing w:val="-6"/>
        </w:rPr>
        <w:t xml:space="preserve"> </w:t>
      </w:r>
      <w:r>
        <w:rPr>
          <w:spacing w:val="-1"/>
        </w:rPr>
        <w:t>entry</w:t>
      </w:r>
      <w:r>
        <w:rPr>
          <w:spacing w:val="-4"/>
        </w:rPr>
        <w:t xml:space="preserve"> </w:t>
      </w:r>
      <w:r>
        <w:rPr>
          <w:spacing w:val="-1"/>
        </w:rPr>
        <w:t>by</w:t>
      </w:r>
      <w:r>
        <w:rPr>
          <w:spacing w:val="-5"/>
        </w:rPr>
        <w:t xml:space="preserve"> </w:t>
      </w:r>
      <w:r>
        <w:t>cooperators,</w:t>
      </w:r>
      <w:r>
        <w:rPr>
          <w:spacing w:val="-6"/>
        </w:rPr>
        <w:t xml:space="preserve"> </w:t>
      </w:r>
      <w:r>
        <w:rPr>
          <w:spacing w:val="-1"/>
        </w:rPr>
        <w:t>the</w:t>
      </w:r>
      <w:r>
        <w:rPr>
          <w:spacing w:val="-6"/>
        </w:rPr>
        <w:t xml:space="preserve"> </w:t>
      </w:r>
      <w:r>
        <w:t>Forest</w:t>
      </w:r>
      <w:r>
        <w:rPr>
          <w:spacing w:val="-5"/>
        </w:rPr>
        <w:t xml:space="preserve"> </w:t>
      </w:r>
      <w:r>
        <w:t>Supervisor</w:t>
      </w:r>
      <w:r>
        <w:rPr>
          <w:spacing w:val="-6"/>
        </w:rPr>
        <w:t xml:space="preserve"> </w:t>
      </w:r>
      <w:r>
        <w:t>shall</w:t>
      </w:r>
      <w:r>
        <w:rPr>
          <w:spacing w:val="-6"/>
        </w:rPr>
        <w:t xml:space="preserve"> </w:t>
      </w:r>
      <w:r>
        <w:t>ensure</w:t>
      </w:r>
      <w:r>
        <w:rPr>
          <w:spacing w:val="-5"/>
        </w:rPr>
        <w:t xml:space="preserve"> </w:t>
      </w:r>
      <w:r>
        <w:t>that</w:t>
      </w:r>
      <w:r>
        <w:rPr>
          <w:spacing w:val="25"/>
          <w:w w:val="99"/>
        </w:rPr>
        <w:t xml:space="preserve"> </w:t>
      </w:r>
      <w:r>
        <w:t>cooperators</w:t>
      </w:r>
      <w:r>
        <w:rPr>
          <w:spacing w:val="-5"/>
        </w:rPr>
        <w:t xml:space="preserve"> </w:t>
      </w:r>
      <w:r>
        <w:t>are</w:t>
      </w:r>
      <w:r>
        <w:rPr>
          <w:spacing w:val="-4"/>
        </w:rPr>
        <w:t xml:space="preserve"> </w:t>
      </w:r>
      <w:r>
        <w:t>notified</w:t>
      </w:r>
      <w:r>
        <w:rPr>
          <w:spacing w:val="-4"/>
        </w:rPr>
        <w:t xml:space="preserve"> </w:t>
      </w:r>
      <w:r>
        <w:rPr>
          <w:spacing w:val="-1"/>
        </w:rPr>
        <w:t>that</w:t>
      </w:r>
      <w:r>
        <w:rPr>
          <w:spacing w:val="-5"/>
        </w:rPr>
        <w:t xml:space="preserve"> </w:t>
      </w:r>
      <w:r>
        <w:t>a</w:t>
      </w:r>
      <w:r>
        <w:rPr>
          <w:spacing w:val="-4"/>
        </w:rPr>
        <w:t xml:space="preserve"> </w:t>
      </w:r>
      <w:r>
        <w:t>fire</w:t>
      </w:r>
      <w:r>
        <w:rPr>
          <w:spacing w:val="-4"/>
        </w:rPr>
        <w:t xml:space="preserve"> </w:t>
      </w:r>
      <w:r>
        <w:t>closure</w:t>
      </w:r>
      <w:r>
        <w:rPr>
          <w:spacing w:val="-5"/>
        </w:rPr>
        <w:t xml:space="preserve"> </w:t>
      </w:r>
      <w:r>
        <w:t>has</w:t>
      </w:r>
      <w:r>
        <w:rPr>
          <w:spacing w:val="-4"/>
        </w:rPr>
        <w:t xml:space="preserve"> </w:t>
      </w:r>
      <w:r>
        <w:t>been</w:t>
      </w:r>
      <w:r>
        <w:rPr>
          <w:spacing w:val="-4"/>
        </w:rPr>
        <w:t xml:space="preserve"> </w:t>
      </w:r>
      <w:r>
        <w:t>put</w:t>
      </w:r>
      <w:r>
        <w:rPr>
          <w:spacing w:val="-5"/>
        </w:rPr>
        <w:t xml:space="preserve"> </w:t>
      </w:r>
      <w:r>
        <w:t>into</w:t>
      </w:r>
      <w:r>
        <w:rPr>
          <w:spacing w:val="-5"/>
        </w:rPr>
        <w:t xml:space="preserve"> </w:t>
      </w:r>
      <w:r>
        <w:rPr>
          <w:spacing w:val="-1"/>
        </w:rPr>
        <w:t>effect</w:t>
      </w:r>
      <w:r>
        <w:rPr>
          <w:spacing w:val="-4"/>
        </w:rPr>
        <w:t xml:space="preserve"> </w:t>
      </w:r>
      <w:r>
        <w:t>and</w:t>
      </w:r>
      <w:r>
        <w:rPr>
          <w:spacing w:val="-5"/>
        </w:rPr>
        <w:t xml:space="preserve"> </w:t>
      </w:r>
      <w:r>
        <w:t>that</w:t>
      </w:r>
      <w:r>
        <w:rPr>
          <w:spacing w:val="-4"/>
        </w:rPr>
        <w:t xml:space="preserve"> </w:t>
      </w:r>
      <w:r>
        <w:rPr>
          <w:spacing w:val="-1"/>
        </w:rPr>
        <w:t>they</w:t>
      </w:r>
      <w:r>
        <w:rPr>
          <w:spacing w:val="-4"/>
        </w:rPr>
        <w:t xml:space="preserve"> </w:t>
      </w:r>
      <w:r>
        <w:t>are</w:t>
      </w:r>
      <w:r>
        <w:rPr>
          <w:spacing w:val="29"/>
          <w:w w:val="99"/>
        </w:rPr>
        <w:t xml:space="preserve"> </w:t>
      </w:r>
      <w:r>
        <w:t>provided</w:t>
      </w:r>
      <w:r>
        <w:rPr>
          <w:spacing w:val="-6"/>
        </w:rPr>
        <w:t xml:space="preserve"> </w:t>
      </w:r>
      <w:r>
        <w:t>with</w:t>
      </w:r>
      <w:r>
        <w:rPr>
          <w:spacing w:val="-5"/>
        </w:rPr>
        <w:t xml:space="preserve"> </w:t>
      </w:r>
      <w:r>
        <w:t>a</w:t>
      </w:r>
      <w:r>
        <w:rPr>
          <w:spacing w:val="-5"/>
        </w:rPr>
        <w:t xml:space="preserve"> </w:t>
      </w:r>
      <w:r>
        <w:rPr>
          <w:spacing w:val="-1"/>
        </w:rPr>
        <w:t>copy</w:t>
      </w:r>
      <w:r>
        <w:rPr>
          <w:spacing w:val="-2"/>
        </w:rPr>
        <w:t xml:space="preserve"> </w:t>
      </w:r>
      <w:r>
        <w:t>of</w:t>
      </w:r>
      <w:r>
        <w:rPr>
          <w:spacing w:val="-5"/>
        </w:rPr>
        <w:t xml:space="preserve"> </w:t>
      </w:r>
      <w:r>
        <w:rPr>
          <w:spacing w:val="-1"/>
        </w:rPr>
        <w:t>the</w:t>
      </w:r>
      <w:r>
        <w:rPr>
          <w:spacing w:val="-4"/>
        </w:rPr>
        <w:t xml:space="preserve"> </w:t>
      </w:r>
      <w:r>
        <w:rPr>
          <w:spacing w:val="-2"/>
        </w:rPr>
        <w:t>order.</w:t>
      </w:r>
    </w:p>
    <w:p w:rsidR="00D376EF" w:rsidRDefault="00CC5A2B" w:rsidP="00E92592">
      <w:pPr>
        <w:pStyle w:val="BodyText"/>
        <w:numPr>
          <w:ilvl w:val="0"/>
          <w:numId w:val="13"/>
        </w:numPr>
        <w:spacing w:before="104" w:line="246" w:lineRule="auto"/>
        <w:ind w:left="900" w:right="397"/>
      </w:pPr>
      <w:r>
        <w:t>Enclosed</w:t>
      </w:r>
      <w:r>
        <w:rPr>
          <w:spacing w:val="-5"/>
        </w:rPr>
        <w:t xml:space="preserve"> </w:t>
      </w:r>
      <w:r>
        <w:t>in</w:t>
      </w:r>
      <w:r>
        <w:rPr>
          <w:spacing w:val="-17"/>
        </w:rPr>
        <w:t xml:space="preserve"> </w:t>
      </w:r>
      <w:r>
        <w:t>Appendix</w:t>
      </w:r>
      <w:r>
        <w:rPr>
          <w:spacing w:val="-5"/>
        </w:rPr>
        <w:t xml:space="preserve"> </w:t>
      </w:r>
      <w:r w:rsidR="00E046DF">
        <w:t>P</w:t>
      </w:r>
      <w:r>
        <w:rPr>
          <w:spacing w:val="-5"/>
        </w:rPr>
        <w:t xml:space="preserve"> </w:t>
      </w:r>
      <w:r>
        <w:t>is</w:t>
      </w:r>
      <w:r>
        <w:rPr>
          <w:spacing w:val="-6"/>
        </w:rPr>
        <w:t xml:space="preserve"> </w:t>
      </w:r>
      <w:r>
        <w:t>a</w:t>
      </w:r>
      <w:r>
        <w:rPr>
          <w:spacing w:val="-5"/>
        </w:rPr>
        <w:t xml:space="preserve"> </w:t>
      </w:r>
      <w:r>
        <w:rPr>
          <w:spacing w:val="-1"/>
        </w:rPr>
        <w:t>sample</w:t>
      </w:r>
      <w:r>
        <w:rPr>
          <w:spacing w:val="-4"/>
        </w:rPr>
        <w:t xml:space="preserve"> </w:t>
      </w:r>
      <w:r>
        <w:rPr>
          <w:spacing w:val="-1"/>
        </w:rPr>
        <w:t>memo</w:t>
      </w:r>
      <w:r>
        <w:rPr>
          <w:spacing w:val="-5"/>
        </w:rPr>
        <w:t xml:space="preserve"> </w:t>
      </w:r>
      <w:r>
        <w:t>for</w:t>
      </w:r>
      <w:r>
        <w:rPr>
          <w:spacing w:val="-5"/>
        </w:rPr>
        <w:t xml:space="preserve"> </w:t>
      </w:r>
      <w:r>
        <w:rPr>
          <w:spacing w:val="-1"/>
        </w:rPr>
        <w:t>agreements</w:t>
      </w:r>
      <w:r>
        <w:rPr>
          <w:spacing w:val="-5"/>
        </w:rPr>
        <w:t xml:space="preserve"> </w:t>
      </w:r>
      <w:r>
        <w:t>specialists</w:t>
      </w:r>
      <w:r>
        <w:rPr>
          <w:spacing w:val="-5"/>
        </w:rPr>
        <w:t xml:space="preserve"> </w:t>
      </w:r>
      <w:r>
        <w:t>to</w:t>
      </w:r>
      <w:r>
        <w:rPr>
          <w:spacing w:val="-5"/>
        </w:rPr>
        <w:t xml:space="preserve"> </w:t>
      </w:r>
      <w:r>
        <w:t>prepare</w:t>
      </w:r>
      <w:r>
        <w:rPr>
          <w:spacing w:val="-5"/>
        </w:rPr>
        <w:t xml:space="preserve"> </w:t>
      </w:r>
      <w:r>
        <w:t>to</w:t>
      </w:r>
      <w:r>
        <w:rPr>
          <w:spacing w:val="-4"/>
        </w:rPr>
        <w:t xml:space="preserve"> </w:t>
      </w:r>
      <w:r>
        <w:t>be</w:t>
      </w:r>
      <w:r>
        <w:rPr>
          <w:spacing w:val="-5"/>
        </w:rPr>
        <w:t xml:space="preserve"> </w:t>
      </w:r>
      <w:r>
        <w:t>sent</w:t>
      </w:r>
      <w:r>
        <w:rPr>
          <w:spacing w:val="35"/>
          <w:w w:val="99"/>
        </w:rPr>
        <w:t xml:space="preserve"> </w:t>
      </w:r>
      <w:r>
        <w:t>to</w:t>
      </w:r>
      <w:r>
        <w:rPr>
          <w:spacing w:val="-5"/>
        </w:rPr>
        <w:t xml:space="preserve"> </w:t>
      </w:r>
      <w:r>
        <w:rPr>
          <w:spacing w:val="-1"/>
        </w:rPr>
        <w:t>cooperators</w:t>
      </w:r>
      <w:r>
        <w:rPr>
          <w:spacing w:val="-6"/>
        </w:rPr>
        <w:t xml:space="preserve"> </w:t>
      </w:r>
      <w:r>
        <w:t>(and</w:t>
      </w:r>
      <w:r>
        <w:rPr>
          <w:spacing w:val="-4"/>
        </w:rPr>
        <w:t xml:space="preserve"> </w:t>
      </w:r>
      <w:r>
        <w:t>a</w:t>
      </w:r>
      <w:r>
        <w:rPr>
          <w:spacing w:val="-5"/>
        </w:rPr>
        <w:t xml:space="preserve"> </w:t>
      </w:r>
      <w:r>
        <w:rPr>
          <w:spacing w:val="-1"/>
        </w:rPr>
        <w:t>copy</w:t>
      </w:r>
      <w:r>
        <w:rPr>
          <w:spacing w:val="-4"/>
        </w:rPr>
        <w:t xml:space="preserve"> </w:t>
      </w:r>
      <w:r>
        <w:t>filed</w:t>
      </w:r>
      <w:r>
        <w:rPr>
          <w:spacing w:val="-5"/>
        </w:rPr>
        <w:t xml:space="preserve"> </w:t>
      </w:r>
      <w:r>
        <w:t>in</w:t>
      </w:r>
      <w:r>
        <w:rPr>
          <w:spacing w:val="-4"/>
        </w:rPr>
        <w:t xml:space="preserve"> </w:t>
      </w:r>
      <w:r>
        <w:t>the</w:t>
      </w:r>
      <w:r>
        <w:rPr>
          <w:spacing w:val="-5"/>
        </w:rPr>
        <w:t xml:space="preserve"> </w:t>
      </w:r>
      <w:r>
        <w:rPr>
          <w:spacing w:val="-1"/>
        </w:rPr>
        <w:t>official</w:t>
      </w:r>
      <w:r>
        <w:rPr>
          <w:spacing w:val="-4"/>
        </w:rPr>
        <w:t xml:space="preserve"> </w:t>
      </w:r>
      <w:r>
        <w:t>agreements</w:t>
      </w:r>
      <w:r>
        <w:rPr>
          <w:spacing w:val="-5"/>
        </w:rPr>
        <w:t xml:space="preserve"> </w:t>
      </w:r>
      <w:r>
        <w:t>folder)</w:t>
      </w:r>
      <w:r>
        <w:rPr>
          <w:spacing w:val="-5"/>
        </w:rPr>
        <w:t xml:space="preserve"> </w:t>
      </w:r>
      <w:r>
        <w:t>when</w:t>
      </w:r>
      <w:r>
        <w:rPr>
          <w:spacing w:val="-4"/>
        </w:rPr>
        <w:t xml:space="preserve"> </w:t>
      </w:r>
      <w:r>
        <w:t>a</w:t>
      </w:r>
      <w:r>
        <w:rPr>
          <w:spacing w:val="-5"/>
        </w:rPr>
        <w:t xml:space="preserve"> </w:t>
      </w:r>
      <w:r>
        <w:t>closure</w:t>
      </w:r>
      <w:r>
        <w:rPr>
          <w:spacing w:val="-4"/>
        </w:rPr>
        <w:t xml:space="preserve"> </w:t>
      </w:r>
      <w:r>
        <w:t>is</w:t>
      </w:r>
      <w:r>
        <w:rPr>
          <w:spacing w:val="-5"/>
        </w:rPr>
        <w:t xml:space="preserve"> </w:t>
      </w:r>
      <w:r>
        <w:t>put</w:t>
      </w:r>
      <w:r>
        <w:rPr>
          <w:spacing w:val="27"/>
          <w:w w:val="99"/>
        </w:rPr>
        <w:t xml:space="preserve"> </w:t>
      </w:r>
      <w:r>
        <w:t>into</w:t>
      </w:r>
      <w:r>
        <w:rPr>
          <w:spacing w:val="-7"/>
        </w:rPr>
        <w:t xml:space="preserve"> </w:t>
      </w:r>
      <w:r>
        <w:rPr>
          <w:spacing w:val="-1"/>
        </w:rPr>
        <w:t>effect</w:t>
      </w:r>
      <w:r>
        <w:rPr>
          <w:spacing w:val="-7"/>
        </w:rPr>
        <w:t xml:space="preserve"> </w:t>
      </w:r>
      <w:r>
        <w:t>that</w:t>
      </w:r>
      <w:r>
        <w:rPr>
          <w:spacing w:val="-6"/>
        </w:rPr>
        <w:t xml:space="preserve"> </w:t>
      </w:r>
      <w:r>
        <w:t>may</w:t>
      </w:r>
      <w:r>
        <w:rPr>
          <w:spacing w:val="-5"/>
        </w:rPr>
        <w:t xml:space="preserve"> </w:t>
      </w:r>
      <w:r>
        <w:t>restrict</w:t>
      </w:r>
      <w:r>
        <w:rPr>
          <w:spacing w:val="-7"/>
        </w:rPr>
        <w:t xml:space="preserve"> </w:t>
      </w:r>
      <w:r>
        <w:rPr>
          <w:spacing w:val="-1"/>
        </w:rPr>
        <w:t>their</w:t>
      </w:r>
      <w:r>
        <w:rPr>
          <w:spacing w:val="-6"/>
        </w:rPr>
        <w:t xml:space="preserve"> </w:t>
      </w:r>
      <w:r>
        <w:t>otherwise</w:t>
      </w:r>
      <w:r>
        <w:rPr>
          <w:spacing w:val="-7"/>
        </w:rPr>
        <w:t xml:space="preserve"> </w:t>
      </w:r>
      <w:r>
        <w:t>authorized</w:t>
      </w:r>
      <w:r>
        <w:rPr>
          <w:spacing w:val="-6"/>
        </w:rPr>
        <w:t xml:space="preserve"> </w:t>
      </w:r>
      <w:r>
        <w:t>activities.</w:t>
      </w:r>
    </w:p>
    <w:p w:rsidR="00D376EF" w:rsidRDefault="00CC5A2B" w:rsidP="00E92592">
      <w:pPr>
        <w:pStyle w:val="BodyText"/>
        <w:numPr>
          <w:ilvl w:val="0"/>
          <w:numId w:val="13"/>
        </w:numPr>
        <w:spacing w:before="46" w:line="245" w:lineRule="auto"/>
        <w:ind w:left="900" w:right="793"/>
      </w:pPr>
      <w:r>
        <w:rPr>
          <w:spacing w:val="-26"/>
        </w:rPr>
        <w:t>V</w:t>
      </w:r>
      <w:r>
        <w:rPr>
          <w:spacing w:val="-1"/>
        </w:rPr>
        <w:t>e</w:t>
      </w:r>
      <w:r>
        <w:t>rbal</w:t>
      </w:r>
      <w:r>
        <w:rPr>
          <w:spacing w:val="-6"/>
        </w:rPr>
        <w:t xml:space="preserve"> </w:t>
      </w:r>
      <w:r>
        <w:t>notification</w:t>
      </w:r>
      <w:r>
        <w:rPr>
          <w:spacing w:val="-6"/>
        </w:rPr>
        <w:t xml:space="preserve"> </w:t>
      </w:r>
      <w:r>
        <w:t>by</w:t>
      </w:r>
      <w:r>
        <w:rPr>
          <w:spacing w:val="-6"/>
        </w:rPr>
        <w:t xml:space="preserve"> </w:t>
      </w:r>
      <w:r>
        <w:t>the</w:t>
      </w:r>
      <w:r>
        <w:rPr>
          <w:spacing w:val="-5"/>
        </w:rPr>
        <w:t xml:space="preserve"> </w:t>
      </w:r>
      <w:r w:rsidR="0036067F">
        <w:t>P</w:t>
      </w:r>
      <w:r>
        <w:t>rincipal</w:t>
      </w:r>
      <w:r>
        <w:rPr>
          <w:spacing w:val="-6"/>
        </w:rPr>
        <w:t xml:space="preserve"> </w:t>
      </w:r>
      <w:r w:rsidR="0036067F">
        <w:t>C</w:t>
      </w:r>
      <w:r>
        <w:t>on</w:t>
      </w:r>
      <w:r>
        <w:rPr>
          <w:spacing w:val="-1"/>
        </w:rPr>
        <w:t>t</w:t>
      </w:r>
      <w:r>
        <w:t>act</w:t>
      </w:r>
      <w:r>
        <w:rPr>
          <w:spacing w:val="-6"/>
        </w:rPr>
        <w:t xml:space="preserve"> </w:t>
      </w:r>
      <w:r>
        <w:t>listed</w:t>
      </w:r>
      <w:r>
        <w:rPr>
          <w:spacing w:val="-5"/>
        </w:rPr>
        <w:t xml:space="preserve"> </w:t>
      </w:r>
      <w:r>
        <w:t>in</w:t>
      </w:r>
      <w:r>
        <w:rPr>
          <w:spacing w:val="-6"/>
        </w:rPr>
        <w:t xml:space="preserve"> </w:t>
      </w:r>
      <w:r>
        <w:t>the</w:t>
      </w:r>
      <w:r>
        <w:rPr>
          <w:spacing w:val="-16"/>
        </w:rPr>
        <w:t xml:space="preserve"> </w:t>
      </w:r>
      <w:r w:rsidR="0036067F">
        <w:t>A</w:t>
      </w:r>
      <w:r>
        <w:t>gree</w:t>
      </w:r>
      <w:r>
        <w:rPr>
          <w:spacing w:val="-1"/>
        </w:rPr>
        <w:t>m</w:t>
      </w:r>
      <w:r>
        <w:t>ent</w:t>
      </w:r>
      <w:r>
        <w:rPr>
          <w:spacing w:val="-6"/>
        </w:rPr>
        <w:t xml:space="preserve"> </w:t>
      </w:r>
      <w:r>
        <w:t>may</w:t>
      </w:r>
      <w:r>
        <w:rPr>
          <w:spacing w:val="-4"/>
        </w:rPr>
        <w:t xml:space="preserve"> </w:t>
      </w:r>
      <w:r>
        <w:t>precede</w:t>
      </w:r>
      <w:r>
        <w:rPr>
          <w:spacing w:val="-6"/>
        </w:rPr>
        <w:t xml:space="preserve"> </w:t>
      </w:r>
      <w:r>
        <w:t>the</w:t>
      </w:r>
      <w:r>
        <w:rPr>
          <w:w w:val="99"/>
        </w:rPr>
        <w:t xml:space="preserve"> </w:t>
      </w:r>
      <w:r>
        <w:t>written</w:t>
      </w:r>
      <w:r>
        <w:rPr>
          <w:spacing w:val="-6"/>
        </w:rPr>
        <w:t xml:space="preserve"> </w:t>
      </w:r>
      <w:r>
        <w:rPr>
          <w:spacing w:val="-1"/>
        </w:rPr>
        <w:t>notification,</w:t>
      </w:r>
      <w:r>
        <w:rPr>
          <w:spacing w:val="-5"/>
        </w:rPr>
        <w:t xml:space="preserve"> </w:t>
      </w:r>
      <w:r>
        <w:t>and</w:t>
      </w:r>
      <w:r>
        <w:rPr>
          <w:spacing w:val="-5"/>
        </w:rPr>
        <w:t xml:space="preserve"> </w:t>
      </w:r>
      <w:r>
        <w:t>will</w:t>
      </w:r>
      <w:r>
        <w:rPr>
          <w:spacing w:val="-5"/>
        </w:rPr>
        <w:t xml:space="preserve"> </w:t>
      </w:r>
      <w:r>
        <w:t>be</w:t>
      </w:r>
      <w:r>
        <w:rPr>
          <w:spacing w:val="-5"/>
        </w:rPr>
        <w:t xml:space="preserve"> </w:t>
      </w:r>
      <w:r>
        <w:rPr>
          <w:spacing w:val="-1"/>
        </w:rPr>
        <w:t>followed</w:t>
      </w:r>
      <w:r>
        <w:rPr>
          <w:spacing w:val="-5"/>
        </w:rPr>
        <w:t xml:space="preserve"> </w:t>
      </w:r>
      <w:r>
        <w:t>up</w:t>
      </w:r>
      <w:r>
        <w:rPr>
          <w:spacing w:val="-5"/>
        </w:rPr>
        <w:t xml:space="preserve"> </w:t>
      </w:r>
      <w:r>
        <w:rPr>
          <w:spacing w:val="-1"/>
        </w:rPr>
        <w:t>in</w:t>
      </w:r>
      <w:r>
        <w:rPr>
          <w:spacing w:val="-6"/>
        </w:rPr>
        <w:t xml:space="preserve"> </w:t>
      </w:r>
      <w:r>
        <w:t>writing</w:t>
      </w:r>
      <w:r>
        <w:rPr>
          <w:spacing w:val="-5"/>
        </w:rPr>
        <w:t xml:space="preserve"> </w:t>
      </w:r>
      <w:r>
        <w:t>as</w:t>
      </w:r>
      <w:r>
        <w:rPr>
          <w:spacing w:val="-5"/>
        </w:rPr>
        <w:t xml:space="preserve"> </w:t>
      </w:r>
      <w:r>
        <w:t>soon</w:t>
      </w:r>
      <w:r>
        <w:rPr>
          <w:spacing w:val="-5"/>
        </w:rPr>
        <w:t xml:space="preserve"> </w:t>
      </w:r>
      <w:r>
        <w:t>as</w:t>
      </w:r>
      <w:r>
        <w:rPr>
          <w:spacing w:val="-5"/>
        </w:rPr>
        <w:t xml:space="preserve"> </w:t>
      </w:r>
      <w:r>
        <w:t>practicable.</w:t>
      </w:r>
    </w:p>
    <w:p w:rsidR="00D376EF" w:rsidRDefault="00D376EF" w:rsidP="00E046DF">
      <w:pPr>
        <w:rPr>
          <w:rFonts w:ascii="Times New Roman" w:eastAsia="Times New Roman" w:hAnsi="Times New Roman" w:cs="Times New Roman"/>
        </w:rPr>
      </w:pPr>
    </w:p>
    <w:p w:rsidR="00D376EF" w:rsidRPr="004224A5" w:rsidRDefault="00CC5A2B" w:rsidP="004224A5">
      <w:pPr>
        <w:pStyle w:val="Heading3"/>
        <w:rPr>
          <w:rFonts w:cs="Arial"/>
          <w:b/>
          <w:bCs/>
        </w:rPr>
      </w:pPr>
      <w:bookmarkStart w:id="21" w:name="_Toc428132633"/>
      <w:r w:rsidRPr="004224A5">
        <w:rPr>
          <w:b/>
        </w:rPr>
        <w:t>Contracting</w:t>
      </w:r>
      <w:r w:rsidRPr="004224A5">
        <w:rPr>
          <w:b/>
          <w:spacing w:val="-19"/>
        </w:rPr>
        <w:t xml:space="preserve"> </w:t>
      </w:r>
      <w:r w:rsidRPr="004224A5">
        <w:rPr>
          <w:b/>
        </w:rPr>
        <w:t>and</w:t>
      </w:r>
      <w:r w:rsidRPr="004224A5">
        <w:rPr>
          <w:b/>
          <w:spacing w:val="-26"/>
        </w:rPr>
        <w:t xml:space="preserve"> </w:t>
      </w:r>
      <w:r w:rsidRPr="004224A5">
        <w:rPr>
          <w:b/>
        </w:rPr>
        <w:t>Acquisition</w:t>
      </w:r>
      <w:r w:rsidRPr="004224A5">
        <w:rPr>
          <w:b/>
          <w:spacing w:val="-19"/>
        </w:rPr>
        <w:t xml:space="preserve"> </w:t>
      </w:r>
      <w:r w:rsidRPr="004224A5">
        <w:rPr>
          <w:b/>
        </w:rPr>
        <w:t>Management</w:t>
      </w:r>
      <w:bookmarkEnd w:id="21"/>
    </w:p>
    <w:p w:rsidR="00D376EF" w:rsidRDefault="00CC5A2B" w:rsidP="006725C7">
      <w:pPr>
        <w:pStyle w:val="Heading4"/>
      </w:pPr>
      <w:r>
        <w:rPr>
          <w:spacing w:val="-3"/>
        </w:rPr>
        <w:t>Stage</w:t>
      </w:r>
      <w:r>
        <w:rPr>
          <w:spacing w:val="-6"/>
        </w:rPr>
        <w:t xml:space="preserve"> </w:t>
      </w:r>
      <w:r>
        <w:t>III</w:t>
      </w:r>
      <w:r>
        <w:rPr>
          <w:spacing w:val="-6"/>
        </w:rPr>
        <w:t xml:space="preserve"> </w:t>
      </w:r>
      <w:r>
        <w:t>and</w:t>
      </w:r>
      <w:r>
        <w:rPr>
          <w:spacing w:val="-6"/>
        </w:rPr>
        <w:t xml:space="preserve"> </w:t>
      </w:r>
      <w:r>
        <w:t>IV</w:t>
      </w:r>
      <w:r>
        <w:rPr>
          <w:spacing w:val="-9"/>
        </w:rPr>
        <w:t xml:space="preserve"> </w:t>
      </w:r>
      <w:r>
        <w:rPr>
          <w:spacing w:val="-1"/>
        </w:rPr>
        <w:t>Closures:</w:t>
      </w:r>
    </w:p>
    <w:p w:rsidR="00D376EF" w:rsidRDefault="00CC5A2B" w:rsidP="00E92592">
      <w:pPr>
        <w:pStyle w:val="BodyText"/>
        <w:numPr>
          <w:ilvl w:val="0"/>
          <w:numId w:val="13"/>
        </w:numPr>
        <w:tabs>
          <w:tab w:val="left" w:pos="999"/>
          <w:tab w:val="left" w:pos="1000"/>
        </w:tabs>
        <w:spacing w:before="111" w:line="246" w:lineRule="auto"/>
        <w:ind w:left="900" w:right="346"/>
      </w:pPr>
      <w:r>
        <w:rPr>
          <w:spacing w:val="-1"/>
        </w:rPr>
        <w:t>Notification</w:t>
      </w:r>
      <w:r>
        <w:rPr>
          <w:spacing w:val="-6"/>
        </w:rPr>
        <w:t xml:space="preserve"> </w:t>
      </w:r>
      <w:r>
        <w:rPr>
          <w:spacing w:val="-1"/>
        </w:rPr>
        <w:t>should</w:t>
      </w:r>
      <w:r>
        <w:rPr>
          <w:spacing w:val="-7"/>
        </w:rPr>
        <w:t xml:space="preserve"> </w:t>
      </w:r>
      <w:r>
        <w:t>be</w:t>
      </w:r>
      <w:r>
        <w:rPr>
          <w:spacing w:val="-7"/>
        </w:rPr>
        <w:t xml:space="preserve"> </w:t>
      </w:r>
      <w:r>
        <w:rPr>
          <w:spacing w:val="-1"/>
        </w:rPr>
        <w:t>through</w:t>
      </w:r>
      <w:r>
        <w:rPr>
          <w:spacing w:val="65"/>
          <w:w w:val="99"/>
        </w:rPr>
        <w:t xml:space="preserve"> </w:t>
      </w:r>
      <w:r>
        <w:rPr>
          <w:spacing w:val="-1"/>
        </w:rPr>
        <w:t>normal</w:t>
      </w:r>
      <w:r>
        <w:rPr>
          <w:spacing w:val="-9"/>
        </w:rPr>
        <w:t xml:space="preserve"> </w:t>
      </w:r>
      <w:r>
        <w:t>contract</w:t>
      </w:r>
      <w:r>
        <w:rPr>
          <w:spacing w:val="-8"/>
        </w:rPr>
        <w:t xml:space="preserve"> </w:t>
      </w:r>
      <w:r>
        <w:t>administration</w:t>
      </w:r>
      <w:r>
        <w:rPr>
          <w:spacing w:val="-8"/>
        </w:rPr>
        <w:t xml:space="preserve"> </w:t>
      </w:r>
      <w:r>
        <w:t>channels</w:t>
      </w:r>
      <w:r>
        <w:rPr>
          <w:spacing w:val="-9"/>
        </w:rPr>
        <w:t xml:space="preserve"> </w:t>
      </w:r>
      <w:r>
        <w:t>by</w:t>
      </w:r>
      <w:r>
        <w:rPr>
          <w:spacing w:val="-7"/>
        </w:rPr>
        <w:t xml:space="preserve"> </w:t>
      </w:r>
      <w:r>
        <w:t>the</w:t>
      </w:r>
      <w:r>
        <w:rPr>
          <w:spacing w:val="-8"/>
        </w:rPr>
        <w:t xml:space="preserve"> </w:t>
      </w:r>
      <w:r>
        <w:rPr>
          <w:spacing w:val="-1"/>
        </w:rPr>
        <w:t>contracting</w:t>
      </w:r>
      <w:r>
        <w:rPr>
          <w:spacing w:val="-8"/>
        </w:rPr>
        <w:t xml:space="preserve"> </w:t>
      </w:r>
      <w:r>
        <w:rPr>
          <w:spacing w:val="-1"/>
        </w:rPr>
        <w:t>officer’s</w:t>
      </w:r>
      <w:r>
        <w:rPr>
          <w:spacing w:val="-10"/>
        </w:rPr>
        <w:t xml:space="preserve"> </w:t>
      </w:r>
      <w:r>
        <w:t>representative</w:t>
      </w:r>
      <w:r>
        <w:rPr>
          <w:spacing w:val="-8"/>
        </w:rPr>
        <w:t xml:space="preserve"> </w:t>
      </w:r>
      <w:r>
        <w:t>(COR)</w:t>
      </w:r>
      <w:r>
        <w:rPr>
          <w:spacing w:val="27"/>
          <w:w w:val="99"/>
        </w:rPr>
        <w:t xml:space="preserve"> </w:t>
      </w:r>
      <w:r>
        <w:t>or</w:t>
      </w:r>
      <w:r>
        <w:rPr>
          <w:spacing w:val="-5"/>
        </w:rPr>
        <w:t xml:space="preserve"> </w:t>
      </w:r>
      <w:r>
        <w:t>the</w:t>
      </w:r>
      <w:r>
        <w:rPr>
          <w:spacing w:val="-4"/>
        </w:rPr>
        <w:t xml:space="preserve"> </w:t>
      </w:r>
      <w:r>
        <w:t>contracting</w:t>
      </w:r>
      <w:r>
        <w:rPr>
          <w:spacing w:val="-4"/>
        </w:rPr>
        <w:t xml:space="preserve"> </w:t>
      </w:r>
      <w:r>
        <w:rPr>
          <w:spacing w:val="-1"/>
        </w:rPr>
        <w:t>officer</w:t>
      </w:r>
      <w:r>
        <w:rPr>
          <w:spacing w:val="-4"/>
        </w:rPr>
        <w:t xml:space="preserve"> </w:t>
      </w:r>
      <w:r>
        <w:t>(CO).</w:t>
      </w:r>
      <w:r>
        <w:rPr>
          <w:spacing w:val="35"/>
        </w:rPr>
        <w:t xml:space="preserve"> </w:t>
      </w:r>
      <w:r>
        <w:t>A</w:t>
      </w:r>
      <w:r>
        <w:rPr>
          <w:spacing w:val="-15"/>
        </w:rPr>
        <w:t xml:space="preserve"> </w:t>
      </w:r>
      <w:r>
        <w:t>copy</w:t>
      </w:r>
      <w:r>
        <w:rPr>
          <w:spacing w:val="-5"/>
        </w:rPr>
        <w:t xml:space="preserve"> </w:t>
      </w:r>
      <w:r>
        <w:t>of</w:t>
      </w:r>
      <w:r>
        <w:rPr>
          <w:spacing w:val="-5"/>
        </w:rPr>
        <w:t xml:space="preserve"> </w:t>
      </w:r>
      <w:r>
        <w:t>the</w:t>
      </w:r>
      <w:r>
        <w:rPr>
          <w:spacing w:val="-5"/>
        </w:rPr>
        <w:t xml:space="preserve"> </w:t>
      </w:r>
      <w:r>
        <w:t>order</w:t>
      </w:r>
      <w:r>
        <w:rPr>
          <w:spacing w:val="-5"/>
        </w:rPr>
        <w:t xml:space="preserve"> </w:t>
      </w:r>
      <w:r>
        <w:t>will</w:t>
      </w:r>
      <w:r>
        <w:rPr>
          <w:spacing w:val="-4"/>
        </w:rPr>
        <w:t xml:space="preserve"> </w:t>
      </w:r>
      <w:r>
        <w:t>be</w:t>
      </w:r>
      <w:r>
        <w:rPr>
          <w:spacing w:val="-4"/>
        </w:rPr>
        <w:t xml:space="preserve"> </w:t>
      </w:r>
      <w:r>
        <w:rPr>
          <w:spacing w:val="-1"/>
        </w:rPr>
        <w:t>provided</w:t>
      </w:r>
      <w:r>
        <w:rPr>
          <w:spacing w:val="-4"/>
        </w:rPr>
        <w:t xml:space="preserve"> </w:t>
      </w:r>
      <w:r>
        <w:t>to</w:t>
      </w:r>
      <w:r>
        <w:rPr>
          <w:spacing w:val="-5"/>
        </w:rPr>
        <w:t xml:space="preserve"> </w:t>
      </w:r>
      <w:r>
        <w:t>each</w:t>
      </w:r>
      <w:r>
        <w:rPr>
          <w:spacing w:val="-4"/>
        </w:rPr>
        <w:t xml:space="preserve"> </w:t>
      </w:r>
      <w:r>
        <w:t>COR</w:t>
      </w:r>
      <w:r>
        <w:rPr>
          <w:spacing w:val="-4"/>
        </w:rPr>
        <w:t xml:space="preserve"> </w:t>
      </w:r>
      <w:r>
        <w:t>and/or</w:t>
      </w:r>
      <w:r>
        <w:rPr>
          <w:spacing w:val="21"/>
          <w:w w:val="99"/>
        </w:rPr>
        <w:t xml:space="preserve"> </w:t>
      </w:r>
      <w:r>
        <w:t>CO</w:t>
      </w:r>
      <w:r>
        <w:rPr>
          <w:spacing w:val="-5"/>
        </w:rPr>
        <w:t xml:space="preserve"> </w:t>
      </w:r>
      <w:r>
        <w:t>so</w:t>
      </w:r>
      <w:r>
        <w:rPr>
          <w:spacing w:val="-4"/>
        </w:rPr>
        <w:t xml:space="preserve"> </w:t>
      </w:r>
      <w:r>
        <w:t>they</w:t>
      </w:r>
      <w:r>
        <w:rPr>
          <w:spacing w:val="-3"/>
        </w:rPr>
        <w:t xml:space="preserve"> </w:t>
      </w:r>
      <w:r>
        <w:rPr>
          <w:spacing w:val="-1"/>
        </w:rPr>
        <w:t>can</w:t>
      </w:r>
      <w:r>
        <w:rPr>
          <w:spacing w:val="-4"/>
        </w:rPr>
        <w:t xml:space="preserve"> </w:t>
      </w:r>
      <w:r>
        <w:t>provide</w:t>
      </w:r>
      <w:r>
        <w:rPr>
          <w:spacing w:val="-4"/>
        </w:rPr>
        <w:t xml:space="preserve"> </w:t>
      </w:r>
      <w:r>
        <w:t>a</w:t>
      </w:r>
      <w:r>
        <w:rPr>
          <w:spacing w:val="-5"/>
        </w:rPr>
        <w:t xml:space="preserve"> </w:t>
      </w:r>
      <w:r>
        <w:t>copy</w:t>
      </w:r>
      <w:r>
        <w:rPr>
          <w:spacing w:val="-2"/>
        </w:rPr>
        <w:t xml:space="preserve"> </w:t>
      </w:r>
      <w:r>
        <w:t>to</w:t>
      </w:r>
      <w:r>
        <w:rPr>
          <w:spacing w:val="-4"/>
        </w:rPr>
        <w:t xml:space="preserve"> </w:t>
      </w:r>
      <w:r>
        <w:t>each</w:t>
      </w:r>
      <w:r>
        <w:rPr>
          <w:spacing w:val="-6"/>
        </w:rPr>
        <w:t xml:space="preserve"> </w:t>
      </w:r>
      <w:r>
        <w:rPr>
          <w:spacing w:val="-2"/>
        </w:rPr>
        <w:t>contractor.</w:t>
      </w:r>
    </w:p>
    <w:p w:rsidR="00D376EF" w:rsidRDefault="00CC5A2B" w:rsidP="00E92592">
      <w:pPr>
        <w:pStyle w:val="BodyText"/>
        <w:numPr>
          <w:ilvl w:val="0"/>
          <w:numId w:val="13"/>
        </w:numPr>
        <w:tabs>
          <w:tab w:val="left" w:pos="999"/>
          <w:tab w:val="left" w:pos="1000"/>
        </w:tabs>
        <w:spacing w:before="104" w:line="245" w:lineRule="auto"/>
        <w:ind w:left="900" w:right="466"/>
      </w:pPr>
      <w:r>
        <w:t>Contractors</w:t>
      </w:r>
      <w:r>
        <w:rPr>
          <w:spacing w:val="-7"/>
        </w:rPr>
        <w:t xml:space="preserve"> </w:t>
      </w:r>
      <w:r>
        <w:t>may</w:t>
      </w:r>
      <w:r>
        <w:rPr>
          <w:spacing w:val="-4"/>
        </w:rPr>
        <w:t xml:space="preserve"> </w:t>
      </w:r>
      <w:r>
        <w:rPr>
          <w:spacing w:val="-1"/>
        </w:rPr>
        <w:t>submit</w:t>
      </w:r>
      <w:r>
        <w:rPr>
          <w:spacing w:val="-7"/>
        </w:rPr>
        <w:t xml:space="preserve"> </w:t>
      </w:r>
      <w:r w:rsidR="00023CBB">
        <w:rPr>
          <w:spacing w:val="-1"/>
        </w:rPr>
        <w:t>a request for equitable adjustment/time extension</w:t>
      </w:r>
      <w:r>
        <w:rPr>
          <w:spacing w:val="-7"/>
        </w:rPr>
        <w:t xml:space="preserve"> </w:t>
      </w:r>
      <w:r>
        <w:t>if</w:t>
      </w:r>
      <w:r>
        <w:rPr>
          <w:spacing w:val="-6"/>
        </w:rPr>
        <w:t xml:space="preserve"> </w:t>
      </w:r>
      <w:r>
        <w:t>a</w:t>
      </w:r>
      <w:r>
        <w:rPr>
          <w:spacing w:val="-7"/>
        </w:rPr>
        <w:t xml:space="preserve"> </w:t>
      </w:r>
      <w:r>
        <w:t>restriction</w:t>
      </w:r>
      <w:r>
        <w:rPr>
          <w:spacing w:val="-6"/>
        </w:rPr>
        <w:t xml:space="preserve"> </w:t>
      </w:r>
      <w:r>
        <w:t>or</w:t>
      </w:r>
      <w:r>
        <w:rPr>
          <w:spacing w:val="-6"/>
        </w:rPr>
        <w:t xml:space="preserve"> </w:t>
      </w:r>
      <w:r>
        <w:rPr>
          <w:spacing w:val="-1"/>
        </w:rPr>
        <w:t>closure</w:t>
      </w:r>
      <w:r>
        <w:rPr>
          <w:spacing w:val="-7"/>
        </w:rPr>
        <w:t xml:space="preserve"> </w:t>
      </w:r>
      <w:r>
        <w:rPr>
          <w:spacing w:val="-1"/>
        </w:rPr>
        <w:t>affects</w:t>
      </w:r>
      <w:r>
        <w:rPr>
          <w:spacing w:val="-6"/>
        </w:rPr>
        <w:t xml:space="preserve"> </w:t>
      </w:r>
      <w:r>
        <w:t>contract</w:t>
      </w:r>
      <w:r>
        <w:rPr>
          <w:spacing w:val="-6"/>
        </w:rPr>
        <w:t xml:space="preserve"> </w:t>
      </w:r>
      <w:r>
        <w:t>performance.</w:t>
      </w:r>
      <w:r>
        <w:rPr>
          <w:spacing w:val="39"/>
          <w:w w:val="99"/>
        </w:rPr>
        <w:t xml:space="preserve"> </w:t>
      </w:r>
      <w:r w:rsidR="00023CBB">
        <w:t>The Contracting Officer is the only person with authority under the contract to negotiate equitable adjustment/time extension on a contract</w:t>
      </w:r>
      <w:r w:rsidR="00E046DF">
        <w:t>.</w:t>
      </w:r>
    </w:p>
    <w:p w:rsidR="00D376EF" w:rsidRDefault="00CC5A2B" w:rsidP="00E92592">
      <w:pPr>
        <w:pStyle w:val="BodyText"/>
        <w:numPr>
          <w:ilvl w:val="0"/>
          <w:numId w:val="13"/>
        </w:numPr>
        <w:tabs>
          <w:tab w:val="left" w:pos="999"/>
          <w:tab w:val="left" w:pos="1000"/>
        </w:tabs>
        <w:spacing w:before="105" w:line="244" w:lineRule="auto"/>
        <w:ind w:left="900" w:right="1410"/>
      </w:pPr>
      <w:r>
        <w:t>If</w:t>
      </w:r>
      <w:r>
        <w:rPr>
          <w:spacing w:val="-5"/>
        </w:rPr>
        <w:t xml:space="preserve"> </w:t>
      </w:r>
      <w:r>
        <w:t>a</w:t>
      </w:r>
      <w:r>
        <w:rPr>
          <w:spacing w:val="-4"/>
        </w:rPr>
        <w:t xml:space="preserve"> </w:t>
      </w:r>
      <w:r>
        <w:t>contractor</w:t>
      </w:r>
      <w:r>
        <w:rPr>
          <w:spacing w:val="-4"/>
        </w:rPr>
        <w:t xml:space="preserve"> </w:t>
      </w:r>
      <w:r>
        <w:t>has</w:t>
      </w:r>
      <w:r>
        <w:rPr>
          <w:spacing w:val="-4"/>
        </w:rPr>
        <w:t xml:space="preserve"> </w:t>
      </w:r>
      <w:r>
        <w:t>a</w:t>
      </w:r>
      <w:r>
        <w:rPr>
          <w:spacing w:val="-4"/>
        </w:rPr>
        <w:t xml:space="preserve"> </w:t>
      </w:r>
      <w:r>
        <w:t>need</w:t>
      </w:r>
      <w:r>
        <w:rPr>
          <w:spacing w:val="-5"/>
        </w:rPr>
        <w:t xml:space="preserve"> </w:t>
      </w:r>
      <w:r>
        <w:t>to</w:t>
      </w:r>
      <w:r>
        <w:rPr>
          <w:spacing w:val="-4"/>
        </w:rPr>
        <w:t xml:space="preserve"> </w:t>
      </w:r>
      <w:r>
        <w:t>do</w:t>
      </w:r>
      <w:r>
        <w:rPr>
          <w:spacing w:val="-4"/>
        </w:rPr>
        <w:t xml:space="preserve"> </w:t>
      </w:r>
      <w:r>
        <w:rPr>
          <w:spacing w:val="-1"/>
        </w:rPr>
        <w:t>emergency</w:t>
      </w:r>
      <w:r>
        <w:rPr>
          <w:spacing w:val="-2"/>
        </w:rPr>
        <w:t xml:space="preserve"> </w:t>
      </w:r>
      <w:r w:rsidR="00023CBB">
        <w:rPr>
          <w:spacing w:val="-2"/>
        </w:rPr>
        <w:t xml:space="preserve">project </w:t>
      </w:r>
      <w:r>
        <w:t>work</w:t>
      </w:r>
      <w:r>
        <w:rPr>
          <w:spacing w:val="-5"/>
        </w:rPr>
        <w:t xml:space="preserve"> </w:t>
      </w:r>
      <w:r w:rsidR="00023CBB">
        <w:rPr>
          <w:spacing w:val="-5"/>
        </w:rPr>
        <w:t>within the closure area</w:t>
      </w:r>
      <w:r>
        <w:rPr>
          <w:spacing w:val="-2"/>
        </w:rPr>
        <w:t>,</w:t>
      </w:r>
      <w:r>
        <w:rPr>
          <w:spacing w:val="-4"/>
        </w:rPr>
        <w:t xml:space="preserve"> </w:t>
      </w:r>
      <w:r w:rsidR="00023CBB">
        <w:rPr>
          <w:spacing w:val="-4"/>
        </w:rPr>
        <w:t xml:space="preserve">the contractor needs to request a waiver under the Fire Protection and Suppression Clause of the contract, and </w:t>
      </w:r>
      <w:r>
        <w:t>an</w:t>
      </w:r>
      <w:r>
        <w:rPr>
          <w:spacing w:val="33"/>
          <w:w w:val="99"/>
        </w:rPr>
        <w:t xml:space="preserve"> </w:t>
      </w:r>
      <w:r>
        <w:t>entry/activity</w:t>
      </w:r>
      <w:r>
        <w:rPr>
          <w:spacing w:val="-8"/>
        </w:rPr>
        <w:t xml:space="preserve"> </w:t>
      </w:r>
      <w:r>
        <w:rPr>
          <w:spacing w:val="-1"/>
        </w:rPr>
        <w:t>permit</w:t>
      </w:r>
      <w:r>
        <w:rPr>
          <w:spacing w:val="-6"/>
        </w:rPr>
        <w:t xml:space="preserve"> </w:t>
      </w:r>
      <w:r>
        <w:t>needs</w:t>
      </w:r>
      <w:r>
        <w:rPr>
          <w:spacing w:val="-6"/>
        </w:rPr>
        <w:t xml:space="preserve"> </w:t>
      </w:r>
      <w:r>
        <w:t>to</w:t>
      </w:r>
      <w:r>
        <w:rPr>
          <w:spacing w:val="-6"/>
        </w:rPr>
        <w:t xml:space="preserve"> </w:t>
      </w:r>
      <w:r>
        <w:t>be</w:t>
      </w:r>
      <w:r>
        <w:rPr>
          <w:spacing w:val="-7"/>
        </w:rPr>
        <w:t xml:space="preserve"> </w:t>
      </w:r>
      <w:r>
        <w:t>issued.</w:t>
      </w:r>
    </w:p>
    <w:p w:rsidR="00D376EF" w:rsidRDefault="00D376EF" w:rsidP="00E046DF">
      <w:pPr>
        <w:rPr>
          <w:rFonts w:ascii="Times New Roman" w:eastAsia="Times New Roman" w:hAnsi="Times New Roman" w:cs="Times New Roman"/>
        </w:rPr>
      </w:pPr>
    </w:p>
    <w:p w:rsidR="00D376EF" w:rsidRPr="004224A5" w:rsidRDefault="00CC5A2B" w:rsidP="004224A5">
      <w:pPr>
        <w:pStyle w:val="Heading3"/>
        <w:rPr>
          <w:b/>
        </w:rPr>
      </w:pPr>
      <w:bookmarkStart w:id="22" w:name="_Toc428132634"/>
      <w:r w:rsidRPr="004224A5">
        <w:rPr>
          <w:b/>
        </w:rPr>
        <w:t>Permitted Livestock Grazing</w:t>
      </w:r>
      <w:bookmarkEnd w:id="22"/>
    </w:p>
    <w:p w:rsidR="00D376EF" w:rsidRDefault="00CC5A2B" w:rsidP="006725C7">
      <w:pPr>
        <w:pStyle w:val="Heading4"/>
      </w:pPr>
      <w:r>
        <w:rPr>
          <w:spacing w:val="-3"/>
        </w:rPr>
        <w:t>Stage</w:t>
      </w:r>
      <w:r>
        <w:rPr>
          <w:spacing w:val="-6"/>
        </w:rPr>
        <w:t xml:space="preserve"> </w:t>
      </w:r>
      <w:r>
        <w:t>III</w:t>
      </w:r>
      <w:r>
        <w:rPr>
          <w:spacing w:val="-6"/>
        </w:rPr>
        <w:t xml:space="preserve"> </w:t>
      </w:r>
      <w:r>
        <w:t>and</w:t>
      </w:r>
      <w:r>
        <w:rPr>
          <w:spacing w:val="-6"/>
        </w:rPr>
        <w:t xml:space="preserve"> </w:t>
      </w:r>
      <w:r>
        <w:t>IV</w:t>
      </w:r>
      <w:r>
        <w:rPr>
          <w:spacing w:val="-9"/>
        </w:rPr>
        <w:t xml:space="preserve"> </w:t>
      </w:r>
      <w:r>
        <w:rPr>
          <w:spacing w:val="-1"/>
        </w:rPr>
        <w:t>Closures:</w:t>
      </w:r>
    </w:p>
    <w:p w:rsidR="00D376EF" w:rsidRDefault="00CC5A2B">
      <w:pPr>
        <w:pStyle w:val="BodyText"/>
        <w:spacing w:before="126" w:line="246" w:lineRule="auto"/>
        <w:ind w:left="100" w:right="346"/>
      </w:pPr>
      <w:r>
        <w:t>During</w:t>
      </w:r>
      <w:r>
        <w:rPr>
          <w:spacing w:val="-6"/>
        </w:rPr>
        <w:t xml:space="preserve"> </w:t>
      </w:r>
      <w:r>
        <w:t>discussions</w:t>
      </w:r>
      <w:r w:rsidR="000165F3">
        <w:t xml:space="preserve"> with the special-use permit Administrator</w:t>
      </w:r>
      <w:r>
        <w:t>,</w:t>
      </w:r>
      <w:r>
        <w:rPr>
          <w:spacing w:val="-6"/>
        </w:rPr>
        <w:t xml:space="preserve"> </w:t>
      </w:r>
      <w:r>
        <w:t>the</w:t>
      </w:r>
      <w:r>
        <w:rPr>
          <w:spacing w:val="-6"/>
        </w:rPr>
        <w:t xml:space="preserve"> </w:t>
      </w:r>
      <w:r>
        <w:t>District</w:t>
      </w:r>
      <w:r>
        <w:rPr>
          <w:spacing w:val="-6"/>
        </w:rPr>
        <w:t xml:space="preserve"> </w:t>
      </w:r>
      <w:r>
        <w:t>Ranger</w:t>
      </w:r>
      <w:r>
        <w:rPr>
          <w:spacing w:val="-6"/>
        </w:rPr>
        <w:t xml:space="preserve"> </w:t>
      </w:r>
      <w:r>
        <w:rPr>
          <w:spacing w:val="-1"/>
        </w:rPr>
        <w:t>should</w:t>
      </w:r>
      <w:r>
        <w:rPr>
          <w:spacing w:val="-6"/>
        </w:rPr>
        <w:t xml:space="preserve"> </w:t>
      </w:r>
      <w:r>
        <w:t>inform</w:t>
      </w:r>
      <w:r>
        <w:rPr>
          <w:spacing w:val="-7"/>
        </w:rPr>
        <w:t xml:space="preserve"> </w:t>
      </w:r>
      <w:r>
        <w:t>the</w:t>
      </w:r>
      <w:r>
        <w:rPr>
          <w:spacing w:val="-6"/>
        </w:rPr>
        <w:t xml:space="preserve"> </w:t>
      </w:r>
      <w:r>
        <w:rPr>
          <w:spacing w:val="-1"/>
        </w:rPr>
        <w:t>permittee</w:t>
      </w:r>
      <w:r>
        <w:rPr>
          <w:spacing w:val="-6"/>
        </w:rPr>
        <w:t xml:space="preserve"> </w:t>
      </w:r>
      <w:r>
        <w:t>of</w:t>
      </w:r>
      <w:r>
        <w:rPr>
          <w:spacing w:val="-6"/>
        </w:rPr>
        <w:t xml:space="preserve"> </w:t>
      </w:r>
      <w:r>
        <w:t>any</w:t>
      </w:r>
      <w:r>
        <w:rPr>
          <w:spacing w:val="-4"/>
        </w:rPr>
        <w:t xml:space="preserve"> </w:t>
      </w:r>
      <w:r>
        <w:rPr>
          <w:spacing w:val="-1"/>
        </w:rPr>
        <w:t>mitigation</w:t>
      </w:r>
      <w:r>
        <w:rPr>
          <w:spacing w:val="41"/>
          <w:w w:val="99"/>
        </w:rPr>
        <w:t xml:space="preserve"> </w:t>
      </w:r>
      <w:r>
        <w:t>measures</w:t>
      </w:r>
      <w:r>
        <w:rPr>
          <w:spacing w:val="-6"/>
        </w:rPr>
        <w:t xml:space="preserve"> </w:t>
      </w:r>
      <w:r>
        <w:t>that</w:t>
      </w:r>
      <w:r>
        <w:rPr>
          <w:spacing w:val="-6"/>
        </w:rPr>
        <w:t xml:space="preserve"> </w:t>
      </w:r>
      <w:r>
        <w:t>could</w:t>
      </w:r>
      <w:r>
        <w:rPr>
          <w:spacing w:val="-6"/>
        </w:rPr>
        <w:t xml:space="preserve"> </w:t>
      </w:r>
      <w:r>
        <w:t>be</w:t>
      </w:r>
      <w:r>
        <w:rPr>
          <w:spacing w:val="-5"/>
        </w:rPr>
        <w:t xml:space="preserve"> </w:t>
      </w:r>
      <w:r>
        <w:rPr>
          <w:spacing w:val="-1"/>
        </w:rPr>
        <w:t>required</w:t>
      </w:r>
      <w:r>
        <w:rPr>
          <w:spacing w:val="-6"/>
        </w:rPr>
        <w:t xml:space="preserve"> </w:t>
      </w:r>
      <w:r>
        <w:rPr>
          <w:spacing w:val="-1"/>
        </w:rPr>
        <w:t>during</w:t>
      </w:r>
      <w:r>
        <w:rPr>
          <w:spacing w:val="-7"/>
        </w:rPr>
        <w:t xml:space="preserve"> </w:t>
      </w:r>
      <w:r>
        <w:t>a</w:t>
      </w:r>
      <w:r>
        <w:rPr>
          <w:spacing w:val="-5"/>
        </w:rPr>
        <w:t xml:space="preserve"> </w:t>
      </w:r>
      <w:r>
        <w:t>fire</w:t>
      </w:r>
      <w:r>
        <w:rPr>
          <w:spacing w:val="-6"/>
        </w:rPr>
        <w:t xml:space="preserve"> </w:t>
      </w:r>
      <w:r>
        <w:t>restriction</w:t>
      </w:r>
      <w:r>
        <w:rPr>
          <w:spacing w:val="-6"/>
        </w:rPr>
        <w:t xml:space="preserve"> </w:t>
      </w:r>
      <w:r>
        <w:t>and/or</w:t>
      </w:r>
      <w:r>
        <w:rPr>
          <w:spacing w:val="-5"/>
        </w:rPr>
        <w:t xml:space="preserve"> </w:t>
      </w:r>
      <w:r>
        <w:t>closure.</w:t>
      </w:r>
    </w:p>
    <w:p w:rsidR="00D376EF" w:rsidRDefault="00CC5A2B" w:rsidP="00E92592">
      <w:pPr>
        <w:pStyle w:val="BodyText"/>
        <w:numPr>
          <w:ilvl w:val="0"/>
          <w:numId w:val="13"/>
        </w:numPr>
        <w:spacing w:before="104" w:line="244" w:lineRule="auto"/>
        <w:ind w:left="900" w:right="346"/>
      </w:pPr>
      <w:r>
        <w:t>The</w:t>
      </w:r>
      <w:r>
        <w:rPr>
          <w:spacing w:val="-5"/>
        </w:rPr>
        <w:t xml:space="preserve"> </w:t>
      </w:r>
      <w:r>
        <w:rPr>
          <w:spacing w:val="-1"/>
        </w:rPr>
        <w:t>permit</w:t>
      </w:r>
      <w:r>
        <w:rPr>
          <w:spacing w:val="-5"/>
        </w:rPr>
        <w:t xml:space="preserve"> </w:t>
      </w:r>
      <w:r>
        <w:t>holder</w:t>
      </w:r>
      <w:r>
        <w:rPr>
          <w:spacing w:val="-5"/>
        </w:rPr>
        <w:t xml:space="preserve"> </w:t>
      </w:r>
      <w:r>
        <w:rPr>
          <w:spacing w:val="-1"/>
        </w:rPr>
        <w:t>should</w:t>
      </w:r>
      <w:r>
        <w:rPr>
          <w:spacing w:val="-6"/>
        </w:rPr>
        <w:t xml:space="preserve"> </w:t>
      </w:r>
      <w:r>
        <w:t>be</w:t>
      </w:r>
      <w:r>
        <w:rPr>
          <w:spacing w:val="-5"/>
        </w:rPr>
        <w:t xml:space="preserve"> </w:t>
      </w:r>
      <w:r>
        <w:t>contacted</w:t>
      </w:r>
      <w:r>
        <w:rPr>
          <w:spacing w:val="-5"/>
        </w:rPr>
        <w:t xml:space="preserve"> </w:t>
      </w:r>
      <w:r>
        <w:t>in</w:t>
      </w:r>
      <w:r>
        <w:rPr>
          <w:spacing w:val="-4"/>
        </w:rPr>
        <w:t xml:space="preserve"> </w:t>
      </w:r>
      <w:r>
        <w:t>writing.</w:t>
      </w:r>
      <w:r>
        <w:rPr>
          <w:spacing w:val="32"/>
        </w:rPr>
        <w:t xml:space="preserve"> </w:t>
      </w:r>
      <w:r>
        <w:t>A</w:t>
      </w:r>
      <w:r>
        <w:rPr>
          <w:spacing w:val="-16"/>
        </w:rPr>
        <w:t xml:space="preserve"> </w:t>
      </w:r>
      <w:r>
        <w:t>personal</w:t>
      </w:r>
      <w:r>
        <w:rPr>
          <w:spacing w:val="-5"/>
        </w:rPr>
        <w:t xml:space="preserve"> </w:t>
      </w:r>
      <w:r>
        <w:t>contact</w:t>
      </w:r>
      <w:r>
        <w:rPr>
          <w:spacing w:val="-5"/>
        </w:rPr>
        <w:t xml:space="preserve"> </w:t>
      </w:r>
      <w:r>
        <w:t>prior</w:t>
      </w:r>
      <w:r>
        <w:rPr>
          <w:spacing w:val="-4"/>
        </w:rPr>
        <w:t xml:space="preserve"> </w:t>
      </w:r>
      <w:r>
        <w:t>to</w:t>
      </w:r>
      <w:r>
        <w:rPr>
          <w:spacing w:val="-5"/>
        </w:rPr>
        <w:t xml:space="preserve"> </w:t>
      </w:r>
      <w:r>
        <w:t>sending</w:t>
      </w:r>
      <w:r>
        <w:rPr>
          <w:spacing w:val="-5"/>
        </w:rPr>
        <w:t xml:space="preserve"> </w:t>
      </w:r>
      <w:r>
        <w:t>the</w:t>
      </w:r>
      <w:r>
        <w:rPr>
          <w:spacing w:val="29"/>
          <w:w w:val="99"/>
        </w:rPr>
        <w:t xml:space="preserve"> </w:t>
      </w:r>
      <w:r>
        <w:t>letter</w:t>
      </w:r>
      <w:r>
        <w:rPr>
          <w:spacing w:val="-10"/>
        </w:rPr>
        <w:t xml:space="preserve"> </w:t>
      </w:r>
      <w:r>
        <w:t>is</w:t>
      </w:r>
      <w:r>
        <w:rPr>
          <w:spacing w:val="-9"/>
        </w:rPr>
        <w:t xml:space="preserve"> </w:t>
      </w:r>
      <w:r>
        <w:t>recommended.</w:t>
      </w:r>
    </w:p>
    <w:p w:rsidR="00E8001C" w:rsidRDefault="00CC5A2B" w:rsidP="00E92592">
      <w:pPr>
        <w:pStyle w:val="BodyText"/>
        <w:numPr>
          <w:ilvl w:val="0"/>
          <w:numId w:val="13"/>
        </w:numPr>
        <w:spacing w:before="106" w:line="245" w:lineRule="auto"/>
        <w:ind w:left="900" w:right="466"/>
      </w:pPr>
      <w:r>
        <w:rPr>
          <w:spacing w:val="-3"/>
        </w:rPr>
        <w:t>With</w:t>
      </w:r>
      <w:r>
        <w:rPr>
          <w:spacing w:val="-5"/>
        </w:rPr>
        <w:t xml:space="preserve"> </w:t>
      </w:r>
      <w:r>
        <w:t>a</w:t>
      </w:r>
      <w:r>
        <w:rPr>
          <w:spacing w:val="-5"/>
        </w:rPr>
        <w:t xml:space="preserve"> </w:t>
      </w:r>
      <w:r>
        <w:rPr>
          <w:spacing w:val="-1"/>
        </w:rPr>
        <w:t>Stage</w:t>
      </w:r>
      <w:r>
        <w:rPr>
          <w:spacing w:val="-5"/>
        </w:rPr>
        <w:t xml:space="preserve"> </w:t>
      </w:r>
      <w:r>
        <w:t>III</w:t>
      </w:r>
      <w:r>
        <w:rPr>
          <w:spacing w:val="-5"/>
        </w:rPr>
        <w:t xml:space="preserve"> </w:t>
      </w:r>
      <w:r>
        <w:t>or</w:t>
      </w:r>
      <w:r>
        <w:rPr>
          <w:spacing w:val="-5"/>
        </w:rPr>
        <w:t xml:space="preserve"> </w:t>
      </w:r>
      <w:r>
        <w:t>IV</w:t>
      </w:r>
      <w:r>
        <w:rPr>
          <w:spacing w:val="-8"/>
        </w:rPr>
        <w:t xml:space="preserve"> </w:t>
      </w:r>
      <w:r>
        <w:t>closure,</w:t>
      </w:r>
      <w:r>
        <w:rPr>
          <w:spacing w:val="-5"/>
        </w:rPr>
        <w:t xml:space="preserve"> </w:t>
      </w:r>
      <w:r>
        <w:t>an</w:t>
      </w:r>
      <w:r>
        <w:rPr>
          <w:spacing w:val="-4"/>
        </w:rPr>
        <w:t xml:space="preserve"> </w:t>
      </w:r>
      <w:r>
        <w:rPr>
          <w:spacing w:val="-1"/>
        </w:rPr>
        <w:t>entry/activity</w:t>
      </w:r>
      <w:r>
        <w:rPr>
          <w:spacing w:val="-5"/>
        </w:rPr>
        <w:t xml:space="preserve"> </w:t>
      </w:r>
      <w:r>
        <w:rPr>
          <w:spacing w:val="-1"/>
        </w:rPr>
        <w:t>permit</w:t>
      </w:r>
      <w:r>
        <w:rPr>
          <w:spacing w:val="-5"/>
        </w:rPr>
        <w:t xml:space="preserve"> </w:t>
      </w:r>
      <w:r>
        <w:t>will</w:t>
      </w:r>
      <w:r>
        <w:rPr>
          <w:spacing w:val="-4"/>
        </w:rPr>
        <w:t xml:space="preserve"> </w:t>
      </w:r>
      <w:r>
        <w:t>be</w:t>
      </w:r>
      <w:r>
        <w:rPr>
          <w:spacing w:val="-5"/>
        </w:rPr>
        <w:t xml:space="preserve"> </w:t>
      </w:r>
      <w:r>
        <w:rPr>
          <w:spacing w:val="-1"/>
        </w:rPr>
        <w:t>required</w:t>
      </w:r>
      <w:r>
        <w:rPr>
          <w:spacing w:val="-5"/>
        </w:rPr>
        <w:t xml:space="preserve"> </w:t>
      </w:r>
      <w:r>
        <w:t>for</w:t>
      </w:r>
      <w:r>
        <w:rPr>
          <w:spacing w:val="-4"/>
        </w:rPr>
        <w:t xml:space="preserve"> </w:t>
      </w:r>
      <w:r>
        <w:t>the</w:t>
      </w:r>
      <w:r>
        <w:rPr>
          <w:spacing w:val="-5"/>
        </w:rPr>
        <w:t xml:space="preserve"> </w:t>
      </w:r>
      <w:r>
        <w:rPr>
          <w:spacing w:val="-1"/>
        </w:rPr>
        <w:t>permittee</w:t>
      </w:r>
      <w:r>
        <w:rPr>
          <w:spacing w:val="69"/>
          <w:w w:val="99"/>
        </w:rPr>
        <w:t xml:space="preserve"> </w:t>
      </w:r>
      <w:r>
        <w:t>or</w:t>
      </w:r>
      <w:r>
        <w:rPr>
          <w:spacing w:val="-6"/>
        </w:rPr>
        <w:t xml:space="preserve"> </w:t>
      </w:r>
      <w:r>
        <w:t>his/her</w:t>
      </w:r>
      <w:r>
        <w:rPr>
          <w:spacing w:val="-6"/>
        </w:rPr>
        <w:t xml:space="preserve"> </w:t>
      </w:r>
      <w:r>
        <w:t>employees</w:t>
      </w:r>
      <w:r>
        <w:rPr>
          <w:spacing w:val="-6"/>
        </w:rPr>
        <w:t xml:space="preserve"> </w:t>
      </w:r>
      <w:r>
        <w:t>to</w:t>
      </w:r>
      <w:r>
        <w:rPr>
          <w:spacing w:val="-6"/>
        </w:rPr>
        <w:t xml:space="preserve"> </w:t>
      </w:r>
      <w:r>
        <w:t>enter</w:t>
      </w:r>
      <w:r>
        <w:rPr>
          <w:spacing w:val="-6"/>
        </w:rPr>
        <w:t xml:space="preserve"> </w:t>
      </w:r>
      <w:r>
        <w:t>the</w:t>
      </w:r>
      <w:r>
        <w:rPr>
          <w:spacing w:val="-5"/>
        </w:rPr>
        <w:t xml:space="preserve"> </w:t>
      </w:r>
      <w:r>
        <w:t>allotment.</w:t>
      </w:r>
    </w:p>
    <w:p w:rsidR="00E8001C" w:rsidRDefault="00E8001C">
      <w:pPr>
        <w:rPr>
          <w:rFonts w:ascii="Times New Roman" w:eastAsia="Times New Roman" w:hAnsi="Times New Roman"/>
        </w:rPr>
      </w:pPr>
    </w:p>
    <w:p w:rsidR="0036067F" w:rsidRDefault="0036067F">
      <w:pPr>
        <w:rPr>
          <w:rFonts w:ascii="Times New Roman" w:eastAsia="Times New Roman" w:hAnsi="Times New Roman"/>
          <w:b/>
          <w:bCs/>
          <w:sz w:val="28"/>
          <w:szCs w:val="28"/>
        </w:rPr>
      </w:pPr>
      <w:r>
        <w:br w:type="page"/>
      </w:r>
    </w:p>
    <w:p w:rsidR="00D376EF" w:rsidRPr="004224A5" w:rsidRDefault="00CC5A2B" w:rsidP="004224A5">
      <w:pPr>
        <w:pStyle w:val="Heading3"/>
        <w:rPr>
          <w:b/>
        </w:rPr>
      </w:pPr>
      <w:bookmarkStart w:id="23" w:name="_Toc428132635"/>
      <w:r w:rsidRPr="004224A5">
        <w:rPr>
          <w:b/>
        </w:rPr>
        <w:lastRenderedPageBreak/>
        <w:t>Oil, Gas and Minerals</w:t>
      </w:r>
      <w:bookmarkEnd w:id="23"/>
    </w:p>
    <w:p w:rsidR="00D376EF" w:rsidRDefault="00CC5A2B" w:rsidP="00345D03">
      <w:pPr>
        <w:pStyle w:val="Heading4"/>
        <w:numPr>
          <w:ilvl w:val="0"/>
          <w:numId w:val="12"/>
        </w:numPr>
        <w:tabs>
          <w:tab w:val="left" w:pos="435"/>
        </w:tabs>
        <w:spacing w:before="194"/>
        <w:ind w:hanging="334"/>
        <w:rPr>
          <w:b w:val="0"/>
          <w:bCs w:val="0"/>
        </w:rPr>
      </w:pPr>
      <w:r>
        <w:rPr>
          <w:spacing w:val="-1"/>
        </w:rPr>
        <w:t>Requirements—Locatable</w:t>
      </w:r>
      <w:r>
        <w:t xml:space="preserve"> Minerals</w:t>
      </w:r>
    </w:p>
    <w:p w:rsidR="00D376EF" w:rsidRDefault="00CC5A2B">
      <w:pPr>
        <w:pStyle w:val="BodyText"/>
        <w:spacing w:before="123" w:line="246" w:lineRule="auto"/>
        <w:ind w:left="100" w:right="346"/>
      </w:pPr>
      <w:r>
        <w:rPr>
          <w:b/>
        </w:rPr>
        <w:t>All</w:t>
      </w:r>
      <w:r>
        <w:rPr>
          <w:b/>
          <w:spacing w:val="-7"/>
        </w:rPr>
        <w:t xml:space="preserve"> </w:t>
      </w:r>
      <w:r>
        <w:rPr>
          <w:b/>
          <w:spacing w:val="-2"/>
        </w:rPr>
        <w:t>Stages:</w:t>
      </w:r>
      <w:r>
        <w:rPr>
          <w:b/>
          <w:spacing w:val="42"/>
        </w:rPr>
        <w:t xml:space="preserve"> </w:t>
      </w:r>
      <w:r>
        <w:t>Laws</w:t>
      </w:r>
      <w:r>
        <w:rPr>
          <w:spacing w:val="-6"/>
        </w:rPr>
        <w:t xml:space="preserve"> </w:t>
      </w:r>
      <w:r>
        <w:t>and</w:t>
      </w:r>
      <w:r>
        <w:rPr>
          <w:spacing w:val="-7"/>
        </w:rPr>
        <w:t xml:space="preserve"> </w:t>
      </w:r>
      <w:r>
        <w:t>regulations</w:t>
      </w:r>
      <w:r>
        <w:rPr>
          <w:spacing w:val="-6"/>
        </w:rPr>
        <w:t xml:space="preserve"> </w:t>
      </w:r>
      <w:r>
        <w:rPr>
          <w:spacing w:val="-1"/>
        </w:rPr>
        <w:t>governing</w:t>
      </w:r>
      <w:r>
        <w:rPr>
          <w:spacing w:val="-6"/>
        </w:rPr>
        <w:t xml:space="preserve"> </w:t>
      </w:r>
      <w:r>
        <w:rPr>
          <w:spacing w:val="-1"/>
        </w:rPr>
        <w:t>administration</w:t>
      </w:r>
      <w:r>
        <w:rPr>
          <w:spacing w:val="-7"/>
        </w:rPr>
        <w:t xml:space="preserve"> </w:t>
      </w:r>
      <w:r>
        <w:t>of</w:t>
      </w:r>
      <w:r>
        <w:rPr>
          <w:spacing w:val="-6"/>
        </w:rPr>
        <w:t xml:space="preserve"> </w:t>
      </w:r>
      <w:r>
        <w:rPr>
          <w:spacing w:val="-1"/>
        </w:rPr>
        <w:t>minerals</w:t>
      </w:r>
      <w:r>
        <w:rPr>
          <w:spacing w:val="-7"/>
        </w:rPr>
        <w:t xml:space="preserve"> </w:t>
      </w:r>
      <w:r>
        <w:t>operations</w:t>
      </w:r>
      <w:r>
        <w:rPr>
          <w:spacing w:val="-6"/>
        </w:rPr>
        <w:t xml:space="preserve"> </w:t>
      </w:r>
      <w:r>
        <w:t>require</w:t>
      </w:r>
      <w:r>
        <w:rPr>
          <w:spacing w:val="-6"/>
        </w:rPr>
        <w:t xml:space="preserve"> </w:t>
      </w:r>
      <w:r>
        <w:t>that</w:t>
      </w:r>
      <w:r>
        <w:rPr>
          <w:spacing w:val="59"/>
          <w:w w:val="99"/>
        </w:rPr>
        <w:t xml:space="preserve"> </w:t>
      </w:r>
      <w:r>
        <w:t>activities</w:t>
      </w:r>
      <w:r>
        <w:rPr>
          <w:spacing w:val="-7"/>
        </w:rPr>
        <w:t xml:space="preserve"> </w:t>
      </w:r>
      <w:r>
        <w:t>necessary</w:t>
      </w:r>
      <w:r>
        <w:rPr>
          <w:spacing w:val="-4"/>
        </w:rPr>
        <w:t xml:space="preserve"> </w:t>
      </w:r>
      <w:r>
        <w:t>for</w:t>
      </w:r>
      <w:r>
        <w:rPr>
          <w:spacing w:val="-6"/>
        </w:rPr>
        <w:t xml:space="preserve"> </w:t>
      </w:r>
      <w:r>
        <w:t>continuance</w:t>
      </w:r>
      <w:r>
        <w:rPr>
          <w:spacing w:val="-6"/>
        </w:rPr>
        <w:t xml:space="preserve"> </w:t>
      </w:r>
      <w:r>
        <w:t>of</w:t>
      </w:r>
      <w:r>
        <w:rPr>
          <w:spacing w:val="-7"/>
        </w:rPr>
        <w:t xml:space="preserve"> </w:t>
      </w:r>
      <w:r>
        <w:rPr>
          <w:spacing w:val="-1"/>
        </w:rPr>
        <w:t>ongoing</w:t>
      </w:r>
      <w:r>
        <w:rPr>
          <w:spacing w:val="-7"/>
        </w:rPr>
        <w:t xml:space="preserve"> </w:t>
      </w:r>
      <w:r>
        <w:t>production</w:t>
      </w:r>
      <w:r>
        <w:rPr>
          <w:spacing w:val="-6"/>
        </w:rPr>
        <w:t xml:space="preserve"> </w:t>
      </w:r>
      <w:r>
        <w:t>be</w:t>
      </w:r>
      <w:r>
        <w:rPr>
          <w:spacing w:val="-6"/>
        </w:rPr>
        <w:t xml:space="preserve"> </w:t>
      </w:r>
      <w:r>
        <w:t>allowed</w:t>
      </w:r>
      <w:r>
        <w:rPr>
          <w:spacing w:val="-6"/>
        </w:rPr>
        <w:t xml:space="preserve"> </w:t>
      </w:r>
      <w:r>
        <w:t>to</w:t>
      </w:r>
      <w:r>
        <w:rPr>
          <w:spacing w:val="-7"/>
        </w:rPr>
        <w:t xml:space="preserve"> </w:t>
      </w:r>
      <w:r>
        <w:t>continue.</w:t>
      </w:r>
      <w:r>
        <w:rPr>
          <w:spacing w:val="43"/>
        </w:rPr>
        <w:t xml:space="preserve"> </w:t>
      </w:r>
      <w:r>
        <w:rPr>
          <w:spacing w:val="-1"/>
        </w:rPr>
        <w:t>Some</w:t>
      </w:r>
      <w:r>
        <w:rPr>
          <w:spacing w:val="28"/>
          <w:w w:val="99"/>
        </w:rPr>
        <w:t xml:space="preserve"> </w:t>
      </w:r>
      <w:r>
        <w:rPr>
          <w:spacing w:val="-1"/>
        </w:rPr>
        <w:t>requirements</w:t>
      </w:r>
      <w:r>
        <w:rPr>
          <w:spacing w:val="-6"/>
        </w:rPr>
        <w:t xml:space="preserve"> </w:t>
      </w:r>
      <w:r>
        <w:t>may</w:t>
      </w:r>
      <w:r>
        <w:rPr>
          <w:spacing w:val="-4"/>
        </w:rPr>
        <w:t xml:space="preserve"> </w:t>
      </w:r>
      <w:r>
        <w:t>be</w:t>
      </w:r>
      <w:r>
        <w:rPr>
          <w:spacing w:val="-7"/>
        </w:rPr>
        <w:t xml:space="preserve"> </w:t>
      </w:r>
      <w:r>
        <w:rPr>
          <w:spacing w:val="-1"/>
        </w:rPr>
        <w:t>imposed</w:t>
      </w:r>
      <w:r>
        <w:rPr>
          <w:spacing w:val="-6"/>
        </w:rPr>
        <w:t xml:space="preserve"> </w:t>
      </w:r>
      <w:r>
        <w:t>to</w:t>
      </w:r>
      <w:r>
        <w:rPr>
          <w:spacing w:val="-6"/>
        </w:rPr>
        <w:t xml:space="preserve"> </w:t>
      </w:r>
      <w:r>
        <w:rPr>
          <w:spacing w:val="-1"/>
        </w:rPr>
        <w:t>mitigate</w:t>
      </w:r>
      <w:r>
        <w:rPr>
          <w:spacing w:val="-6"/>
        </w:rPr>
        <w:t xml:space="preserve"> </w:t>
      </w:r>
      <w:r>
        <w:t>activities</w:t>
      </w:r>
      <w:r>
        <w:rPr>
          <w:spacing w:val="-7"/>
        </w:rPr>
        <w:t xml:space="preserve"> </w:t>
      </w:r>
      <w:r>
        <w:t>that</w:t>
      </w:r>
      <w:r>
        <w:rPr>
          <w:spacing w:val="-6"/>
        </w:rPr>
        <w:t xml:space="preserve"> </w:t>
      </w:r>
      <w:r>
        <w:t>present</w:t>
      </w:r>
      <w:r>
        <w:rPr>
          <w:spacing w:val="-6"/>
        </w:rPr>
        <w:t xml:space="preserve"> </w:t>
      </w:r>
      <w:r>
        <w:t>specific</w:t>
      </w:r>
      <w:r>
        <w:rPr>
          <w:spacing w:val="-6"/>
        </w:rPr>
        <w:t xml:space="preserve"> </w:t>
      </w:r>
      <w:r>
        <w:t>risks.</w:t>
      </w:r>
    </w:p>
    <w:p w:rsidR="00B07BF5" w:rsidRDefault="00B07BF5">
      <w:pPr>
        <w:rPr>
          <w:rFonts w:ascii="Times New Roman" w:eastAsia="Times New Roman" w:hAnsi="Times New Roman"/>
          <w:b/>
          <w:bCs/>
          <w:spacing w:val="-3"/>
        </w:rPr>
      </w:pPr>
    </w:p>
    <w:p w:rsidR="00D376EF" w:rsidRDefault="00CC5A2B">
      <w:pPr>
        <w:pStyle w:val="Heading6"/>
        <w:spacing w:before="121"/>
        <w:ind w:left="100"/>
        <w:rPr>
          <w:b w:val="0"/>
          <w:bCs w:val="0"/>
        </w:rPr>
      </w:pPr>
      <w:r>
        <w:rPr>
          <w:spacing w:val="-3"/>
        </w:rPr>
        <w:t>Stage</w:t>
      </w:r>
      <w:r>
        <w:rPr>
          <w:spacing w:val="-6"/>
        </w:rPr>
        <w:t xml:space="preserve"> </w:t>
      </w:r>
      <w:r>
        <w:t>III</w:t>
      </w:r>
      <w:r>
        <w:rPr>
          <w:spacing w:val="-6"/>
        </w:rPr>
        <w:t xml:space="preserve"> </w:t>
      </w:r>
      <w:r>
        <w:t>and</w:t>
      </w:r>
      <w:r>
        <w:rPr>
          <w:spacing w:val="-6"/>
        </w:rPr>
        <w:t xml:space="preserve"> </w:t>
      </w:r>
      <w:r>
        <w:t>IV</w:t>
      </w:r>
      <w:r>
        <w:rPr>
          <w:spacing w:val="-9"/>
        </w:rPr>
        <w:t xml:space="preserve"> </w:t>
      </w:r>
      <w:r>
        <w:rPr>
          <w:spacing w:val="-1"/>
        </w:rPr>
        <w:t>Closures:</w:t>
      </w:r>
    </w:p>
    <w:p w:rsidR="00D376EF" w:rsidRDefault="00CC5A2B" w:rsidP="00E92592">
      <w:pPr>
        <w:pStyle w:val="BodyText"/>
        <w:numPr>
          <w:ilvl w:val="1"/>
          <w:numId w:val="12"/>
        </w:numPr>
        <w:tabs>
          <w:tab w:val="left" w:pos="1020"/>
        </w:tabs>
        <w:spacing w:before="46" w:line="245" w:lineRule="auto"/>
        <w:ind w:left="900" w:right="744" w:hanging="360"/>
      </w:pPr>
      <w:r>
        <w:t>Under</w:t>
      </w:r>
      <w:r>
        <w:rPr>
          <w:spacing w:val="-5"/>
        </w:rPr>
        <w:t xml:space="preserve"> </w:t>
      </w:r>
      <w:r>
        <w:t>forest</w:t>
      </w:r>
      <w:r>
        <w:rPr>
          <w:spacing w:val="-5"/>
        </w:rPr>
        <w:t xml:space="preserve"> </w:t>
      </w:r>
      <w:r>
        <w:t>orders</w:t>
      </w:r>
      <w:r>
        <w:rPr>
          <w:spacing w:val="-5"/>
        </w:rPr>
        <w:t xml:space="preserve"> </w:t>
      </w:r>
      <w:r>
        <w:t>that</w:t>
      </w:r>
      <w:r>
        <w:rPr>
          <w:spacing w:val="-5"/>
        </w:rPr>
        <w:t xml:space="preserve"> </w:t>
      </w:r>
      <w:r>
        <w:t>close</w:t>
      </w:r>
      <w:r>
        <w:rPr>
          <w:spacing w:val="-5"/>
        </w:rPr>
        <w:t xml:space="preserve"> </w:t>
      </w:r>
      <w:r>
        <w:t>an</w:t>
      </w:r>
      <w:r>
        <w:rPr>
          <w:spacing w:val="-5"/>
        </w:rPr>
        <w:t xml:space="preserve"> </w:t>
      </w:r>
      <w:r>
        <w:t>area</w:t>
      </w:r>
      <w:r>
        <w:rPr>
          <w:spacing w:val="-5"/>
        </w:rPr>
        <w:t xml:space="preserve"> </w:t>
      </w:r>
      <w:r>
        <w:t>to</w:t>
      </w:r>
      <w:r>
        <w:rPr>
          <w:spacing w:val="-4"/>
        </w:rPr>
        <w:t xml:space="preserve"> </w:t>
      </w:r>
      <w:r>
        <w:rPr>
          <w:spacing w:val="-3"/>
        </w:rPr>
        <w:t>entry,</w:t>
      </w:r>
      <w:r>
        <w:rPr>
          <w:spacing w:val="-4"/>
        </w:rPr>
        <w:t xml:space="preserve"> </w:t>
      </w:r>
      <w:r>
        <w:t>including</w:t>
      </w:r>
      <w:r>
        <w:rPr>
          <w:spacing w:val="-5"/>
        </w:rPr>
        <w:t xml:space="preserve"> </w:t>
      </w:r>
      <w:r>
        <w:t>entry</w:t>
      </w:r>
      <w:r>
        <w:rPr>
          <w:spacing w:val="-5"/>
        </w:rPr>
        <w:t xml:space="preserve"> </w:t>
      </w:r>
      <w:r>
        <w:t>by</w:t>
      </w:r>
      <w:r>
        <w:rPr>
          <w:spacing w:val="-5"/>
        </w:rPr>
        <w:t xml:space="preserve"> </w:t>
      </w:r>
      <w:r>
        <w:t>operators</w:t>
      </w:r>
      <w:r>
        <w:rPr>
          <w:spacing w:val="-5"/>
        </w:rPr>
        <w:t xml:space="preserve"> </w:t>
      </w:r>
      <w:r>
        <w:t>with</w:t>
      </w:r>
      <w:r>
        <w:rPr>
          <w:spacing w:val="24"/>
          <w:w w:val="99"/>
        </w:rPr>
        <w:t xml:space="preserve"> </w:t>
      </w:r>
      <w:r>
        <w:t>approved</w:t>
      </w:r>
      <w:r>
        <w:rPr>
          <w:spacing w:val="-6"/>
        </w:rPr>
        <w:t xml:space="preserve"> </w:t>
      </w:r>
      <w:r>
        <w:rPr>
          <w:spacing w:val="-1"/>
        </w:rPr>
        <w:t>plans</w:t>
      </w:r>
      <w:r>
        <w:rPr>
          <w:spacing w:val="-6"/>
        </w:rPr>
        <w:t xml:space="preserve"> </w:t>
      </w:r>
      <w:r>
        <w:t>of</w:t>
      </w:r>
      <w:r>
        <w:rPr>
          <w:spacing w:val="-6"/>
        </w:rPr>
        <w:t xml:space="preserve"> </w:t>
      </w:r>
      <w:r>
        <w:rPr>
          <w:spacing w:val="-1"/>
        </w:rPr>
        <w:t>operations,</w:t>
      </w:r>
      <w:r>
        <w:rPr>
          <w:spacing w:val="-5"/>
        </w:rPr>
        <w:t xml:space="preserve"> </w:t>
      </w:r>
      <w:r>
        <w:t>the</w:t>
      </w:r>
      <w:r>
        <w:rPr>
          <w:spacing w:val="-6"/>
        </w:rPr>
        <w:t xml:space="preserve"> </w:t>
      </w:r>
      <w:r>
        <w:rPr>
          <w:spacing w:val="-1"/>
        </w:rPr>
        <w:t>authorized</w:t>
      </w:r>
      <w:r>
        <w:rPr>
          <w:spacing w:val="-6"/>
        </w:rPr>
        <w:t xml:space="preserve"> </w:t>
      </w:r>
      <w:r>
        <w:rPr>
          <w:spacing w:val="-1"/>
        </w:rPr>
        <w:t>officer</w:t>
      </w:r>
      <w:r>
        <w:rPr>
          <w:spacing w:val="-5"/>
        </w:rPr>
        <w:t xml:space="preserve"> </w:t>
      </w:r>
      <w:r>
        <w:t>should</w:t>
      </w:r>
      <w:r>
        <w:rPr>
          <w:spacing w:val="-7"/>
        </w:rPr>
        <w:t xml:space="preserve"> </w:t>
      </w:r>
      <w:r>
        <w:rPr>
          <w:spacing w:val="-1"/>
        </w:rPr>
        <w:t>notify</w:t>
      </w:r>
      <w:r>
        <w:rPr>
          <w:spacing w:val="-6"/>
        </w:rPr>
        <w:t xml:space="preserve"> </w:t>
      </w:r>
      <w:r>
        <w:rPr>
          <w:spacing w:val="-1"/>
        </w:rPr>
        <w:t>the</w:t>
      </w:r>
      <w:r>
        <w:rPr>
          <w:spacing w:val="-6"/>
        </w:rPr>
        <w:t xml:space="preserve"> </w:t>
      </w:r>
      <w:r>
        <w:t>operators</w:t>
      </w:r>
      <w:r>
        <w:rPr>
          <w:spacing w:val="-5"/>
        </w:rPr>
        <w:t xml:space="preserve"> </w:t>
      </w:r>
      <w:r>
        <w:t>that</w:t>
      </w:r>
      <w:r>
        <w:rPr>
          <w:spacing w:val="-6"/>
        </w:rPr>
        <w:t xml:space="preserve"> </w:t>
      </w:r>
      <w:r>
        <w:t>a</w:t>
      </w:r>
      <w:r>
        <w:rPr>
          <w:spacing w:val="61"/>
          <w:w w:val="99"/>
        </w:rPr>
        <w:t xml:space="preserve"> </w:t>
      </w:r>
      <w:r>
        <w:t>closure</w:t>
      </w:r>
      <w:r>
        <w:rPr>
          <w:spacing w:val="-6"/>
        </w:rPr>
        <w:t xml:space="preserve"> </w:t>
      </w:r>
      <w:r>
        <w:t>has</w:t>
      </w:r>
      <w:r>
        <w:rPr>
          <w:spacing w:val="-5"/>
        </w:rPr>
        <w:t xml:space="preserve"> </w:t>
      </w:r>
      <w:r>
        <w:t>been</w:t>
      </w:r>
      <w:r>
        <w:rPr>
          <w:spacing w:val="-5"/>
        </w:rPr>
        <w:t xml:space="preserve"> </w:t>
      </w:r>
      <w:r>
        <w:t>put</w:t>
      </w:r>
      <w:r>
        <w:rPr>
          <w:spacing w:val="-5"/>
        </w:rPr>
        <w:t xml:space="preserve"> </w:t>
      </w:r>
      <w:r>
        <w:t>into</w:t>
      </w:r>
      <w:r>
        <w:rPr>
          <w:spacing w:val="-5"/>
        </w:rPr>
        <w:t xml:space="preserve"> </w:t>
      </w:r>
      <w:r>
        <w:rPr>
          <w:spacing w:val="-1"/>
        </w:rPr>
        <w:t>effect</w:t>
      </w:r>
      <w:r>
        <w:rPr>
          <w:spacing w:val="-5"/>
        </w:rPr>
        <w:t xml:space="preserve"> </w:t>
      </w:r>
      <w:r>
        <w:t>and</w:t>
      </w:r>
      <w:r>
        <w:rPr>
          <w:spacing w:val="-5"/>
        </w:rPr>
        <w:t xml:space="preserve"> </w:t>
      </w:r>
      <w:r>
        <w:t>their</w:t>
      </w:r>
      <w:r>
        <w:rPr>
          <w:spacing w:val="-5"/>
        </w:rPr>
        <w:t xml:space="preserve"> </w:t>
      </w:r>
      <w:r>
        <w:t>operations</w:t>
      </w:r>
      <w:r>
        <w:rPr>
          <w:spacing w:val="-6"/>
        </w:rPr>
        <w:t xml:space="preserve"> </w:t>
      </w:r>
      <w:r>
        <w:t>may</w:t>
      </w:r>
      <w:r>
        <w:rPr>
          <w:spacing w:val="-3"/>
        </w:rPr>
        <w:t xml:space="preserve"> </w:t>
      </w:r>
      <w:r>
        <w:t>be</w:t>
      </w:r>
      <w:r>
        <w:rPr>
          <w:spacing w:val="-5"/>
        </w:rPr>
        <w:t xml:space="preserve"> </w:t>
      </w:r>
      <w:r>
        <w:t>restricted.</w:t>
      </w:r>
    </w:p>
    <w:p w:rsidR="00D376EF" w:rsidRDefault="00CC5A2B" w:rsidP="00E92592">
      <w:pPr>
        <w:pStyle w:val="BodyText"/>
        <w:numPr>
          <w:ilvl w:val="1"/>
          <w:numId w:val="12"/>
        </w:numPr>
        <w:tabs>
          <w:tab w:val="left" w:pos="1020"/>
        </w:tabs>
        <w:spacing w:before="105" w:line="246" w:lineRule="auto"/>
        <w:ind w:left="900" w:right="744" w:hanging="360"/>
      </w:pPr>
      <w:r>
        <w:t>If</w:t>
      </w:r>
      <w:r>
        <w:rPr>
          <w:spacing w:val="-5"/>
        </w:rPr>
        <w:t xml:space="preserve"> </w:t>
      </w:r>
      <w:r>
        <w:t>a</w:t>
      </w:r>
      <w:r>
        <w:rPr>
          <w:spacing w:val="-5"/>
        </w:rPr>
        <w:t xml:space="preserve"> </w:t>
      </w:r>
      <w:r>
        <w:t>holder</w:t>
      </w:r>
      <w:r>
        <w:rPr>
          <w:spacing w:val="-4"/>
        </w:rPr>
        <w:t xml:space="preserve"> </w:t>
      </w:r>
      <w:r>
        <w:t>of</w:t>
      </w:r>
      <w:r>
        <w:rPr>
          <w:spacing w:val="-6"/>
        </w:rPr>
        <w:t xml:space="preserve"> </w:t>
      </w:r>
      <w:r>
        <w:t>an</w:t>
      </w:r>
      <w:r>
        <w:rPr>
          <w:spacing w:val="-5"/>
        </w:rPr>
        <w:t xml:space="preserve"> </w:t>
      </w:r>
      <w:r>
        <w:t>approved</w:t>
      </w:r>
      <w:r>
        <w:rPr>
          <w:spacing w:val="-5"/>
        </w:rPr>
        <w:t xml:space="preserve"> </w:t>
      </w:r>
      <w:r>
        <w:t>Plan</w:t>
      </w:r>
      <w:r>
        <w:rPr>
          <w:spacing w:val="-5"/>
        </w:rPr>
        <w:t xml:space="preserve"> </w:t>
      </w:r>
      <w:r>
        <w:t>of</w:t>
      </w:r>
      <w:r>
        <w:rPr>
          <w:spacing w:val="-4"/>
        </w:rPr>
        <w:t xml:space="preserve"> </w:t>
      </w:r>
      <w:r>
        <w:t>Operation</w:t>
      </w:r>
      <w:r>
        <w:rPr>
          <w:spacing w:val="-5"/>
        </w:rPr>
        <w:t xml:space="preserve"> </w:t>
      </w:r>
      <w:r>
        <w:t>needs</w:t>
      </w:r>
      <w:r>
        <w:rPr>
          <w:spacing w:val="-5"/>
        </w:rPr>
        <w:t xml:space="preserve"> </w:t>
      </w:r>
      <w:r>
        <w:t>to</w:t>
      </w:r>
      <w:r>
        <w:rPr>
          <w:spacing w:val="-5"/>
        </w:rPr>
        <w:t xml:space="preserve"> </w:t>
      </w:r>
      <w:r>
        <w:t>continue</w:t>
      </w:r>
      <w:r>
        <w:rPr>
          <w:spacing w:val="-5"/>
        </w:rPr>
        <w:t xml:space="preserve"> </w:t>
      </w:r>
      <w:r>
        <w:rPr>
          <w:spacing w:val="-1"/>
        </w:rPr>
        <w:t>operations,</w:t>
      </w:r>
      <w:r>
        <w:rPr>
          <w:spacing w:val="-5"/>
        </w:rPr>
        <w:t xml:space="preserve"> </w:t>
      </w:r>
      <w:r>
        <w:t>and</w:t>
      </w:r>
      <w:r>
        <w:rPr>
          <w:spacing w:val="-4"/>
        </w:rPr>
        <w:t xml:space="preserve"> </w:t>
      </w:r>
      <w:r>
        <w:rPr>
          <w:spacing w:val="-1"/>
        </w:rPr>
        <w:t>has</w:t>
      </w:r>
      <w:r>
        <w:rPr>
          <w:spacing w:val="23"/>
          <w:w w:val="99"/>
        </w:rPr>
        <w:t xml:space="preserve"> </w:t>
      </w:r>
      <w:r>
        <w:t>adequate</w:t>
      </w:r>
      <w:r>
        <w:rPr>
          <w:spacing w:val="-7"/>
        </w:rPr>
        <w:t xml:space="preserve"> </w:t>
      </w:r>
      <w:r>
        <w:t>fire</w:t>
      </w:r>
      <w:r>
        <w:rPr>
          <w:spacing w:val="-7"/>
        </w:rPr>
        <w:t xml:space="preserve"> </w:t>
      </w:r>
      <w:r>
        <w:t>prevention</w:t>
      </w:r>
      <w:r>
        <w:rPr>
          <w:spacing w:val="-7"/>
        </w:rPr>
        <w:t xml:space="preserve"> </w:t>
      </w:r>
      <w:r>
        <w:rPr>
          <w:spacing w:val="-1"/>
        </w:rPr>
        <w:t>and</w:t>
      </w:r>
      <w:r>
        <w:rPr>
          <w:spacing w:val="-7"/>
        </w:rPr>
        <w:t xml:space="preserve"> </w:t>
      </w:r>
      <w:r>
        <w:t>control</w:t>
      </w:r>
      <w:r>
        <w:rPr>
          <w:spacing w:val="-7"/>
        </w:rPr>
        <w:t xml:space="preserve"> </w:t>
      </w:r>
      <w:r>
        <w:rPr>
          <w:spacing w:val="-1"/>
        </w:rPr>
        <w:t>measures</w:t>
      </w:r>
      <w:r>
        <w:rPr>
          <w:spacing w:val="-7"/>
        </w:rPr>
        <w:t xml:space="preserve"> </w:t>
      </w:r>
      <w:r>
        <w:t>incorporated</w:t>
      </w:r>
      <w:r>
        <w:rPr>
          <w:spacing w:val="-7"/>
        </w:rPr>
        <w:t xml:space="preserve"> </w:t>
      </w:r>
      <w:r>
        <w:t>within</w:t>
      </w:r>
      <w:r>
        <w:rPr>
          <w:spacing w:val="-7"/>
        </w:rPr>
        <w:t xml:space="preserve"> </w:t>
      </w:r>
      <w:r>
        <w:t>the</w:t>
      </w:r>
      <w:r>
        <w:rPr>
          <w:spacing w:val="-7"/>
        </w:rPr>
        <w:t xml:space="preserve"> </w:t>
      </w:r>
      <w:r>
        <w:t>approved</w:t>
      </w:r>
      <w:r>
        <w:rPr>
          <w:spacing w:val="-8"/>
        </w:rPr>
        <w:t xml:space="preserve"> </w:t>
      </w:r>
      <w:r>
        <w:t>plan,</w:t>
      </w:r>
      <w:r>
        <w:rPr>
          <w:spacing w:val="26"/>
          <w:w w:val="99"/>
        </w:rPr>
        <w:t xml:space="preserve"> </w:t>
      </w:r>
      <w:r>
        <w:t>they</w:t>
      </w:r>
      <w:r>
        <w:rPr>
          <w:spacing w:val="-5"/>
        </w:rPr>
        <w:t xml:space="preserve"> </w:t>
      </w:r>
      <w:r>
        <w:t>need</w:t>
      </w:r>
      <w:r>
        <w:rPr>
          <w:spacing w:val="-4"/>
        </w:rPr>
        <w:t xml:space="preserve"> </w:t>
      </w:r>
      <w:r>
        <w:t>to</w:t>
      </w:r>
      <w:r>
        <w:rPr>
          <w:spacing w:val="-5"/>
        </w:rPr>
        <w:t xml:space="preserve"> </w:t>
      </w:r>
      <w:r>
        <w:t>obtain</w:t>
      </w:r>
      <w:r>
        <w:rPr>
          <w:spacing w:val="-5"/>
        </w:rPr>
        <w:t xml:space="preserve"> </w:t>
      </w:r>
      <w:r>
        <w:t>an</w:t>
      </w:r>
      <w:r>
        <w:rPr>
          <w:spacing w:val="-4"/>
        </w:rPr>
        <w:t xml:space="preserve"> </w:t>
      </w:r>
      <w:r>
        <w:t>entry</w:t>
      </w:r>
      <w:r>
        <w:rPr>
          <w:spacing w:val="-4"/>
        </w:rPr>
        <w:t xml:space="preserve"> </w:t>
      </w:r>
      <w:r>
        <w:t>and</w:t>
      </w:r>
      <w:r>
        <w:rPr>
          <w:spacing w:val="-5"/>
        </w:rPr>
        <w:t xml:space="preserve"> </w:t>
      </w:r>
      <w:r>
        <w:t>activity</w:t>
      </w:r>
      <w:r>
        <w:rPr>
          <w:spacing w:val="-6"/>
        </w:rPr>
        <w:t xml:space="preserve"> </w:t>
      </w:r>
      <w:r>
        <w:rPr>
          <w:spacing w:val="-1"/>
        </w:rPr>
        <w:t>permit.</w:t>
      </w:r>
      <w:r>
        <w:rPr>
          <w:spacing w:val="44"/>
        </w:rPr>
        <w:t xml:space="preserve"> </w:t>
      </w:r>
      <w:r>
        <w:t>The</w:t>
      </w:r>
      <w:r>
        <w:rPr>
          <w:spacing w:val="-5"/>
        </w:rPr>
        <w:t xml:space="preserve"> </w:t>
      </w:r>
      <w:r>
        <w:t>entry</w:t>
      </w:r>
      <w:r>
        <w:rPr>
          <w:spacing w:val="-3"/>
        </w:rPr>
        <w:t xml:space="preserve"> </w:t>
      </w:r>
      <w:r>
        <w:t>and</w:t>
      </w:r>
      <w:r>
        <w:rPr>
          <w:spacing w:val="-4"/>
        </w:rPr>
        <w:t xml:space="preserve"> </w:t>
      </w:r>
      <w:r>
        <w:rPr>
          <w:spacing w:val="-1"/>
        </w:rPr>
        <w:t>activity</w:t>
      </w:r>
      <w:r>
        <w:rPr>
          <w:spacing w:val="-3"/>
        </w:rPr>
        <w:t xml:space="preserve"> </w:t>
      </w:r>
      <w:r>
        <w:rPr>
          <w:spacing w:val="-1"/>
        </w:rPr>
        <w:t>permit</w:t>
      </w:r>
      <w:r>
        <w:rPr>
          <w:spacing w:val="-4"/>
        </w:rPr>
        <w:t xml:space="preserve"> </w:t>
      </w:r>
      <w:r>
        <w:t>can</w:t>
      </w:r>
      <w:r>
        <w:rPr>
          <w:spacing w:val="33"/>
          <w:w w:val="99"/>
        </w:rPr>
        <w:t xml:space="preserve"> </w:t>
      </w:r>
      <w:r>
        <w:t>include</w:t>
      </w:r>
      <w:r>
        <w:rPr>
          <w:spacing w:val="-11"/>
        </w:rPr>
        <w:t xml:space="preserve"> </w:t>
      </w:r>
      <w:r>
        <w:t>necessary</w:t>
      </w:r>
      <w:r>
        <w:rPr>
          <w:spacing w:val="-9"/>
        </w:rPr>
        <w:t xml:space="preserve"> </w:t>
      </w:r>
      <w:r>
        <w:rPr>
          <w:spacing w:val="-1"/>
        </w:rPr>
        <w:t>mitigation</w:t>
      </w:r>
      <w:r>
        <w:rPr>
          <w:spacing w:val="-11"/>
        </w:rPr>
        <w:t xml:space="preserve"> </w:t>
      </w:r>
      <w:r>
        <w:rPr>
          <w:spacing w:val="-1"/>
        </w:rPr>
        <w:t>measures.</w:t>
      </w:r>
    </w:p>
    <w:p w:rsidR="00D376EF" w:rsidRDefault="00CC5A2B" w:rsidP="00345D03">
      <w:pPr>
        <w:pStyle w:val="Heading4"/>
        <w:numPr>
          <w:ilvl w:val="0"/>
          <w:numId w:val="12"/>
        </w:numPr>
        <w:tabs>
          <w:tab w:val="left" w:pos="455"/>
        </w:tabs>
        <w:ind w:left="454" w:hanging="334"/>
        <w:rPr>
          <w:b w:val="0"/>
          <w:bCs w:val="0"/>
        </w:rPr>
      </w:pPr>
      <w:r>
        <w:rPr>
          <w:spacing w:val="-1"/>
        </w:rPr>
        <w:t>Requirements—Leasable</w:t>
      </w:r>
      <w:r>
        <w:t xml:space="preserve"> Minerals</w:t>
      </w:r>
    </w:p>
    <w:p w:rsidR="00D376EF" w:rsidRDefault="00CC5A2B">
      <w:pPr>
        <w:pStyle w:val="BodyText"/>
        <w:spacing w:before="123" w:line="246" w:lineRule="auto"/>
        <w:ind w:right="397"/>
      </w:pPr>
      <w:r>
        <w:rPr>
          <w:b/>
        </w:rPr>
        <w:t>All</w:t>
      </w:r>
      <w:r>
        <w:rPr>
          <w:b/>
          <w:spacing w:val="-6"/>
        </w:rPr>
        <w:t xml:space="preserve"> </w:t>
      </w:r>
      <w:r>
        <w:rPr>
          <w:b/>
          <w:spacing w:val="-2"/>
        </w:rPr>
        <w:t>Stages:</w:t>
      </w:r>
      <w:r>
        <w:rPr>
          <w:b/>
          <w:spacing w:val="44"/>
        </w:rPr>
        <w:t xml:space="preserve"> </w:t>
      </w:r>
      <w:r>
        <w:t>Laws</w:t>
      </w:r>
      <w:r>
        <w:rPr>
          <w:spacing w:val="-6"/>
        </w:rPr>
        <w:t xml:space="preserve"> </w:t>
      </w:r>
      <w:r>
        <w:t>and</w:t>
      </w:r>
      <w:r>
        <w:rPr>
          <w:spacing w:val="-5"/>
        </w:rPr>
        <w:t xml:space="preserve"> </w:t>
      </w:r>
      <w:r>
        <w:t>regulations</w:t>
      </w:r>
      <w:r>
        <w:rPr>
          <w:spacing w:val="-6"/>
        </w:rPr>
        <w:t xml:space="preserve"> </w:t>
      </w:r>
      <w:r>
        <w:rPr>
          <w:spacing w:val="-1"/>
        </w:rPr>
        <w:t>governing</w:t>
      </w:r>
      <w:r>
        <w:rPr>
          <w:spacing w:val="-5"/>
        </w:rPr>
        <w:t xml:space="preserve"> </w:t>
      </w:r>
      <w:r>
        <w:rPr>
          <w:spacing w:val="-1"/>
        </w:rPr>
        <w:t>administration</w:t>
      </w:r>
      <w:r>
        <w:rPr>
          <w:spacing w:val="-6"/>
        </w:rPr>
        <w:t xml:space="preserve"> </w:t>
      </w:r>
      <w:r>
        <w:t>of</w:t>
      </w:r>
      <w:r>
        <w:rPr>
          <w:spacing w:val="-6"/>
        </w:rPr>
        <w:t xml:space="preserve"> </w:t>
      </w:r>
      <w:r>
        <w:rPr>
          <w:spacing w:val="-1"/>
        </w:rPr>
        <w:t>oil</w:t>
      </w:r>
      <w:r>
        <w:rPr>
          <w:spacing w:val="-6"/>
        </w:rPr>
        <w:t xml:space="preserve"> </w:t>
      </w:r>
      <w:r>
        <w:t>and</w:t>
      </w:r>
      <w:r>
        <w:rPr>
          <w:spacing w:val="-6"/>
        </w:rPr>
        <w:t xml:space="preserve"> </w:t>
      </w:r>
      <w:r>
        <w:t>gas</w:t>
      </w:r>
      <w:r>
        <w:rPr>
          <w:spacing w:val="-5"/>
        </w:rPr>
        <w:t xml:space="preserve"> </w:t>
      </w:r>
      <w:r>
        <w:t>operations</w:t>
      </w:r>
      <w:r>
        <w:rPr>
          <w:spacing w:val="-6"/>
        </w:rPr>
        <w:t xml:space="preserve"> </w:t>
      </w:r>
      <w:r>
        <w:t>require</w:t>
      </w:r>
      <w:r>
        <w:rPr>
          <w:spacing w:val="-5"/>
        </w:rPr>
        <w:t xml:space="preserve"> </w:t>
      </w:r>
      <w:r>
        <w:rPr>
          <w:spacing w:val="-1"/>
        </w:rPr>
        <w:t>that</w:t>
      </w:r>
      <w:r>
        <w:rPr>
          <w:spacing w:val="51"/>
          <w:w w:val="99"/>
        </w:rPr>
        <w:t xml:space="preserve"> </w:t>
      </w:r>
      <w:r>
        <w:t>activities</w:t>
      </w:r>
      <w:r>
        <w:rPr>
          <w:spacing w:val="-7"/>
        </w:rPr>
        <w:t xml:space="preserve"> </w:t>
      </w:r>
      <w:r>
        <w:t>necessary</w:t>
      </w:r>
      <w:r>
        <w:rPr>
          <w:spacing w:val="-4"/>
        </w:rPr>
        <w:t xml:space="preserve"> </w:t>
      </w:r>
      <w:r>
        <w:t>for</w:t>
      </w:r>
      <w:r>
        <w:rPr>
          <w:spacing w:val="-6"/>
        </w:rPr>
        <w:t xml:space="preserve"> </w:t>
      </w:r>
      <w:r>
        <w:t>continuance</w:t>
      </w:r>
      <w:r>
        <w:rPr>
          <w:spacing w:val="-6"/>
        </w:rPr>
        <w:t xml:space="preserve"> </w:t>
      </w:r>
      <w:r>
        <w:t>of</w:t>
      </w:r>
      <w:r>
        <w:rPr>
          <w:spacing w:val="-7"/>
        </w:rPr>
        <w:t xml:space="preserve"> </w:t>
      </w:r>
      <w:r>
        <w:rPr>
          <w:spacing w:val="-1"/>
        </w:rPr>
        <w:t>ongoing</w:t>
      </w:r>
      <w:r>
        <w:rPr>
          <w:spacing w:val="-7"/>
        </w:rPr>
        <w:t xml:space="preserve"> </w:t>
      </w:r>
      <w:r>
        <w:t>production</w:t>
      </w:r>
      <w:r>
        <w:rPr>
          <w:spacing w:val="-6"/>
        </w:rPr>
        <w:t xml:space="preserve"> </w:t>
      </w:r>
      <w:r>
        <w:t>be</w:t>
      </w:r>
      <w:r>
        <w:rPr>
          <w:spacing w:val="-6"/>
        </w:rPr>
        <w:t xml:space="preserve"> </w:t>
      </w:r>
      <w:r>
        <w:t>allowed</w:t>
      </w:r>
      <w:r>
        <w:rPr>
          <w:spacing w:val="-6"/>
        </w:rPr>
        <w:t xml:space="preserve"> </w:t>
      </w:r>
      <w:r>
        <w:t>to</w:t>
      </w:r>
      <w:r>
        <w:rPr>
          <w:spacing w:val="-7"/>
        </w:rPr>
        <w:t xml:space="preserve"> </w:t>
      </w:r>
      <w:r>
        <w:t>continue.</w:t>
      </w:r>
      <w:r>
        <w:rPr>
          <w:spacing w:val="43"/>
        </w:rPr>
        <w:t xml:space="preserve"> </w:t>
      </w:r>
      <w:r>
        <w:rPr>
          <w:spacing w:val="-1"/>
        </w:rPr>
        <w:t>Some</w:t>
      </w:r>
      <w:r>
        <w:rPr>
          <w:spacing w:val="28"/>
          <w:w w:val="99"/>
        </w:rPr>
        <w:t xml:space="preserve"> </w:t>
      </w:r>
      <w:r>
        <w:rPr>
          <w:spacing w:val="-1"/>
        </w:rPr>
        <w:t>requirements</w:t>
      </w:r>
      <w:r>
        <w:rPr>
          <w:spacing w:val="-6"/>
        </w:rPr>
        <w:t xml:space="preserve"> </w:t>
      </w:r>
      <w:r>
        <w:t>may</w:t>
      </w:r>
      <w:r>
        <w:rPr>
          <w:spacing w:val="-4"/>
        </w:rPr>
        <w:t xml:space="preserve"> </w:t>
      </w:r>
      <w:r>
        <w:t>be</w:t>
      </w:r>
      <w:r>
        <w:rPr>
          <w:spacing w:val="-6"/>
        </w:rPr>
        <w:t xml:space="preserve"> </w:t>
      </w:r>
      <w:r>
        <w:rPr>
          <w:spacing w:val="-1"/>
        </w:rPr>
        <w:t>imposed</w:t>
      </w:r>
      <w:r>
        <w:rPr>
          <w:spacing w:val="-6"/>
        </w:rPr>
        <w:t xml:space="preserve"> </w:t>
      </w:r>
      <w:r>
        <w:t>to</w:t>
      </w:r>
      <w:r>
        <w:rPr>
          <w:spacing w:val="-6"/>
        </w:rPr>
        <w:t xml:space="preserve"> </w:t>
      </w:r>
      <w:r>
        <w:rPr>
          <w:spacing w:val="-1"/>
        </w:rPr>
        <w:t>mitigate</w:t>
      </w:r>
      <w:r>
        <w:rPr>
          <w:spacing w:val="-6"/>
        </w:rPr>
        <w:t xml:space="preserve"> </w:t>
      </w:r>
      <w:r>
        <w:rPr>
          <w:spacing w:val="-1"/>
        </w:rPr>
        <w:t>activities</w:t>
      </w:r>
      <w:r>
        <w:rPr>
          <w:spacing w:val="-6"/>
        </w:rPr>
        <w:t xml:space="preserve"> </w:t>
      </w:r>
      <w:r>
        <w:t>that</w:t>
      </w:r>
      <w:r>
        <w:rPr>
          <w:spacing w:val="-6"/>
        </w:rPr>
        <w:t xml:space="preserve"> </w:t>
      </w:r>
      <w:r>
        <w:t>present</w:t>
      </w:r>
      <w:r>
        <w:rPr>
          <w:spacing w:val="-6"/>
        </w:rPr>
        <w:t xml:space="preserve"> </w:t>
      </w:r>
      <w:r>
        <w:t>specific</w:t>
      </w:r>
      <w:r>
        <w:rPr>
          <w:spacing w:val="-6"/>
        </w:rPr>
        <w:t xml:space="preserve"> </w:t>
      </w:r>
      <w:r>
        <w:t>risks.</w:t>
      </w:r>
      <w:r>
        <w:rPr>
          <w:spacing w:val="-6"/>
        </w:rPr>
        <w:t xml:space="preserve"> </w:t>
      </w:r>
      <w:r>
        <w:t>(See</w:t>
      </w:r>
      <w:r>
        <w:rPr>
          <w:spacing w:val="-17"/>
        </w:rPr>
        <w:t xml:space="preserve"> </w:t>
      </w:r>
      <w:r w:rsidRPr="00921E53">
        <w:t>Appendix</w:t>
      </w:r>
      <w:r w:rsidRPr="00921E53">
        <w:rPr>
          <w:spacing w:val="-6"/>
        </w:rPr>
        <w:t xml:space="preserve"> </w:t>
      </w:r>
      <w:r w:rsidR="00921E53">
        <w:t>P</w:t>
      </w:r>
      <w:r>
        <w:t>)</w:t>
      </w:r>
    </w:p>
    <w:p w:rsidR="00D376EF" w:rsidRDefault="00CC5A2B">
      <w:pPr>
        <w:pStyle w:val="BodyText"/>
        <w:spacing w:before="121" w:line="246" w:lineRule="auto"/>
        <w:ind w:right="397"/>
      </w:pPr>
      <w:r>
        <w:rPr>
          <w:b/>
          <w:spacing w:val="-3"/>
        </w:rPr>
        <w:t>Stage</w:t>
      </w:r>
      <w:r>
        <w:rPr>
          <w:b/>
          <w:spacing w:val="-6"/>
        </w:rPr>
        <w:t xml:space="preserve"> </w:t>
      </w:r>
      <w:r>
        <w:rPr>
          <w:b/>
        </w:rPr>
        <w:t>III</w:t>
      </w:r>
      <w:r>
        <w:rPr>
          <w:b/>
          <w:spacing w:val="-5"/>
        </w:rPr>
        <w:t xml:space="preserve"> </w:t>
      </w:r>
      <w:r>
        <w:rPr>
          <w:b/>
        </w:rPr>
        <w:t>and</w:t>
      </w:r>
      <w:r>
        <w:rPr>
          <w:b/>
          <w:spacing w:val="-5"/>
        </w:rPr>
        <w:t xml:space="preserve"> </w:t>
      </w:r>
      <w:r>
        <w:rPr>
          <w:b/>
        </w:rPr>
        <w:t>IV</w:t>
      </w:r>
      <w:r>
        <w:rPr>
          <w:b/>
          <w:spacing w:val="-9"/>
        </w:rPr>
        <w:t xml:space="preserve"> </w:t>
      </w:r>
      <w:r>
        <w:rPr>
          <w:b/>
          <w:spacing w:val="-1"/>
        </w:rPr>
        <w:t>Closures:</w:t>
      </w:r>
      <w:r>
        <w:rPr>
          <w:b/>
          <w:spacing w:val="45"/>
        </w:rPr>
        <w:t xml:space="preserve"> </w:t>
      </w:r>
      <w:r>
        <w:t>Operators</w:t>
      </w:r>
      <w:r>
        <w:rPr>
          <w:spacing w:val="-5"/>
        </w:rPr>
        <w:t xml:space="preserve"> </w:t>
      </w:r>
      <w:r>
        <w:t>conducting</w:t>
      </w:r>
      <w:r>
        <w:rPr>
          <w:spacing w:val="-5"/>
        </w:rPr>
        <w:t xml:space="preserve"> </w:t>
      </w:r>
      <w:r>
        <w:t>activities</w:t>
      </w:r>
      <w:r>
        <w:rPr>
          <w:spacing w:val="-6"/>
        </w:rPr>
        <w:t xml:space="preserve"> </w:t>
      </w:r>
      <w:r>
        <w:t>under</w:t>
      </w:r>
      <w:r>
        <w:rPr>
          <w:spacing w:val="-6"/>
        </w:rPr>
        <w:t xml:space="preserve"> </w:t>
      </w:r>
      <w:r>
        <w:t>a</w:t>
      </w:r>
      <w:r>
        <w:rPr>
          <w:spacing w:val="-5"/>
        </w:rPr>
        <w:t xml:space="preserve"> </w:t>
      </w:r>
      <w:r>
        <w:t>lease</w:t>
      </w:r>
      <w:r>
        <w:rPr>
          <w:spacing w:val="-5"/>
        </w:rPr>
        <w:t xml:space="preserve"> </w:t>
      </w:r>
      <w:r>
        <w:t>or</w:t>
      </w:r>
      <w:r>
        <w:rPr>
          <w:spacing w:val="-6"/>
        </w:rPr>
        <w:t xml:space="preserve"> </w:t>
      </w:r>
      <w:r>
        <w:t>application</w:t>
      </w:r>
      <w:r>
        <w:rPr>
          <w:spacing w:val="-5"/>
        </w:rPr>
        <w:t xml:space="preserve"> </w:t>
      </w:r>
      <w:r>
        <w:t>for</w:t>
      </w:r>
      <w:r>
        <w:rPr>
          <w:spacing w:val="29"/>
          <w:w w:val="99"/>
        </w:rPr>
        <w:t xml:space="preserve"> </w:t>
      </w:r>
      <w:r>
        <w:rPr>
          <w:spacing w:val="-1"/>
        </w:rPr>
        <w:t>permit</w:t>
      </w:r>
      <w:r>
        <w:rPr>
          <w:spacing w:val="-5"/>
        </w:rPr>
        <w:t xml:space="preserve"> </w:t>
      </w:r>
      <w:r>
        <w:t>to</w:t>
      </w:r>
      <w:r>
        <w:rPr>
          <w:spacing w:val="-5"/>
        </w:rPr>
        <w:t xml:space="preserve"> </w:t>
      </w:r>
      <w:r>
        <w:t>drill</w:t>
      </w:r>
      <w:r>
        <w:rPr>
          <w:spacing w:val="-5"/>
        </w:rPr>
        <w:t xml:space="preserve"> </w:t>
      </w:r>
      <w:r>
        <w:t>(APD)</w:t>
      </w:r>
      <w:r>
        <w:rPr>
          <w:spacing w:val="-5"/>
        </w:rPr>
        <w:t xml:space="preserve"> </w:t>
      </w:r>
      <w:r>
        <w:t>need</w:t>
      </w:r>
      <w:r>
        <w:rPr>
          <w:spacing w:val="-5"/>
        </w:rPr>
        <w:t xml:space="preserve"> </w:t>
      </w:r>
      <w:r>
        <w:t>to</w:t>
      </w:r>
      <w:r>
        <w:rPr>
          <w:spacing w:val="-4"/>
        </w:rPr>
        <w:t xml:space="preserve"> </w:t>
      </w:r>
      <w:r>
        <w:t>obtain</w:t>
      </w:r>
      <w:r>
        <w:rPr>
          <w:spacing w:val="-5"/>
        </w:rPr>
        <w:t xml:space="preserve"> </w:t>
      </w:r>
      <w:r>
        <w:t>an</w:t>
      </w:r>
      <w:r>
        <w:rPr>
          <w:spacing w:val="-5"/>
        </w:rPr>
        <w:t xml:space="preserve"> </w:t>
      </w:r>
      <w:r>
        <w:rPr>
          <w:spacing w:val="-1"/>
        </w:rPr>
        <w:t>entry</w:t>
      </w:r>
      <w:r>
        <w:rPr>
          <w:spacing w:val="-2"/>
        </w:rPr>
        <w:t xml:space="preserve"> </w:t>
      </w:r>
      <w:r>
        <w:rPr>
          <w:spacing w:val="-1"/>
        </w:rPr>
        <w:t>and</w:t>
      </w:r>
      <w:r>
        <w:rPr>
          <w:spacing w:val="-5"/>
        </w:rPr>
        <w:t xml:space="preserve"> </w:t>
      </w:r>
      <w:r>
        <w:t>activity</w:t>
      </w:r>
      <w:r>
        <w:rPr>
          <w:spacing w:val="-5"/>
        </w:rPr>
        <w:t xml:space="preserve"> </w:t>
      </w:r>
      <w:r>
        <w:rPr>
          <w:spacing w:val="-1"/>
        </w:rPr>
        <w:t>permit</w:t>
      </w:r>
      <w:r>
        <w:rPr>
          <w:spacing w:val="-4"/>
        </w:rPr>
        <w:t xml:space="preserve"> </w:t>
      </w:r>
      <w:r>
        <w:t>to</w:t>
      </w:r>
      <w:r>
        <w:rPr>
          <w:spacing w:val="-5"/>
        </w:rPr>
        <w:t xml:space="preserve"> </w:t>
      </w:r>
      <w:r>
        <w:t>continue</w:t>
      </w:r>
      <w:r>
        <w:rPr>
          <w:spacing w:val="-5"/>
        </w:rPr>
        <w:t xml:space="preserve"> </w:t>
      </w:r>
      <w:r>
        <w:t>operations.</w:t>
      </w:r>
      <w:r>
        <w:rPr>
          <w:spacing w:val="46"/>
        </w:rPr>
        <w:t xml:space="preserve"> </w:t>
      </w:r>
      <w:r>
        <w:rPr>
          <w:spacing w:val="-1"/>
        </w:rPr>
        <w:t>Some</w:t>
      </w:r>
      <w:r>
        <w:rPr>
          <w:spacing w:val="29"/>
          <w:w w:val="99"/>
        </w:rPr>
        <w:t xml:space="preserve"> </w:t>
      </w:r>
      <w:r>
        <w:t>new</w:t>
      </w:r>
      <w:r>
        <w:rPr>
          <w:spacing w:val="-6"/>
        </w:rPr>
        <w:t xml:space="preserve"> </w:t>
      </w:r>
      <w:r>
        <w:t>activities</w:t>
      </w:r>
      <w:r>
        <w:rPr>
          <w:spacing w:val="-5"/>
        </w:rPr>
        <w:t xml:space="preserve"> </w:t>
      </w:r>
      <w:r>
        <w:t>not</w:t>
      </w:r>
      <w:r>
        <w:rPr>
          <w:spacing w:val="-5"/>
        </w:rPr>
        <w:t xml:space="preserve"> </w:t>
      </w:r>
      <w:r>
        <w:t>associated</w:t>
      </w:r>
      <w:r>
        <w:rPr>
          <w:spacing w:val="-5"/>
        </w:rPr>
        <w:t xml:space="preserve"> </w:t>
      </w:r>
      <w:r>
        <w:t>with</w:t>
      </w:r>
      <w:r>
        <w:rPr>
          <w:spacing w:val="-5"/>
        </w:rPr>
        <w:t xml:space="preserve"> </w:t>
      </w:r>
      <w:r>
        <w:t>ongoing</w:t>
      </w:r>
      <w:r>
        <w:rPr>
          <w:spacing w:val="-5"/>
        </w:rPr>
        <w:t xml:space="preserve"> </w:t>
      </w:r>
      <w:r>
        <w:rPr>
          <w:spacing w:val="-1"/>
        </w:rPr>
        <w:t>production</w:t>
      </w:r>
      <w:r>
        <w:rPr>
          <w:spacing w:val="-7"/>
        </w:rPr>
        <w:t xml:space="preserve"> </w:t>
      </w:r>
      <w:r>
        <w:t>may</w:t>
      </w:r>
      <w:r>
        <w:rPr>
          <w:spacing w:val="-3"/>
        </w:rPr>
        <w:t xml:space="preserve"> </w:t>
      </w:r>
      <w:r>
        <w:t>be</w:t>
      </w:r>
      <w:r>
        <w:rPr>
          <w:spacing w:val="-5"/>
        </w:rPr>
        <w:t xml:space="preserve"> </w:t>
      </w:r>
      <w:r>
        <w:t>prohibited</w:t>
      </w:r>
      <w:r>
        <w:rPr>
          <w:spacing w:val="-5"/>
        </w:rPr>
        <w:t xml:space="preserve"> </w:t>
      </w:r>
      <w:r>
        <w:t>for</w:t>
      </w:r>
      <w:r>
        <w:rPr>
          <w:spacing w:val="-5"/>
        </w:rPr>
        <w:t xml:space="preserve"> </w:t>
      </w:r>
      <w:r>
        <w:t>up</w:t>
      </w:r>
      <w:r>
        <w:rPr>
          <w:spacing w:val="-6"/>
        </w:rPr>
        <w:t xml:space="preserve"> </w:t>
      </w:r>
      <w:r>
        <w:t>to</w:t>
      </w:r>
      <w:r>
        <w:rPr>
          <w:spacing w:val="-5"/>
        </w:rPr>
        <w:t xml:space="preserve"> </w:t>
      </w:r>
      <w:r>
        <w:t>60</w:t>
      </w:r>
      <w:r>
        <w:rPr>
          <w:spacing w:val="-6"/>
        </w:rPr>
        <w:t xml:space="preserve"> </w:t>
      </w:r>
      <w:r>
        <w:rPr>
          <w:spacing w:val="-1"/>
        </w:rPr>
        <w:t>days,</w:t>
      </w:r>
      <w:r>
        <w:rPr>
          <w:spacing w:val="21"/>
          <w:w w:val="99"/>
        </w:rPr>
        <w:t xml:space="preserve"> </w:t>
      </w:r>
      <w:r>
        <w:t>consistent</w:t>
      </w:r>
      <w:r>
        <w:rPr>
          <w:spacing w:val="-7"/>
        </w:rPr>
        <w:t xml:space="preserve"> </w:t>
      </w:r>
      <w:r>
        <w:t>with</w:t>
      </w:r>
      <w:r>
        <w:rPr>
          <w:spacing w:val="-7"/>
        </w:rPr>
        <w:t xml:space="preserve"> </w:t>
      </w:r>
      <w:r>
        <w:t>43</w:t>
      </w:r>
      <w:r>
        <w:rPr>
          <w:spacing w:val="-7"/>
        </w:rPr>
        <w:t xml:space="preserve"> </w:t>
      </w:r>
      <w:r>
        <w:t>CFR</w:t>
      </w:r>
      <w:r>
        <w:rPr>
          <w:spacing w:val="-7"/>
        </w:rPr>
        <w:t xml:space="preserve"> </w:t>
      </w:r>
      <w:r>
        <w:t>3101.1-2</w:t>
      </w:r>
      <w:r>
        <w:rPr>
          <w:spacing w:val="-6"/>
        </w:rPr>
        <w:t xml:space="preserve"> </w:t>
      </w:r>
      <w:r>
        <w:t>(Surface</w:t>
      </w:r>
      <w:r>
        <w:rPr>
          <w:spacing w:val="-7"/>
        </w:rPr>
        <w:t xml:space="preserve"> </w:t>
      </w:r>
      <w:r>
        <w:t>rights).</w:t>
      </w:r>
    </w:p>
    <w:p w:rsidR="00D376EF" w:rsidRDefault="00CC5A2B" w:rsidP="00345D03">
      <w:pPr>
        <w:pStyle w:val="Heading4"/>
        <w:numPr>
          <w:ilvl w:val="0"/>
          <w:numId w:val="12"/>
        </w:numPr>
        <w:tabs>
          <w:tab w:val="left" w:pos="455"/>
        </w:tabs>
        <w:ind w:left="454" w:hanging="334"/>
        <w:rPr>
          <w:b w:val="0"/>
          <w:bCs w:val="0"/>
        </w:rPr>
      </w:pPr>
      <w:r>
        <w:rPr>
          <w:spacing w:val="-1"/>
        </w:rPr>
        <w:t>Requirements—Saleable</w:t>
      </w:r>
      <w:r>
        <w:t xml:space="preserve"> Minerals</w:t>
      </w:r>
    </w:p>
    <w:p w:rsidR="00D376EF" w:rsidRDefault="00CC5A2B">
      <w:pPr>
        <w:pStyle w:val="BodyText"/>
        <w:spacing w:before="123" w:line="246" w:lineRule="auto"/>
        <w:ind w:right="397"/>
      </w:pPr>
      <w:r>
        <w:rPr>
          <w:b/>
          <w:spacing w:val="-3"/>
        </w:rPr>
        <w:t>Stage</w:t>
      </w:r>
      <w:r>
        <w:rPr>
          <w:b/>
          <w:spacing w:val="-5"/>
        </w:rPr>
        <w:t xml:space="preserve"> </w:t>
      </w:r>
      <w:r>
        <w:rPr>
          <w:b/>
        </w:rPr>
        <w:t>III</w:t>
      </w:r>
      <w:r>
        <w:rPr>
          <w:b/>
          <w:spacing w:val="-5"/>
        </w:rPr>
        <w:t xml:space="preserve"> </w:t>
      </w:r>
      <w:r>
        <w:rPr>
          <w:b/>
        </w:rPr>
        <w:t>and</w:t>
      </w:r>
      <w:r>
        <w:rPr>
          <w:b/>
          <w:spacing w:val="-5"/>
        </w:rPr>
        <w:t xml:space="preserve"> </w:t>
      </w:r>
      <w:r>
        <w:rPr>
          <w:b/>
        </w:rPr>
        <w:t>IV</w:t>
      </w:r>
      <w:r>
        <w:rPr>
          <w:b/>
          <w:spacing w:val="-9"/>
        </w:rPr>
        <w:t xml:space="preserve"> </w:t>
      </w:r>
      <w:r>
        <w:rPr>
          <w:b/>
          <w:spacing w:val="-1"/>
        </w:rPr>
        <w:t>Closures:</w:t>
      </w:r>
      <w:r>
        <w:rPr>
          <w:b/>
          <w:spacing w:val="-7"/>
        </w:rPr>
        <w:t xml:space="preserve"> </w:t>
      </w:r>
      <w:r>
        <w:rPr>
          <w:spacing w:val="-6"/>
        </w:rPr>
        <w:t>Work</w:t>
      </w:r>
      <w:r>
        <w:rPr>
          <w:spacing w:val="-5"/>
        </w:rPr>
        <w:t xml:space="preserve"> </w:t>
      </w:r>
      <w:r>
        <w:rPr>
          <w:spacing w:val="-1"/>
        </w:rPr>
        <w:t>may</w:t>
      </w:r>
      <w:r>
        <w:rPr>
          <w:spacing w:val="-3"/>
        </w:rPr>
        <w:t xml:space="preserve"> </w:t>
      </w:r>
      <w:r>
        <w:t>continue</w:t>
      </w:r>
      <w:r>
        <w:rPr>
          <w:spacing w:val="-5"/>
        </w:rPr>
        <w:t xml:space="preserve"> </w:t>
      </w:r>
      <w:r>
        <w:t>if</w:t>
      </w:r>
      <w:r>
        <w:rPr>
          <w:spacing w:val="-5"/>
        </w:rPr>
        <w:t xml:space="preserve"> </w:t>
      </w:r>
      <w:r>
        <w:rPr>
          <w:spacing w:val="-1"/>
        </w:rPr>
        <w:t>authorized</w:t>
      </w:r>
      <w:r>
        <w:rPr>
          <w:spacing w:val="-5"/>
        </w:rPr>
        <w:t xml:space="preserve"> </w:t>
      </w:r>
      <w:r>
        <w:t>by</w:t>
      </w:r>
      <w:r>
        <w:rPr>
          <w:spacing w:val="-3"/>
        </w:rPr>
        <w:t xml:space="preserve"> </w:t>
      </w:r>
      <w:r>
        <w:rPr>
          <w:spacing w:val="-1"/>
        </w:rPr>
        <w:t>the</w:t>
      </w:r>
      <w:r>
        <w:rPr>
          <w:spacing w:val="-4"/>
        </w:rPr>
        <w:t xml:space="preserve"> </w:t>
      </w:r>
      <w:r w:rsidR="002C0938">
        <w:t>L</w:t>
      </w:r>
      <w:r>
        <w:t>ine</w:t>
      </w:r>
      <w:r>
        <w:rPr>
          <w:spacing w:val="-5"/>
        </w:rPr>
        <w:t xml:space="preserve"> </w:t>
      </w:r>
      <w:r w:rsidR="002C0938">
        <w:rPr>
          <w:spacing w:val="-2"/>
        </w:rPr>
        <w:t>O</w:t>
      </w:r>
      <w:r>
        <w:rPr>
          <w:spacing w:val="-2"/>
        </w:rPr>
        <w:t>fficer,</w:t>
      </w:r>
      <w:r>
        <w:rPr>
          <w:spacing w:val="-6"/>
        </w:rPr>
        <w:t xml:space="preserve"> </w:t>
      </w:r>
      <w:r>
        <w:t>and</w:t>
      </w:r>
      <w:r>
        <w:rPr>
          <w:spacing w:val="-5"/>
        </w:rPr>
        <w:t xml:space="preserve"> </w:t>
      </w:r>
      <w:r>
        <w:rPr>
          <w:spacing w:val="-1"/>
        </w:rPr>
        <w:t>mitigation</w:t>
      </w:r>
      <w:r>
        <w:rPr>
          <w:spacing w:val="65"/>
          <w:w w:val="99"/>
        </w:rPr>
        <w:t xml:space="preserve"> </w:t>
      </w:r>
      <w:r>
        <w:t>measures</w:t>
      </w:r>
      <w:r>
        <w:rPr>
          <w:spacing w:val="-6"/>
        </w:rPr>
        <w:t xml:space="preserve"> </w:t>
      </w:r>
      <w:r>
        <w:t>approved.</w:t>
      </w:r>
      <w:r>
        <w:rPr>
          <w:spacing w:val="33"/>
        </w:rPr>
        <w:t xml:space="preserve"> </w:t>
      </w:r>
      <w:r>
        <w:t>An</w:t>
      </w:r>
      <w:r>
        <w:rPr>
          <w:spacing w:val="-6"/>
        </w:rPr>
        <w:t xml:space="preserve"> </w:t>
      </w:r>
      <w:r>
        <w:rPr>
          <w:spacing w:val="-1"/>
        </w:rPr>
        <w:t>entry</w:t>
      </w:r>
      <w:r w:rsidR="00E046DF">
        <w:rPr>
          <w:spacing w:val="-5"/>
        </w:rPr>
        <w:t>/</w:t>
      </w:r>
      <w:r>
        <w:rPr>
          <w:spacing w:val="-1"/>
        </w:rPr>
        <w:t>activity</w:t>
      </w:r>
      <w:r>
        <w:rPr>
          <w:spacing w:val="-6"/>
        </w:rPr>
        <w:t xml:space="preserve"> </w:t>
      </w:r>
      <w:r>
        <w:rPr>
          <w:spacing w:val="-1"/>
        </w:rPr>
        <w:t>permit</w:t>
      </w:r>
      <w:r>
        <w:rPr>
          <w:spacing w:val="-5"/>
        </w:rPr>
        <w:t xml:space="preserve"> </w:t>
      </w:r>
      <w:r>
        <w:t>would</w:t>
      </w:r>
      <w:r>
        <w:rPr>
          <w:spacing w:val="-6"/>
        </w:rPr>
        <w:t xml:space="preserve"> </w:t>
      </w:r>
      <w:r>
        <w:t>be</w:t>
      </w:r>
      <w:r>
        <w:rPr>
          <w:spacing w:val="-6"/>
        </w:rPr>
        <w:t xml:space="preserve"> </w:t>
      </w:r>
      <w:r>
        <w:rPr>
          <w:spacing w:val="-1"/>
        </w:rPr>
        <w:t>required.</w:t>
      </w:r>
    </w:p>
    <w:p w:rsidR="00D376EF" w:rsidRDefault="00D376EF">
      <w:pPr>
        <w:rPr>
          <w:rFonts w:ascii="Times New Roman" w:eastAsia="Times New Roman" w:hAnsi="Times New Roman" w:cs="Times New Roman"/>
        </w:rPr>
      </w:pPr>
    </w:p>
    <w:p w:rsidR="00D376EF" w:rsidRDefault="00CC5A2B">
      <w:pPr>
        <w:pStyle w:val="Heading2"/>
        <w:ind w:left="120"/>
        <w:rPr>
          <w:rFonts w:ascii="Arial" w:eastAsia="Arial" w:hAnsi="Arial" w:cs="Arial"/>
          <w:b w:val="0"/>
          <w:bCs w:val="0"/>
        </w:rPr>
      </w:pPr>
      <w:bookmarkStart w:id="24" w:name="_Toc428132636"/>
      <w:r>
        <w:rPr>
          <w:rFonts w:ascii="Arial"/>
        </w:rPr>
        <w:t>Recreation</w:t>
      </w:r>
      <w:r>
        <w:rPr>
          <w:rFonts w:ascii="Arial"/>
          <w:spacing w:val="-12"/>
        </w:rPr>
        <w:t xml:space="preserve"> </w:t>
      </w:r>
      <w:r>
        <w:rPr>
          <w:rFonts w:ascii="Arial"/>
        </w:rPr>
        <w:t>and</w:t>
      </w:r>
      <w:r>
        <w:rPr>
          <w:rFonts w:ascii="Arial"/>
          <w:spacing w:val="-12"/>
        </w:rPr>
        <w:t xml:space="preserve"> </w:t>
      </w:r>
      <w:r>
        <w:rPr>
          <w:rFonts w:ascii="Arial"/>
          <w:spacing w:val="-1"/>
        </w:rPr>
        <w:t>Heritage</w:t>
      </w:r>
      <w:r>
        <w:rPr>
          <w:rFonts w:ascii="Arial"/>
          <w:spacing w:val="-12"/>
        </w:rPr>
        <w:t xml:space="preserve"> </w:t>
      </w:r>
      <w:r>
        <w:rPr>
          <w:rFonts w:ascii="Arial"/>
          <w:spacing w:val="-1"/>
        </w:rPr>
        <w:t>Special</w:t>
      </w:r>
      <w:r>
        <w:rPr>
          <w:rFonts w:ascii="Arial"/>
          <w:spacing w:val="-12"/>
        </w:rPr>
        <w:t xml:space="preserve"> </w:t>
      </w:r>
      <w:r>
        <w:rPr>
          <w:rFonts w:ascii="Arial"/>
        </w:rPr>
        <w:t>Uses</w:t>
      </w:r>
      <w:bookmarkEnd w:id="24"/>
    </w:p>
    <w:p w:rsidR="00D376EF" w:rsidRPr="00E92592" w:rsidRDefault="00CC5A2B" w:rsidP="00E92592">
      <w:pPr>
        <w:rPr>
          <w:rFonts w:ascii="Times New Roman" w:hAnsi="Times New Roman" w:cs="Times New Roman"/>
          <w:b/>
          <w:bCs/>
        </w:rPr>
      </w:pPr>
      <w:r w:rsidRPr="00E92592">
        <w:rPr>
          <w:rFonts w:ascii="Times New Roman" w:hAnsi="Times New Roman" w:cs="Times New Roman"/>
          <w:b/>
          <w:spacing w:val="-3"/>
        </w:rPr>
        <w:t>Stage</w:t>
      </w:r>
      <w:r w:rsidRPr="00E92592">
        <w:rPr>
          <w:rFonts w:ascii="Times New Roman" w:hAnsi="Times New Roman" w:cs="Times New Roman"/>
          <w:b/>
          <w:spacing w:val="-6"/>
        </w:rPr>
        <w:t xml:space="preserve"> </w:t>
      </w:r>
      <w:r w:rsidRPr="00E92592">
        <w:rPr>
          <w:rFonts w:ascii="Times New Roman" w:hAnsi="Times New Roman" w:cs="Times New Roman"/>
          <w:b/>
        </w:rPr>
        <w:t>III</w:t>
      </w:r>
      <w:r w:rsidRPr="00E92592">
        <w:rPr>
          <w:rFonts w:ascii="Times New Roman" w:hAnsi="Times New Roman" w:cs="Times New Roman"/>
          <w:b/>
          <w:spacing w:val="-6"/>
        </w:rPr>
        <w:t xml:space="preserve"> </w:t>
      </w:r>
      <w:r w:rsidRPr="00E92592">
        <w:rPr>
          <w:rFonts w:ascii="Times New Roman" w:hAnsi="Times New Roman" w:cs="Times New Roman"/>
          <w:b/>
        </w:rPr>
        <w:t>and</w:t>
      </w:r>
      <w:r w:rsidRPr="00E92592">
        <w:rPr>
          <w:rFonts w:ascii="Times New Roman" w:hAnsi="Times New Roman" w:cs="Times New Roman"/>
          <w:b/>
          <w:spacing w:val="-6"/>
        </w:rPr>
        <w:t xml:space="preserve"> </w:t>
      </w:r>
      <w:r w:rsidRPr="00E92592">
        <w:rPr>
          <w:rFonts w:ascii="Times New Roman" w:hAnsi="Times New Roman" w:cs="Times New Roman"/>
          <w:b/>
        </w:rPr>
        <w:t>IV</w:t>
      </w:r>
      <w:r w:rsidRPr="00E92592">
        <w:rPr>
          <w:rFonts w:ascii="Times New Roman" w:hAnsi="Times New Roman" w:cs="Times New Roman"/>
          <w:b/>
          <w:spacing w:val="-9"/>
        </w:rPr>
        <w:t xml:space="preserve"> </w:t>
      </w:r>
      <w:r w:rsidRPr="00E92592">
        <w:rPr>
          <w:rFonts w:ascii="Times New Roman" w:hAnsi="Times New Roman" w:cs="Times New Roman"/>
          <w:b/>
          <w:spacing w:val="-1"/>
        </w:rPr>
        <w:t>Closures:</w:t>
      </w:r>
    </w:p>
    <w:p w:rsidR="00D376EF" w:rsidRPr="00E92592" w:rsidRDefault="00CC5A2B" w:rsidP="00E92592">
      <w:pPr>
        <w:pStyle w:val="BodyText"/>
        <w:spacing w:before="126" w:line="246" w:lineRule="auto"/>
        <w:ind w:right="744"/>
        <w:jc w:val="both"/>
        <w:rPr>
          <w:rFonts w:cs="Times New Roman"/>
        </w:rPr>
      </w:pPr>
      <w:r w:rsidRPr="00E92592">
        <w:rPr>
          <w:rFonts w:cs="Times New Roman"/>
        </w:rPr>
        <w:t>Proactive</w:t>
      </w:r>
      <w:r w:rsidRPr="00E92592">
        <w:rPr>
          <w:rFonts w:cs="Times New Roman"/>
          <w:spacing w:val="-6"/>
        </w:rPr>
        <w:t xml:space="preserve"> </w:t>
      </w:r>
      <w:r w:rsidRPr="00E92592">
        <w:rPr>
          <w:rFonts w:cs="Times New Roman"/>
          <w:spacing w:val="-1"/>
        </w:rPr>
        <w:t>notification</w:t>
      </w:r>
      <w:r w:rsidRPr="00E92592">
        <w:rPr>
          <w:rFonts w:cs="Times New Roman"/>
          <w:spacing w:val="-6"/>
        </w:rPr>
        <w:t xml:space="preserve"> </w:t>
      </w:r>
      <w:r w:rsidRPr="00E92592">
        <w:rPr>
          <w:rFonts w:cs="Times New Roman"/>
        </w:rPr>
        <w:t>to</w:t>
      </w:r>
      <w:r w:rsidRPr="00E92592">
        <w:rPr>
          <w:rFonts w:cs="Times New Roman"/>
          <w:spacing w:val="-5"/>
        </w:rPr>
        <w:t xml:space="preserve"> </w:t>
      </w:r>
      <w:r w:rsidRPr="00E92592">
        <w:rPr>
          <w:rFonts w:cs="Times New Roman"/>
          <w:spacing w:val="-1"/>
        </w:rPr>
        <w:t>authorized</w:t>
      </w:r>
      <w:r w:rsidRPr="00E92592">
        <w:rPr>
          <w:rFonts w:cs="Times New Roman"/>
          <w:spacing w:val="-6"/>
        </w:rPr>
        <w:t xml:space="preserve"> </w:t>
      </w:r>
      <w:r w:rsidRPr="00E92592">
        <w:rPr>
          <w:rFonts w:cs="Times New Roman"/>
        </w:rPr>
        <w:t>users</w:t>
      </w:r>
      <w:r w:rsidRPr="00E92592">
        <w:rPr>
          <w:rFonts w:cs="Times New Roman"/>
          <w:spacing w:val="-6"/>
        </w:rPr>
        <w:t xml:space="preserve"> </w:t>
      </w:r>
      <w:r w:rsidRPr="00E92592">
        <w:rPr>
          <w:rFonts w:cs="Times New Roman"/>
        </w:rPr>
        <w:t>when</w:t>
      </w:r>
      <w:r w:rsidRPr="00E92592">
        <w:rPr>
          <w:rFonts w:cs="Times New Roman"/>
          <w:spacing w:val="-6"/>
        </w:rPr>
        <w:t xml:space="preserve"> </w:t>
      </w:r>
      <w:r w:rsidRPr="00E92592">
        <w:rPr>
          <w:rFonts w:cs="Times New Roman"/>
        </w:rPr>
        <w:t>a</w:t>
      </w:r>
      <w:r w:rsidRPr="00E92592">
        <w:rPr>
          <w:rFonts w:cs="Times New Roman"/>
          <w:spacing w:val="-5"/>
        </w:rPr>
        <w:t xml:space="preserve"> </w:t>
      </w:r>
      <w:r w:rsidRPr="00E92592">
        <w:rPr>
          <w:rFonts w:cs="Times New Roman"/>
        </w:rPr>
        <w:t>closure</w:t>
      </w:r>
      <w:r w:rsidRPr="00E92592">
        <w:rPr>
          <w:rFonts w:cs="Times New Roman"/>
          <w:spacing w:val="-6"/>
        </w:rPr>
        <w:t xml:space="preserve"> </w:t>
      </w:r>
      <w:r w:rsidRPr="00E92592">
        <w:rPr>
          <w:rFonts w:cs="Times New Roman"/>
        </w:rPr>
        <w:t>is</w:t>
      </w:r>
      <w:r w:rsidRPr="00E92592">
        <w:rPr>
          <w:rFonts w:cs="Times New Roman"/>
          <w:spacing w:val="-6"/>
        </w:rPr>
        <w:t xml:space="preserve"> </w:t>
      </w:r>
      <w:r w:rsidRPr="00E92592">
        <w:rPr>
          <w:rFonts w:cs="Times New Roman"/>
        </w:rPr>
        <w:t>pending</w:t>
      </w:r>
      <w:r w:rsidRPr="00E92592">
        <w:rPr>
          <w:rFonts w:cs="Times New Roman"/>
          <w:spacing w:val="-5"/>
        </w:rPr>
        <w:t xml:space="preserve"> </w:t>
      </w:r>
      <w:r w:rsidRPr="00E92592">
        <w:rPr>
          <w:rFonts w:cs="Times New Roman"/>
          <w:spacing w:val="-1"/>
        </w:rPr>
        <w:t>is</w:t>
      </w:r>
      <w:r w:rsidRPr="00E92592">
        <w:rPr>
          <w:rFonts w:cs="Times New Roman"/>
          <w:spacing w:val="-7"/>
        </w:rPr>
        <w:t xml:space="preserve"> </w:t>
      </w:r>
      <w:r w:rsidRPr="00E92592">
        <w:rPr>
          <w:rFonts w:cs="Times New Roman"/>
        </w:rPr>
        <w:t>advisable.</w:t>
      </w:r>
      <w:r w:rsidRPr="00E92592">
        <w:rPr>
          <w:rFonts w:cs="Times New Roman"/>
          <w:spacing w:val="44"/>
        </w:rPr>
        <w:t xml:space="preserve"> </w:t>
      </w:r>
      <w:r w:rsidRPr="00E92592">
        <w:rPr>
          <w:rFonts w:cs="Times New Roman"/>
          <w:spacing w:val="-1"/>
        </w:rPr>
        <w:t>Providing</w:t>
      </w:r>
      <w:r w:rsidR="002C0938">
        <w:rPr>
          <w:rFonts w:cs="Times New Roman"/>
          <w:spacing w:val="59"/>
          <w:w w:val="99"/>
        </w:rPr>
        <w:t xml:space="preserve"> </w:t>
      </w:r>
      <w:r w:rsidR="002C0938">
        <w:rPr>
          <w:rFonts w:cs="Times New Roman"/>
        </w:rPr>
        <w:t>appropriate F</w:t>
      </w:r>
      <w:r w:rsidRPr="00E92592">
        <w:rPr>
          <w:rFonts w:cs="Times New Roman"/>
        </w:rPr>
        <w:t>orest</w:t>
      </w:r>
      <w:r w:rsidRPr="00E92592">
        <w:rPr>
          <w:rFonts w:cs="Times New Roman"/>
          <w:spacing w:val="-7"/>
        </w:rPr>
        <w:t xml:space="preserve"> </w:t>
      </w:r>
      <w:r w:rsidRPr="00E92592">
        <w:rPr>
          <w:rFonts w:cs="Times New Roman"/>
        </w:rPr>
        <w:t>Service</w:t>
      </w:r>
      <w:r w:rsidRPr="00E92592">
        <w:rPr>
          <w:rFonts w:cs="Times New Roman"/>
          <w:spacing w:val="-6"/>
        </w:rPr>
        <w:t xml:space="preserve"> </w:t>
      </w:r>
      <w:r w:rsidRPr="00E92592">
        <w:rPr>
          <w:rFonts w:cs="Times New Roman"/>
        </w:rPr>
        <w:t>contact</w:t>
      </w:r>
      <w:r w:rsidRPr="00E92592">
        <w:rPr>
          <w:rFonts w:cs="Times New Roman"/>
          <w:spacing w:val="-6"/>
        </w:rPr>
        <w:t xml:space="preserve"> </w:t>
      </w:r>
      <w:r w:rsidRPr="00E92592">
        <w:rPr>
          <w:rFonts w:cs="Times New Roman"/>
        </w:rPr>
        <w:t>names</w:t>
      </w:r>
      <w:r w:rsidRPr="00E92592">
        <w:rPr>
          <w:rFonts w:cs="Times New Roman"/>
          <w:spacing w:val="-6"/>
        </w:rPr>
        <w:t xml:space="preserve"> </w:t>
      </w:r>
      <w:r w:rsidRPr="00E92592">
        <w:rPr>
          <w:rFonts w:cs="Times New Roman"/>
        </w:rPr>
        <w:t>and</w:t>
      </w:r>
      <w:r w:rsidRPr="00E92592">
        <w:rPr>
          <w:rFonts w:cs="Times New Roman"/>
          <w:spacing w:val="-6"/>
        </w:rPr>
        <w:t xml:space="preserve"> </w:t>
      </w:r>
      <w:r w:rsidRPr="00E92592">
        <w:rPr>
          <w:rFonts w:cs="Times New Roman"/>
          <w:spacing w:val="-1"/>
        </w:rPr>
        <w:t>numbers</w:t>
      </w:r>
      <w:r w:rsidRPr="00E92592">
        <w:rPr>
          <w:rFonts w:cs="Times New Roman"/>
          <w:spacing w:val="-6"/>
        </w:rPr>
        <w:t xml:space="preserve"> </w:t>
      </w:r>
      <w:r w:rsidRPr="00E92592">
        <w:rPr>
          <w:rFonts w:cs="Times New Roman"/>
        </w:rPr>
        <w:t>to</w:t>
      </w:r>
      <w:r w:rsidRPr="00E92592">
        <w:rPr>
          <w:rFonts w:cs="Times New Roman"/>
          <w:spacing w:val="-6"/>
        </w:rPr>
        <w:t xml:space="preserve"> </w:t>
      </w:r>
      <w:r w:rsidRPr="00E92592">
        <w:rPr>
          <w:rFonts w:cs="Times New Roman"/>
          <w:spacing w:val="-1"/>
        </w:rPr>
        <w:t>permittees</w:t>
      </w:r>
      <w:r w:rsidRPr="00E92592">
        <w:rPr>
          <w:rFonts w:cs="Times New Roman"/>
          <w:spacing w:val="-7"/>
        </w:rPr>
        <w:t xml:space="preserve"> </w:t>
      </w:r>
      <w:r w:rsidRPr="00E92592">
        <w:rPr>
          <w:rFonts w:cs="Times New Roman"/>
        </w:rPr>
        <w:t>is</w:t>
      </w:r>
      <w:r w:rsidRPr="00E92592">
        <w:rPr>
          <w:rFonts w:cs="Times New Roman"/>
          <w:spacing w:val="-6"/>
        </w:rPr>
        <w:t xml:space="preserve"> </w:t>
      </w:r>
      <w:r w:rsidRPr="00E92592">
        <w:rPr>
          <w:rFonts w:cs="Times New Roman"/>
        </w:rPr>
        <w:t>essential.</w:t>
      </w:r>
    </w:p>
    <w:p w:rsidR="00D376EF" w:rsidRPr="00E92592" w:rsidRDefault="00CC5A2B" w:rsidP="00E92592">
      <w:pPr>
        <w:pStyle w:val="BodyText"/>
        <w:spacing w:before="120" w:line="245" w:lineRule="auto"/>
        <w:ind w:right="397"/>
        <w:rPr>
          <w:rFonts w:cs="Times New Roman"/>
        </w:rPr>
      </w:pPr>
      <w:r w:rsidRPr="00E92592">
        <w:rPr>
          <w:rFonts w:cs="Times New Roman"/>
        </w:rPr>
        <w:t>The</w:t>
      </w:r>
      <w:r w:rsidRPr="00E92592">
        <w:rPr>
          <w:rFonts w:cs="Times New Roman"/>
          <w:spacing w:val="-9"/>
        </w:rPr>
        <w:t xml:space="preserve"> </w:t>
      </w:r>
      <w:r w:rsidRPr="00E92592">
        <w:rPr>
          <w:rFonts w:cs="Times New Roman"/>
        </w:rPr>
        <w:t>District</w:t>
      </w:r>
      <w:r w:rsidRPr="00E92592">
        <w:rPr>
          <w:rFonts w:cs="Times New Roman"/>
          <w:spacing w:val="-7"/>
        </w:rPr>
        <w:t xml:space="preserve"> </w:t>
      </w:r>
      <w:r w:rsidR="007E0F64" w:rsidRPr="00E92592">
        <w:rPr>
          <w:rFonts w:cs="Times New Roman"/>
          <w:spacing w:val="-7"/>
        </w:rPr>
        <w:t>FMO/Duty Officer</w:t>
      </w:r>
      <w:r w:rsidRPr="00E92592">
        <w:rPr>
          <w:rFonts w:cs="Times New Roman"/>
          <w:spacing w:val="-8"/>
        </w:rPr>
        <w:t xml:space="preserve"> </w:t>
      </w:r>
      <w:r w:rsidRPr="00E92592">
        <w:rPr>
          <w:rFonts w:cs="Times New Roman"/>
          <w:spacing w:val="-1"/>
        </w:rPr>
        <w:t>should</w:t>
      </w:r>
      <w:r w:rsidRPr="00E92592">
        <w:rPr>
          <w:rFonts w:cs="Times New Roman"/>
          <w:spacing w:val="-9"/>
        </w:rPr>
        <w:t xml:space="preserve"> </w:t>
      </w:r>
      <w:r w:rsidRPr="00E92592">
        <w:rPr>
          <w:rFonts w:cs="Times New Roman"/>
          <w:spacing w:val="-1"/>
        </w:rPr>
        <w:t>notify</w:t>
      </w:r>
      <w:r w:rsidRPr="00E92592">
        <w:rPr>
          <w:rFonts w:cs="Times New Roman"/>
          <w:spacing w:val="-8"/>
        </w:rPr>
        <w:t xml:space="preserve"> </w:t>
      </w:r>
      <w:r w:rsidRPr="00E92592">
        <w:rPr>
          <w:rFonts w:cs="Times New Roman"/>
          <w:spacing w:val="-1"/>
        </w:rPr>
        <w:t>special-use</w:t>
      </w:r>
      <w:r w:rsidRPr="00E92592">
        <w:rPr>
          <w:rFonts w:cs="Times New Roman"/>
          <w:spacing w:val="-9"/>
        </w:rPr>
        <w:t xml:space="preserve"> </w:t>
      </w:r>
      <w:r w:rsidRPr="00E92592">
        <w:rPr>
          <w:rFonts w:cs="Times New Roman"/>
        </w:rPr>
        <w:t>authorization</w:t>
      </w:r>
      <w:r w:rsidRPr="00E92592">
        <w:rPr>
          <w:rFonts w:cs="Times New Roman"/>
          <w:spacing w:val="-8"/>
        </w:rPr>
        <w:t xml:space="preserve"> </w:t>
      </w:r>
      <w:r w:rsidRPr="00E92592">
        <w:rPr>
          <w:rFonts w:cs="Times New Roman"/>
          <w:spacing w:val="-1"/>
        </w:rPr>
        <w:t>holders,</w:t>
      </w:r>
      <w:r w:rsidRPr="00E92592">
        <w:rPr>
          <w:rFonts w:cs="Times New Roman"/>
          <w:spacing w:val="-8"/>
        </w:rPr>
        <w:t xml:space="preserve"> </w:t>
      </w:r>
      <w:r w:rsidRPr="00E92592">
        <w:rPr>
          <w:rFonts w:cs="Times New Roman"/>
        </w:rPr>
        <w:t>as</w:t>
      </w:r>
      <w:r w:rsidRPr="00E92592">
        <w:rPr>
          <w:rFonts w:cs="Times New Roman"/>
          <w:spacing w:val="47"/>
          <w:w w:val="99"/>
        </w:rPr>
        <w:t xml:space="preserve"> </w:t>
      </w:r>
      <w:r w:rsidRPr="00E92592">
        <w:rPr>
          <w:rFonts w:cs="Times New Roman"/>
        </w:rPr>
        <w:t>appropriate,</w:t>
      </w:r>
      <w:r w:rsidRPr="00E92592">
        <w:rPr>
          <w:rFonts w:cs="Times New Roman"/>
          <w:spacing w:val="-6"/>
        </w:rPr>
        <w:t xml:space="preserve"> </w:t>
      </w:r>
      <w:r w:rsidRPr="00E92592">
        <w:rPr>
          <w:rFonts w:cs="Times New Roman"/>
        </w:rPr>
        <w:t>that</w:t>
      </w:r>
      <w:r w:rsidRPr="00E92592">
        <w:rPr>
          <w:rFonts w:cs="Times New Roman"/>
          <w:spacing w:val="-6"/>
        </w:rPr>
        <w:t xml:space="preserve"> </w:t>
      </w:r>
      <w:r w:rsidRPr="00E92592">
        <w:rPr>
          <w:rFonts w:cs="Times New Roman"/>
        </w:rPr>
        <w:t>an</w:t>
      </w:r>
      <w:r w:rsidRPr="00E92592">
        <w:rPr>
          <w:rFonts w:cs="Times New Roman"/>
          <w:spacing w:val="-5"/>
        </w:rPr>
        <w:t xml:space="preserve"> </w:t>
      </w:r>
      <w:r w:rsidRPr="00E92592">
        <w:rPr>
          <w:rFonts w:cs="Times New Roman"/>
        </w:rPr>
        <w:t>area/forest</w:t>
      </w:r>
      <w:r w:rsidRPr="00E92592">
        <w:rPr>
          <w:rFonts w:cs="Times New Roman"/>
          <w:spacing w:val="-6"/>
        </w:rPr>
        <w:t xml:space="preserve"> </w:t>
      </w:r>
      <w:r w:rsidRPr="00E92592">
        <w:rPr>
          <w:rFonts w:cs="Times New Roman"/>
        </w:rPr>
        <w:t>closure</w:t>
      </w:r>
      <w:r w:rsidRPr="00E92592">
        <w:rPr>
          <w:rFonts w:cs="Times New Roman"/>
          <w:spacing w:val="-6"/>
        </w:rPr>
        <w:t xml:space="preserve"> </w:t>
      </w:r>
      <w:r w:rsidRPr="00E92592">
        <w:rPr>
          <w:rFonts w:cs="Times New Roman"/>
        </w:rPr>
        <w:t>has</w:t>
      </w:r>
      <w:r w:rsidRPr="00E92592">
        <w:rPr>
          <w:rFonts w:cs="Times New Roman"/>
          <w:spacing w:val="-5"/>
        </w:rPr>
        <w:t xml:space="preserve"> </w:t>
      </w:r>
      <w:r w:rsidRPr="00E92592">
        <w:rPr>
          <w:rFonts w:cs="Times New Roman"/>
        </w:rPr>
        <w:t>been</w:t>
      </w:r>
      <w:r w:rsidRPr="00E92592">
        <w:rPr>
          <w:rFonts w:cs="Times New Roman"/>
          <w:spacing w:val="-6"/>
        </w:rPr>
        <w:t xml:space="preserve"> </w:t>
      </w:r>
      <w:r w:rsidRPr="00E92592">
        <w:rPr>
          <w:rFonts w:cs="Times New Roman"/>
        </w:rPr>
        <w:t>put</w:t>
      </w:r>
      <w:r w:rsidRPr="00E92592">
        <w:rPr>
          <w:rFonts w:cs="Times New Roman"/>
          <w:spacing w:val="-5"/>
        </w:rPr>
        <w:t xml:space="preserve"> </w:t>
      </w:r>
      <w:r w:rsidRPr="00E92592">
        <w:rPr>
          <w:rFonts w:cs="Times New Roman"/>
        </w:rPr>
        <w:t>into</w:t>
      </w:r>
      <w:r w:rsidRPr="00E92592">
        <w:rPr>
          <w:rFonts w:cs="Times New Roman"/>
          <w:spacing w:val="-6"/>
        </w:rPr>
        <w:t xml:space="preserve"> </w:t>
      </w:r>
      <w:r w:rsidRPr="00E92592">
        <w:rPr>
          <w:rFonts w:cs="Times New Roman"/>
          <w:spacing w:val="-1"/>
        </w:rPr>
        <w:t>effect.</w:t>
      </w:r>
    </w:p>
    <w:p w:rsidR="00D376EF" w:rsidRDefault="00CC5A2B" w:rsidP="00E92592">
      <w:pPr>
        <w:pStyle w:val="BodyText"/>
        <w:spacing w:before="121" w:line="246" w:lineRule="auto"/>
        <w:ind w:left="119" w:right="332"/>
      </w:pPr>
      <w:r w:rsidRPr="00E92592">
        <w:rPr>
          <w:rFonts w:cs="Times New Roman"/>
        </w:rPr>
        <w:t>An</w:t>
      </w:r>
      <w:r w:rsidRPr="00E92592">
        <w:rPr>
          <w:rFonts w:cs="Times New Roman"/>
          <w:spacing w:val="-6"/>
        </w:rPr>
        <w:t xml:space="preserve"> </w:t>
      </w:r>
      <w:r w:rsidRPr="00E92592">
        <w:rPr>
          <w:rFonts w:cs="Times New Roman"/>
          <w:spacing w:val="-1"/>
        </w:rPr>
        <w:t>entry/activity</w:t>
      </w:r>
      <w:r w:rsidRPr="00E92592">
        <w:rPr>
          <w:rFonts w:cs="Times New Roman"/>
          <w:spacing w:val="-3"/>
        </w:rPr>
        <w:t xml:space="preserve"> </w:t>
      </w:r>
      <w:r w:rsidRPr="00E92592">
        <w:rPr>
          <w:rFonts w:cs="Times New Roman"/>
          <w:spacing w:val="-1"/>
        </w:rPr>
        <w:t>permit</w:t>
      </w:r>
      <w:r w:rsidRPr="00E92592">
        <w:rPr>
          <w:rFonts w:cs="Times New Roman"/>
          <w:spacing w:val="-5"/>
        </w:rPr>
        <w:t xml:space="preserve"> </w:t>
      </w:r>
      <w:r w:rsidRPr="00E92592">
        <w:rPr>
          <w:rFonts w:cs="Times New Roman"/>
        </w:rPr>
        <w:t>would</w:t>
      </w:r>
      <w:r w:rsidRPr="00E92592">
        <w:rPr>
          <w:rFonts w:cs="Times New Roman"/>
          <w:spacing w:val="-6"/>
        </w:rPr>
        <w:t xml:space="preserve"> </w:t>
      </w:r>
      <w:r w:rsidRPr="00E92592">
        <w:rPr>
          <w:rFonts w:cs="Times New Roman"/>
        </w:rPr>
        <w:t>be</w:t>
      </w:r>
      <w:r w:rsidRPr="00E92592">
        <w:rPr>
          <w:rFonts w:cs="Times New Roman"/>
          <w:spacing w:val="-6"/>
        </w:rPr>
        <w:t xml:space="preserve"> </w:t>
      </w:r>
      <w:r w:rsidRPr="00E92592">
        <w:rPr>
          <w:rFonts w:cs="Times New Roman"/>
          <w:spacing w:val="-1"/>
        </w:rPr>
        <w:t>required</w:t>
      </w:r>
      <w:r w:rsidRPr="00E92592">
        <w:rPr>
          <w:rFonts w:cs="Times New Roman"/>
          <w:spacing w:val="-5"/>
        </w:rPr>
        <w:t xml:space="preserve"> </w:t>
      </w:r>
      <w:r w:rsidRPr="00E92592">
        <w:rPr>
          <w:rFonts w:cs="Times New Roman"/>
        </w:rPr>
        <w:t>for</w:t>
      </w:r>
      <w:r w:rsidRPr="00E92592">
        <w:rPr>
          <w:rFonts w:cs="Times New Roman"/>
          <w:spacing w:val="-5"/>
        </w:rPr>
        <w:t xml:space="preserve"> </w:t>
      </w:r>
      <w:r w:rsidRPr="00E92592">
        <w:rPr>
          <w:rFonts w:cs="Times New Roman"/>
        </w:rPr>
        <w:t>the</w:t>
      </w:r>
      <w:r w:rsidRPr="00E92592">
        <w:rPr>
          <w:rFonts w:cs="Times New Roman"/>
          <w:spacing w:val="-6"/>
        </w:rPr>
        <w:t xml:space="preserve"> </w:t>
      </w:r>
      <w:r w:rsidRPr="00E92592">
        <w:rPr>
          <w:rFonts w:cs="Times New Roman"/>
          <w:spacing w:val="-1"/>
        </w:rPr>
        <w:t>permittee</w:t>
      </w:r>
      <w:r w:rsidRPr="00E92592">
        <w:rPr>
          <w:rFonts w:cs="Times New Roman"/>
          <w:spacing w:val="-5"/>
        </w:rPr>
        <w:t xml:space="preserve"> </w:t>
      </w:r>
      <w:r w:rsidRPr="00E92592">
        <w:rPr>
          <w:rFonts w:cs="Times New Roman"/>
        </w:rPr>
        <w:t>or</w:t>
      </w:r>
      <w:r w:rsidRPr="00E92592">
        <w:rPr>
          <w:rFonts w:cs="Times New Roman"/>
          <w:spacing w:val="-6"/>
        </w:rPr>
        <w:t xml:space="preserve"> </w:t>
      </w:r>
      <w:r w:rsidRPr="00E92592">
        <w:rPr>
          <w:rFonts w:cs="Times New Roman"/>
        </w:rPr>
        <w:t>his/her</w:t>
      </w:r>
      <w:r w:rsidRPr="00E92592">
        <w:rPr>
          <w:rFonts w:cs="Times New Roman"/>
          <w:spacing w:val="-5"/>
        </w:rPr>
        <w:t xml:space="preserve"> </w:t>
      </w:r>
      <w:r w:rsidRPr="00E92592">
        <w:rPr>
          <w:rFonts w:cs="Times New Roman"/>
          <w:spacing w:val="-1"/>
        </w:rPr>
        <w:t>employees</w:t>
      </w:r>
      <w:r w:rsidRPr="00E92592">
        <w:rPr>
          <w:rFonts w:cs="Times New Roman"/>
          <w:spacing w:val="-5"/>
        </w:rPr>
        <w:t xml:space="preserve"> </w:t>
      </w:r>
      <w:r w:rsidRPr="00E92592">
        <w:rPr>
          <w:rFonts w:cs="Times New Roman"/>
        </w:rPr>
        <w:t>to</w:t>
      </w:r>
      <w:r w:rsidRPr="00E92592">
        <w:rPr>
          <w:rFonts w:cs="Times New Roman"/>
          <w:spacing w:val="-5"/>
        </w:rPr>
        <w:t xml:space="preserve"> </w:t>
      </w:r>
      <w:r w:rsidRPr="00E92592">
        <w:rPr>
          <w:rFonts w:cs="Times New Roman"/>
        </w:rPr>
        <w:t>operate.</w:t>
      </w:r>
      <w:r w:rsidRPr="00E92592">
        <w:rPr>
          <w:rFonts w:cs="Times New Roman"/>
          <w:spacing w:val="41"/>
        </w:rPr>
        <w:t xml:space="preserve"> </w:t>
      </w:r>
      <w:r w:rsidRPr="00E92592">
        <w:rPr>
          <w:rFonts w:cs="Times New Roman"/>
        </w:rPr>
        <w:t>The</w:t>
      </w:r>
      <w:r w:rsidRPr="00E92592">
        <w:rPr>
          <w:rFonts w:cs="Times New Roman"/>
          <w:spacing w:val="71"/>
          <w:w w:val="99"/>
        </w:rPr>
        <w:t xml:space="preserve"> </w:t>
      </w:r>
      <w:r w:rsidRPr="00E92592">
        <w:rPr>
          <w:rFonts w:cs="Times New Roman"/>
        </w:rPr>
        <w:t>entry/activity</w:t>
      </w:r>
      <w:r w:rsidRPr="00E92592">
        <w:rPr>
          <w:rFonts w:cs="Times New Roman"/>
          <w:spacing w:val="-8"/>
        </w:rPr>
        <w:t xml:space="preserve"> </w:t>
      </w:r>
      <w:r w:rsidRPr="00E92592">
        <w:rPr>
          <w:rFonts w:cs="Times New Roman"/>
          <w:spacing w:val="-1"/>
        </w:rPr>
        <w:t>permit</w:t>
      </w:r>
      <w:r w:rsidRPr="00E92592">
        <w:rPr>
          <w:rFonts w:cs="Times New Roman"/>
          <w:spacing w:val="-6"/>
        </w:rPr>
        <w:t xml:space="preserve"> </w:t>
      </w:r>
      <w:r w:rsidRPr="00E92592">
        <w:rPr>
          <w:rFonts w:cs="Times New Roman"/>
          <w:spacing w:val="-1"/>
        </w:rPr>
        <w:t>may</w:t>
      </w:r>
      <w:r w:rsidRPr="00E92592">
        <w:rPr>
          <w:rFonts w:cs="Times New Roman"/>
          <w:spacing w:val="-5"/>
        </w:rPr>
        <w:t xml:space="preserve"> </w:t>
      </w:r>
      <w:r w:rsidRPr="00E92592">
        <w:rPr>
          <w:rFonts w:cs="Times New Roman"/>
        </w:rPr>
        <w:t>be</w:t>
      </w:r>
      <w:r w:rsidRPr="00E92592">
        <w:rPr>
          <w:rFonts w:cs="Times New Roman"/>
          <w:spacing w:val="-7"/>
        </w:rPr>
        <w:t xml:space="preserve"> </w:t>
      </w:r>
      <w:r w:rsidRPr="00E92592">
        <w:rPr>
          <w:rFonts w:cs="Times New Roman"/>
        </w:rPr>
        <w:t>granted,</w:t>
      </w:r>
      <w:r w:rsidRPr="00E92592">
        <w:rPr>
          <w:rFonts w:cs="Times New Roman"/>
          <w:spacing w:val="-6"/>
        </w:rPr>
        <w:t xml:space="preserve"> </w:t>
      </w:r>
      <w:r w:rsidRPr="00E92592">
        <w:rPr>
          <w:rFonts w:cs="Times New Roman"/>
        </w:rPr>
        <w:t>with</w:t>
      </w:r>
      <w:r w:rsidRPr="00E92592">
        <w:rPr>
          <w:rFonts w:cs="Times New Roman"/>
          <w:spacing w:val="-7"/>
        </w:rPr>
        <w:t xml:space="preserve"> </w:t>
      </w:r>
      <w:r w:rsidRPr="00E92592">
        <w:rPr>
          <w:rFonts w:cs="Times New Roman"/>
          <w:spacing w:val="-1"/>
        </w:rPr>
        <w:t>mitigation</w:t>
      </w:r>
      <w:r w:rsidRPr="00E92592">
        <w:rPr>
          <w:rFonts w:cs="Times New Roman"/>
          <w:spacing w:val="-7"/>
        </w:rPr>
        <w:t xml:space="preserve"> </w:t>
      </w:r>
      <w:r w:rsidRPr="00E92592">
        <w:rPr>
          <w:rFonts w:cs="Times New Roman"/>
        </w:rPr>
        <w:t>measures</w:t>
      </w:r>
      <w:r w:rsidRPr="00E92592">
        <w:rPr>
          <w:rFonts w:cs="Times New Roman"/>
          <w:spacing w:val="-6"/>
        </w:rPr>
        <w:t xml:space="preserve"> </w:t>
      </w:r>
      <w:r w:rsidRPr="00E92592">
        <w:rPr>
          <w:rFonts w:cs="Times New Roman"/>
        </w:rPr>
        <w:t>approved</w:t>
      </w:r>
      <w:r w:rsidRPr="00E92592">
        <w:rPr>
          <w:rFonts w:cs="Times New Roman"/>
          <w:spacing w:val="-7"/>
        </w:rPr>
        <w:t xml:space="preserve"> </w:t>
      </w:r>
      <w:r w:rsidRPr="00E92592">
        <w:rPr>
          <w:rFonts w:cs="Times New Roman"/>
        </w:rPr>
        <w:t>by</w:t>
      </w:r>
      <w:r w:rsidRPr="00E92592">
        <w:rPr>
          <w:rFonts w:cs="Times New Roman"/>
          <w:spacing w:val="-7"/>
        </w:rPr>
        <w:t xml:space="preserve"> </w:t>
      </w:r>
      <w:r w:rsidRPr="00E92592">
        <w:rPr>
          <w:rFonts w:cs="Times New Roman"/>
        </w:rPr>
        <w:t>the</w:t>
      </w:r>
      <w:r w:rsidRPr="00E92592">
        <w:rPr>
          <w:rFonts w:cs="Times New Roman"/>
          <w:spacing w:val="-7"/>
        </w:rPr>
        <w:t xml:space="preserve"> </w:t>
      </w:r>
      <w:r w:rsidRPr="00E92592">
        <w:rPr>
          <w:rFonts w:cs="Times New Roman"/>
        </w:rPr>
        <w:t>authorized</w:t>
      </w:r>
      <w:r w:rsidRPr="00E92592">
        <w:rPr>
          <w:rFonts w:cs="Times New Roman"/>
          <w:spacing w:val="-7"/>
        </w:rPr>
        <w:t xml:space="preserve"> </w:t>
      </w:r>
      <w:r w:rsidRPr="00E92592">
        <w:rPr>
          <w:rFonts w:cs="Times New Roman"/>
          <w:spacing w:val="-2"/>
        </w:rPr>
        <w:t>officer.</w:t>
      </w:r>
      <w:r>
        <w:rPr>
          <w:spacing w:val="11"/>
        </w:rPr>
        <w:t xml:space="preserve">  </w:t>
      </w:r>
      <w:r>
        <w:t>Customers</w:t>
      </w:r>
      <w:r>
        <w:rPr>
          <w:spacing w:val="-5"/>
        </w:rPr>
        <w:t xml:space="preserve"> </w:t>
      </w:r>
      <w:r>
        <w:t>of</w:t>
      </w:r>
      <w:r>
        <w:rPr>
          <w:spacing w:val="-5"/>
        </w:rPr>
        <w:t xml:space="preserve"> </w:t>
      </w:r>
      <w:r>
        <w:t>the</w:t>
      </w:r>
      <w:r>
        <w:rPr>
          <w:spacing w:val="-5"/>
        </w:rPr>
        <w:t xml:space="preserve"> </w:t>
      </w:r>
      <w:r>
        <w:rPr>
          <w:spacing w:val="-1"/>
        </w:rPr>
        <w:t>permit</w:t>
      </w:r>
      <w:r>
        <w:rPr>
          <w:spacing w:val="-5"/>
        </w:rPr>
        <w:t xml:space="preserve"> </w:t>
      </w:r>
      <w:r>
        <w:t>holder</w:t>
      </w:r>
      <w:r>
        <w:rPr>
          <w:spacing w:val="-5"/>
        </w:rPr>
        <w:t xml:space="preserve"> </w:t>
      </w:r>
      <w:r>
        <w:rPr>
          <w:spacing w:val="-1"/>
        </w:rPr>
        <w:t>must</w:t>
      </w:r>
      <w:r>
        <w:rPr>
          <w:spacing w:val="-4"/>
        </w:rPr>
        <w:t xml:space="preserve"> </w:t>
      </w:r>
      <w:r>
        <w:t>also</w:t>
      </w:r>
      <w:r>
        <w:rPr>
          <w:spacing w:val="-5"/>
        </w:rPr>
        <w:t xml:space="preserve"> </w:t>
      </w:r>
      <w:r>
        <w:t>abide</w:t>
      </w:r>
      <w:r>
        <w:rPr>
          <w:spacing w:val="-5"/>
        </w:rPr>
        <w:t xml:space="preserve"> </w:t>
      </w:r>
      <w:r>
        <w:t>by</w:t>
      </w:r>
      <w:r>
        <w:rPr>
          <w:spacing w:val="-3"/>
        </w:rPr>
        <w:t xml:space="preserve"> </w:t>
      </w:r>
      <w:r>
        <w:t>the</w:t>
      </w:r>
      <w:r>
        <w:rPr>
          <w:spacing w:val="-5"/>
        </w:rPr>
        <w:t xml:space="preserve"> </w:t>
      </w:r>
      <w:r>
        <w:rPr>
          <w:spacing w:val="-1"/>
        </w:rPr>
        <w:t>mitigation</w:t>
      </w:r>
      <w:r>
        <w:rPr>
          <w:spacing w:val="-5"/>
        </w:rPr>
        <w:t xml:space="preserve"> </w:t>
      </w:r>
      <w:r>
        <w:rPr>
          <w:spacing w:val="-1"/>
        </w:rPr>
        <w:t>measures.</w:t>
      </w:r>
      <w:r>
        <w:rPr>
          <w:spacing w:val="45"/>
        </w:rPr>
        <w:t xml:space="preserve"> </w:t>
      </w:r>
      <w:r>
        <w:t>Prior</w:t>
      </w:r>
      <w:r>
        <w:rPr>
          <w:spacing w:val="-5"/>
        </w:rPr>
        <w:t xml:space="preserve"> </w:t>
      </w:r>
      <w:r>
        <w:t>to</w:t>
      </w:r>
      <w:r>
        <w:rPr>
          <w:spacing w:val="-5"/>
        </w:rPr>
        <w:t xml:space="preserve"> </w:t>
      </w:r>
      <w:r>
        <w:t xml:space="preserve">approval </w:t>
      </w:r>
      <w:r>
        <w:rPr>
          <w:spacing w:val="10"/>
        </w:rPr>
        <w:t xml:space="preserve">    </w:t>
      </w:r>
      <w:r>
        <w:t>of</w:t>
      </w:r>
      <w:r>
        <w:rPr>
          <w:spacing w:val="-6"/>
        </w:rPr>
        <w:t xml:space="preserve"> </w:t>
      </w:r>
      <w:r>
        <w:rPr>
          <w:spacing w:val="-1"/>
        </w:rPr>
        <w:t>the</w:t>
      </w:r>
      <w:r>
        <w:rPr>
          <w:spacing w:val="-5"/>
        </w:rPr>
        <w:t xml:space="preserve"> </w:t>
      </w:r>
      <w:r>
        <w:t>entry/activity</w:t>
      </w:r>
      <w:r>
        <w:rPr>
          <w:spacing w:val="-5"/>
        </w:rPr>
        <w:t xml:space="preserve"> </w:t>
      </w:r>
      <w:r>
        <w:rPr>
          <w:spacing w:val="-1"/>
        </w:rPr>
        <w:t>permit,</w:t>
      </w:r>
      <w:r>
        <w:rPr>
          <w:spacing w:val="-6"/>
        </w:rPr>
        <w:t xml:space="preserve"> </w:t>
      </w:r>
      <w:r>
        <w:t>the</w:t>
      </w:r>
      <w:r>
        <w:rPr>
          <w:spacing w:val="-5"/>
        </w:rPr>
        <w:t xml:space="preserve"> </w:t>
      </w:r>
      <w:r>
        <w:rPr>
          <w:spacing w:val="-1"/>
        </w:rPr>
        <w:t>terms</w:t>
      </w:r>
      <w:r>
        <w:rPr>
          <w:spacing w:val="-4"/>
        </w:rPr>
        <w:t xml:space="preserve"> </w:t>
      </w:r>
      <w:r>
        <w:t>and</w:t>
      </w:r>
      <w:r>
        <w:rPr>
          <w:spacing w:val="-6"/>
        </w:rPr>
        <w:t xml:space="preserve"> </w:t>
      </w:r>
      <w:r>
        <w:rPr>
          <w:spacing w:val="-1"/>
        </w:rPr>
        <w:t>conditions</w:t>
      </w:r>
      <w:r>
        <w:rPr>
          <w:spacing w:val="-5"/>
        </w:rPr>
        <w:t xml:space="preserve"> </w:t>
      </w:r>
      <w:r>
        <w:t>of</w:t>
      </w:r>
      <w:r>
        <w:rPr>
          <w:spacing w:val="-5"/>
        </w:rPr>
        <w:t xml:space="preserve"> </w:t>
      </w:r>
      <w:r>
        <w:rPr>
          <w:spacing w:val="-1"/>
        </w:rPr>
        <w:t>the</w:t>
      </w:r>
      <w:r>
        <w:rPr>
          <w:spacing w:val="-5"/>
        </w:rPr>
        <w:t xml:space="preserve"> </w:t>
      </w:r>
      <w:r>
        <w:rPr>
          <w:spacing w:val="-1"/>
        </w:rPr>
        <w:t>permit</w:t>
      </w:r>
      <w:r>
        <w:rPr>
          <w:spacing w:val="-6"/>
        </w:rPr>
        <w:t xml:space="preserve"> </w:t>
      </w:r>
      <w:r>
        <w:t>will</w:t>
      </w:r>
      <w:r>
        <w:rPr>
          <w:spacing w:val="-5"/>
        </w:rPr>
        <w:t xml:space="preserve"> </w:t>
      </w:r>
      <w:r>
        <w:t>be</w:t>
      </w:r>
      <w:r>
        <w:rPr>
          <w:spacing w:val="-5"/>
        </w:rPr>
        <w:t xml:space="preserve"> </w:t>
      </w:r>
      <w:r>
        <w:t>carefully</w:t>
      </w:r>
      <w:r>
        <w:rPr>
          <w:spacing w:val="-6"/>
        </w:rPr>
        <w:t xml:space="preserve"> </w:t>
      </w:r>
      <w:r>
        <w:t xml:space="preserve">reviewed </w:t>
      </w:r>
      <w:r>
        <w:rPr>
          <w:spacing w:val="17"/>
        </w:rPr>
        <w:t xml:space="preserve">   </w:t>
      </w:r>
      <w:r>
        <w:t>and</w:t>
      </w:r>
      <w:r>
        <w:rPr>
          <w:spacing w:val="-7"/>
        </w:rPr>
        <w:t xml:space="preserve"> </w:t>
      </w:r>
      <w:r>
        <w:t>explained</w:t>
      </w:r>
      <w:r>
        <w:rPr>
          <w:spacing w:val="-6"/>
        </w:rPr>
        <w:t xml:space="preserve"> </w:t>
      </w:r>
      <w:r>
        <w:t>to</w:t>
      </w:r>
      <w:r>
        <w:rPr>
          <w:spacing w:val="-7"/>
        </w:rPr>
        <w:t xml:space="preserve"> </w:t>
      </w:r>
      <w:r>
        <w:t>the</w:t>
      </w:r>
      <w:r>
        <w:rPr>
          <w:spacing w:val="-6"/>
        </w:rPr>
        <w:t xml:space="preserve"> </w:t>
      </w:r>
      <w:r>
        <w:rPr>
          <w:spacing w:val="-1"/>
        </w:rPr>
        <w:t>permittee.</w:t>
      </w:r>
    </w:p>
    <w:p w:rsidR="00D376EF" w:rsidRDefault="00CC5A2B">
      <w:pPr>
        <w:pStyle w:val="BodyText"/>
        <w:spacing w:before="119" w:line="246" w:lineRule="auto"/>
        <w:ind w:right="397"/>
      </w:pPr>
      <w:r>
        <w:t>Any</w:t>
      </w:r>
      <w:r>
        <w:rPr>
          <w:spacing w:val="-6"/>
        </w:rPr>
        <w:t xml:space="preserve"> </w:t>
      </w:r>
      <w:r>
        <w:rPr>
          <w:spacing w:val="-1"/>
        </w:rPr>
        <w:t>upcoming</w:t>
      </w:r>
      <w:r>
        <w:rPr>
          <w:spacing w:val="-6"/>
        </w:rPr>
        <w:t xml:space="preserve"> </w:t>
      </w:r>
      <w:r>
        <w:t>recreation</w:t>
      </w:r>
      <w:r>
        <w:rPr>
          <w:spacing w:val="-6"/>
        </w:rPr>
        <w:t xml:space="preserve"> </w:t>
      </w:r>
      <w:r>
        <w:t>events</w:t>
      </w:r>
      <w:r>
        <w:rPr>
          <w:spacing w:val="-6"/>
        </w:rPr>
        <w:t xml:space="preserve"> </w:t>
      </w:r>
      <w:r>
        <w:t>should</w:t>
      </w:r>
      <w:r>
        <w:rPr>
          <w:spacing w:val="-7"/>
        </w:rPr>
        <w:t xml:space="preserve"> </w:t>
      </w:r>
      <w:r>
        <w:t>be</w:t>
      </w:r>
      <w:r>
        <w:rPr>
          <w:spacing w:val="-6"/>
        </w:rPr>
        <w:t xml:space="preserve"> </w:t>
      </w:r>
      <w:r>
        <w:rPr>
          <w:spacing w:val="-1"/>
        </w:rPr>
        <w:t>reviewed</w:t>
      </w:r>
      <w:r>
        <w:rPr>
          <w:spacing w:val="-6"/>
        </w:rPr>
        <w:t xml:space="preserve"> </w:t>
      </w:r>
      <w:r>
        <w:t>to</w:t>
      </w:r>
      <w:r>
        <w:rPr>
          <w:spacing w:val="-5"/>
        </w:rPr>
        <w:t xml:space="preserve"> </w:t>
      </w:r>
      <w:r>
        <w:rPr>
          <w:spacing w:val="-1"/>
        </w:rPr>
        <w:t>determine</w:t>
      </w:r>
      <w:r>
        <w:rPr>
          <w:spacing w:val="-6"/>
        </w:rPr>
        <w:t xml:space="preserve"> </w:t>
      </w:r>
      <w:r>
        <w:t>the</w:t>
      </w:r>
      <w:r>
        <w:rPr>
          <w:spacing w:val="-6"/>
        </w:rPr>
        <w:t xml:space="preserve"> </w:t>
      </w:r>
      <w:r>
        <w:rPr>
          <w:spacing w:val="-2"/>
        </w:rPr>
        <w:t>Forest’s</w:t>
      </w:r>
      <w:r>
        <w:rPr>
          <w:spacing w:val="-7"/>
        </w:rPr>
        <w:t xml:space="preserve"> </w:t>
      </w:r>
      <w:r>
        <w:rPr>
          <w:spacing w:val="-1"/>
        </w:rPr>
        <w:t>ability</w:t>
      </w:r>
      <w:r>
        <w:rPr>
          <w:spacing w:val="-4"/>
        </w:rPr>
        <w:t xml:space="preserve"> </w:t>
      </w:r>
      <w:r>
        <w:t>to</w:t>
      </w:r>
      <w:r>
        <w:rPr>
          <w:spacing w:val="59"/>
          <w:w w:val="99"/>
        </w:rPr>
        <w:t xml:space="preserve"> </w:t>
      </w:r>
      <w:r>
        <w:t>accommodate</w:t>
      </w:r>
      <w:r>
        <w:rPr>
          <w:spacing w:val="-8"/>
        </w:rPr>
        <w:t xml:space="preserve"> </w:t>
      </w:r>
      <w:r>
        <w:t>them</w:t>
      </w:r>
      <w:r>
        <w:rPr>
          <w:spacing w:val="-10"/>
        </w:rPr>
        <w:t xml:space="preserve"> </w:t>
      </w:r>
      <w:r>
        <w:t>based</w:t>
      </w:r>
      <w:r>
        <w:rPr>
          <w:spacing w:val="-9"/>
        </w:rPr>
        <w:t xml:space="preserve"> </w:t>
      </w:r>
      <w:r>
        <w:t>on</w:t>
      </w:r>
      <w:r>
        <w:rPr>
          <w:spacing w:val="-8"/>
        </w:rPr>
        <w:t xml:space="preserve"> </w:t>
      </w:r>
      <w:r>
        <w:t>varied</w:t>
      </w:r>
      <w:r>
        <w:rPr>
          <w:spacing w:val="-9"/>
        </w:rPr>
        <w:t xml:space="preserve"> </w:t>
      </w:r>
      <w:r>
        <w:t>circumstances.</w:t>
      </w:r>
    </w:p>
    <w:p w:rsidR="003C5703" w:rsidRDefault="003C5703">
      <w:pPr>
        <w:pStyle w:val="BodyText"/>
        <w:spacing w:before="119" w:line="246" w:lineRule="auto"/>
        <w:ind w:right="397"/>
      </w:pPr>
    </w:p>
    <w:p w:rsidR="00D376EF" w:rsidRDefault="00CC5A2B">
      <w:pPr>
        <w:pStyle w:val="Heading2"/>
        <w:spacing w:before="39"/>
        <w:rPr>
          <w:rFonts w:ascii="Arial" w:eastAsia="Arial" w:hAnsi="Arial" w:cs="Arial"/>
          <w:b w:val="0"/>
          <w:bCs w:val="0"/>
        </w:rPr>
      </w:pPr>
      <w:bookmarkStart w:id="25" w:name="_Toc428132637"/>
      <w:r>
        <w:rPr>
          <w:rFonts w:ascii="Arial"/>
        </w:rPr>
        <w:lastRenderedPageBreak/>
        <w:t>Lands</w:t>
      </w:r>
      <w:r>
        <w:rPr>
          <w:rFonts w:ascii="Arial"/>
          <w:spacing w:val="-12"/>
        </w:rPr>
        <w:t xml:space="preserve"> </w:t>
      </w:r>
      <w:r>
        <w:rPr>
          <w:rFonts w:ascii="Arial"/>
          <w:spacing w:val="-1"/>
        </w:rPr>
        <w:t>Special</w:t>
      </w:r>
      <w:r>
        <w:rPr>
          <w:rFonts w:ascii="Arial"/>
          <w:spacing w:val="-11"/>
        </w:rPr>
        <w:t xml:space="preserve"> </w:t>
      </w:r>
      <w:r>
        <w:rPr>
          <w:rFonts w:ascii="Arial"/>
        </w:rPr>
        <w:t>Uses</w:t>
      </w:r>
      <w:bookmarkEnd w:id="25"/>
    </w:p>
    <w:p w:rsidR="00D376EF" w:rsidRDefault="00CC5A2B">
      <w:pPr>
        <w:pStyle w:val="Heading6"/>
        <w:spacing w:before="123"/>
        <w:ind w:left="100"/>
        <w:rPr>
          <w:b w:val="0"/>
          <w:bCs w:val="0"/>
        </w:rPr>
      </w:pPr>
      <w:r>
        <w:rPr>
          <w:spacing w:val="-3"/>
        </w:rPr>
        <w:t>Stage</w:t>
      </w:r>
      <w:r>
        <w:rPr>
          <w:spacing w:val="-6"/>
        </w:rPr>
        <w:t xml:space="preserve"> </w:t>
      </w:r>
      <w:r>
        <w:t>III</w:t>
      </w:r>
      <w:r>
        <w:rPr>
          <w:spacing w:val="-5"/>
        </w:rPr>
        <w:t xml:space="preserve"> </w:t>
      </w:r>
      <w:r>
        <w:t>or</w:t>
      </w:r>
      <w:r>
        <w:rPr>
          <w:spacing w:val="-10"/>
        </w:rPr>
        <w:t xml:space="preserve"> </w:t>
      </w:r>
      <w:r>
        <w:t>IV</w:t>
      </w:r>
      <w:r>
        <w:rPr>
          <w:spacing w:val="-9"/>
        </w:rPr>
        <w:t xml:space="preserve"> </w:t>
      </w:r>
      <w:r>
        <w:rPr>
          <w:spacing w:val="-1"/>
        </w:rPr>
        <w:t>Closures:</w:t>
      </w:r>
    </w:p>
    <w:p w:rsidR="00D376EF" w:rsidRDefault="00CC5A2B" w:rsidP="00345D03">
      <w:pPr>
        <w:pStyle w:val="BodyText"/>
        <w:numPr>
          <w:ilvl w:val="1"/>
          <w:numId w:val="12"/>
        </w:numPr>
        <w:tabs>
          <w:tab w:val="left" w:pos="820"/>
        </w:tabs>
        <w:spacing w:before="111" w:line="245" w:lineRule="auto"/>
        <w:ind w:left="820" w:right="1119" w:hanging="360"/>
      </w:pPr>
      <w:r>
        <w:t>Proactive</w:t>
      </w:r>
      <w:r>
        <w:rPr>
          <w:spacing w:val="-6"/>
        </w:rPr>
        <w:t xml:space="preserve"> </w:t>
      </w:r>
      <w:r>
        <w:t>notification</w:t>
      </w:r>
      <w:r>
        <w:rPr>
          <w:spacing w:val="-6"/>
        </w:rPr>
        <w:t xml:space="preserve"> </w:t>
      </w:r>
      <w:r>
        <w:t>to</w:t>
      </w:r>
      <w:r>
        <w:rPr>
          <w:spacing w:val="-6"/>
        </w:rPr>
        <w:t xml:space="preserve"> </w:t>
      </w:r>
      <w:r>
        <w:t>authorized</w:t>
      </w:r>
      <w:r>
        <w:rPr>
          <w:spacing w:val="-6"/>
        </w:rPr>
        <w:t xml:space="preserve"> </w:t>
      </w:r>
      <w:r>
        <w:t>users</w:t>
      </w:r>
      <w:r>
        <w:rPr>
          <w:spacing w:val="-7"/>
        </w:rPr>
        <w:t xml:space="preserve"> </w:t>
      </w:r>
      <w:r>
        <w:t>when</w:t>
      </w:r>
      <w:r>
        <w:rPr>
          <w:spacing w:val="-6"/>
        </w:rPr>
        <w:t xml:space="preserve"> </w:t>
      </w:r>
      <w:r>
        <w:t>a</w:t>
      </w:r>
      <w:r>
        <w:rPr>
          <w:spacing w:val="-6"/>
        </w:rPr>
        <w:t xml:space="preserve"> </w:t>
      </w:r>
      <w:r>
        <w:t>closure</w:t>
      </w:r>
      <w:r>
        <w:rPr>
          <w:spacing w:val="-6"/>
        </w:rPr>
        <w:t xml:space="preserve"> </w:t>
      </w:r>
      <w:r>
        <w:t>is</w:t>
      </w:r>
      <w:r>
        <w:rPr>
          <w:spacing w:val="-6"/>
        </w:rPr>
        <w:t xml:space="preserve"> </w:t>
      </w:r>
      <w:r>
        <w:t>pending</w:t>
      </w:r>
      <w:r>
        <w:rPr>
          <w:spacing w:val="-6"/>
        </w:rPr>
        <w:t xml:space="preserve"> </w:t>
      </w:r>
      <w:r>
        <w:rPr>
          <w:spacing w:val="-1"/>
        </w:rPr>
        <w:t>is</w:t>
      </w:r>
      <w:r>
        <w:rPr>
          <w:spacing w:val="-6"/>
        </w:rPr>
        <w:t xml:space="preserve"> </w:t>
      </w:r>
      <w:r>
        <w:t>advisable.</w:t>
      </w:r>
      <w:r>
        <w:rPr>
          <w:spacing w:val="21"/>
          <w:w w:val="99"/>
        </w:rPr>
        <w:t xml:space="preserve"> </w:t>
      </w:r>
      <w:r>
        <w:t>Providing</w:t>
      </w:r>
      <w:r>
        <w:rPr>
          <w:spacing w:val="-7"/>
        </w:rPr>
        <w:t xml:space="preserve"> </w:t>
      </w:r>
      <w:r>
        <w:t>Forest</w:t>
      </w:r>
      <w:r>
        <w:rPr>
          <w:spacing w:val="-6"/>
        </w:rPr>
        <w:t xml:space="preserve"> </w:t>
      </w:r>
      <w:r>
        <w:t>Service</w:t>
      </w:r>
      <w:r>
        <w:rPr>
          <w:spacing w:val="-7"/>
        </w:rPr>
        <w:t xml:space="preserve"> </w:t>
      </w:r>
      <w:r>
        <w:t>contact</w:t>
      </w:r>
      <w:r>
        <w:rPr>
          <w:spacing w:val="-6"/>
        </w:rPr>
        <w:t xml:space="preserve"> </w:t>
      </w:r>
      <w:r>
        <w:t>names</w:t>
      </w:r>
      <w:r>
        <w:rPr>
          <w:spacing w:val="-5"/>
        </w:rPr>
        <w:t xml:space="preserve"> </w:t>
      </w:r>
      <w:r>
        <w:rPr>
          <w:spacing w:val="-1"/>
        </w:rPr>
        <w:t>and</w:t>
      </w:r>
      <w:r>
        <w:rPr>
          <w:spacing w:val="-7"/>
        </w:rPr>
        <w:t xml:space="preserve"> </w:t>
      </w:r>
      <w:r>
        <w:rPr>
          <w:spacing w:val="-1"/>
        </w:rPr>
        <w:t>numbers</w:t>
      </w:r>
      <w:r>
        <w:rPr>
          <w:spacing w:val="-5"/>
        </w:rPr>
        <w:t xml:space="preserve"> </w:t>
      </w:r>
      <w:r>
        <w:t>to</w:t>
      </w:r>
      <w:r>
        <w:rPr>
          <w:spacing w:val="-7"/>
        </w:rPr>
        <w:t xml:space="preserve"> </w:t>
      </w:r>
      <w:r>
        <w:rPr>
          <w:spacing w:val="-1"/>
        </w:rPr>
        <w:t>permittees</w:t>
      </w:r>
      <w:r>
        <w:rPr>
          <w:spacing w:val="-5"/>
        </w:rPr>
        <w:t xml:space="preserve"> </w:t>
      </w:r>
      <w:r>
        <w:t>is</w:t>
      </w:r>
      <w:r>
        <w:rPr>
          <w:spacing w:val="-6"/>
        </w:rPr>
        <w:t xml:space="preserve"> </w:t>
      </w:r>
      <w:r>
        <w:t>essential.</w:t>
      </w:r>
    </w:p>
    <w:p w:rsidR="00D376EF" w:rsidRDefault="00CC5A2B" w:rsidP="00345D03">
      <w:pPr>
        <w:pStyle w:val="BodyText"/>
        <w:numPr>
          <w:ilvl w:val="1"/>
          <w:numId w:val="12"/>
        </w:numPr>
        <w:tabs>
          <w:tab w:val="left" w:pos="820"/>
        </w:tabs>
        <w:spacing w:before="104" w:line="245" w:lineRule="auto"/>
        <w:ind w:left="820" w:right="466" w:hanging="360"/>
      </w:pPr>
      <w:r>
        <w:t>The</w:t>
      </w:r>
      <w:r>
        <w:rPr>
          <w:spacing w:val="-9"/>
        </w:rPr>
        <w:t xml:space="preserve"> </w:t>
      </w:r>
      <w:r>
        <w:t>District</w:t>
      </w:r>
      <w:r>
        <w:rPr>
          <w:spacing w:val="-7"/>
        </w:rPr>
        <w:t xml:space="preserve"> </w:t>
      </w:r>
      <w:r>
        <w:t>Ranger/Forest</w:t>
      </w:r>
      <w:r>
        <w:rPr>
          <w:spacing w:val="-8"/>
        </w:rPr>
        <w:t xml:space="preserve"> </w:t>
      </w:r>
      <w:r>
        <w:t>Supervisor</w:t>
      </w:r>
      <w:r>
        <w:rPr>
          <w:spacing w:val="-8"/>
        </w:rPr>
        <w:t xml:space="preserve"> </w:t>
      </w:r>
      <w:r>
        <w:rPr>
          <w:spacing w:val="-1"/>
        </w:rPr>
        <w:t>should</w:t>
      </w:r>
      <w:r>
        <w:rPr>
          <w:spacing w:val="-9"/>
        </w:rPr>
        <w:t xml:space="preserve"> </w:t>
      </w:r>
      <w:r>
        <w:rPr>
          <w:spacing w:val="-1"/>
        </w:rPr>
        <w:t>notify</w:t>
      </w:r>
      <w:r>
        <w:rPr>
          <w:spacing w:val="-8"/>
        </w:rPr>
        <w:t xml:space="preserve"> </w:t>
      </w:r>
      <w:r>
        <w:rPr>
          <w:spacing w:val="-1"/>
        </w:rPr>
        <w:t>special-use</w:t>
      </w:r>
      <w:r>
        <w:rPr>
          <w:spacing w:val="-9"/>
        </w:rPr>
        <w:t xml:space="preserve"> </w:t>
      </w:r>
      <w:r>
        <w:t>authorization</w:t>
      </w:r>
      <w:r>
        <w:rPr>
          <w:spacing w:val="-8"/>
        </w:rPr>
        <w:t xml:space="preserve"> </w:t>
      </w:r>
      <w:r>
        <w:rPr>
          <w:spacing w:val="-1"/>
        </w:rPr>
        <w:t>holders,</w:t>
      </w:r>
      <w:r>
        <w:rPr>
          <w:spacing w:val="-8"/>
        </w:rPr>
        <w:t xml:space="preserve"> </w:t>
      </w:r>
      <w:r>
        <w:t>as</w:t>
      </w:r>
      <w:r>
        <w:rPr>
          <w:spacing w:val="47"/>
          <w:w w:val="99"/>
        </w:rPr>
        <w:t xml:space="preserve"> </w:t>
      </w:r>
      <w:r>
        <w:t>appropriate,</w:t>
      </w:r>
      <w:r>
        <w:rPr>
          <w:spacing w:val="-5"/>
        </w:rPr>
        <w:t xml:space="preserve"> </w:t>
      </w:r>
      <w:r>
        <w:t>that</w:t>
      </w:r>
      <w:r>
        <w:rPr>
          <w:spacing w:val="-5"/>
        </w:rPr>
        <w:t xml:space="preserve"> </w:t>
      </w:r>
      <w:r>
        <w:t>a</w:t>
      </w:r>
      <w:r>
        <w:rPr>
          <w:spacing w:val="-6"/>
        </w:rPr>
        <w:t xml:space="preserve"> </w:t>
      </w:r>
      <w:r>
        <w:t>closure</w:t>
      </w:r>
      <w:r>
        <w:rPr>
          <w:spacing w:val="-5"/>
        </w:rPr>
        <w:t xml:space="preserve"> </w:t>
      </w:r>
      <w:r>
        <w:t>has</w:t>
      </w:r>
      <w:r>
        <w:rPr>
          <w:spacing w:val="-5"/>
        </w:rPr>
        <w:t xml:space="preserve"> </w:t>
      </w:r>
      <w:r>
        <w:t>been</w:t>
      </w:r>
      <w:r>
        <w:rPr>
          <w:spacing w:val="-5"/>
        </w:rPr>
        <w:t xml:space="preserve"> </w:t>
      </w:r>
      <w:r>
        <w:t>put</w:t>
      </w:r>
      <w:r>
        <w:rPr>
          <w:spacing w:val="-5"/>
        </w:rPr>
        <w:t xml:space="preserve"> </w:t>
      </w:r>
      <w:r>
        <w:t>into</w:t>
      </w:r>
      <w:r>
        <w:rPr>
          <w:spacing w:val="-5"/>
        </w:rPr>
        <w:t xml:space="preserve"> </w:t>
      </w:r>
      <w:r>
        <w:rPr>
          <w:spacing w:val="-1"/>
        </w:rPr>
        <w:t>effect.</w:t>
      </w:r>
    </w:p>
    <w:p w:rsidR="00D376EF" w:rsidRDefault="00CC5A2B" w:rsidP="00345D03">
      <w:pPr>
        <w:pStyle w:val="BodyText"/>
        <w:numPr>
          <w:ilvl w:val="1"/>
          <w:numId w:val="12"/>
        </w:numPr>
        <w:tabs>
          <w:tab w:val="left" w:pos="820"/>
        </w:tabs>
        <w:spacing w:before="105" w:line="245" w:lineRule="auto"/>
        <w:ind w:left="820" w:right="369" w:hanging="360"/>
        <w:jc w:val="both"/>
      </w:pPr>
      <w:r>
        <w:t>When</w:t>
      </w:r>
      <w:r>
        <w:rPr>
          <w:spacing w:val="-5"/>
        </w:rPr>
        <w:t xml:space="preserve"> </w:t>
      </w:r>
      <w:r>
        <w:t>there</w:t>
      </w:r>
      <w:r>
        <w:rPr>
          <w:spacing w:val="-4"/>
        </w:rPr>
        <w:t xml:space="preserve"> </w:t>
      </w:r>
      <w:r>
        <w:t>is</w:t>
      </w:r>
      <w:r>
        <w:rPr>
          <w:spacing w:val="-4"/>
        </w:rPr>
        <w:t xml:space="preserve"> </w:t>
      </w:r>
      <w:r>
        <w:t>a</w:t>
      </w:r>
      <w:r>
        <w:rPr>
          <w:spacing w:val="-4"/>
        </w:rPr>
        <w:t xml:space="preserve"> </w:t>
      </w:r>
      <w:r>
        <w:t>need</w:t>
      </w:r>
      <w:r>
        <w:rPr>
          <w:spacing w:val="-4"/>
        </w:rPr>
        <w:t xml:space="preserve"> </w:t>
      </w:r>
      <w:r>
        <w:t>for</w:t>
      </w:r>
      <w:r>
        <w:rPr>
          <w:spacing w:val="-4"/>
        </w:rPr>
        <w:t xml:space="preserve"> </w:t>
      </w:r>
      <w:r>
        <w:rPr>
          <w:spacing w:val="-1"/>
        </w:rPr>
        <w:t>emergency</w:t>
      </w:r>
      <w:r>
        <w:rPr>
          <w:spacing w:val="-2"/>
        </w:rPr>
        <w:t xml:space="preserve"> </w:t>
      </w:r>
      <w:r>
        <w:t>access</w:t>
      </w:r>
      <w:r>
        <w:rPr>
          <w:spacing w:val="-4"/>
        </w:rPr>
        <w:t xml:space="preserve"> </w:t>
      </w:r>
      <w:r>
        <w:t>and/or</w:t>
      </w:r>
      <w:r>
        <w:rPr>
          <w:spacing w:val="-4"/>
        </w:rPr>
        <w:t xml:space="preserve"> </w:t>
      </w:r>
      <w:r>
        <w:t>repairs</w:t>
      </w:r>
      <w:r>
        <w:rPr>
          <w:spacing w:val="-4"/>
        </w:rPr>
        <w:t xml:space="preserve"> </w:t>
      </w:r>
      <w:r>
        <w:t>under</w:t>
      </w:r>
      <w:r>
        <w:rPr>
          <w:spacing w:val="-4"/>
        </w:rPr>
        <w:t xml:space="preserve"> </w:t>
      </w:r>
      <w:r>
        <w:t>a</w:t>
      </w:r>
      <w:r>
        <w:rPr>
          <w:spacing w:val="-4"/>
        </w:rPr>
        <w:t xml:space="preserve"> </w:t>
      </w:r>
      <w:r>
        <w:rPr>
          <w:spacing w:val="-1"/>
        </w:rPr>
        <w:t>Stage</w:t>
      </w:r>
      <w:r>
        <w:rPr>
          <w:spacing w:val="-4"/>
        </w:rPr>
        <w:t xml:space="preserve"> </w:t>
      </w:r>
      <w:r>
        <w:t>III</w:t>
      </w:r>
      <w:r>
        <w:rPr>
          <w:spacing w:val="-4"/>
        </w:rPr>
        <w:t xml:space="preserve"> </w:t>
      </w:r>
      <w:r>
        <w:t>or</w:t>
      </w:r>
      <w:r>
        <w:rPr>
          <w:spacing w:val="-4"/>
        </w:rPr>
        <w:t xml:space="preserve"> </w:t>
      </w:r>
      <w:r>
        <w:t>IV</w:t>
      </w:r>
      <w:r>
        <w:rPr>
          <w:spacing w:val="-8"/>
        </w:rPr>
        <w:t xml:space="preserve"> </w:t>
      </w:r>
      <w:r>
        <w:t>closure,</w:t>
      </w:r>
      <w:r>
        <w:rPr>
          <w:spacing w:val="27"/>
          <w:w w:val="99"/>
        </w:rPr>
        <w:t xml:space="preserve"> </w:t>
      </w:r>
      <w:r>
        <w:t>the</w:t>
      </w:r>
      <w:r>
        <w:rPr>
          <w:spacing w:val="-5"/>
        </w:rPr>
        <w:t xml:space="preserve"> </w:t>
      </w:r>
      <w:r>
        <w:t>holder</w:t>
      </w:r>
      <w:r>
        <w:rPr>
          <w:spacing w:val="-4"/>
        </w:rPr>
        <w:t xml:space="preserve"> </w:t>
      </w:r>
      <w:r>
        <w:rPr>
          <w:spacing w:val="-1"/>
        </w:rPr>
        <w:t>will</w:t>
      </w:r>
      <w:r>
        <w:rPr>
          <w:spacing w:val="-4"/>
        </w:rPr>
        <w:t xml:space="preserve"> </w:t>
      </w:r>
      <w:r>
        <w:t>need</w:t>
      </w:r>
      <w:r>
        <w:rPr>
          <w:spacing w:val="-4"/>
        </w:rPr>
        <w:t xml:space="preserve"> </w:t>
      </w:r>
      <w:r>
        <w:t>to</w:t>
      </w:r>
      <w:r>
        <w:rPr>
          <w:spacing w:val="-4"/>
        </w:rPr>
        <w:t xml:space="preserve"> </w:t>
      </w:r>
      <w:r>
        <w:t>obtain</w:t>
      </w:r>
      <w:r>
        <w:rPr>
          <w:spacing w:val="-5"/>
        </w:rPr>
        <w:t xml:space="preserve"> </w:t>
      </w:r>
      <w:r>
        <w:t>an</w:t>
      </w:r>
      <w:r>
        <w:rPr>
          <w:spacing w:val="-4"/>
        </w:rPr>
        <w:t xml:space="preserve"> </w:t>
      </w:r>
      <w:r>
        <w:rPr>
          <w:spacing w:val="-1"/>
        </w:rPr>
        <w:t>entry/activity</w:t>
      </w:r>
      <w:r>
        <w:rPr>
          <w:spacing w:val="-2"/>
        </w:rPr>
        <w:t xml:space="preserve"> </w:t>
      </w:r>
      <w:r>
        <w:rPr>
          <w:spacing w:val="-1"/>
        </w:rPr>
        <w:t>permit.</w:t>
      </w:r>
      <w:r>
        <w:rPr>
          <w:spacing w:val="44"/>
        </w:rPr>
        <w:t xml:space="preserve"> </w:t>
      </w:r>
      <w:r>
        <w:t>The</w:t>
      </w:r>
      <w:r>
        <w:rPr>
          <w:spacing w:val="-4"/>
        </w:rPr>
        <w:t xml:space="preserve"> </w:t>
      </w:r>
      <w:r>
        <w:rPr>
          <w:spacing w:val="-1"/>
        </w:rPr>
        <w:t>permit</w:t>
      </w:r>
      <w:r>
        <w:rPr>
          <w:spacing w:val="-4"/>
        </w:rPr>
        <w:t xml:space="preserve"> </w:t>
      </w:r>
      <w:r>
        <w:t>allows</w:t>
      </w:r>
      <w:r>
        <w:rPr>
          <w:spacing w:val="-5"/>
        </w:rPr>
        <w:t xml:space="preserve"> </w:t>
      </w:r>
      <w:r>
        <w:t>for</w:t>
      </w:r>
      <w:r>
        <w:rPr>
          <w:spacing w:val="-4"/>
        </w:rPr>
        <w:t xml:space="preserve"> </w:t>
      </w:r>
      <w:r>
        <w:rPr>
          <w:spacing w:val="-1"/>
        </w:rPr>
        <w:t>emergency</w:t>
      </w:r>
      <w:r>
        <w:rPr>
          <w:spacing w:val="49"/>
          <w:w w:val="99"/>
        </w:rPr>
        <w:t xml:space="preserve"> </w:t>
      </w:r>
      <w:r>
        <w:t>work,</w:t>
      </w:r>
      <w:r>
        <w:rPr>
          <w:spacing w:val="-6"/>
        </w:rPr>
        <w:t xml:space="preserve"> </w:t>
      </w:r>
      <w:r>
        <w:t>and</w:t>
      </w:r>
      <w:r>
        <w:rPr>
          <w:spacing w:val="-6"/>
        </w:rPr>
        <w:t xml:space="preserve"> </w:t>
      </w:r>
      <w:r>
        <w:t>can</w:t>
      </w:r>
      <w:r>
        <w:rPr>
          <w:spacing w:val="-6"/>
        </w:rPr>
        <w:t xml:space="preserve"> </w:t>
      </w:r>
      <w:r>
        <w:t>contain</w:t>
      </w:r>
      <w:r>
        <w:rPr>
          <w:spacing w:val="-6"/>
        </w:rPr>
        <w:t xml:space="preserve"> </w:t>
      </w:r>
      <w:r>
        <w:t>extensive</w:t>
      </w:r>
      <w:r>
        <w:rPr>
          <w:spacing w:val="-6"/>
        </w:rPr>
        <w:t xml:space="preserve"> </w:t>
      </w:r>
      <w:r>
        <w:t>fire</w:t>
      </w:r>
      <w:r>
        <w:rPr>
          <w:spacing w:val="-6"/>
        </w:rPr>
        <w:t xml:space="preserve"> </w:t>
      </w:r>
      <w:r>
        <w:t>protection</w:t>
      </w:r>
      <w:r>
        <w:rPr>
          <w:spacing w:val="-6"/>
        </w:rPr>
        <w:t xml:space="preserve"> </w:t>
      </w:r>
      <w:r>
        <w:rPr>
          <w:spacing w:val="-1"/>
        </w:rPr>
        <w:t>measures</w:t>
      </w:r>
      <w:r>
        <w:rPr>
          <w:spacing w:val="-6"/>
        </w:rPr>
        <w:t xml:space="preserve"> </w:t>
      </w:r>
      <w:r>
        <w:t>for</w:t>
      </w:r>
      <w:r>
        <w:rPr>
          <w:spacing w:val="-6"/>
        </w:rPr>
        <w:t xml:space="preserve"> </w:t>
      </w:r>
      <w:r>
        <w:t>the</w:t>
      </w:r>
      <w:r>
        <w:rPr>
          <w:spacing w:val="-6"/>
        </w:rPr>
        <w:t xml:space="preserve"> </w:t>
      </w:r>
      <w:r>
        <w:t>proposed</w:t>
      </w:r>
      <w:r>
        <w:rPr>
          <w:spacing w:val="-6"/>
        </w:rPr>
        <w:t xml:space="preserve"> </w:t>
      </w:r>
      <w:r>
        <w:t>action.</w:t>
      </w:r>
    </w:p>
    <w:p w:rsidR="00D376EF" w:rsidRDefault="00D376EF">
      <w:pPr>
        <w:rPr>
          <w:rFonts w:ascii="Times New Roman" w:eastAsia="Times New Roman" w:hAnsi="Times New Roman" w:cs="Times New Roman"/>
        </w:rPr>
      </w:pPr>
    </w:p>
    <w:p w:rsidR="00D376EF" w:rsidRDefault="00CC5A2B">
      <w:pPr>
        <w:pStyle w:val="Heading2"/>
        <w:rPr>
          <w:rFonts w:ascii="Arial" w:eastAsia="Arial" w:hAnsi="Arial" w:cs="Arial"/>
          <w:b w:val="0"/>
          <w:bCs w:val="0"/>
        </w:rPr>
      </w:pPr>
      <w:bookmarkStart w:id="26" w:name="_Toc428132638"/>
      <w:r>
        <w:rPr>
          <w:rFonts w:ascii="Arial"/>
          <w:spacing w:val="-2"/>
        </w:rPr>
        <w:t>Timber</w:t>
      </w:r>
      <w:bookmarkEnd w:id="26"/>
    </w:p>
    <w:p w:rsidR="00D376EF" w:rsidRDefault="00CC5A2B">
      <w:pPr>
        <w:pStyle w:val="BodyText"/>
        <w:spacing w:before="124" w:line="245" w:lineRule="auto"/>
        <w:ind w:left="100" w:right="793"/>
      </w:pPr>
      <w:r>
        <w:t>There</w:t>
      </w:r>
      <w:r>
        <w:rPr>
          <w:spacing w:val="-6"/>
        </w:rPr>
        <w:t xml:space="preserve"> </w:t>
      </w:r>
      <w:r>
        <w:t>are</w:t>
      </w:r>
      <w:r>
        <w:rPr>
          <w:spacing w:val="-6"/>
        </w:rPr>
        <w:t xml:space="preserve"> </w:t>
      </w:r>
      <w:r>
        <w:t>two</w:t>
      </w:r>
      <w:r>
        <w:rPr>
          <w:spacing w:val="-4"/>
        </w:rPr>
        <w:t xml:space="preserve"> </w:t>
      </w:r>
      <w:r>
        <w:t>avenues</w:t>
      </w:r>
      <w:r>
        <w:rPr>
          <w:spacing w:val="-6"/>
        </w:rPr>
        <w:t xml:space="preserve"> </w:t>
      </w:r>
      <w:r w:rsidR="000165F3">
        <w:rPr>
          <w:spacing w:val="-6"/>
        </w:rPr>
        <w:t xml:space="preserve">under IFPLs </w:t>
      </w:r>
      <w:r>
        <w:t>for</w:t>
      </w:r>
      <w:r>
        <w:rPr>
          <w:spacing w:val="-6"/>
        </w:rPr>
        <w:t xml:space="preserve"> </w:t>
      </w:r>
      <w:r>
        <w:t>interrupting</w:t>
      </w:r>
      <w:r>
        <w:rPr>
          <w:spacing w:val="-6"/>
        </w:rPr>
        <w:t xml:space="preserve"> </w:t>
      </w:r>
      <w:r>
        <w:t>or</w:t>
      </w:r>
      <w:r>
        <w:rPr>
          <w:spacing w:val="-7"/>
        </w:rPr>
        <w:t xml:space="preserve"> </w:t>
      </w:r>
      <w:r>
        <w:rPr>
          <w:spacing w:val="-1"/>
        </w:rPr>
        <w:t>delaying</w:t>
      </w:r>
      <w:r>
        <w:rPr>
          <w:spacing w:val="-6"/>
        </w:rPr>
        <w:t xml:space="preserve"> </w:t>
      </w:r>
      <w:r>
        <w:rPr>
          <w:spacing w:val="-1"/>
        </w:rPr>
        <w:t>purchaser’s</w:t>
      </w:r>
      <w:r>
        <w:rPr>
          <w:spacing w:val="-7"/>
        </w:rPr>
        <w:t xml:space="preserve"> </w:t>
      </w:r>
      <w:r>
        <w:t>operations</w:t>
      </w:r>
      <w:r>
        <w:rPr>
          <w:spacing w:val="-6"/>
        </w:rPr>
        <w:t xml:space="preserve"> </w:t>
      </w:r>
      <w:r>
        <w:t>in</w:t>
      </w:r>
      <w:r>
        <w:rPr>
          <w:spacing w:val="-6"/>
        </w:rPr>
        <w:t xml:space="preserve"> </w:t>
      </w:r>
      <w:r>
        <w:t>response</w:t>
      </w:r>
      <w:r>
        <w:rPr>
          <w:spacing w:val="-5"/>
        </w:rPr>
        <w:t xml:space="preserve"> </w:t>
      </w:r>
      <w:r>
        <w:t>to</w:t>
      </w:r>
      <w:r>
        <w:rPr>
          <w:spacing w:val="24"/>
          <w:w w:val="99"/>
        </w:rPr>
        <w:t xml:space="preserve"> </w:t>
      </w:r>
      <w:r>
        <w:t>increased</w:t>
      </w:r>
      <w:r>
        <w:rPr>
          <w:spacing w:val="-9"/>
        </w:rPr>
        <w:t xml:space="preserve"> </w:t>
      </w:r>
      <w:r>
        <w:t>fire</w:t>
      </w:r>
      <w:r>
        <w:rPr>
          <w:spacing w:val="-8"/>
        </w:rPr>
        <w:t xml:space="preserve"> </w:t>
      </w:r>
      <w:r>
        <w:t>danger</w:t>
      </w:r>
      <w:r w:rsidR="000165F3">
        <w:t xml:space="preserve">. The following </w:t>
      </w:r>
      <w:r w:rsidR="00006F83">
        <w:t xml:space="preserve">options </w:t>
      </w:r>
      <w:r w:rsidR="000165F3">
        <w:t xml:space="preserve">would </w:t>
      </w:r>
      <w:r w:rsidR="00006F83">
        <w:t xml:space="preserve">likely be </w:t>
      </w:r>
      <w:r w:rsidR="000165F3">
        <w:t>executed under extreme conditions or in addition to the IFPLs</w:t>
      </w:r>
      <w:r>
        <w:t>:</w:t>
      </w:r>
    </w:p>
    <w:p w:rsidR="00D376EF" w:rsidRDefault="00CC5A2B" w:rsidP="00E92592">
      <w:pPr>
        <w:pStyle w:val="BodyText"/>
        <w:numPr>
          <w:ilvl w:val="0"/>
          <w:numId w:val="11"/>
        </w:numPr>
        <w:spacing w:before="121" w:line="246" w:lineRule="auto"/>
        <w:ind w:left="900" w:right="346"/>
      </w:pPr>
      <w:r>
        <w:t>The</w:t>
      </w:r>
      <w:r>
        <w:rPr>
          <w:spacing w:val="-6"/>
        </w:rPr>
        <w:t xml:space="preserve"> </w:t>
      </w:r>
      <w:r>
        <w:t>purchaser</w:t>
      </w:r>
      <w:r>
        <w:rPr>
          <w:spacing w:val="-5"/>
        </w:rPr>
        <w:t xml:space="preserve"> </w:t>
      </w:r>
      <w:r>
        <w:t>agrees</w:t>
      </w:r>
      <w:r>
        <w:rPr>
          <w:spacing w:val="-5"/>
        </w:rPr>
        <w:t xml:space="preserve"> </w:t>
      </w:r>
      <w:r>
        <w:t>to</w:t>
      </w:r>
      <w:r>
        <w:rPr>
          <w:spacing w:val="-5"/>
        </w:rPr>
        <w:t xml:space="preserve"> </w:t>
      </w:r>
      <w:r>
        <w:t>interrupt</w:t>
      </w:r>
      <w:r>
        <w:rPr>
          <w:spacing w:val="-5"/>
        </w:rPr>
        <w:t xml:space="preserve"> </w:t>
      </w:r>
      <w:r>
        <w:t>or</w:t>
      </w:r>
      <w:r>
        <w:rPr>
          <w:spacing w:val="-5"/>
        </w:rPr>
        <w:t xml:space="preserve"> </w:t>
      </w:r>
      <w:r>
        <w:rPr>
          <w:spacing w:val="-1"/>
        </w:rPr>
        <w:t>delay</w:t>
      </w:r>
      <w:r>
        <w:rPr>
          <w:spacing w:val="-6"/>
        </w:rPr>
        <w:t xml:space="preserve"> </w:t>
      </w:r>
      <w:r>
        <w:t>operations</w:t>
      </w:r>
      <w:r>
        <w:rPr>
          <w:spacing w:val="-6"/>
        </w:rPr>
        <w:t xml:space="preserve"> </w:t>
      </w:r>
      <w:r>
        <w:t>upon</w:t>
      </w:r>
      <w:r>
        <w:rPr>
          <w:spacing w:val="-5"/>
        </w:rPr>
        <w:t xml:space="preserve"> </w:t>
      </w:r>
      <w:r>
        <w:t>the</w:t>
      </w:r>
      <w:r>
        <w:rPr>
          <w:spacing w:val="-5"/>
        </w:rPr>
        <w:t xml:space="preserve"> </w:t>
      </w:r>
      <w:r>
        <w:t>written</w:t>
      </w:r>
      <w:r>
        <w:rPr>
          <w:spacing w:val="-5"/>
        </w:rPr>
        <w:t xml:space="preserve"> </w:t>
      </w:r>
      <w:r>
        <w:t>request</w:t>
      </w:r>
      <w:r>
        <w:rPr>
          <w:spacing w:val="-5"/>
        </w:rPr>
        <w:t xml:space="preserve"> </w:t>
      </w:r>
      <w:r>
        <w:t>of</w:t>
      </w:r>
      <w:r>
        <w:rPr>
          <w:spacing w:val="-5"/>
        </w:rPr>
        <w:t xml:space="preserve"> </w:t>
      </w:r>
      <w:r>
        <w:t>the</w:t>
      </w:r>
      <w:r>
        <w:rPr>
          <w:spacing w:val="23"/>
          <w:w w:val="99"/>
        </w:rPr>
        <w:t xml:space="preserve"> </w:t>
      </w:r>
      <w:r>
        <w:t>contracting</w:t>
      </w:r>
      <w:r>
        <w:rPr>
          <w:spacing w:val="-7"/>
        </w:rPr>
        <w:t xml:space="preserve"> </w:t>
      </w:r>
      <w:r>
        <w:rPr>
          <w:spacing w:val="-1"/>
        </w:rPr>
        <w:t>officer</w:t>
      </w:r>
      <w:r>
        <w:rPr>
          <w:spacing w:val="-6"/>
        </w:rPr>
        <w:t xml:space="preserve"> </w:t>
      </w:r>
      <w:r>
        <w:t>based</w:t>
      </w:r>
      <w:r>
        <w:rPr>
          <w:spacing w:val="-6"/>
        </w:rPr>
        <w:t xml:space="preserve"> </w:t>
      </w:r>
      <w:r>
        <w:t>upon</w:t>
      </w:r>
      <w:r>
        <w:rPr>
          <w:spacing w:val="-6"/>
        </w:rPr>
        <w:t xml:space="preserve"> </w:t>
      </w:r>
      <w:r>
        <w:rPr>
          <w:spacing w:val="-1"/>
        </w:rPr>
        <w:t>the</w:t>
      </w:r>
      <w:r>
        <w:rPr>
          <w:spacing w:val="-6"/>
        </w:rPr>
        <w:t xml:space="preserve"> </w:t>
      </w:r>
      <w:r>
        <w:rPr>
          <w:spacing w:val="-1"/>
        </w:rPr>
        <w:t>Emergency</w:t>
      </w:r>
      <w:r>
        <w:rPr>
          <w:spacing w:val="-6"/>
        </w:rPr>
        <w:t xml:space="preserve"> </w:t>
      </w:r>
      <w:r>
        <w:t>Fire</w:t>
      </w:r>
      <w:r>
        <w:rPr>
          <w:spacing w:val="-6"/>
        </w:rPr>
        <w:t xml:space="preserve"> </w:t>
      </w:r>
      <w:r>
        <w:t>Precautions</w:t>
      </w:r>
      <w:r>
        <w:rPr>
          <w:spacing w:val="-6"/>
        </w:rPr>
        <w:t xml:space="preserve"> </w:t>
      </w:r>
      <w:r>
        <w:t>found</w:t>
      </w:r>
      <w:r>
        <w:rPr>
          <w:spacing w:val="-6"/>
        </w:rPr>
        <w:t xml:space="preserve"> </w:t>
      </w:r>
      <w:r>
        <w:t>in</w:t>
      </w:r>
      <w:r>
        <w:rPr>
          <w:spacing w:val="42"/>
        </w:rPr>
        <w:t xml:space="preserve"> </w:t>
      </w:r>
      <w:r>
        <w:t>C(T)(P)7.22#</w:t>
      </w:r>
      <w:r>
        <w:rPr>
          <w:spacing w:val="-6"/>
        </w:rPr>
        <w:t xml:space="preserve"> </w:t>
      </w:r>
      <w:r>
        <w:t>of</w:t>
      </w:r>
      <w:r>
        <w:rPr>
          <w:spacing w:val="21"/>
          <w:w w:val="99"/>
        </w:rPr>
        <w:t xml:space="preserve"> </w:t>
      </w:r>
      <w:r>
        <w:t>the</w:t>
      </w:r>
      <w:r>
        <w:rPr>
          <w:spacing w:val="-6"/>
        </w:rPr>
        <w:t xml:space="preserve"> </w:t>
      </w:r>
      <w:r>
        <w:rPr>
          <w:spacing w:val="-1"/>
        </w:rPr>
        <w:t>2400-6(T)</w:t>
      </w:r>
      <w:r>
        <w:rPr>
          <w:spacing w:val="-7"/>
        </w:rPr>
        <w:t xml:space="preserve"> </w:t>
      </w:r>
      <w:r>
        <w:t>and</w:t>
      </w:r>
      <w:r>
        <w:rPr>
          <w:spacing w:val="-6"/>
        </w:rPr>
        <w:t xml:space="preserve"> </w:t>
      </w:r>
      <w:r>
        <w:rPr>
          <w:spacing w:val="-1"/>
        </w:rPr>
        <w:t>2400-3(T)(P)</w:t>
      </w:r>
      <w:r>
        <w:rPr>
          <w:spacing w:val="-6"/>
        </w:rPr>
        <w:t xml:space="preserve"> </w:t>
      </w:r>
      <w:r>
        <w:rPr>
          <w:spacing w:val="-1"/>
        </w:rPr>
        <w:t>provisions</w:t>
      </w:r>
      <w:r>
        <w:rPr>
          <w:spacing w:val="-6"/>
        </w:rPr>
        <w:t xml:space="preserve"> </w:t>
      </w:r>
      <w:r>
        <w:t>of</w:t>
      </w:r>
      <w:r>
        <w:rPr>
          <w:spacing w:val="-6"/>
        </w:rPr>
        <w:t xml:space="preserve"> </w:t>
      </w:r>
      <w:r>
        <w:t>the</w:t>
      </w:r>
      <w:r>
        <w:rPr>
          <w:spacing w:val="-6"/>
        </w:rPr>
        <w:t xml:space="preserve"> </w:t>
      </w:r>
      <w:r>
        <w:rPr>
          <w:spacing w:val="-1"/>
        </w:rPr>
        <w:t>contract.</w:t>
      </w:r>
      <w:r>
        <w:rPr>
          <w:spacing w:val="-6"/>
        </w:rPr>
        <w:t xml:space="preserve"> </w:t>
      </w:r>
      <w:r>
        <w:t>Sole</w:t>
      </w:r>
      <w:r>
        <w:rPr>
          <w:spacing w:val="-6"/>
        </w:rPr>
        <w:t xml:space="preserve"> </w:t>
      </w:r>
      <w:r>
        <w:t>remedy</w:t>
      </w:r>
      <w:r>
        <w:rPr>
          <w:spacing w:val="-4"/>
        </w:rPr>
        <w:t xml:space="preserve"> </w:t>
      </w:r>
      <w:r>
        <w:t>to</w:t>
      </w:r>
      <w:r>
        <w:rPr>
          <w:spacing w:val="-7"/>
        </w:rPr>
        <w:t xml:space="preserve"> </w:t>
      </w:r>
      <w:r>
        <w:t>the</w:t>
      </w:r>
      <w:r>
        <w:rPr>
          <w:spacing w:val="-6"/>
        </w:rPr>
        <w:t xml:space="preserve"> </w:t>
      </w:r>
      <w:r>
        <w:t>contractor</w:t>
      </w:r>
      <w:r>
        <w:rPr>
          <w:spacing w:val="69"/>
          <w:w w:val="99"/>
        </w:rPr>
        <w:t xml:space="preserve"> </w:t>
      </w:r>
      <w:r>
        <w:t>is</w:t>
      </w:r>
      <w:r>
        <w:rPr>
          <w:spacing w:val="-7"/>
        </w:rPr>
        <w:t xml:space="preserve"> </w:t>
      </w:r>
      <w:r>
        <w:t>addressed</w:t>
      </w:r>
      <w:r>
        <w:rPr>
          <w:spacing w:val="-6"/>
        </w:rPr>
        <w:t xml:space="preserve"> </w:t>
      </w:r>
      <w:r>
        <w:t>in</w:t>
      </w:r>
      <w:r>
        <w:rPr>
          <w:spacing w:val="-7"/>
        </w:rPr>
        <w:t xml:space="preserve"> </w:t>
      </w:r>
      <w:r>
        <w:t>the</w:t>
      </w:r>
      <w:r>
        <w:rPr>
          <w:spacing w:val="-6"/>
        </w:rPr>
        <w:t xml:space="preserve"> </w:t>
      </w:r>
      <w:r>
        <w:t>FS-2400-6(T)</w:t>
      </w:r>
      <w:r>
        <w:rPr>
          <w:spacing w:val="-7"/>
        </w:rPr>
        <w:t xml:space="preserve"> </w:t>
      </w:r>
      <w:r>
        <w:t>and</w:t>
      </w:r>
      <w:r>
        <w:rPr>
          <w:spacing w:val="-7"/>
        </w:rPr>
        <w:t xml:space="preserve"> </w:t>
      </w:r>
      <w:r>
        <w:t>2400-3(T)(P)</w:t>
      </w:r>
      <w:r>
        <w:rPr>
          <w:spacing w:val="-6"/>
        </w:rPr>
        <w:t xml:space="preserve"> </w:t>
      </w:r>
      <w:r>
        <w:t>contracts</w:t>
      </w:r>
      <w:r>
        <w:rPr>
          <w:spacing w:val="-7"/>
        </w:rPr>
        <w:t xml:space="preserve"> </w:t>
      </w:r>
      <w:r>
        <w:t>in</w:t>
      </w:r>
      <w:r>
        <w:rPr>
          <w:spacing w:val="-6"/>
        </w:rPr>
        <w:t xml:space="preserve"> </w:t>
      </w:r>
      <w:r>
        <w:t>B(T)(P)8.21</w:t>
      </w:r>
      <w:r>
        <w:rPr>
          <w:spacing w:val="-7"/>
        </w:rPr>
        <w:t xml:space="preserve"> </w:t>
      </w:r>
      <w:r>
        <w:t>-</w:t>
      </w:r>
      <w:r>
        <w:rPr>
          <w:spacing w:val="-6"/>
        </w:rPr>
        <w:t xml:space="preserve"> </w:t>
      </w:r>
      <w:r>
        <w:t>Contract</w:t>
      </w:r>
      <w:r>
        <w:rPr>
          <w:spacing w:val="21"/>
          <w:w w:val="99"/>
        </w:rPr>
        <w:t xml:space="preserve"> </w:t>
      </w:r>
      <w:r>
        <w:rPr>
          <w:spacing w:val="-5"/>
        </w:rPr>
        <w:t>Term</w:t>
      </w:r>
      <w:r>
        <w:rPr>
          <w:spacing w:val="-26"/>
        </w:rPr>
        <w:t xml:space="preserve"> </w:t>
      </w:r>
      <w:r>
        <w:rPr>
          <w:spacing w:val="-1"/>
        </w:rPr>
        <w:t>Adjustment.</w:t>
      </w:r>
    </w:p>
    <w:p w:rsidR="00D376EF" w:rsidRDefault="00D376EF" w:rsidP="00E92592">
      <w:pPr>
        <w:spacing w:before="4"/>
        <w:ind w:left="900"/>
        <w:rPr>
          <w:rFonts w:ascii="Times New Roman" w:eastAsia="Times New Roman" w:hAnsi="Times New Roman" w:cs="Times New Roman"/>
          <w:sz w:val="17"/>
          <w:szCs w:val="17"/>
        </w:rPr>
      </w:pPr>
    </w:p>
    <w:p w:rsidR="00D376EF" w:rsidRDefault="00CC5A2B" w:rsidP="00E92592">
      <w:pPr>
        <w:pStyle w:val="BodyText"/>
        <w:numPr>
          <w:ilvl w:val="0"/>
          <w:numId w:val="11"/>
        </w:numPr>
        <w:spacing w:line="246" w:lineRule="auto"/>
        <w:ind w:left="900" w:right="346"/>
      </w:pPr>
      <w:r>
        <w:t>The</w:t>
      </w:r>
      <w:r>
        <w:rPr>
          <w:spacing w:val="-6"/>
        </w:rPr>
        <w:t xml:space="preserve"> </w:t>
      </w:r>
      <w:r>
        <w:t>Forest</w:t>
      </w:r>
      <w:r>
        <w:rPr>
          <w:spacing w:val="-6"/>
        </w:rPr>
        <w:t xml:space="preserve"> </w:t>
      </w:r>
      <w:r>
        <w:t>Supervisor</w:t>
      </w:r>
      <w:r>
        <w:rPr>
          <w:spacing w:val="-5"/>
        </w:rPr>
        <w:t xml:space="preserve"> </w:t>
      </w:r>
      <w:r>
        <w:t>or</w:t>
      </w:r>
      <w:r>
        <w:rPr>
          <w:spacing w:val="-7"/>
        </w:rPr>
        <w:t xml:space="preserve"> </w:t>
      </w:r>
      <w:r>
        <w:t>Regional</w:t>
      </w:r>
      <w:r>
        <w:rPr>
          <w:spacing w:val="-5"/>
        </w:rPr>
        <w:t xml:space="preserve"> </w:t>
      </w:r>
      <w:r>
        <w:rPr>
          <w:spacing w:val="-1"/>
        </w:rPr>
        <w:t>Forester</w:t>
      </w:r>
      <w:r>
        <w:rPr>
          <w:spacing w:val="-6"/>
        </w:rPr>
        <w:t xml:space="preserve"> </w:t>
      </w:r>
      <w:r>
        <w:t>issues</w:t>
      </w:r>
      <w:r>
        <w:rPr>
          <w:spacing w:val="-5"/>
        </w:rPr>
        <w:t xml:space="preserve"> </w:t>
      </w:r>
      <w:r>
        <w:t>an</w:t>
      </w:r>
      <w:r>
        <w:rPr>
          <w:spacing w:val="-6"/>
        </w:rPr>
        <w:t xml:space="preserve"> </w:t>
      </w:r>
      <w:r>
        <w:t>order</w:t>
      </w:r>
      <w:r>
        <w:rPr>
          <w:spacing w:val="-6"/>
        </w:rPr>
        <w:t xml:space="preserve"> </w:t>
      </w:r>
      <w:r>
        <w:rPr>
          <w:spacing w:val="-1"/>
        </w:rPr>
        <w:t>under</w:t>
      </w:r>
      <w:r>
        <w:rPr>
          <w:spacing w:val="-5"/>
        </w:rPr>
        <w:t xml:space="preserve"> </w:t>
      </w:r>
      <w:r>
        <w:t>36</w:t>
      </w:r>
      <w:r>
        <w:rPr>
          <w:spacing w:val="-6"/>
        </w:rPr>
        <w:t xml:space="preserve"> </w:t>
      </w:r>
      <w:r>
        <w:t>CFR</w:t>
      </w:r>
      <w:r>
        <w:rPr>
          <w:spacing w:val="-5"/>
        </w:rPr>
        <w:t xml:space="preserve"> </w:t>
      </w:r>
      <w:r>
        <w:rPr>
          <w:spacing w:val="-1"/>
        </w:rPr>
        <w:t>261.50,</w:t>
      </w:r>
      <w:r>
        <w:rPr>
          <w:spacing w:val="-6"/>
        </w:rPr>
        <w:t xml:space="preserve"> </w:t>
      </w:r>
      <w:r>
        <w:rPr>
          <w:spacing w:val="-1"/>
        </w:rPr>
        <w:t>limiting</w:t>
      </w:r>
      <w:r>
        <w:rPr>
          <w:spacing w:val="43"/>
        </w:rPr>
        <w:t xml:space="preserve"> </w:t>
      </w:r>
      <w:r>
        <w:t>or</w:t>
      </w:r>
      <w:r>
        <w:rPr>
          <w:spacing w:val="-6"/>
        </w:rPr>
        <w:t xml:space="preserve"> </w:t>
      </w:r>
      <w:r>
        <w:rPr>
          <w:spacing w:val="-1"/>
        </w:rPr>
        <w:t>prohibiting</w:t>
      </w:r>
      <w:r>
        <w:rPr>
          <w:spacing w:val="-6"/>
        </w:rPr>
        <w:t xml:space="preserve"> </w:t>
      </w:r>
      <w:r>
        <w:rPr>
          <w:spacing w:val="-1"/>
        </w:rPr>
        <w:t>specified</w:t>
      </w:r>
      <w:r>
        <w:rPr>
          <w:spacing w:val="-5"/>
        </w:rPr>
        <w:t xml:space="preserve"> </w:t>
      </w:r>
      <w:r>
        <w:t>activities.</w:t>
      </w:r>
      <w:r>
        <w:rPr>
          <w:spacing w:val="41"/>
        </w:rPr>
        <w:t xml:space="preserve"> </w:t>
      </w:r>
      <w:r>
        <w:t>The</w:t>
      </w:r>
      <w:r>
        <w:rPr>
          <w:spacing w:val="-5"/>
        </w:rPr>
        <w:t xml:space="preserve"> </w:t>
      </w:r>
      <w:r>
        <w:t>direct</w:t>
      </w:r>
      <w:r>
        <w:rPr>
          <w:spacing w:val="-6"/>
        </w:rPr>
        <w:t xml:space="preserve"> </w:t>
      </w:r>
      <w:r>
        <w:t>link</w:t>
      </w:r>
      <w:r>
        <w:rPr>
          <w:spacing w:val="-5"/>
        </w:rPr>
        <w:t xml:space="preserve"> </w:t>
      </w:r>
      <w:r>
        <w:rPr>
          <w:spacing w:val="-1"/>
        </w:rPr>
        <w:t>to</w:t>
      </w:r>
      <w:r>
        <w:rPr>
          <w:spacing w:val="-6"/>
        </w:rPr>
        <w:t xml:space="preserve"> </w:t>
      </w:r>
      <w:r>
        <w:t>the</w:t>
      </w:r>
      <w:r>
        <w:rPr>
          <w:spacing w:val="-5"/>
        </w:rPr>
        <w:t xml:space="preserve"> </w:t>
      </w:r>
      <w:r>
        <w:rPr>
          <w:spacing w:val="-1"/>
        </w:rPr>
        <w:t>FS-2400-6(T)</w:t>
      </w:r>
      <w:r>
        <w:rPr>
          <w:spacing w:val="-7"/>
        </w:rPr>
        <w:t xml:space="preserve"> </w:t>
      </w:r>
      <w:r>
        <w:t>and</w:t>
      </w:r>
      <w:r>
        <w:rPr>
          <w:spacing w:val="-5"/>
        </w:rPr>
        <w:t xml:space="preserve"> </w:t>
      </w:r>
      <w:r>
        <w:rPr>
          <w:spacing w:val="-1"/>
        </w:rPr>
        <w:t>2400-</w:t>
      </w:r>
      <w:r>
        <w:rPr>
          <w:spacing w:val="-6"/>
        </w:rPr>
        <w:t xml:space="preserve"> </w:t>
      </w:r>
      <w:r>
        <w:t>3(T)(P)</w:t>
      </w:r>
      <w:r>
        <w:rPr>
          <w:spacing w:val="61"/>
        </w:rPr>
        <w:t xml:space="preserve"> </w:t>
      </w:r>
      <w:r>
        <w:rPr>
          <w:spacing w:val="-1"/>
        </w:rPr>
        <w:t>contracts</w:t>
      </w:r>
      <w:r>
        <w:rPr>
          <w:spacing w:val="-7"/>
        </w:rPr>
        <w:t xml:space="preserve"> </w:t>
      </w:r>
      <w:r>
        <w:t>of</w:t>
      </w:r>
      <w:r>
        <w:rPr>
          <w:spacing w:val="-6"/>
        </w:rPr>
        <w:t xml:space="preserve"> </w:t>
      </w:r>
      <w:r>
        <w:t>such</w:t>
      </w:r>
      <w:r>
        <w:rPr>
          <w:spacing w:val="-6"/>
        </w:rPr>
        <w:t xml:space="preserve"> </w:t>
      </w:r>
      <w:r>
        <w:t>an</w:t>
      </w:r>
      <w:r>
        <w:rPr>
          <w:spacing w:val="-6"/>
        </w:rPr>
        <w:t xml:space="preserve"> </w:t>
      </w:r>
      <w:r>
        <w:t>order</w:t>
      </w:r>
      <w:r>
        <w:rPr>
          <w:spacing w:val="-6"/>
        </w:rPr>
        <w:t xml:space="preserve"> </w:t>
      </w:r>
      <w:r>
        <w:t>is</w:t>
      </w:r>
      <w:r>
        <w:rPr>
          <w:spacing w:val="-6"/>
        </w:rPr>
        <w:t xml:space="preserve"> </w:t>
      </w:r>
      <w:r>
        <w:rPr>
          <w:spacing w:val="-1"/>
        </w:rPr>
        <w:t>Provision</w:t>
      </w:r>
      <w:r>
        <w:rPr>
          <w:spacing w:val="-6"/>
        </w:rPr>
        <w:t xml:space="preserve"> </w:t>
      </w:r>
      <w:r>
        <w:rPr>
          <w:spacing w:val="-1"/>
        </w:rPr>
        <w:t>B(T)(P)6.01</w:t>
      </w:r>
      <w:r>
        <w:rPr>
          <w:spacing w:val="-6"/>
        </w:rPr>
        <w:t xml:space="preserve"> </w:t>
      </w:r>
      <w:r>
        <w:t>-</w:t>
      </w:r>
      <w:r>
        <w:rPr>
          <w:spacing w:val="-7"/>
        </w:rPr>
        <w:t xml:space="preserve"> </w:t>
      </w:r>
      <w:r>
        <w:rPr>
          <w:spacing w:val="-1"/>
        </w:rPr>
        <w:t>Statutory</w:t>
      </w:r>
      <w:r>
        <w:rPr>
          <w:spacing w:val="-5"/>
        </w:rPr>
        <w:t xml:space="preserve"> </w:t>
      </w:r>
      <w:r>
        <w:rPr>
          <w:spacing w:val="-1"/>
        </w:rPr>
        <w:t>Compliance.</w:t>
      </w:r>
    </w:p>
    <w:p w:rsidR="00D376EF" w:rsidRDefault="00D376EF">
      <w:pPr>
        <w:spacing w:before="6"/>
        <w:rPr>
          <w:rFonts w:ascii="Times New Roman" w:eastAsia="Times New Roman" w:hAnsi="Times New Roman" w:cs="Times New Roman"/>
          <w:sz w:val="17"/>
          <w:szCs w:val="17"/>
        </w:rPr>
      </w:pPr>
    </w:p>
    <w:p w:rsidR="00D376EF" w:rsidRDefault="00CC5A2B">
      <w:pPr>
        <w:pStyle w:val="BodyText"/>
        <w:spacing w:line="246" w:lineRule="auto"/>
        <w:ind w:left="100" w:right="413"/>
      </w:pPr>
      <w:r>
        <w:t>The</w:t>
      </w:r>
      <w:r>
        <w:rPr>
          <w:spacing w:val="-5"/>
        </w:rPr>
        <w:t xml:space="preserve"> </w:t>
      </w:r>
      <w:r>
        <w:t>CO(s)</w:t>
      </w:r>
      <w:r>
        <w:rPr>
          <w:spacing w:val="-3"/>
        </w:rPr>
        <w:t xml:space="preserve"> </w:t>
      </w:r>
      <w:r>
        <w:t>must</w:t>
      </w:r>
      <w:r>
        <w:rPr>
          <w:spacing w:val="-4"/>
        </w:rPr>
        <w:t xml:space="preserve"> </w:t>
      </w:r>
      <w:r>
        <w:t>be</w:t>
      </w:r>
      <w:r>
        <w:rPr>
          <w:spacing w:val="-4"/>
        </w:rPr>
        <w:t xml:space="preserve"> </w:t>
      </w:r>
      <w:r>
        <w:rPr>
          <w:spacing w:val="-1"/>
        </w:rPr>
        <w:t>notified</w:t>
      </w:r>
      <w:r>
        <w:rPr>
          <w:spacing w:val="-5"/>
        </w:rPr>
        <w:t xml:space="preserve"> </w:t>
      </w:r>
      <w:r>
        <w:t>when</w:t>
      </w:r>
      <w:r>
        <w:rPr>
          <w:spacing w:val="-4"/>
        </w:rPr>
        <w:t xml:space="preserve"> </w:t>
      </w:r>
      <w:r>
        <w:t>an</w:t>
      </w:r>
      <w:r>
        <w:rPr>
          <w:spacing w:val="-4"/>
        </w:rPr>
        <w:t xml:space="preserve"> </w:t>
      </w:r>
      <w:r>
        <w:rPr>
          <w:spacing w:val="-1"/>
        </w:rPr>
        <w:t>order</w:t>
      </w:r>
      <w:r>
        <w:rPr>
          <w:spacing w:val="-4"/>
        </w:rPr>
        <w:t xml:space="preserve"> </w:t>
      </w:r>
      <w:r>
        <w:t>is</w:t>
      </w:r>
      <w:r>
        <w:rPr>
          <w:spacing w:val="-4"/>
        </w:rPr>
        <w:t xml:space="preserve"> </w:t>
      </w:r>
      <w:r>
        <w:rPr>
          <w:spacing w:val="-1"/>
        </w:rPr>
        <w:t>being</w:t>
      </w:r>
      <w:r>
        <w:rPr>
          <w:spacing w:val="-5"/>
        </w:rPr>
        <w:t xml:space="preserve"> </w:t>
      </w:r>
      <w:r>
        <w:rPr>
          <w:spacing w:val="-1"/>
        </w:rPr>
        <w:t>prepared</w:t>
      </w:r>
      <w:r>
        <w:rPr>
          <w:spacing w:val="-4"/>
        </w:rPr>
        <w:t xml:space="preserve"> </w:t>
      </w:r>
      <w:r>
        <w:t>and</w:t>
      </w:r>
      <w:r>
        <w:rPr>
          <w:spacing w:val="-4"/>
        </w:rPr>
        <w:t xml:space="preserve"> </w:t>
      </w:r>
      <w:r>
        <w:rPr>
          <w:spacing w:val="-1"/>
        </w:rPr>
        <w:t>must</w:t>
      </w:r>
      <w:r>
        <w:rPr>
          <w:spacing w:val="-4"/>
        </w:rPr>
        <w:t xml:space="preserve"> </w:t>
      </w:r>
      <w:r>
        <w:t>be</w:t>
      </w:r>
      <w:r>
        <w:rPr>
          <w:spacing w:val="-4"/>
        </w:rPr>
        <w:t xml:space="preserve"> </w:t>
      </w:r>
      <w:r>
        <w:rPr>
          <w:spacing w:val="-1"/>
        </w:rPr>
        <w:t>provided</w:t>
      </w:r>
      <w:r>
        <w:rPr>
          <w:spacing w:val="-5"/>
        </w:rPr>
        <w:t xml:space="preserve"> </w:t>
      </w:r>
      <w:r>
        <w:t>with</w:t>
      </w:r>
      <w:r>
        <w:rPr>
          <w:spacing w:val="-4"/>
        </w:rPr>
        <w:t xml:space="preserve"> </w:t>
      </w:r>
      <w:r>
        <w:t>a</w:t>
      </w:r>
      <w:r>
        <w:rPr>
          <w:spacing w:val="-4"/>
        </w:rPr>
        <w:t xml:space="preserve"> </w:t>
      </w:r>
      <w:r>
        <w:rPr>
          <w:spacing w:val="-1"/>
        </w:rPr>
        <w:t>copy</w:t>
      </w:r>
      <w:r>
        <w:rPr>
          <w:spacing w:val="-2"/>
        </w:rPr>
        <w:t xml:space="preserve"> </w:t>
      </w:r>
      <w:r>
        <w:t>of</w:t>
      </w:r>
      <w:r>
        <w:rPr>
          <w:spacing w:val="67"/>
          <w:w w:val="99"/>
        </w:rPr>
        <w:t xml:space="preserve"> </w:t>
      </w:r>
      <w:r>
        <w:t>the</w:t>
      </w:r>
      <w:r>
        <w:rPr>
          <w:spacing w:val="-5"/>
        </w:rPr>
        <w:t xml:space="preserve"> </w:t>
      </w:r>
      <w:r>
        <w:t>signed</w:t>
      </w:r>
      <w:r>
        <w:rPr>
          <w:spacing w:val="-4"/>
        </w:rPr>
        <w:t xml:space="preserve"> </w:t>
      </w:r>
      <w:r>
        <w:rPr>
          <w:spacing w:val="-1"/>
        </w:rPr>
        <w:t>order</w:t>
      </w:r>
      <w:r>
        <w:rPr>
          <w:spacing w:val="-4"/>
        </w:rPr>
        <w:t xml:space="preserve"> </w:t>
      </w:r>
      <w:r>
        <w:t>as</w:t>
      </w:r>
      <w:r>
        <w:rPr>
          <w:spacing w:val="-4"/>
        </w:rPr>
        <w:t xml:space="preserve"> </w:t>
      </w:r>
      <w:r>
        <w:t>soon</w:t>
      </w:r>
      <w:r>
        <w:rPr>
          <w:spacing w:val="-5"/>
        </w:rPr>
        <w:t xml:space="preserve"> </w:t>
      </w:r>
      <w:r>
        <w:t>as</w:t>
      </w:r>
      <w:r>
        <w:rPr>
          <w:spacing w:val="-4"/>
        </w:rPr>
        <w:t xml:space="preserve"> </w:t>
      </w:r>
      <w:r>
        <w:t>it</w:t>
      </w:r>
      <w:r>
        <w:rPr>
          <w:spacing w:val="-4"/>
        </w:rPr>
        <w:t xml:space="preserve"> </w:t>
      </w:r>
      <w:r>
        <w:t>is</w:t>
      </w:r>
      <w:r>
        <w:rPr>
          <w:spacing w:val="-4"/>
        </w:rPr>
        <w:t xml:space="preserve"> </w:t>
      </w:r>
      <w:r>
        <w:t>available.</w:t>
      </w:r>
      <w:r>
        <w:rPr>
          <w:spacing w:val="43"/>
        </w:rPr>
        <w:t xml:space="preserve"> </w:t>
      </w:r>
      <w:r>
        <w:t>The</w:t>
      </w:r>
      <w:r>
        <w:rPr>
          <w:spacing w:val="-5"/>
        </w:rPr>
        <w:t xml:space="preserve"> </w:t>
      </w:r>
      <w:r>
        <w:t>CO(s)</w:t>
      </w:r>
      <w:r>
        <w:rPr>
          <w:spacing w:val="-4"/>
        </w:rPr>
        <w:t xml:space="preserve"> </w:t>
      </w:r>
      <w:r>
        <w:t>or</w:t>
      </w:r>
      <w:r>
        <w:rPr>
          <w:spacing w:val="-4"/>
        </w:rPr>
        <w:t xml:space="preserve"> </w:t>
      </w:r>
      <w:r>
        <w:t>their</w:t>
      </w:r>
      <w:r>
        <w:rPr>
          <w:spacing w:val="-4"/>
        </w:rPr>
        <w:t xml:space="preserve"> </w:t>
      </w:r>
      <w:r>
        <w:t>design</w:t>
      </w:r>
      <w:r w:rsidR="003D0E0C">
        <w:t>ee</w:t>
      </w:r>
      <w:r>
        <w:rPr>
          <w:spacing w:val="-5"/>
        </w:rPr>
        <w:t xml:space="preserve"> </w:t>
      </w:r>
      <w:r>
        <w:t>will</w:t>
      </w:r>
      <w:r>
        <w:rPr>
          <w:spacing w:val="-4"/>
        </w:rPr>
        <w:t xml:space="preserve"> </w:t>
      </w:r>
      <w:r>
        <w:t>call</w:t>
      </w:r>
      <w:r>
        <w:rPr>
          <w:spacing w:val="-3"/>
        </w:rPr>
        <w:t xml:space="preserve"> </w:t>
      </w:r>
      <w:r>
        <w:t>purchasers</w:t>
      </w:r>
      <w:r>
        <w:rPr>
          <w:spacing w:val="-4"/>
        </w:rPr>
        <w:t xml:space="preserve"> </w:t>
      </w:r>
      <w:r>
        <w:t>with</w:t>
      </w:r>
      <w:r>
        <w:rPr>
          <w:spacing w:val="23"/>
          <w:w w:val="99"/>
        </w:rPr>
        <w:t xml:space="preserve"> </w:t>
      </w:r>
      <w:r>
        <w:t>active</w:t>
      </w:r>
      <w:r>
        <w:rPr>
          <w:spacing w:val="-4"/>
        </w:rPr>
        <w:t xml:space="preserve"> </w:t>
      </w:r>
      <w:r>
        <w:t>sales</w:t>
      </w:r>
      <w:r>
        <w:rPr>
          <w:spacing w:val="-4"/>
        </w:rPr>
        <w:t xml:space="preserve"> </w:t>
      </w:r>
      <w:r>
        <w:t>to</w:t>
      </w:r>
      <w:r>
        <w:rPr>
          <w:spacing w:val="-4"/>
        </w:rPr>
        <w:t xml:space="preserve"> </w:t>
      </w:r>
      <w:r>
        <w:rPr>
          <w:spacing w:val="-1"/>
        </w:rPr>
        <w:t>notify</w:t>
      </w:r>
      <w:r>
        <w:rPr>
          <w:spacing w:val="-4"/>
        </w:rPr>
        <w:t xml:space="preserve"> </w:t>
      </w:r>
      <w:r>
        <w:t>them</w:t>
      </w:r>
      <w:r>
        <w:rPr>
          <w:spacing w:val="-4"/>
        </w:rPr>
        <w:t xml:space="preserve"> </w:t>
      </w:r>
      <w:r>
        <w:t>of</w:t>
      </w:r>
      <w:r>
        <w:rPr>
          <w:spacing w:val="-3"/>
        </w:rPr>
        <w:t xml:space="preserve"> </w:t>
      </w:r>
      <w:r>
        <w:t>the</w:t>
      </w:r>
      <w:r>
        <w:rPr>
          <w:spacing w:val="-4"/>
        </w:rPr>
        <w:t xml:space="preserve"> </w:t>
      </w:r>
      <w:r>
        <w:t>order</w:t>
      </w:r>
      <w:r>
        <w:rPr>
          <w:spacing w:val="-5"/>
        </w:rPr>
        <w:t xml:space="preserve"> </w:t>
      </w:r>
      <w:r>
        <w:t>and</w:t>
      </w:r>
      <w:r>
        <w:rPr>
          <w:spacing w:val="-4"/>
        </w:rPr>
        <w:t xml:space="preserve"> </w:t>
      </w:r>
      <w:r>
        <w:rPr>
          <w:spacing w:val="-1"/>
        </w:rPr>
        <w:t>when</w:t>
      </w:r>
      <w:r>
        <w:rPr>
          <w:spacing w:val="-4"/>
        </w:rPr>
        <w:t xml:space="preserve"> </w:t>
      </w:r>
      <w:r>
        <w:t>it</w:t>
      </w:r>
      <w:r>
        <w:rPr>
          <w:spacing w:val="-4"/>
        </w:rPr>
        <w:t xml:space="preserve"> </w:t>
      </w:r>
      <w:r>
        <w:t>will</w:t>
      </w:r>
      <w:r>
        <w:rPr>
          <w:spacing w:val="-4"/>
        </w:rPr>
        <w:t xml:space="preserve"> </w:t>
      </w:r>
      <w:r>
        <w:t>take</w:t>
      </w:r>
      <w:r>
        <w:rPr>
          <w:spacing w:val="-4"/>
        </w:rPr>
        <w:t xml:space="preserve"> </w:t>
      </w:r>
      <w:r>
        <w:rPr>
          <w:spacing w:val="-1"/>
        </w:rPr>
        <w:t>effect.</w:t>
      </w:r>
      <w:r>
        <w:rPr>
          <w:spacing w:val="44"/>
        </w:rPr>
        <w:t xml:space="preserve"> </w:t>
      </w:r>
      <w:r>
        <w:t>The</w:t>
      </w:r>
      <w:r>
        <w:rPr>
          <w:spacing w:val="-4"/>
        </w:rPr>
        <w:t xml:space="preserve"> </w:t>
      </w:r>
      <w:r>
        <w:t>CO(s)</w:t>
      </w:r>
      <w:r>
        <w:rPr>
          <w:spacing w:val="-4"/>
        </w:rPr>
        <w:t xml:space="preserve"> </w:t>
      </w:r>
      <w:r>
        <w:t>will</w:t>
      </w:r>
      <w:r>
        <w:rPr>
          <w:spacing w:val="-4"/>
        </w:rPr>
        <w:t xml:space="preserve"> </w:t>
      </w:r>
      <w:r>
        <w:t>follow</w:t>
      </w:r>
      <w:r>
        <w:rPr>
          <w:spacing w:val="-5"/>
        </w:rPr>
        <w:t xml:space="preserve"> </w:t>
      </w:r>
      <w:r>
        <w:t>up</w:t>
      </w:r>
      <w:r>
        <w:rPr>
          <w:spacing w:val="23"/>
          <w:w w:val="99"/>
        </w:rPr>
        <w:t xml:space="preserve"> </w:t>
      </w:r>
      <w:r>
        <w:t>with</w:t>
      </w:r>
      <w:r>
        <w:rPr>
          <w:spacing w:val="-5"/>
        </w:rPr>
        <w:t xml:space="preserve"> </w:t>
      </w:r>
      <w:r>
        <w:t>a</w:t>
      </w:r>
      <w:r>
        <w:rPr>
          <w:spacing w:val="-4"/>
        </w:rPr>
        <w:t xml:space="preserve"> </w:t>
      </w:r>
      <w:r>
        <w:t>letter</w:t>
      </w:r>
      <w:r>
        <w:rPr>
          <w:spacing w:val="-5"/>
        </w:rPr>
        <w:t xml:space="preserve"> </w:t>
      </w:r>
      <w:r>
        <w:t>from</w:t>
      </w:r>
      <w:r>
        <w:rPr>
          <w:spacing w:val="-6"/>
        </w:rPr>
        <w:t xml:space="preserve"> </w:t>
      </w:r>
      <w:r>
        <w:t>the</w:t>
      </w:r>
      <w:r>
        <w:rPr>
          <w:spacing w:val="-4"/>
        </w:rPr>
        <w:t xml:space="preserve"> </w:t>
      </w:r>
      <w:r>
        <w:t>appropriate</w:t>
      </w:r>
      <w:r>
        <w:rPr>
          <w:spacing w:val="-5"/>
        </w:rPr>
        <w:t xml:space="preserve"> </w:t>
      </w:r>
      <w:r>
        <w:t>line</w:t>
      </w:r>
      <w:r>
        <w:rPr>
          <w:spacing w:val="-4"/>
        </w:rPr>
        <w:t xml:space="preserve"> </w:t>
      </w:r>
      <w:r>
        <w:rPr>
          <w:spacing w:val="-2"/>
        </w:rPr>
        <w:t>officer,</w:t>
      </w:r>
      <w:r>
        <w:rPr>
          <w:spacing w:val="-4"/>
        </w:rPr>
        <w:t xml:space="preserve"> </w:t>
      </w:r>
      <w:r>
        <w:rPr>
          <w:spacing w:val="-1"/>
        </w:rPr>
        <w:t>including</w:t>
      </w:r>
      <w:r>
        <w:rPr>
          <w:spacing w:val="-5"/>
        </w:rPr>
        <w:t xml:space="preserve"> </w:t>
      </w:r>
      <w:r>
        <w:t>a</w:t>
      </w:r>
      <w:r>
        <w:rPr>
          <w:spacing w:val="-4"/>
        </w:rPr>
        <w:t xml:space="preserve"> </w:t>
      </w:r>
      <w:r>
        <w:rPr>
          <w:spacing w:val="-1"/>
        </w:rPr>
        <w:t>copy</w:t>
      </w:r>
      <w:r>
        <w:rPr>
          <w:spacing w:val="-4"/>
        </w:rPr>
        <w:t xml:space="preserve"> </w:t>
      </w:r>
      <w:r>
        <w:rPr>
          <w:spacing w:val="-1"/>
        </w:rPr>
        <w:t>of</w:t>
      </w:r>
      <w:r>
        <w:rPr>
          <w:spacing w:val="-5"/>
        </w:rPr>
        <w:t xml:space="preserve"> </w:t>
      </w:r>
      <w:r>
        <w:rPr>
          <w:spacing w:val="-1"/>
        </w:rPr>
        <w:t>the</w:t>
      </w:r>
      <w:r>
        <w:rPr>
          <w:spacing w:val="-4"/>
        </w:rPr>
        <w:t xml:space="preserve"> </w:t>
      </w:r>
      <w:r>
        <w:rPr>
          <w:spacing w:val="-3"/>
        </w:rPr>
        <w:t>order.</w:t>
      </w:r>
      <w:r>
        <w:rPr>
          <w:spacing w:val="43"/>
        </w:rPr>
        <w:t xml:space="preserve"> </w:t>
      </w:r>
      <w:r>
        <w:rPr>
          <w:spacing w:val="-1"/>
        </w:rPr>
        <w:t>The</w:t>
      </w:r>
      <w:r>
        <w:rPr>
          <w:spacing w:val="-4"/>
        </w:rPr>
        <w:t xml:space="preserve"> </w:t>
      </w:r>
      <w:r>
        <w:rPr>
          <w:spacing w:val="-1"/>
        </w:rPr>
        <w:t>same</w:t>
      </w:r>
      <w:r>
        <w:rPr>
          <w:spacing w:val="-4"/>
        </w:rPr>
        <w:t xml:space="preserve"> </w:t>
      </w:r>
      <w:r>
        <w:rPr>
          <w:spacing w:val="-1"/>
        </w:rPr>
        <w:t>process</w:t>
      </w:r>
      <w:r>
        <w:rPr>
          <w:spacing w:val="34"/>
          <w:w w:val="99"/>
        </w:rPr>
        <w:t xml:space="preserve"> </w:t>
      </w:r>
      <w:r>
        <w:t>will</w:t>
      </w:r>
      <w:r>
        <w:rPr>
          <w:spacing w:val="-5"/>
        </w:rPr>
        <w:t xml:space="preserve"> </w:t>
      </w:r>
      <w:r>
        <w:t>be</w:t>
      </w:r>
      <w:r>
        <w:rPr>
          <w:spacing w:val="-4"/>
        </w:rPr>
        <w:t xml:space="preserve"> </w:t>
      </w:r>
      <w:r>
        <w:t>followed</w:t>
      </w:r>
      <w:r>
        <w:rPr>
          <w:spacing w:val="-5"/>
        </w:rPr>
        <w:t xml:space="preserve"> </w:t>
      </w:r>
      <w:r>
        <w:t>when</w:t>
      </w:r>
      <w:r>
        <w:rPr>
          <w:spacing w:val="-4"/>
        </w:rPr>
        <w:t xml:space="preserve"> </w:t>
      </w:r>
      <w:r>
        <w:t>an</w:t>
      </w:r>
      <w:r>
        <w:rPr>
          <w:spacing w:val="-4"/>
        </w:rPr>
        <w:t xml:space="preserve"> </w:t>
      </w:r>
      <w:r>
        <w:t>order</w:t>
      </w:r>
      <w:r>
        <w:rPr>
          <w:spacing w:val="-5"/>
        </w:rPr>
        <w:t xml:space="preserve"> </w:t>
      </w:r>
      <w:r>
        <w:t>is</w:t>
      </w:r>
      <w:r>
        <w:rPr>
          <w:spacing w:val="-4"/>
        </w:rPr>
        <w:t xml:space="preserve"> </w:t>
      </w:r>
      <w:r>
        <w:t>either</w:t>
      </w:r>
      <w:r>
        <w:rPr>
          <w:spacing w:val="-5"/>
        </w:rPr>
        <w:t xml:space="preserve"> </w:t>
      </w:r>
      <w:r>
        <w:t>rescinded</w:t>
      </w:r>
      <w:r>
        <w:rPr>
          <w:spacing w:val="-5"/>
        </w:rPr>
        <w:t xml:space="preserve"> </w:t>
      </w:r>
      <w:r>
        <w:t>or</w:t>
      </w:r>
      <w:r>
        <w:rPr>
          <w:spacing w:val="-4"/>
        </w:rPr>
        <w:t xml:space="preserve"> </w:t>
      </w:r>
      <w:r>
        <w:t>replaced</w:t>
      </w:r>
      <w:r>
        <w:rPr>
          <w:spacing w:val="-4"/>
        </w:rPr>
        <w:t xml:space="preserve"> </w:t>
      </w:r>
      <w:r>
        <w:t>by</w:t>
      </w:r>
      <w:r>
        <w:rPr>
          <w:spacing w:val="-4"/>
        </w:rPr>
        <w:t xml:space="preserve"> </w:t>
      </w:r>
      <w:r>
        <w:t>a</w:t>
      </w:r>
      <w:r>
        <w:rPr>
          <w:spacing w:val="-5"/>
        </w:rPr>
        <w:t xml:space="preserve"> </w:t>
      </w:r>
      <w:r>
        <w:t>new</w:t>
      </w:r>
      <w:r>
        <w:rPr>
          <w:spacing w:val="-5"/>
        </w:rPr>
        <w:t xml:space="preserve"> </w:t>
      </w:r>
      <w:r>
        <w:rPr>
          <w:spacing w:val="-2"/>
        </w:rPr>
        <w:t>order.</w:t>
      </w:r>
    </w:p>
    <w:p w:rsidR="00D376EF" w:rsidRDefault="00D376EF">
      <w:pPr>
        <w:spacing w:line="246" w:lineRule="auto"/>
        <w:sectPr w:rsidR="00D376EF" w:rsidSect="0044616B">
          <w:footerReference w:type="default" r:id="rId43"/>
          <w:pgSz w:w="12240" w:h="15840" w:code="1"/>
          <w:pgMar w:top="1008" w:right="1498" w:bottom="1627" w:left="1699" w:header="0" w:footer="1440" w:gutter="0"/>
          <w:pgNumType w:start="1"/>
          <w:cols w:space="720"/>
        </w:sectPr>
      </w:pPr>
    </w:p>
    <w:p w:rsidR="00AC7A6B" w:rsidRDefault="00AC7A6B" w:rsidP="00AC7A6B">
      <w:pPr>
        <w:pStyle w:val="Heading1"/>
        <w:ind w:left="100" w:right="130"/>
        <w:rPr>
          <w:b w:val="0"/>
          <w:bCs w:val="0"/>
        </w:rPr>
      </w:pPr>
      <w:bookmarkStart w:id="27" w:name="_Toc428132639"/>
      <w:r>
        <w:rPr>
          <w:spacing w:val="-16"/>
        </w:rPr>
        <w:lastRenderedPageBreak/>
        <w:t xml:space="preserve">Appendix A - </w:t>
      </w:r>
      <w:r>
        <w:t>Sample</w:t>
      </w:r>
      <w:r>
        <w:rPr>
          <w:spacing w:val="-16"/>
        </w:rPr>
        <w:t xml:space="preserve"> </w:t>
      </w:r>
      <w:r>
        <w:t>Communication</w:t>
      </w:r>
      <w:r>
        <w:rPr>
          <w:w w:val="99"/>
        </w:rPr>
        <w:t xml:space="preserve"> </w:t>
      </w:r>
      <w:r>
        <w:t>Product</w:t>
      </w:r>
      <w:bookmarkEnd w:id="27"/>
    </w:p>
    <w:p w:rsidR="00AC7A6B" w:rsidRDefault="00AC7A6B" w:rsidP="00AC7A6B">
      <w:pPr>
        <w:spacing w:before="10"/>
        <w:rPr>
          <w:rFonts w:ascii="Arial" w:eastAsia="Arial" w:hAnsi="Arial" w:cs="Arial"/>
          <w:b/>
          <w:bCs/>
          <w:sz w:val="41"/>
          <w:szCs w:val="41"/>
        </w:rPr>
      </w:pPr>
    </w:p>
    <w:p w:rsidR="00801195" w:rsidRPr="00AB7EDC" w:rsidRDefault="00801195" w:rsidP="00801195">
      <w:pPr>
        <w:jc w:val="center"/>
        <w:rPr>
          <w:b/>
          <w:sz w:val="32"/>
          <w:szCs w:val="32"/>
        </w:rPr>
      </w:pPr>
      <w:r w:rsidRPr="00AB7EDC">
        <w:rPr>
          <w:b/>
          <w:sz w:val="32"/>
          <w:szCs w:val="32"/>
        </w:rPr>
        <w:t>Rogue River-Siskiyou National Forest</w:t>
      </w:r>
    </w:p>
    <w:p w:rsidR="00801195" w:rsidRDefault="00801195" w:rsidP="00801195">
      <w:pPr>
        <w:jc w:val="center"/>
        <w:rPr>
          <w:b/>
          <w:sz w:val="32"/>
          <w:szCs w:val="32"/>
        </w:rPr>
      </w:pPr>
      <w:r>
        <w:rPr>
          <w:b/>
          <w:sz w:val="32"/>
          <w:szCs w:val="32"/>
        </w:rPr>
        <w:t xml:space="preserve">FIRE RESTRICTIONS/CLOSURES </w:t>
      </w:r>
      <w:r w:rsidRPr="00AB7EDC">
        <w:rPr>
          <w:b/>
          <w:sz w:val="32"/>
          <w:szCs w:val="32"/>
        </w:rPr>
        <w:t>INC</w:t>
      </w:r>
      <w:r>
        <w:rPr>
          <w:b/>
          <w:sz w:val="32"/>
          <w:szCs w:val="32"/>
        </w:rPr>
        <w:t>IDENT</w:t>
      </w:r>
    </w:p>
    <w:p w:rsidR="00801195" w:rsidRPr="00AB7EDC" w:rsidRDefault="00801195" w:rsidP="00801195">
      <w:pPr>
        <w:jc w:val="center"/>
        <w:rPr>
          <w:b/>
          <w:sz w:val="32"/>
          <w:szCs w:val="32"/>
        </w:rPr>
      </w:pPr>
      <w:r>
        <w:rPr>
          <w:b/>
          <w:sz w:val="32"/>
          <w:szCs w:val="32"/>
        </w:rPr>
        <w:t>INFORMATION PLAN 2015</w:t>
      </w:r>
    </w:p>
    <w:p w:rsidR="00801195" w:rsidRDefault="00801195" w:rsidP="00801195">
      <w:pPr>
        <w:rPr>
          <w:rFonts w:ascii="Times New Roman" w:eastAsia="Times New Roman" w:hAnsi="Times New Roman" w:cs="Times New Roman"/>
          <w:b/>
          <w:bCs/>
          <w:sz w:val="28"/>
          <w:szCs w:val="28"/>
          <w:u w:val="single"/>
        </w:rPr>
      </w:pPr>
    </w:p>
    <w:p w:rsidR="00801195" w:rsidRPr="00801195" w:rsidRDefault="00801195" w:rsidP="00801195">
      <w:pPr>
        <w:rPr>
          <w:rFonts w:ascii="Times New Roman" w:eastAsia="Times New Roman" w:hAnsi="Times New Roman" w:cs="Times New Roman"/>
          <w:b/>
          <w:bCs/>
          <w:sz w:val="28"/>
          <w:szCs w:val="28"/>
          <w:u w:val="single"/>
        </w:rPr>
      </w:pPr>
      <w:r w:rsidRPr="00801195">
        <w:rPr>
          <w:rFonts w:ascii="Times New Roman" w:eastAsia="Times New Roman" w:hAnsi="Times New Roman" w:cs="Times New Roman"/>
          <w:b/>
          <w:bCs/>
          <w:sz w:val="28"/>
          <w:szCs w:val="28"/>
          <w:u w:val="single"/>
        </w:rPr>
        <w:t>Objectives</w:t>
      </w:r>
    </w:p>
    <w:p w:rsidR="00801195" w:rsidRPr="00801195" w:rsidRDefault="00801195" w:rsidP="00801195">
      <w:pPr>
        <w:rPr>
          <w:rFonts w:ascii="Times New Roman" w:eastAsia="Times New Roman" w:hAnsi="Times New Roman" w:cs="Times New Roman"/>
          <w:sz w:val="24"/>
          <w:szCs w:val="24"/>
        </w:rPr>
      </w:pPr>
      <w:r w:rsidRPr="00801195">
        <w:rPr>
          <w:rFonts w:ascii="Times New Roman" w:eastAsia="Times New Roman" w:hAnsi="Times New Roman" w:cs="Times New Roman"/>
          <w:sz w:val="24"/>
          <w:szCs w:val="24"/>
        </w:rPr>
        <w:t xml:space="preserve">Key objectives are to distribute complete, accurate information to the public, cooperators, elected officials, stakeholders and internal audiences through a variety of traditional and new media and to maximize fire prevention and education opportunities when appropriate. </w:t>
      </w:r>
    </w:p>
    <w:p w:rsidR="00801195" w:rsidRPr="00801195" w:rsidRDefault="00801195" w:rsidP="00801195">
      <w:pPr>
        <w:rPr>
          <w:rFonts w:ascii="Times New Roman" w:eastAsia="Times New Roman" w:hAnsi="Times New Roman" w:cs="Times New Roman"/>
          <w:sz w:val="24"/>
          <w:szCs w:val="24"/>
        </w:rPr>
      </w:pPr>
    </w:p>
    <w:p w:rsidR="00801195" w:rsidRPr="00801195" w:rsidRDefault="00801195" w:rsidP="00801195">
      <w:pPr>
        <w:autoSpaceDE w:val="0"/>
        <w:autoSpaceDN w:val="0"/>
        <w:adjustRightInd w:val="0"/>
        <w:spacing w:line="240" w:lineRule="atLeast"/>
        <w:rPr>
          <w:rFonts w:ascii="Times New Roman" w:eastAsia="Times New Roman" w:hAnsi="Times New Roman" w:cs="Times New Roman"/>
          <w:color w:val="000000"/>
          <w:sz w:val="24"/>
          <w:szCs w:val="24"/>
        </w:rPr>
      </w:pPr>
      <w:r w:rsidRPr="007A1427">
        <w:rPr>
          <w:rFonts w:ascii="Times New Roman" w:eastAsia="Times New Roman" w:hAnsi="Times New Roman" w:cs="Times New Roman"/>
          <w:b/>
          <w:color w:val="0000FF"/>
          <w:sz w:val="24"/>
          <w:szCs w:val="24"/>
          <w:highlight w:val="yellow"/>
          <w:u w:val="single"/>
        </w:rPr>
        <w:t>See local 2015 SW OR PIO list for county &amp; local fire department contacts.</w:t>
      </w:r>
      <w:r w:rsidR="00194024" w:rsidRPr="007A1427">
        <w:rPr>
          <w:rFonts w:ascii="Times New Roman" w:eastAsia="Times New Roman" w:hAnsi="Times New Roman" w:cs="Times New Roman"/>
          <w:b/>
          <w:color w:val="000000" w:themeColor="text1"/>
          <w:sz w:val="24"/>
          <w:szCs w:val="24"/>
          <w:highlight w:val="yellow"/>
        </w:rPr>
        <w:t xml:space="preserve"> [Need to obtain lists</w:t>
      </w:r>
      <w:r w:rsidR="00194024" w:rsidRPr="007A1427">
        <w:rPr>
          <w:rFonts w:ascii="Times New Roman" w:eastAsia="Times New Roman" w:hAnsi="Times New Roman" w:cs="Times New Roman"/>
          <w:b/>
          <w:color w:val="000000" w:themeColor="text1"/>
          <w:sz w:val="24"/>
          <w:szCs w:val="24"/>
          <w:highlight w:val="yellow"/>
          <w:u w:val="single"/>
        </w:rPr>
        <w:t>]</w:t>
      </w:r>
    </w:p>
    <w:p w:rsidR="00801195" w:rsidRPr="00801195" w:rsidRDefault="00801195" w:rsidP="00801195">
      <w:pPr>
        <w:autoSpaceDE w:val="0"/>
        <w:autoSpaceDN w:val="0"/>
        <w:adjustRightInd w:val="0"/>
        <w:spacing w:line="240" w:lineRule="atLeast"/>
        <w:rPr>
          <w:rFonts w:ascii="Times New Roman" w:eastAsia="Times New Roman" w:hAnsi="Times New Roman" w:cs="Times New Roman"/>
          <w:sz w:val="24"/>
          <w:szCs w:val="24"/>
        </w:rPr>
      </w:pPr>
      <w:r w:rsidRPr="00801195">
        <w:rPr>
          <w:rFonts w:ascii="Times New Roman" w:eastAsia="Times New Roman" w:hAnsi="Times New Roman" w:cs="Times New Roman"/>
          <w:sz w:val="24"/>
          <w:szCs w:val="24"/>
        </w:rPr>
        <w:t xml:space="preserve">For incidents on the Rogue River-Siskiyou National Forest, Public Affairs Officer Virginia Gibbons, or the Acting, will serve as the primary contact. </w:t>
      </w:r>
    </w:p>
    <w:p w:rsidR="00801195" w:rsidRPr="00801195" w:rsidRDefault="00801195" w:rsidP="00801195">
      <w:pPr>
        <w:autoSpaceDE w:val="0"/>
        <w:autoSpaceDN w:val="0"/>
        <w:adjustRightInd w:val="0"/>
        <w:spacing w:line="240" w:lineRule="atLeast"/>
        <w:rPr>
          <w:rFonts w:ascii="Times New Roman" w:eastAsia="Times New Roman" w:hAnsi="Times New Roman" w:cs="Times New Roman"/>
          <w:sz w:val="24"/>
          <w:szCs w:val="24"/>
        </w:rPr>
      </w:pPr>
    </w:p>
    <w:p w:rsidR="00801195" w:rsidRPr="00801195" w:rsidRDefault="00801195" w:rsidP="00801195">
      <w:pPr>
        <w:autoSpaceDE w:val="0"/>
        <w:autoSpaceDN w:val="0"/>
        <w:adjustRightInd w:val="0"/>
        <w:spacing w:line="240" w:lineRule="atLeast"/>
        <w:rPr>
          <w:rFonts w:ascii="Times New Roman" w:eastAsia="Times New Roman" w:hAnsi="Times New Roman" w:cs="Times New Roman"/>
          <w:sz w:val="24"/>
          <w:szCs w:val="24"/>
        </w:rPr>
      </w:pPr>
    </w:p>
    <w:p w:rsidR="00801195" w:rsidRPr="00801195" w:rsidRDefault="00801195" w:rsidP="00801195">
      <w:pPr>
        <w:autoSpaceDE w:val="0"/>
        <w:autoSpaceDN w:val="0"/>
        <w:adjustRightInd w:val="0"/>
        <w:spacing w:line="240" w:lineRule="atLeast"/>
        <w:rPr>
          <w:rFonts w:ascii="Times New Roman" w:eastAsia="Times New Roman" w:hAnsi="Times New Roman" w:cs="Times New Roman"/>
          <w:sz w:val="24"/>
          <w:szCs w:val="24"/>
        </w:rPr>
      </w:pPr>
      <w:r w:rsidRPr="00801195">
        <w:rPr>
          <w:rFonts w:ascii="Times New Roman" w:eastAsia="Times New Roman" w:hAnsi="Times New Roman" w:cs="Times New Roman"/>
          <w:sz w:val="24"/>
          <w:szCs w:val="24"/>
        </w:rPr>
        <w:t>Primary Agency Contacts: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85"/>
        <w:gridCol w:w="1736"/>
        <w:gridCol w:w="1574"/>
        <w:gridCol w:w="1561"/>
        <w:gridCol w:w="2717"/>
      </w:tblGrid>
      <w:tr w:rsidR="00801195" w:rsidRPr="00801195" w:rsidTr="000E3A54">
        <w:trPr>
          <w:cantSplit/>
          <w:tblHeader/>
          <w:jc w:val="center"/>
        </w:trPr>
        <w:tc>
          <w:tcPr>
            <w:tcW w:w="1685" w:type="dxa"/>
            <w:shd w:val="clear" w:color="auto" w:fill="D9D9D9" w:themeFill="background1" w:themeFillShade="D9"/>
          </w:tcPr>
          <w:p w:rsidR="00801195" w:rsidRPr="00801195" w:rsidRDefault="00801195" w:rsidP="00801195">
            <w:pPr>
              <w:rPr>
                <w:rFonts w:ascii="Times New Roman" w:eastAsia="Times New Roman" w:hAnsi="Times New Roman" w:cs="Times New Roman"/>
                <w:sz w:val="24"/>
                <w:szCs w:val="24"/>
              </w:rPr>
            </w:pPr>
            <w:r w:rsidRPr="00801195">
              <w:rPr>
                <w:rFonts w:ascii="Times New Roman" w:eastAsia="Times New Roman" w:hAnsi="Times New Roman" w:cs="Times New Roman"/>
                <w:szCs w:val="24"/>
              </w:rPr>
              <w:t>POSITION</w:t>
            </w:r>
          </w:p>
        </w:tc>
        <w:tc>
          <w:tcPr>
            <w:tcW w:w="1737" w:type="dxa"/>
            <w:shd w:val="clear" w:color="auto" w:fill="D9D9D9" w:themeFill="background1" w:themeFillShade="D9"/>
          </w:tcPr>
          <w:p w:rsidR="00801195" w:rsidRPr="00801195" w:rsidRDefault="00801195" w:rsidP="00801195">
            <w:pPr>
              <w:rPr>
                <w:rFonts w:ascii="Times New Roman" w:eastAsia="Times New Roman" w:hAnsi="Times New Roman" w:cs="Times New Roman"/>
                <w:sz w:val="24"/>
                <w:szCs w:val="24"/>
              </w:rPr>
            </w:pPr>
            <w:r w:rsidRPr="00801195">
              <w:rPr>
                <w:rFonts w:ascii="Times New Roman" w:eastAsia="Times New Roman" w:hAnsi="Times New Roman" w:cs="Times New Roman"/>
                <w:szCs w:val="24"/>
              </w:rPr>
              <w:t>CONTACT</w:t>
            </w:r>
          </w:p>
        </w:tc>
        <w:tc>
          <w:tcPr>
            <w:tcW w:w="1575" w:type="dxa"/>
            <w:shd w:val="clear" w:color="auto" w:fill="D9D9D9" w:themeFill="background1" w:themeFillShade="D9"/>
          </w:tcPr>
          <w:p w:rsidR="00801195" w:rsidRPr="00801195" w:rsidRDefault="00801195" w:rsidP="00801195">
            <w:pPr>
              <w:rPr>
                <w:rFonts w:ascii="Times New Roman" w:eastAsia="Times New Roman" w:hAnsi="Times New Roman" w:cs="Times New Roman"/>
                <w:sz w:val="24"/>
                <w:szCs w:val="24"/>
              </w:rPr>
            </w:pPr>
            <w:r w:rsidRPr="00801195">
              <w:rPr>
                <w:rFonts w:ascii="Times New Roman" w:eastAsia="Times New Roman" w:hAnsi="Times New Roman" w:cs="Times New Roman"/>
                <w:szCs w:val="24"/>
              </w:rPr>
              <w:t>OFFICE PHONE</w:t>
            </w:r>
          </w:p>
        </w:tc>
        <w:tc>
          <w:tcPr>
            <w:tcW w:w="1562" w:type="dxa"/>
            <w:shd w:val="clear" w:color="auto" w:fill="D9D9D9" w:themeFill="background1" w:themeFillShade="D9"/>
          </w:tcPr>
          <w:p w:rsidR="00801195" w:rsidRPr="00801195" w:rsidRDefault="00801195" w:rsidP="00801195">
            <w:pPr>
              <w:rPr>
                <w:rFonts w:ascii="Times New Roman" w:eastAsia="Times New Roman" w:hAnsi="Times New Roman" w:cs="Times New Roman"/>
                <w:sz w:val="24"/>
                <w:szCs w:val="24"/>
              </w:rPr>
            </w:pPr>
            <w:r w:rsidRPr="00801195">
              <w:rPr>
                <w:rFonts w:ascii="Times New Roman" w:eastAsia="Times New Roman" w:hAnsi="Times New Roman" w:cs="Times New Roman"/>
                <w:szCs w:val="24"/>
              </w:rPr>
              <w:t>CELL PHONE</w:t>
            </w:r>
          </w:p>
        </w:tc>
        <w:tc>
          <w:tcPr>
            <w:tcW w:w="2717" w:type="dxa"/>
            <w:shd w:val="clear" w:color="auto" w:fill="D9D9D9" w:themeFill="background1" w:themeFillShade="D9"/>
          </w:tcPr>
          <w:p w:rsidR="00801195" w:rsidRPr="00801195" w:rsidRDefault="00801195" w:rsidP="00801195">
            <w:pPr>
              <w:rPr>
                <w:rFonts w:ascii="Times New Roman" w:eastAsia="Times New Roman" w:hAnsi="Times New Roman" w:cs="Times New Roman"/>
                <w:szCs w:val="24"/>
              </w:rPr>
            </w:pPr>
            <w:r w:rsidRPr="00801195">
              <w:rPr>
                <w:rFonts w:ascii="Times New Roman" w:eastAsia="Times New Roman" w:hAnsi="Times New Roman" w:cs="Times New Roman"/>
                <w:szCs w:val="24"/>
              </w:rPr>
              <w:t>EMAIL</w:t>
            </w:r>
          </w:p>
        </w:tc>
      </w:tr>
      <w:tr w:rsidR="00801195" w:rsidRPr="00801195" w:rsidTr="000E3A54">
        <w:trPr>
          <w:cantSplit/>
          <w:jc w:val="center"/>
        </w:trPr>
        <w:tc>
          <w:tcPr>
            <w:tcW w:w="1685"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PIO-Coos Bay PAO</w:t>
            </w:r>
          </w:p>
        </w:tc>
        <w:tc>
          <w:tcPr>
            <w:tcW w:w="1737"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Megan Harper</w:t>
            </w:r>
          </w:p>
        </w:tc>
        <w:tc>
          <w:tcPr>
            <w:tcW w:w="1575"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541-751-4353</w:t>
            </w:r>
          </w:p>
        </w:tc>
        <w:tc>
          <w:tcPr>
            <w:tcW w:w="1562"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541-290-3780</w:t>
            </w:r>
          </w:p>
        </w:tc>
        <w:tc>
          <w:tcPr>
            <w:tcW w:w="2717"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m1harper@blm.gov</w:t>
            </w:r>
          </w:p>
        </w:tc>
      </w:tr>
      <w:tr w:rsidR="00801195" w:rsidRPr="00801195" w:rsidTr="000E3A54">
        <w:trPr>
          <w:cantSplit/>
          <w:jc w:val="center"/>
        </w:trPr>
        <w:tc>
          <w:tcPr>
            <w:tcW w:w="1685"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PIO – Medford</w:t>
            </w:r>
          </w:p>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 xml:space="preserve">District BLM (Acting PAO) </w:t>
            </w:r>
          </w:p>
        </w:tc>
        <w:tc>
          <w:tcPr>
            <w:tcW w:w="1737"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Don Ferguson</w:t>
            </w:r>
          </w:p>
        </w:tc>
        <w:tc>
          <w:tcPr>
            <w:tcW w:w="1575"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541-618-2220</w:t>
            </w:r>
          </w:p>
        </w:tc>
        <w:tc>
          <w:tcPr>
            <w:tcW w:w="1562"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541-778-2679</w:t>
            </w:r>
          </w:p>
        </w:tc>
        <w:tc>
          <w:tcPr>
            <w:tcW w:w="2717"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ferguson.don1@gmail.com</w:t>
            </w:r>
          </w:p>
        </w:tc>
      </w:tr>
      <w:tr w:rsidR="00801195" w:rsidRPr="00801195" w:rsidTr="000E3A54">
        <w:trPr>
          <w:cantSplit/>
          <w:jc w:val="center"/>
        </w:trPr>
        <w:tc>
          <w:tcPr>
            <w:tcW w:w="1685"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PIO –Medford District BLM Rec Planner</w:t>
            </w:r>
          </w:p>
        </w:tc>
        <w:tc>
          <w:tcPr>
            <w:tcW w:w="1737"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Jeanne Klein</w:t>
            </w:r>
          </w:p>
        </w:tc>
        <w:tc>
          <w:tcPr>
            <w:tcW w:w="1575"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541-471-6614</w:t>
            </w:r>
          </w:p>
        </w:tc>
        <w:tc>
          <w:tcPr>
            <w:tcW w:w="1562"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541-261-3124</w:t>
            </w:r>
          </w:p>
        </w:tc>
        <w:tc>
          <w:tcPr>
            <w:tcW w:w="2717"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jklein@blm.gov</w:t>
            </w:r>
          </w:p>
        </w:tc>
      </w:tr>
      <w:tr w:rsidR="00801195" w:rsidRPr="00801195" w:rsidTr="000E3A54">
        <w:trPr>
          <w:cantSplit/>
          <w:jc w:val="center"/>
        </w:trPr>
        <w:tc>
          <w:tcPr>
            <w:tcW w:w="1685"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PIO – Rogue River-Siskiyou NF, Public Affairs Officer</w:t>
            </w:r>
          </w:p>
        </w:tc>
        <w:tc>
          <w:tcPr>
            <w:tcW w:w="1737"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Virginia Gibbons</w:t>
            </w:r>
          </w:p>
        </w:tc>
        <w:tc>
          <w:tcPr>
            <w:tcW w:w="1575"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541-618-2113</w:t>
            </w:r>
          </w:p>
        </w:tc>
        <w:tc>
          <w:tcPr>
            <w:tcW w:w="1562"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541-690-6681</w:t>
            </w:r>
          </w:p>
        </w:tc>
        <w:tc>
          <w:tcPr>
            <w:tcW w:w="2717"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vgibbons@fs.fed.us</w:t>
            </w:r>
          </w:p>
        </w:tc>
      </w:tr>
      <w:tr w:rsidR="00801195" w:rsidRPr="00801195" w:rsidTr="000E3A54">
        <w:trPr>
          <w:cantSplit/>
          <w:jc w:val="center"/>
        </w:trPr>
        <w:tc>
          <w:tcPr>
            <w:tcW w:w="1685"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lastRenderedPageBreak/>
              <w:t>PIO-Rogue River-Siskiyou NF, Public Affairs Specialist</w:t>
            </w:r>
          </w:p>
        </w:tc>
        <w:tc>
          <w:tcPr>
            <w:tcW w:w="1737"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Chamise Kramer</w:t>
            </w:r>
          </w:p>
        </w:tc>
        <w:tc>
          <w:tcPr>
            <w:tcW w:w="1575"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541-618-2051</w:t>
            </w:r>
          </w:p>
        </w:tc>
        <w:tc>
          <w:tcPr>
            <w:tcW w:w="1562"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541-261-5609</w:t>
            </w:r>
          </w:p>
        </w:tc>
        <w:tc>
          <w:tcPr>
            <w:tcW w:w="2717"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chamisekramer@fs.fed.us</w:t>
            </w:r>
          </w:p>
        </w:tc>
      </w:tr>
      <w:tr w:rsidR="00801195" w:rsidRPr="00801195" w:rsidTr="000E3A54">
        <w:trPr>
          <w:cantSplit/>
          <w:jc w:val="center"/>
        </w:trPr>
        <w:tc>
          <w:tcPr>
            <w:tcW w:w="1685"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PIO-Klamath NF, Public Affairs Officer</w:t>
            </w:r>
          </w:p>
        </w:tc>
        <w:tc>
          <w:tcPr>
            <w:tcW w:w="1737"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Kerry Greene</w:t>
            </w:r>
          </w:p>
        </w:tc>
        <w:tc>
          <w:tcPr>
            <w:tcW w:w="1575"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530-841-4485</w:t>
            </w:r>
          </w:p>
        </w:tc>
        <w:tc>
          <w:tcPr>
            <w:tcW w:w="1562" w:type="dxa"/>
          </w:tcPr>
          <w:p w:rsidR="00801195" w:rsidRPr="000E3A54" w:rsidRDefault="00801195" w:rsidP="00801195">
            <w:pPr>
              <w:rPr>
                <w:rFonts w:ascii="Times New Roman" w:eastAsia="Times New Roman" w:hAnsi="Times New Roman" w:cs="Times New Roman"/>
                <w:sz w:val="20"/>
                <w:szCs w:val="20"/>
              </w:rPr>
            </w:pPr>
          </w:p>
        </w:tc>
        <w:tc>
          <w:tcPr>
            <w:tcW w:w="2717" w:type="dxa"/>
          </w:tcPr>
          <w:p w:rsidR="00801195" w:rsidRPr="000E3A54" w:rsidRDefault="00801195" w:rsidP="00801195">
            <w:pPr>
              <w:rPr>
                <w:rFonts w:ascii="Times New Roman" w:eastAsia="Times New Roman" w:hAnsi="Times New Roman" w:cs="Times New Roman"/>
                <w:sz w:val="20"/>
                <w:szCs w:val="20"/>
              </w:rPr>
            </w:pPr>
            <w:r w:rsidRPr="000E3A54">
              <w:rPr>
                <w:rFonts w:ascii="Times New Roman" w:eastAsia="Times New Roman" w:hAnsi="Times New Roman" w:cs="Times New Roman"/>
                <w:sz w:val="20"/>
                <w:szCs w:val="20"/>
              </w:rPr>
              <w:t>kggreene@fs.fed.us</w:t>
            </w:r>
          </w:p>
        </w:tc>
      </w:tr>
    </w:tbl>
    <w:p w:rsidR="00801195" w:rsidRDefault="00801195" w:rsidP="00801195">
      <w:pPr>
        <w:keepNext/>
        <w:outlineLvl w:val="0"/>
        <w:rPr>
          <w:rFonts w:ascii="Times New Roman" w:eastAsia="Times New Roman" w:hAnsi="Times New Roman" w:cs="Times New Roman"/>
          <w:b/>
          <w:bCs/>
          <w:sz w:val="28"/>
          <w:szCs w:val="28"/>
          <w:u w:val="single"/>
        </w:rPr>
      </w:pPr>
    </w:p>
    <w:p w:rsidR="00801195" w:rsidRPr="00801195" w:rsidRDefault="00801195" w:rsidP="00801195">
      <w:pPr>
        <w:rPr>
          <w:rFonts w:ascii="Times New Roman" w:eastAsia="Times New Roman" w:hAnsi="Times New Roman" w:cs="Times New Roman"/>
          <w:b/>
          <w:sz w:val="24"/>
          <w:szCs w:val="24"/>
        </w:rPr>
      </w:pPr>
      <w:r w:rsidRPr="00801195">
        <w:rPr>
          <w:rFonts w:ascii="Times New Roman" w:eastAsia="Times New Roman" w:hAnsi="Times New Roman" w:cs="Times New Roman"/>
          <w:b/>
          <w:sz w:val="24"/>
          <w:szCs w:val="24"/>
        </w:rPr>
        <w:t>Refer phone calls from the public or media to:</w:t>
      </w:r>
    </w:p>
    <w:p w:rsidR="00801195" w:rsidRPr="00801195" w:rsidRDefault="00801195" w:rsidP="00801195">
      <w:pPr>
        <w:rPr>
          <w:rFonts w:ascii="Times New Roman" w:eastAsia="Times New Roman" w:hAnsi="Times New Roman" w:cs="Times New Roman"/>
          <w:b/>
          <w:sz w:val="24"/>
          <w:szCs w:val="24"/>
        </w:rPr>
      </w:pPr>
      <w:r w:rsidRPr="00801195">
        <w:rPr>
          <w:rFonts w:ascii="Times New Roman" w:eastAsia="Times New Roman" w:hAnsi="Times New Roman" w:cs="Times New Roman"/>
          <w:b/>
          <w:sz w:val="24"/>
          <w:szCs w:val="24"/>
        </w:rPr>
        <w:t xml:space="preserve"> </w:t>
      </w:r>
    </w:p>
    <w:p w:rsidR="00801195" w:rsidRPr="00801195" w:rsidRDefault="00801195" w:rsidP="00801195">
      <w:pPr>
        <w:rPr>
          <w:rFonts w:ascii="Times New Roman" w:eastAsia="Times New Roman" w:hAnsi="Times New Roman" w:cs="Times New Roman"/>
          <w:b/>
          <w:sz w:val="24"/>
          <w:szCs w:val="24"/>
          <w:u w:val="single"/>
        </w:rPr>
      </w:pPr>
      <w:r w:rsidRPr="00801195">
        <w:rPr>
          <w:rFonts w:ascii="Times New Roman" w:eastAsia="Times New Roman" w:hAnsi="Times New Roman" w:cs="Times New Roman"/>
          <w:b/>
          <w:sz w:val="24"/>
          <w:szCs w:val="24"/>
          <w:u w:val="single"/>
        </w:rPr>
        <w:t>Rogue River-Siskiyou NF</w:t>
      </w:r>
    </w:p>
    <w:p w:rsidR="00801195" w:rsidRPr="00801195" w:rsidRDefault="00801195" w:rsidP="00801195">
      <w:pPr>
        <w:rPr>
          <w:rFonts w:ascii="Times New Roman" w:eastAsia="Times New Roman" w:hAnsi="Times New Roman" w:cs="Times New Roman"/>
          <w:sz w:val="24"/>
          <w:szCs w:val="24"/>
        </w:rPr>
      </w:pPr>
      <w:r w:rsidRPr="00801195">
        <w:rPr>
          <w:rFonts w:ascii="Times New Roman" w:eastAsia="Times New Roman" w:hAnsi="Times New Roman" w:cs="Times New Roman"/>
          <w:sz w:val="24"/>
          <w:szCs w:val="24"/>
        </w:rPr>
        <w:t>Virginia Gibbons (PIO1), Public Affairs Officer, 541.618.2113(O) or 541.690.6681</w:t>
      </w:r>
      <w:r w:rsidR="003C6921">
        <w:rPr>
          <w:rFonts w:ascii="Times New Roman" w:eastAsia="Times New Roman" w:hAnsi="Times New Roman" w:cs="Times New Roman"/>
          <w:sz w:val="24"/>
          <w:szCs w:val="24"/>
        </w:rPr>
        <w:t>(C)</w:t>
      </w:r>
    </w:p>
    <w:p w:rsidR="00801195" w:rsidRPr="00801195" w:rsidRDefault="00801195" w:rsidP="00801195">
      <w:pPr>
        <w:rPr>
          <w:rFonts w:ascii="Times New Roman" w:eastAsia="Times New Roman" w:hAnsi="Times New Roman" w:cs="Times New Roman"/>
          <w:sz w:val="24"/>
          <w:szCs w:val="24"/>
        </w:rPr>
      </w:pPr>
      <w:r w:rsidRPr="00801195">
        <w:rPr>
          <w:rFonts w:ascii="Times New Roman" w:eastAsia="Times New Roman" w:hAnsi="Times New Roman" w:cs="Times New Roman"/>
          <w:sz w:val="24"/>
          <w:szCs w:val="24"/>
        </w:rPr>
        <w:t>Chamise Kramer (PIOT), Public Affairs Specialist</w:t>
      </w:r>
      <w:r w:rsidR="003C6921">
        <w:rPr>
          <w:rFonts w:ascii="Times New Roman" w:eastAsia="Times New Roman" w:hAnsi="Times New Roman" w:cs="Times New Roman"/>
          <w:sz w:val="24"/>
          <w:szCs w:val="24"/>
        </w:rPr>
        <w:t>, 541.618.2051 or 541.261.5609 (C)</w:t>
      </w:r>
      <w:r w:rsidRPr="00801195">
        <w:rPr>
          <w:rFonts w:ascii="Times New Roman" w:eastAsia="Times New Roman" w:hAnsi="Times New Roman" w:cs="Times New Roman"/>
          <w:sz w:val="24"/>
          <w:szCs w:val="24"/>
        </w:rPr>
        <w:t xml:space="preserve"> </w:t>
      </w:r>
    </w:p>
    <w:p w:rsidR="00801195" w:rsidRPr="00801195" w:rsidRDefault="00801195" w:rsidP="00801195">
      <w:pPr>
        <w:rPr>
          <w:rFonts w:ascii="Times New Roman" w:eastAsia="Times New Roman" w:hAnsi="Times New Roman" w:cs="Times New Roman"/>
          <w:sz w:val="24"/>
          <w:szCs w:val="24"/>
        </w:rPr>
      </w:pPr>
    </w:p>
    <w:p w:rsidR="00801195" w:rsidRPr="00801195" w:rsidRDefault="00801195" w:rsidP="00801195">
      <w:pPr>
        <w:rPr>
          <w:rFonts w:ascii="Times New Roman" w:eastAsia="Times New Roman" w:hAnsi="Times New Roman" w:cs="Times New Roman"/>
          <w:sz w:val="24"/>
          <w:szCs w:val="24"/>
          <w:u w:val="single"/>
        </w:rPr>
      </w:pPr>
      <w:r w:rsidRPr="00801195">
        <w:rPr>
          <w:rFonts w:ascii="Times New Roman" w:eastAsia="Times New Roman" w:hAnsi="Times New Roman" w:cs="Times New Roman"/>
          <w:b/>
          <w:sz w:val="24"/>
          <w:szCs w:val="24"/>
          <w:u w:val="single"/>
        </w:rPr>
        <w:t>R6 Neighboring Forest PAOs</w:t>
      </w:r>
    </w:p>
    <w:p w:rsidR="00801195" w:rsidRPr="00801195" w:rsidRDefault="00801195" w:rsidP="00801195">
      <w:pPr>
        <w:rPr>
          <w:rFonts w:ascii="Times New Roman" w:eastAsia="Times New Roman" w:hAnsi="Times New Roman" w:cs="Times New Roman"/>
          <w:sz w:val="24"/>
          <w:szCs w:val="24"/>
        </w:rPr>
      </w:pPr>
      <w:r w:rsidRPr="00801195">
        <w:rPr>
          <w:rFonts w:ascii="Times New Roman" w:eastAsia="Times New Roman" w:hAnsi="Times New Roman" w:cs="Times New Roman"/>
          <w:sz w:val="24"/>
          <w:szCs w:val="24"/>
        </w:rPr>
        <w:t xml:space="preserve">Fremont-Winema: </w:t>
      </w:r>
    </w:p>
    <w:p w:rsidR="00801195" w:rsidRPr="00801195" w:rsidRDefault="00801195" w:rsidP="00801195">
      <w:pPr>
        <w:rPr>
          <w:rFonts w:ascii="Times New Roman" w:eastAsia="Times New Roman" w:hAnsi="Times New Roman" w:cs="Times New Roman"/>
          <w:sz w:val="24"/>
          <w:szCs w:val="24"/>
        </w:rPr>
      </w:pPr>
      <w:r w:rsidRPr="00801195">
        <w:rPr>
          <w:rFonts w:ascii="Times New Roman" w:eastAsia="Times New Roman" w:hAnsi="Times New Roman" w:cs="Times New Roman"/>
          <w:sz w:val="24"/>
          <w:szCs w:val="24"/>
        </w:rPr>
        <w:t>Brian Reublinger, Forest PIO, 541.947.6243</w:t>
      </w:r>
    </w:p>
    <w:p w:rsidR="00801195" w:rsidRPr="00801195" w:rsidRDefault="00801195" w:rsidP="00801195">
      <w:pPr>
        <w:rPr>
          <w:rFonts w:ascii="Times New Roman" w:eastAsia="Times New Roman" w:hAnsi="Times New Roman" w:cs="Times New Roman"/>
          <w:sz w:val="24"/>
          <w:szCs w:val="24"/>
        </w:rPr>
      </w:pPr>
    </w:p>
    <w:p w:rsidR="00801195" w:rsidRPr="00801195" w:rsidRDefault="00801195" w:rsidP="00801195">
      <w:pPr>
        <w:rPr>
          <w:rFonts w:ascii="Times New Roman" w:eastAsia="Times New Roman" w:hAnsi="Times New Roman" w:cs="Times New Roman"/>
          <w:sz w:val="24"/>
          <w:szCs w:val="24"/>
        </w:rPr>
      </w:pPr>
      <w:r w:rsidRPr="00801195">
        <w:rPr>
          <w:rFonts w:ascii="Times New Roman" w:eastAsia="Times New Roman" w:hAnsi="Times New Roman" w:cs="Times New Roman"/>
          <w:sz w:val="24"/>
          <w:szCs w:val="24"/>
        </w:rPr>
        <w:t xml:space="preserve">Umpqua NF: </w:t>
      </w:r>
    </w:p>
    <w:p w:rsidR="00801195" w:rsidRPr="00801195" w:rsidRDefault="00801195" w:rsidP="00801195">
      <w:pPr>
        <w:rPr>
          <w:rFonts w:ascii="Times New Roman" w:eastAsia="Times New Roman" w:hAnsi="Times New Roman" w:cs="Times New Roman"/>
          <w:sz w:val="24"/>
          <w:szCs w:val="24"/>
        </w:rPr>
      </w:pPr>
      <w:r w:rsidRPr="00801195">
        <w:rPr>
          <w:rFonts w:ascii="Times New Roman" w:eastAsia="Times New Roman" w:hAnsi="Times New Roman" w:cs="Times New Roman"/>
          <w:sz w:val="24"/>
          <w:szCs w:val="24"/>
        </w:rPr>
        <w:t>Cheryl Caplan, Forest PAO 54</w:t>
      </w:r>
      <w:r w:rsidR="003C6921">
        <w:rPr>
          <w:rFonts w:ascii="Times New Roman" w:eastAsia="Times New Roman" w:hAnsi="Times New Roman" w:cs="Times New Roman"/>
          <w:sz w:val="24"/>
          <w:szCs w:val="24"/>
        </w:rPr>
        <w:t>1.957.3270 (O) or 541.530.0173 (C)</w:t>
      </w:r>
    </w:p>
    <w:p w:rsidR="00801195" w:rsidRPr="00801195" w:rsidRDefault="00801195" w:rsidP="00801195">
      <w:pPr>
        <w:rPr>
          <w:rFonts w:ascii="Times New Roman" w:eastAsia="Times New Roman" w:hAnsi="Times New Roman" w:cs="Times New Roman"/>
          <w:sz w:val="24"/>
          <w:szCs w:val="24"/>
        </w:rPr>
      </w:pPr>
      <w:r w:rsidRPr="00801195">
        <w:rPr>
          <w:rFonts w:ascii="Times New Roman" w:eastAsia="Times New Roman" w:hAnsi="Times New Roman" w:cs="Times New Roman"/>
          <w:sz w:val="24"/>
          <w:szCs w:val="24"/>
        </w:rPr>
        <w:t>Lucero Hernandez, Public Affairs Specialist 541.957.3411</w:t>
      </w:r>
    </w:p>
    <w:p w:rsidR="00801195" w:rsidRPr="00801195" w:rsidRDefault="00801195" w:rsidP="00801195">
      <w:pPr>
        <w:rPr>
          <w:rFonts w:ascii="Times New Roman" w:eastAsia="Times New Roman" w:hAnsi="Times New Roman" w:cs="Times New Roman"/>
          <w:sz w:val="24"/>
          <w:szCs w:val="24"/>
        </w:rPr>
      </w:pPr>
    </w:p>
    <w:p w:rsidR="00801195" w:rsidRPr="00801195" w:rsidRDefault="00801195" w:rsidP="00801195">
      <w:pPr>
        <w:rPr>
          <w:rFonts w:ascii="Times New Roman" w:eastAsia="Times New Roman" w:hAnsi="Times New Roman" w:cs="Times New Roman"/>
          <w:b/>
          <w:sz w:val="24"/>
          <w:szCs w:val="24"/>
          <w:u w:val="single"/>
        </w:rPr>
      </w:pPr>
      <w:r w:rsidRPr="00801195">
        <w:rPr>
          <w:rFonts w:ascii="Times New Roman" w:eastAsia="Times New Roman" w:hAnsi="Times New Roman" w:cs="Times New Roman"/>
          <w:b/>
          <w:sz w:val="24"/>
          <w:szCs w:val="24"/>
          <w:u w:val="single"/>
        </w:rPr>
        <w:t>R5 Neighboring Forest PAOs</w:t>
      </w:r>
    </w:p>
    <w:p w:rsidR="00801195" w:rsidRPr="00801195" w:rsidRDefault="00801195" w:rsidP="00801195">
      <w:pPr>
        <w:rPr>
          <w:rFonts w:ascii="Times New Roman" w:eastAsia="Times New Roman" w:hAnsi="Times New Roman" w:cs="Times New Roman"/>
          <w:sz w:val="24"/>
          <w:szCs w:val="24"/>
        </w:rPr>
      </w:pPr>
      <w:r w:rsidRPr="00801195">
        <w:rPr>
          <w:rFonts w:ascii="Times New Roman" w:eastAsia="Times New Roman" w:hAnsi="Times New Roman" w:cs="Times New Roman"/>
          <w:sz w:val="24"/>
          <w:szCs w:val="24"/>
        </w:rPr>
        <w:t>Klamath NF:</w:t>
      </w:r>
    </w:p>
    <w:p w:rsidR="00801195" w:rsidRPr="00801195" w:rsidRDefault="00801195" w:rsidP="00801195">
      <w:pPr>
        <w:rPr>
          <w:rFonts w:ascii="Times New Roman" w:eastAsia="Times New Roman" w:hAnsi="Times New Roman" w:cs="Times New Roman"/>
          <w:sz w:val="24"/>
          <w:szCs w:val="24"/>
        </w:rPr>
      </w:pPr>
      <w:r w:rsidRPr="00801195">
        <w:rPr>
          <w:rFonts w:ascii="Times New Roman" w:eastAsia="Times New Roman" w:hAnsi="Times New Roman" w:cs="Times New Roman"/>
          <w:sz w:val="24"/>
          <w:szCs w:val="24"/>
        </w:rPr>
        <w:t>Joshua Veal, Acting Forest PAO, 530.841.4485 or 530.905.3584</w:t>
      </w:r>
    </w:p>
    <w:p w:rsidR="00801195" w:rsidRPr="00801195" w:rsidRDefault="00801195" w:rsidP="00801195">
      <w:pPr>
        <w:rPr>
          <w:rFonts w:ascii="Times New Roman" w:eastAsia="Times New Roman" w:hAnsi="Times New Roman" w:cs="Times New Roman"/>
          <w:sz w:val="24"/>
          <w:szCs w:val="24"/>
        </w:rPr>
      </w:pPr>
      <w:r w:rsidRPr="00801195">
        <w:rPr>
          <w:rFonts w:ascii="Times New Roman" w:eastAsia="Times New Roman" w:hAnsi="Times New Roman" w:cs="Times New Roman"/>
          <w:sz w:val="24"/>
          <w:szCs w:val="24"/>
        </w:rPr>
        <w:t>Kerri Greene, Forest PAO, 530.841.4485</w:t>
      </w:r>
    </w:p>
    <w:p w:rsidR="00801195" w:rsidRPr="00801195" w:rsidRDefault="00801195" w:rsidP="00801195">
      <w:pPr>
        <w:rPr>
          <w:rFonts w:ascii="Times New Roman" w:eastAsia="Times New Roman" w:hAnsi="Times New Roman" w:cs="Times New Roman"/>
          <w:sz w:val="24"/>
          <w:szCs w:val="24"/>
        </w:rPr>
      </w:pPr>
    </w:p>
    <w:p w:rsidR="003C6921" w:rsidRDefault="00801195" w:rsidP="00801195">
      <w:pPr>
        <w:rPr>
          <w:rFonts w:ascii="Times New Roman" w:eastAsia="Times New Roman" w:hAnsi="Times New Roman" w:cs="Times New Roman"/>
          <w:b/>
          <w:sz w:val="24"/>
          <w:szCs w:val="24"/>
        </w:rPr>
      </w:pPr>
      <w:r w:rsidRPr="00801195">
        <w:rPr>
          <w:rFonts w:ascii="Times New Roman" w:eastAsia="Times New Roman" w:hAnsi="Times New Roman" w:cs="Times New Roman"/>
          <w:b/>
          <w:sz w:val="24"/>
          <w:szCs w:val="24"/>
          <w:u w:val="single"/>
        </w:rPr>
        <w:t>BLM</w:t>
      </w:r>
      <w:r w:rsidR="003C6921" w:rsidRPr="003C6921">
        <w:rPr>
          <w:rFonts w:ascii="Times New Roman" w:eastAsia="Times New Roman" w:hAnsi="Times New Roman" w:cs="Times New Roman"/>
          <w:b/>
          <w:sz w:val="24"/>
          <w:szCs w:val="24"/>
        </w:rPr>
        <w:t xml:space="preserve"> </w:t>
      </w:r>
    </w:p>
    <w:p w:rsidR="00801195" w:rsidRPr="00801195" w:rsidRDefault="00801195" w:rsidP="00801195">
      <w:pPr>
        <w:rPr>
          <w:rFonts w:ascii="Times New Roman" w:eastAsia="Times New Roman" w:hAnsi="Times New Roman" w:cs="Times New Roman"/>
          <w:sz w:val="24"/>
          <w:szCs w:val="24"/>
        </w:rPr>
      </w:pPr>
      <w:r w:rsidRPr="00801195">
        <w:rPr>
          <w:rFonts w:ascii="Times New Roman" w:eastAsia="Times New Roman" w:hAnsi="Times New Roman" w:cs="Times New Roman"/>
          <w:sz w:val="24"/>
          <w:szCs w:val="24"/>
        </w:rPr>
        <w:t>Don Ferguson (PIO1), BLM Acting PAO, 541.618.2220 or 541.7</w:t>
      </w:r>
      <w:r w:rsidR="003C6921">
        <w:rPr>
          <w:rFonts w:ascii="Times New Roman" w:eastAsia="Times New Roman" w:hAnsi="Times New Roman" w:cs="Times New Roman"/>
          <w:sz w:val="24"/>
          <w:szCs w:val="24"/>
        </w:rPr>
        <w:t>78.2679 (C)</w:t>
      </w:r>
      <w:r w:rsidRPr="00801195">
        <w:rPr>
          <w:rFonts w:ascii="Times New Roman" w:eastAsia="Times New Roman" w:hAnsi="Times New Roman" w:cs="Times New Roman"/>
          <w:sz w:val="24"/>
          <w:szCs w:val="24"/>
        </w:rPr>
        <w:t xml:space="preserve"> or  Jeanne Klein (PIO1-T), BLM Outdoor Recreation Planner, 5</w:t>
      </w:r>
      <w:r w:rsidR="003C6921">
        <w:rPr>
          <w:rFonts w:ascii="Times New Roman" w:eastAsia="Times New Roman" w:hAnsi="Times New Roman" w:cs="Times New Roman"/>
          <w:sz w:val="24"/>
          <w:szCs w:val="24"/>
        </w:rPr>
        <w:t>41.618-2274 (O) or 541.608.9113(C)</w:t>
      </w:r>
    </w:p>
    <w:p w:rsidR="00801195" w:rsidRPr="00801195" w:rsidRDefault="00801195" w:rsidP="00801195">
      <w:pPr>
        <w:rPr>
          <w:rFonts w:ascii="Times New Roman" w:eastAsia="Times New Roman" w:hAnsi="Times New Roman" w:cs="Times New Roman"/>
          <w:sz w:val="24"/>
          <w:szCs w:val="24"/>
        </w:rPr>
      </w:pPr>
    </w:p>
    <w:p w:rsidR="00801195" w:rsidRPr="00801195" w:rsidRDefault="00801195" w:rsidP="00801195">
      <w:pPr>
        <w:ind w:left="720"/>
        <w:rPr>
          <w:rFonts w:ascii="Times New Roman" w:eastAsia="Times New Roman" w:hAnsi="Times New Roman" w:cs="Times New Roman"/>
          <w:sz w:val="24"/>
          <w:szCs w:val="24"/>
        </w:rPr>
      </w:pPr>
    </w:p>
    <w:p w:rsidR="00801195" w:rsidRPr="00801195" w:rsidRDefault="00801195" w:rsidP="00C16CD5">
      <w:pPr>
        <w:rPr>
          <w:rFonts w:ascii="Times New Roman" w:eastAsia="Times New Roman" w:hAnsi="Times New Roman" w:cs="Times New Roman"/>
          <w:b/>
          <w:bCs/>
          <w:sz w:val="28"/>
          <w:szCs w:val="28"/>
          <w:u w:val="single"/>
        </w:rPr>
      </w:pPr>
      <w:r w:rsidRPr="00801195">
        <w:rPr>
          <w:rFonts w:ascii="Times New Roman" w:eastAsia="Times New Roman" w:hAnsi="Times New Roman" w:cs="Times New Roman"/>
          <w:b/>
          <w:bCs/>
          <w:sz w:val="28"/>
          <w:szCs w:val="28"/>
          <w:u w:val="single"/>
        </w:rPr>
        <w:t>General Protocols &amp; Considerations</w:t>
      </w:r>
    </w:p>
    <w:p w:rsidR="00801195" w:rsidRPr="00801195" w:rsidRDefault="00801195" w:rsidP="00801195">
      <w:pPr>
        <w:rPr>
          <w:rFonts w:ascii="Times New Roman" w:eastAsia="Times New Roman" w:hAnsi="Times New Roman" w:cs="Times New Roman"/>
          <w:sz w:val="24"/>
          <w:szCs w:val="24"/>
        </w:rPr>
      </w:pPr>
      <w:r w:rsidRPr="00801195">
        <w:rPr>
          <w:rFonts w:ascii="Times New Roman" w:eastAsia="Times New Roman" w:hAnsi="Times New Roman" w:cs="Times New Roman"/>
          <w:sz w:val="24"/>
          <w:szCs w:val="24"/>
        </w:rPr>
        <w:t xml:space="preserve">Qualified Public Affairs Officers and Incident Information Officers are authorized to conduct interviews with national media </w:t>
      </w:r>
      <w:r w:rsidRPr="00801195">
        <w:rPr>
          <w:rFonts w:ascii="Times New Roman" w:eastAsia="Times New Roman" w:hAnsi="Times New Roman" w:cs="Times New Roman"/>
          <w:b/>
          <w:sz w:val="24"/>
          <w:szCs w:val="24"/>
        </w:rPr>
        <w:t>during emergency incidents</w:t>
      </w:r>
      <w:r w:rsidRPr="00801195">
        <w:rPr>
          <w:rFonts w:ascii="Times New Roman" w:eastAsia="Times New Roman" w:hAnsi="Times New Roman" w:cs="Times New Roman"/>
          <w:sz w:val="24"/>
          <w:szCs w:val="24"/>
        </w:rPr>
        <w:t xml:space="preserve"> such as wildland fire but the interview should remain focused on the particular incident. National media requests for information regarding policy or other issues not related to the particular incident must be approved by the </w:t>
      </w:r>
      <w:r w:rsidR="00194024">
        <w:rPr>
          <w:rFonts w:ascii="Times New Roman" w:eastAsia="Times New Roman" w:hAnsi="Times New Roman" w:cs="Times New Roman"/>
          <w:sz w:val="24"/>
          <w:szCs w:val="24"/>
        </w:rPr>
        <w:t xml:space="preserve">FS </w:t>
      </w:r>
      <w:r w:rsidRPr="00801195">
        <w:rPr>
          <w:rFonts w:ascii="Times New Roman" w:eastAsia="Times New Roman" w:hAnsi="Times New Roman" w:cs="Times New Roman"/>
          <w:sz w:val="24"/>
          <w:szCs w:val="24"/>
        </w:rPr>
        <w:t xml:space="preserve">Washington Office.  The Forest PAO, or Acting, will coordinate approval through Jennifer Jones, Public Affair Specialist at NIFC (208) 631-0406. The Northwest Coordination Center is located in Portland and all fire information should be cc’d to the center. The center is included on the forest media mailing list:  </w:t>
      </w:r>
      <w:hyperlink r:id="rId44" w:history="1">
        <w:r w:rsidRPr="00801195">
          <w:rPr>
            <w:rFonts w:ascii="Times New Roman" w:eastAsia="Times New Roman" w:hAnsi="Times New Roman" w:cs="Times New Roman"/>
            <w:color w:val="0000FF"/>
            <w:sz w:val="24"/>
            <w:szCs w:val="24"/>
            <w:u w:val="single"/>
          </w:rPr>
          <w:t>NWCCMedia@gmail.com</w:t>
        </w:r>
      </w:hyperlink>
      <w:r w:rsidRPr="00801195">
        <w:rPr>
          <w:rFonts w:ascii="Times New Roman" w:eastAsia="Times New Roman" w:hAnsi="Times New Roman" w:cs="Times New Roman"/>
          <w:sz w:val="24"/>
          <w:szCs w:val="24"/>
        </w:rPr>
        <w:t xml:space="preserve"> or </w:t>
      </w:r>
      <w:hyperlink r:id="rId45" w:history="1">
        <w:r w:rsidRPr="00801195">
          <w:rPr>
            <w:rFonts w:ascii="Times New Roman" w:eastAsia="Times New Roman" w:hAnsi="Times New Roman" w:cs="Times New Roman"/>
            <w:color w:val="0000FF"/>
            <w:sz w:val="24"/>
            <w:szCs w:val="24"/>
            <w:u w:val="single"/>
          </w:rPr>
          <w:t>cconnoll@blm.gov</w:t>
        </w:r>
      </w:hyperlink>
      <w:r w:rsidRPr="00801195">
        <w:rPr>
          <w:rFonts w:ascii="Times New Roman" w:eastAsia="Times New Roman" w:hAnsi="Times New Roman" w:cs="Times New Roman"/>
          <w:sz w:val="24"/>
          <w:szCs w:val="24"/>
        </w:rPr>
        <w:t xml:space="preserve">.  Carol Connolly coordinates the media desk. </w:t>
      </w:r>
    </w:p>
    <w:p w:rsidR="00801195" w:rsidRPr="00801195" w:rsidRDefault="00801195" w:rsidP="00801195">
      <w:pPr>
        <w:rPr>
          <w:rFonts w:ascii="Times New Roman" w:eastAsia="Times New Roman" w:hAnsi="Times New Roman" w:cs="Times New Roman"/>
          <w:sz w:val="24"/>
          <w:szCs w:val="24"/>
        </w:rPr>
      </w:pPr>
    </w:p>
    <w:p w:rsidR="00801195" w:rsidRPr="00801195" w:rsidRDefault="00801195" w:rsidP="00801195">
      <w:pPr>
        <w:rPr>
          <w:rFonts w:ascii="Times New Roman" w:eastAsia="Times New Roman" w:hAnsi="Times New Roman" w:cs="Times New Roman"/>
          <w:sz w:val="24"/>
          <w:szCs w:val="24"/>
        </w:rPr>
      </w:pPr>
      <w:r w:rsidRPr="00801195">
        <w:rPr>
          <w:rFonts w:ascii="Times New Roman" w:eastAsia="Times New Roman" w:hAnsi="Times New Roman" w:cs="Times New Roman"/>
          <w:sz w:val="24"/>
          <w:szCs w:val="24"/>
        </w:rPr>
        <w:t xml:space="preserve">In non-emergency situations, USDA Washington Office approval is required prior to conducting any national media interview; the Forest PAO will coordinate approval through the R6 Media Liaison (503) 808-2241.   </w:t>
      </w:r>
    </w:p>
    <w:p w:rsidR="00801195" w:rsidRPr="00801195" w:rsidRDefault="00801195" w:rsidP="00801195">
      <w:pPr>
        <w:rPr>
          <w:rFonts w:ascii="Times New Roman" w:eastAsia="Times New Roman" w:hAnsi="Times New Roman" w:cs="Times New Roman"/>
          <w:sz w:val="24"/>
          <w:szCs w:val="24"/>
        </w:rPr>
      </w:pPr>
    </w:p>
    <w:p w:rsidR="00801195" w:rsidRPr="00801195" w:rsidRDefault="00801195" w:rsidP="00801195">
      <w:pPr>
        <w:rPr>
          <w:rFonts w:ascii="Times New Roman" w:eastAsia="Times New Roman" w:hAnsi="Times New Roman" w:cs="Times New Roman"/>
          <w:sz w:val="24"/>
          <w:szCs w:val="24"/>
        </w:rPr>
      </w:pPr>
      <w:r w:rsidRPr="00801195">
        <w:rPr>
          <w:rFonts w:ascii="Times New Roman" w:eastAsia="Times New Roman" w:hAnsi="Times New Roman" w:cs="Times New Roman"/>
          <w:sz w:val="24"/>
          <w:szCs w:val="24"/>
        </w:rPr>
        <w:t xml:space="preserve">The FS is the lead agency for Emergency Support Function #4:  Firefighting (ESF4), the identified link in the National Response Framework between the Federal Emergency Management Agency (FEMA) and the wildland and structural fire communities.  Consequently, the FS Washington Office is often contacted by FEMA, USDA, and other departments and agencies for information about both Federal and non-Federal fires of interest to the news media, elected officials, and senior FS and USDA leadership.  When a high-profile fire, Federal or non-Federal, occurs, notification will be made to Kaari Carpenter, National Fire Desk Program Manager for FS Washington Office Fire and Aviation Management or Jennifer Jones, Public Affairs Specialist for FS Washington Office Fire and Aviation Management at the National Interagency Fire Center (NIFC). Kaari can be reached at her desk at (202) 205-1450, on her mobile at (202) 809-2838, or by email at </w:t>
      </w:r>
      <w:hyperlink r:id="rId46" w:history="1">
        <w:r w:rsidRPr="00801195">
          <w:rPr>
            <w:rFonts w:ascii="Times New Roman" w:eastAsia="Times New Roman" w:hAnsi="Times New Roman" w:cs="Times New Roman"/>
            <w:color w:val="0000FF"/>
            <w:sz w:val="24"/>
            <w:szCs w:val="24"/>
            <w:u w:val="single"/>
          </w:rPr>
          <w:t>kaaricarpenter@fs.fed.us</w:t>
        </w:r>
      </w:hyperlink>
      <w:r w:rsidRPr="00801195">
        <w:rPr>
          <w:rFonts w:ascii="Times New Roman" w:eastAsia="Times New Roman" w:hAnsi="Times New Roman" w:cs="Times New Roman"/>
          <w:sz w:val="24"/>
          <w:szCs w:val="24"/>
        </w:rPr>
        <w:t xml:space="preserve">  Jennifer can be reached at her desk at (208) 387-5437, on her mobile at (208) 631-0406, or by email at </w:t>
      </w:r>
      <w:hyperlink r:id="rId47" w:history="1">
        <w:r w:rsidRPr="00801195">
          <w:rPr>
            <w:rFonts w:ascii="Times New Roman" w:eastAsia="Times New Roman" w:hAnsi="Times New Roman" w:cs="Times New Roman"/>
            <w:color w:val="0000FF"/>
            <w:sz w:val="24"/>
            <w:szCs w:val="24"/>
            <w:u w:val="single"/>
          </w:rPr>
          <w:t>jejones@fs.fed.us</w:t>
        </w:r>
      </w:hyperlink>
    </w:p>
    <w:p w:rsidR="00801195" w:rsidRPr="00801195" w:rsidRDefault="00801195" w:rsidP="00801195">
      <w:pPr>
        <w:spacing w:before="240"/>
        <w:rPr>
          <w:rFonts w:ascii="Times New Roman" w:eastAsia="Times New Roman" w:hAnsi="Times New Roman" w:cs="Times New Roman"/>
          <w:sz w:val="24"/>
          <w:szCs w:val="24"/>
        </w:rPr>
      </w:pPr>
      <w:r w:rsidRPr="00801195">
        <w:rPr>
          <w:rFonts w:ascii="Times New Roman" w:eastAsia="Times New Roman" w:hAnsi="Times New Roman" w:cs="Times New Roman"/>
          <w:sz w:val="24"/>
          <w:szCs w:val="24"/>
        </w:rPr>
        <w:t xml:space="preserve">The White House, USDA, and Chief of the Forest Service will require frequent updates from incidents with media and political potential.  PIOs should be ready to establish and prioritize an information stream to the WO with the eastern time zone in mind. It may be necessary to assign one or two individuals to this task. Please contact Kaari Carpenter in the WO or Jennifer Jones at NIFC with questions or to establish this information feed. </w:t>
      </w:r>
    </w:p>
    <w:p w:rsidR="00801195" w:rsidRPr="00801195" w:rsidRDefault="00801195" w:rsidP="00801195">
      <w:pPr>
        <w:rPr>
          <w:rFonts w:ascii="Times New Roman" w:eastAsia="Times New Roman" w:hAnsi="Times New Roman" w:cs="Times New Roman"/>
          <w:sz w:val="24"/>
          <w:szCs w:val="24"/>
        </w:rPr>
      </w:pPr>
    </w:p>
    <w:p w:rsidR="00801195" w:rsidRPr="00801195" w:rsidRDefault="00801195" w:rsidP="00C16CD5">
      <w:pPr>
        <w:rPr>
          <w:rFonts w:ascii="Times New Roman" w:eastAsia="Times New Roman" w:hAnsi="Times New Roman" w:cs="Times New Roman"/>
          <w:b/>
          <w:bCs/>
          <w:sz w:val="28"/>
          <w:szCs w:val="28"/>
          <w:u w:val="single"/>
        </w:rPr>
      </w:pPr>
      <w:r w:rsidRPr="00801195">
        <w:rPr>
          <w:rFonts w:ascii="Times New Roman" w:eastAsia="Times New Roman" w:hAnsi="Times New Roman" w:cs="Times New Roman"/>
          <w:b/>
          <w:bCs/>
          <w:sz w:val="28"/>
          <w:szCs w:val="28"/>
          <w:u w:val="single"/>
        </w:rPr>
        <w:t>Website/Social Media Information</w:t>
      </w:r>
    </w:p>
    <w:p w:rsidR="00801195" w:rsidRPr="00801195" w:rsidRDefault="00801195" w:rsidP="00801195">
      <w:pPr>
        <w:rPr>
          <w:rFonts w:ascii="Times New Roman" w:eastAsia="Times New Roman" w:hAnsi="Times New Roman" w:cs="Times New Roman"/>
          <w:sz w:val="24"/>
          <w:szCs w:val="24"/>
        </w:rPr>
      </w:pPr>
      <w:r w:rsidRPr="00801195">
        <w:rPr>
          <w:rFonts w:ascii="Times New Roman" w:eastAsia="Times New Roman" w:hAnsi="Times New Roman" w:cs="Times New Roman"/>
          <w:sz w:val="24"/>
          <w:szCs w:val="24"/>
        </w:rPr>
        <w:t xml:space="preserve">Both the Forest and the Medford Interagency Communications Center (MICC) have Twitter accounts to facilitate timely dissemination of information.  The Forest account is managed </w:t>
      </w:r>
      <w:r w:rsidRPr="00801195">
        <w:rPr>
          <w:rFonts w:ascii="Times New Roman" w:eastAsia="Times New Roman" w:hAnsi="Times New Roman" w:cs="Times New Roman"/>
          <w:sz w:val="24"/>
          <w:szCs w:val="24"/>
        </w:rPr>
        <w:lastRenderedPageBreak/>
        <w:t xml:space="preserve">by Virginia Gibbons and Chamise Kramer, and the MICC account by center manager Gary Moberly (541) 618-2510. Forest twitter account is @RRSNF and is managed by the PAO/acting Forest PIO. Please consult with PAO/PIO to determine who will post to the twitter account during incidents. </w:t>
      </w:r>
    </w:p>
    <w:p w:rsidR="00801195" w:rsidRPr="00801195" w:rsidRDefault="00801195" w:rsidP="00801195">
      <w:pPr>
        <w:rPr>
          <w:rFonts w:ascii="Times New Roman" w:eastAsia="Times New Roman" w:hAnsi="Times New Roman" w:cs="Times New Roman"/>
          <w:sz w:val="24"/>
          <w:szCs w:val="24"/>
        </w:rPr>
      </w:pPr>
    </w:p>
    <w:p w:rsidR="00801195" w:rsidRPr="00801195" w:rsidRDefault="00801195" w:rsidP="00801195">
      <w:pPr>
        <w:rPr>
          <w:rFonts w:ascii="Times New Roman" w:eastAsia="Times New Roman" w:hAnsi="Times New Roman" w:cs="Times New Roman"/>
          <w:sz w:val="24"/>
          <w:szCs w:val="24"/>
        </w:rPr>
      </w:pPr>
      <w:r w:rsidRPr="00801195">
        <w:rPr>
          <w:rFonts w:ascii="Times New Roman" w:eastAsia="Times New Roman" w:hAnsi="Times New Roman" w:cs="Times New Roman"/>
          <w:sz w:val="24"/>
          <w:szCs w:val="24"/>
        </w:rPr>
        <w:t xml:space="preserve">The Northwest Coordination Center also hosts a blog during the summer. We have the NWCC on our forest media mailing lists.  </w:t>
      </w:r>
      <w:hyperlink r:id="rId48" w:history="1">
        <w:r w:rsidRPr="00801195">
          <w:rPr>
            <w:rFonts w:ascii="Times New Roman" w:eastAsia="Times New Roman" w:hAnsi="Times New Roman" w:cs="Times New Roman"/>
            <w:color w:val="0000FF"/>
            <w:sz w:val="24"/>
            <w:szCs w:val="24"/>
            <w:u w:val="single"/>
          </w:rPr>
          <w:t>NWCCMedia@gmail.com</w:t>
        </w:r>
      </w:hyperlink>
      <w:r w:rsidRPr="00801195">
        <w:rPr>
          <w:rFonts w:ascii="Times New Roman" w:eastAsia="Times New Roman" w:hAnsi="Times New Roman" w:cs="Times New Roman"/>
          <w:sz w:val="24"/>
          <w:szCs w:val="24"/>
        </w:rPr>
        <w:t xml:space="preserve"> </w:t>
      </w:r>
    </w:p>
    <w:p w:rsidR="00801195" w:rsidRPr="00801195" w:rsidRDefault="00801195" w:rsidP="00801195">
      <w:pPr>
        <w:rPr>
          <w:rFonts w:ascii="Times New Roman" w:eastAsia="Times New Roman" w:hAnsi="Times New Roman" w:cs="Times New Roman"/>
          <w:sz w:val="24"/>
          <w:szCs w:val="24"/>
        </w:rPr>
      </w:pPr>
    </w:p>
    <w:p w:rsidR="00801195" w:rsidRPr="00801195" w:rsidRDefault="00801195" w:rsidP="00801195">
      <w:pPr>
        <w:rPr>
          <w:rFonts w:ascii="Times New Roman" w:eastAsia="Times New Roman" w:hAnsi="Times New Roman" w:cs="Times New Roman"/>
          <w:sz w:val="24"/>
          <w:szCs w:val="24"/>
        </w:rPr>
      </w:pPr>
      <w:r w:rsidRPr="00801195">
        <w:rPr>
          <w:rFonts w:ascii="Times New Roman" w:eastAsia="Times New Roman" w:hAnsi="Times New Roman" w:cs="Times New Roman"/>
          <w:sz w:val="24"/>
          <w:szCs w:val="24"/>
        </w:rPr>
        <w:t>We encourage the posting of information to the Southwest Oregon District ODF fire blog (</w:t>
      </w:r>
      <w:hyperlink r:id="rId49" w:history="1">
        <w:r w:rsidRPr="00801195">
          <w:rPr>
            <w:rFonts w:ascii="Times New Roman" w:eastAsia="Times New Roman" w:hAnsi="Times New Roman" w:cs="Times New Roman"/>
            <w:color w:val="0000FF"/>
            <w:sz w:val="24"/>
            <w:szCs w:val="24"/>
            <w:u w:val="single"/>
          </w:rPr>
          <w:t>www.swofire.com</w:t>
        </w:r>
      </w:hyperlink>
      <w:r w:rsidRPr="00801195">
        <w:rPr>
          <w:rFonts w:ascii="Times New Roman" w:eastAsia="Times New Roman" w:hAnsi="Times New Roman" w:cs="Times New Roman"/>
          <w:sz w:val="24"/>
          <w:szCs w:val="24"/>
        </w:rPr>
        <w:t xml:space="preserve">) Coordinate with the Forest PAO or Contact Brian Ballou at </w:t>
      </w:r>
      <w:r w:rsidR="006607D5">
        <w:rPr>
          <w:rFonts w:ascii="Times New Roman" w:eastAsia="Times New Roman" w:hAnsi="Times New Roman" w:cs="Times New Roman"/>
          <w:sz w:val="24"/>
          <w:szCs w:val="24"/>
        </w:rPr>
        <w:t>(</w:t>
      </w:r>
      <w:r w:rsidRPr="00801195">
        <w:rPr>
          <w:rFonts w:ascii="Times New Roman" w:eastAsia="Times New Roman" w:hAnsi="Times New Roman" w:cs="Times New Roman"/>
          <w:sz w:val="24"/>
          <w:szCs w:val="24"/>
        </w:rPr>
        <w:t>541</w:t>
      </w:r>
      <w:r w:rsidR="006607D5">
        <w:rPr>
          <w:rFonts w:ascii="Times New Roman" w:eastAsia="Times New Roman" w:hAnsi="Times New Roman" w:cs="Times New Roman"/>
          <w:sz w:val="24"/>
          <w:szCs w:val="24"/>
        </w:rPr>
        <w:t xml:space="preserve">) </w:t>
      </w:r>
      <w:r w:rsidRPr="00801195">
        <w:rPr>
          <w:rFonts w:ascii="Times New Roman" w:eastAsia="Times New Roman" w:hAnsi="Times New Roman" w:cs="Times New Roman"/>
          <w:sz w:val="24"/>
          <w:szCs w:val="24"/>
        </w:rPr>
        <w:t xml:space="preserve">621.4156 </w:t>
      </w:r>
      <w:r w:rsidR="006607D5">
        <w:rPr>
          <w:rFonts w:ascii="Times New Roman" w:eastAsia="Times New Roman" w:hAnsi="Times New Roman" w:cs="Times New Roman"/>
          <w:sz w:val="24"/>
          <w:szCs w:val="24"/>
        </w:rPr>
        <w:t xml:space="preserve">or </w:t>
      </w:r>
      <w:hyperlink r:id="rId50" w:history="1">
        <w:r w:rsidR="006607D5" w:rsidRPr="009A695D">
          <w:rPr>
            <w:rStyle w:val="Hyperlink"/>
            <w:rFonts w:ascii="Times New Roman" w:eastAsia="Times New Roman" w:hAnsi="Times New Roman" w:cs="Times New Roman"/>
            <w:sz w:val="24"/>
            <w:szCs w:val="24"/>
          </w:rPr>
          <w:t>bballou@odf.state.or.us</w:t>
        </w:r>
      </w:hyperlink>
      <w:r w:rsidR="006607D5">
        <w:rPr>
          <w:rFonts w:ascii="Times New Roman" w:eastAsia="Times New Roman" w:hAnsi="Times New Roman" w:cs="Times New Roman"/>
          <w:sz w:val="24"/>
          <w:szCs w:val="24"/>
        </w:rPr>
        <w:t xml:space="preserve"> </w:t>
      </w:r>
      <w:r w:rsidRPr="00801195">
        <w:rPr>
          <w:rFonts w:ascii="Times New Roman" w:eastAsia="Times New Roman" w:hAnsi="Times New Roman" w:cs="Times New Roman"/>
          <w:sz w:val="24"/>
          <w:szCs w:val="24"/>
        </w:rPr>
        <w:t>for access.</w:t>
      </w:r>
    </w:p>
    <w:p w:rsidR="00801195" w:rsidRPr="00801195" w:rsidRDefault="00801195" w:rsidP="00801195">
      <w:pPr>
        <w:rPr>
          <w:rFonts w:ascii="Times New Roman" w:eastAsia="Times New Roman" w:hAnsi="Times New Roman" w:cs="Times New Roman"/>
          <w:sz w:val="24"/>
          <w:szCs w:val="24"/>
        </w:rPr>
      </w:pPr>
    </w:p>
    <w:p w:rsidR="00801195" w:rsidRPr="00801195" w:rsidRDefault="00801195" w:rsidP="00C16CD5">
      <w:pPr>
        <w:rPr>
          <w:rFonts w:ascii="Times New Roman" w:eastAsia="Times New Roman" w:hAnsi="Times New Roman" w:cs="Times New Roman"/>
          <w:b/>
          <w:bCs/>
          <w:sz w:val="28"/>
          <w:szCs w:val="28"/>
          <w:u w:val="single"/>
        </w:rPr>
      </w:pPr>
      <w:r w:rsidRPr="00801195">
        <w:rPr>
          <w:rFonts w:ascii="Times New Roman" w:eastAsia="Times New Roman" w:hAnsi="Times New Roman" w:cs="Times New Roman"/>
          <w:b/>
          <w:bCs/>
          <w:sz w:val="28"/>
          <w:szCs w:val="28"/>
          <w:u w:val="single"/>
        </w:rPr>
        <w:t xml:space="preserve">Internal Information </w:t>
      </w:r>
    </w:p>
    <w:p w:rsidR="00801195" w:rsidRPr="00801195" w:rsidRDefault="00801195" w:rsidP="00801195">
      <w:pPr>
        <w:rPr>
          <w:rFonts w:ascii="Times New Roman" w:eastAsia="Times New Roman" w:hAnsi="Times New Roman" w:cs="Times New Roman"/>
          <w:color w:val="000000"/>
          <w:sz w:val="24"/>
          <w:szCs w:val="24"/>
        </w:rPr>
      </w:pPr>
      <w:r w:rsidRPr="00801195">
        <w:rPr>
          <w:rFonts w:ascii="Times New Roman" w:eastAsia="Times New Roman" w:hAnsi="Times New Roman" w:cs="Times New Roman"/>
          <w:sz w:val="24"/>
          <w:szCs w:val="24"/>
        </w:rPr>
        <w:t xml:space="preserve">Fire restriction and closure announcements should be distributed to the Rogue River-Siskiyou Forest “all employee group email list” </w:t>
      </w:r>
      <w:r w:rsidRPr="00801195">
        <w:rPr>
          <w:rFonts w:ascii="Times New Roman" w:eastAsia="Times New Roman" w:hAnsi="Times New Roman" w:cs="Times New Roman"/>
          <w:i/>
          <w:sz w:val="24"/>
          <w:szCs w:val="24"/>
        </w:rPr>
        <w:t>FS-pdl r6 rrs employees</w:t>
      </w:r>
      <w:r w:rsidRPr="00801195">
        <w:rPr>
          <w:rFonts w:ascii="Times New Roman" w:eastAsia="Times New Roman" w:hAnsi="Times New Roman" w:cs="Times New Roman"/>
          <w:sz w:val="24"/>
          <w:szCs w:val="24"/>
        </w:rPr>
        <w:t xml:space="preserve"> in Outlook Directory.  This will ensure information is received by each Ranger District, the </w:t>
      </w:r>
      <w:r w:rsidRPr="00801195">
        <w:rPr>
          <w:rFonts w:ascii="Times New Roman" w:eastAsia="Times New Roman" w:hAnsi="Times New Roman" w:cs="Times New Roman"/>
          <w:color w:val="000000"/>
          <w:sz w:val="24"/>
          <w:szCs w:val="24"/>
        </w:rPr>
        <w:t>Supervisors Office, Grants Pass Interagency Office, Medford Interagency Dispatch Office, and J. Herbert Stone Nursery.  The Forest Public Affairs Officer will facilitate distribution to the Rogue River-Siskiyou all employee list as needed. To facilitate distribution to BLM employees, courtesy copy Don Ferguson and Megan Harper (</w:t>
      </w:r>
      <w:hyperlink r:id="rId51" w:history="1">
        <w:r w:rsidRPr="00801195">
          <w:rPr>
            <w:rFonts w:ascii="Times New Roman" w:eastAsia="Times New Roman" w:hAnsi="Times New Roman" w:cs="Times New Roman"/>
            <w:color w:val="0000FF"/>
            <w:sz w:val="24"/>
            <w:szCs w:val="24"/>
            <w:u w:val="single"/>
          </w:rPr>
          <w:t>ferguson.don1@gmail.com</w:t>
        </w:r>
      </w:hyperlink>
      <w:r w:rsidRPr="00801195">
        <w:rPr>
          <w:rFonts w:ascii="Times New Roman" w:eastAsia="Times New Roman" w:hAnsi="Times New Roman" w:cs="Times New Roman"/>
          <w:color w:val="000000"/>
          <w:sz w:val="24"/>
          <w:szCs w:val="24"/>
        </w:rPr>
        <w:t xml:space="preserve"> and</w:t>
      </w:r>
      <w:r w:rsidRPr="00801195">
        <w:rPr>
          <w:rFonts w:ascii="Times New Roman" w:eastAsia="Times New Roman" w:hAnsi="Times New Roman" w:cs="Times New Roman"/>
          <w:sz w:val="20"/>
          <w:szCs w:val="20"/>
        </w:rPr>
        <w:t xml:space="preserve">  </w:t>
      </w:r>
      <w:hyperlink r:id="rId52" w:history="1">
        <w:r w:rsidRPr="00801195">
          <w:rPr>
            <w:rFonts w:ascii="Times New Roman" w:eastAsia="Times New Roman" w:hAnsi="Times New Roman" w:cs="Times New Roman"/>
            <w:color w:val="0000FF"/>
            <w:sz w:val="20"/>
            <w:szCs w:val="20"/>
            <w:u w:val="single"/>
          </w:rPr>
          <w:t>m1harper@blm.gov</w:t>
        </w:r>
      </w:hyperlink>
      <w:r w:rsidRPr="00801195">
        <w:rPr>
          <w:rFonts w:ascii="Times New Roman" w:eastAsia="Times New Roman" w:hAnsi="Times New Roman" w:cs="Times New Roman"/>
          <w:sz w:val="20"/>
          <w:szCs w:val="20"/>
        </w:rPr>
        <w:t xml:space="preserve">) </w:t>
      </w:r>
      <w:r w:rsidRPr="00801195">
        <w:rPr>
          <w:rFonts w:ascii="Times New Roman" w:eastAsia="Times New Roman" w:hAnsi="Times New Roman" w:cs="Times New Roman"/>
          <w:color w:val="000000"/>
          <w:sz w:val="24"/>
          <w:szCs w:val="24"/>
        </w:rPr>
        <w:t xml:space="preserve">in the email to the FS all employee list. </w:t>
      </w:r>
    </w:p>
    <w:p w:rsidR="00801195" w:rsidRPr="00801195" w:rsidRDefault="00801195" w:rsidP="00801195">
      <w:pPr>
        <w:rPr>
          <w:rFonts w:ascii="Times New Roman" w:eastAsia="Times New Roman" w:hAnsi="Times New Roman" w:cs="Times New Roman"/>
          <w:sz w:val="24"/>
          <w:szCs w:val="24"/>
        </w:rPr>
      </w:pPr>
    </w:p>
    <w:p w:rsidR="00CE757F" w:rsidRDefault="00CE757F">
      <w:pPr>
        <w:rPr>
          <w:rFonts w:ascii="Times New Roman" w:eastAsia="Arial" w:hAnsi="Times New Roman" w:cs="Times New Roman"/>
          <w:b/>
          <w:bCs/>
        </w:rPr>
      </w:pPr>
      <w:r>
        <w:rPr>
          <w:rFonts w:ascii="Times New Roman" w:eastAsia="Arial" w:hAnsi="Times New Roman" w:cs="Times New Roman"/>
          <w:b/>
          <w:bCs/>
        </w:rPr>
        <w:br w:type="page"/>
      </w:r>
    </w:p>
    <w:p w:rsidR="00CE757F" w:rsidRPr="00CE757F" w:rsidRDefault="00CE757F" w:rsidP="00C16CD5">
      <w:pPr>
        <w:ind w:left="2610"/>
        <w:rPr>
          <w:rFonts w:ascii="Times New Roman" w:eastAsia="Times New Roman" w:hAnsi="Times New Roman" w:cs="Times New Roman"/>
          <w:b/>
          <w:bCs/>
          <w:sz w:val="28"/>
          <w:szCs w:val="28"/>
          <w:u w:val="single"/>
        </w:rPr>
      </w:pPr>
      <w:r w:rsidRPr="00CE757F">
        <w:rPr>
          <w:rFonts w:ascii="Times New Roman" w:eastAsia="Times New Roman" w:hAnsi="Times New Roman" w:cs="Times New Roman"/>
          <w:b/>
          <w:bCs/>
          <w:sz w:val="28"/>
          <w:szCs w:val="28"/>
          <w:u w:val="single"/>
        </w:rPr>
        <w:lastRenderedPageBreak/>
        <w:t>Agency PAO Contacts</w:t>
      </w:r>
    </w:p>
    <w:p w:rsidR="00CE757F" w:rsidRPr="00CE757F" w:rsidRDefault="00CE757F" w:rsidP="00CE757F">
      <w:pPr>
        <w:rPr>
          <w:rFonts w:ascii="Times New Roman" w:eastAsia="Times New Roman" w:hAnsi="Times New Roman" w:cs="Times New Roman"/>
          <w:sz w:val="24"/>
          <w:szCs w:val="24"/>
        </w:rPr>
      </w:pPr>
    </w:p>
    <w:tbl>
      <w:tblPr>
        <w:tblStyle w:val="TableGrid"/>
        <w:tblW w:w="8658" w:type="dxa"/>
        <w:tblLayout w:type="fixed"/>
        <w:tblLook w:val="01E0" w:firstRow="1" w:lastRow="1" w:firstColumn="1" w:lastColumn="1" w:noHBand="0" w:noVBand="0"/>
      </w:tblPr>
      <w:tblGrid>
        <w:gridCol w:w="3708"/>
        <w:gridCol w:w="2268"/>
        <w:gridCol w:w="2682"/>
      </w:tblGrid>
      <w:tr w:rsidR="00CE757F" w:rsidRPr="00CE757F" w:rsidTr="006607D5">
        <w:trPr>
          <w:cantSplit/>
          <w:tblHeader/>
        </w:trPr>
        <w:tc>
          <w:tcPr>
            <w:tcW w:w="3708" w:type="dxa"/>
            <w:tcBorders>
              <w:top w:val="single" w:sz="4" w:space="0" w:color="auto"/>
              <w:left w:val="single" w:sz="4" w:space="0" w:color="auto"/>
              <w:bottom w:val="single" w:sz="4" w:space="0" w:color="auto"/>
              <w:right w:val="single" w:sz="4" w:space="0" w:color="auto"/>
            </w:tcBorders>
            <w:shd w:val="clear" w:color="auto" w:fill="C0C0C0"/>
            <w:hideMark/>
          </w:tcPr>
          <w:p w:rsidR="00CE757F" w:rsidRPr="00CE757F" w:rsidRDefault="00CE757F" w:rsidP="00CE757F">
            <w:pPr>
              <w:jc w:val="center"/>
              <w:rPr>
                <w:rFonts w:cs="Arial"/>
                <w:b/>
                <w:sz w:val="24"/>
                <w:szCs w:val="24"/>
              </w:rPr>
            </w:pPr>
            <w:r w:rsidRPr="00CE757F">
              <w:rPr>
                <w:rFonts w:cs="Arial"/>
                <w:b/>
                <w:sz w:val="24"/>
                <w:szCs w:val="24"/>
              </w:rPr>
              <w:t xml:space="preserve">Name &amp; Address </w:t>
            </w:r>
          </w:p>
        </w:tc>
        <w:tc>
          <w:tcPr>
            <w:tcW w:w="2268" w:type="dxa"/>
            <w:tcBorders>
              <w:top w:val="single" w:sz="4" w:space="0" w:color="auto"/>
              <w:left w:val="single" w:sz="4" w:space="0" w:color="auto"/>
              <w:bottom w:val="single" w:sz="4" w:space="0" w:color="auto"/>
              <w:right w:val="single" w:sz="4" w:space="0" w:color="auto"/>
            </w:tcBorders>
            <w:shd w:val="clear" w:color="auto" w:fill="C0C0C0"/>
            <w:hideMark/>
          </w:tcPr>
          <w:p w:rsidR="00CE757F" w:rsidRPr="00CE757F" w:rsidRDefault="00CE757F" w:rsidP="007A1427">
            <w:pPr>
              <w:jc w:val="center"/>
              <w:rPr>
                <w:rFonts w:cs="Arial"/>
                <w:b/>
                <w:sz w:val="24"/>
                <w:szCs w:val="24"/>
              </w:rPr>
            </w:pPr>
            <w:r w:rsidRPr="00CE757F">
              <w:rPr>
                <w:rFonts w:cs="Arial"/>
                <w:b/>
                <w:sz w:val="24"/>
                <w:szCs w:val="24"/>
              </w:rPr>
              <w:t>Phone</w:t>
            </w:r>
            <w:r w:rsidR="007A1427">
              <w:rPr>
                <w:rFonts w:cs="Arial"/>
                <w:b/>
                <w:sz w:val="24"/>
                <w:szCs w:val="24"/>
              </w:rPr>
              <w:t>/ Cell /</w:t>
            </w:r>
            <w:r w:rsidRPr="00CE757F">
              <w:rPr>
                <w:rFonts w:cs="Arial"/>
                <w:b/>
                <w:sz w:val="24"/>
                <w:szCs w:val="24"/>
              </w:rPr>
              <w:t xml:space="preserve"> Fax </w:t>
            </w:r>
          </w:p>
        </w:tc>
        <w:tc>
          <w:tcPr>
            <w:tcW w:w="2682" w:type="dxa"/>
            <w:tcBorders>
              <w:top w:val="single" w:sz="4" w:space="0" w:color="auto"/>
              <w:left w:val="single" w:sz="4" w:space="0" w:color="auto"/>
              <w:bottom w:val="single" w:sz="4" w:space="0" w:color="auto"/>
              <w:right w:val="single" w:sz="4" w:space="0" w:color="auto"/>
            </w:tcBorders>
            <w:shd w:val="clear" w:color="auto" w:fill="C0C0C0"/>
            <w:hideMark/>
          </w:tcPr>
          <w:p w:rsidR="00CE757F" w:rsidRPr="00CE757F" w:rsidRDefault="00CE757F" w:rsidP="00CE757F">
            <w:pPr>
              <w:jc w:val="center"/>
              <w:rPr>
                <w:rFonts w:cs="Arial"/>
                <w:b/>
                <w:sz w:val="24"/>
                <w:szCs w:val="24"/>
              </w:rPr>
            </w:pPr>
            <w:r w:rsidRPr="00CE757F">
              <w:rPr>
                <w:rFonts w:cs="Arial"/>
                <w:b/>
                <w:sz w:val="24"/>
                <w:szCs w:val="24"/>
              </w:rPr>
              <w:t>E-mail</w:t>
            </w:r>
          </w:p>
        </w:tc>
      </w:tr>
      <w:tr w:rsidR="00CE757F" w:rsidRPr="00CE757F" w:rsidTr="006607D5">
        <w:trPr>
          <w:cantSplit/>
        </w:trPr>
        <w:tc>
          <w:tcPr>
            <w:tcW w:w="3708" w:type="dxa"/>
            <w:tcBorders>
              <w:top w:val="single" w:sz="4" w:space="0" w:color="auto"/>
              <w:left w:val="single" w:sz="4" w:space="0" w:color="auto"/>
              <w:bottom w:val="single" w:sz="4" w:space="0" w:color="auto"/>
              <w:right w:val="single" w:sz="4" w:space="0" w:color="auto"/>
            </w:tcBorders>
          </w:tcPr>
          <w:p w:rsidR="00CE757F" w:rsidRPr="00CE757F" w:rsidRDefault="00CE757F" w:rsidP="00CE757F">
            <w:r w:rsidRPr="00CE757F">
              <w:t>Jim Whittington, Public Affairs Officer</w:t>
            </w:r>
          </w:p>
          <w:p w:rsidR="00CE757F" w:rsidRPr="00CE757F" w:rsidRDefault="00CE757F" w:rsidP="00CE757F">
            <w:r w:rsidRPr="00CE757F">
              <w:t>BLM Medford District</w:t>
            </w:r>
          </w:p>
          <w:p w:rsidR="00CE757F" w:rsidRPr="00CE757F" w:rsidRDefault="00CE757F" w:rsidP="00CE757F">
            <w:r w:rsidRPr="00CE757F">
              <w:t xml:space="preserve">3040 Biddle Road </w:t>
            </w:r>
          </w:p>
          <w:p w:rsidR="00CE757F" w:rsidRPr="00CE757F" w:rsidRDefault="00CE757F" w:rsidP="00CE757F">
            <w:r w:rsidRPr="00CE757F">
              <w:t>Medford, OR 97504</w:t>
            </w:r>
          </w:p>
          <w:p w:rsidR="00CE757F" w:rsidRPr="00CE757F" w:rsidRDefault="00CE757F" w:rsidP="00CE757F"/>
        </w:tc>
        <w:tc>
          <w:tcPr>
            <w:tcW w:w="2268" w:type="dxa"/>
            <w:tcBorders>
              <w:top w:val="single" w:sz="4" w:space="0" w:color="auto"/>
              <w:left w:val="single" w:sz="4" w:space="0" w:color="auto"/>
              <w:bottom w:val="single" w:sz="4" w:space="0" w:color="auto"/>
              <w:right w:val="single" w:sz="4" w:space="0" w:color="auto"/>
            </w:tcBorders>
            <w:hideMark/>
          </w:tcPr>
          <w:p w:rsidR="00CE757F" w:rsidRPr="00CE757F" w:rsidRDefault="006607D5" w:rsidP="00CE757F">
            <w:r>
              <w:t>O</w:t>
            </w:r>
            <w:r w:rsidR="00CE757F" w:rsidRPr="00CE757F">
              <w:t xml:space="preserve">  541-618-2424</w:t>
            </w:r>
          </w:p>
          <w:p w:rsidR="00CE757F" w:rsidRPr="00CE757F" w:rsidRDefault="00CE757F" w:rsidP="00CE757F">
            <w:r w:rsidRPr="00CE757F">
              <w:t>C 541-261-0424</w:t>
            </w:r>
          </w:p>
          <w:p w:rsidR="00CE757F" w:rsidRPr="00CE757F" w:rsidRDefault="00CE757F" w:rsidP="00CE757F">
            <w:r w:rsidRPr="00CE757F">
              <w:t>F  541- 618-2400    or</w:t>
            </w:r>
          </w:p>
          <w:p w:rsidR="00CE757F" w:rsidRPr="00CE757F" w:rsidRDefault="00CE757F" w:rsidP="00CE757F">
            <w:r w:rsidRPr="00CE757F">
              <w:t xml:space="preserve">Fax Fire Dispatch </w:t>
            </w:r>
          </w:p>
          <w:p w:rsidR="00CE757F" w:rsidRPr="00CE757F" w:rsidRDefault="00CE757F" w:rsidP="00CE757F">
            <w:r w:rsidRPr="00CE757F">
              <w:t>541-618-2515</w:t>
            </w:r>
          </w:p>
        </w:tc>
        <w:tc>
          <w:tcPr>
            <w:tcW w:w="2682" w:type="dxa"/>
            <w:tcBorders>
              <w:top w:val="single" w:sz="4" w:space="0" w:color="auto"/>
              <w:left w:val="single" w:sz="4" w:space="0" w:color="auto"/>
              <w:bottom w:val="single" w:sz="4" w:space="0" w:color="auto"/>
              <w:right w:val="single" w:sz="4" w:space="0" w:color="auto"/>
            </w:tcBorders>
          </w:tcPr>
          <w:p w:rsidR="00CE757F" w:rsidRPr="00CE757F" w:rsidRDefault="00294F93" w:rsidP="00CE757F">
            <w:hyperlink r:id="rId53" w:history="1">
              <w:r w:rsidR="00CE757F" w:rsidRPr="00CE757F">
                <w:rPr>
                  <w:color w:val="0000FF"/>
                  <w:u w:val="single"/>
                </w:rPr>
                <w:t>jwhittin@blm.gov</w:t>
              </w:r>
            </w:hyperlink>
          </w:p>
          <w:p w:rsidR="00CE757F" w:rsidRPr="00CE757F" w:rsidRDefault="00CE757F" w:rsidP="00CE757F">
            <w:pPr>
              <w:rPr>
                <w:color w:val="000000"/>
                <w:u w:val="single"/>
              </w:rPr>
            </w:pPr>
          </w:p>
          <w:p w:rsidR="00CE757F" w:rsidRPr="00CE757F" w:rsidRDefault="00CE757F" w:rsidP="00CE757F"/>
        </w:tc>
      </w:tr>
      <w:tr w:rsidR="00CE757F" w:rsidRPr="00CE757F" w:rsidTr="006607D5">
        <w:trPr>
          <w:cantSplit/>
        </w:trPr>
        <w:tc>
          <w:tcPr>
            <w:tcW w:w="3708" w:type="dxa"/>
            <w:tcBorders>
              <w:top w:val="single" w:sz="4" w:space="0" w:color="auto"/>
              <w:left w:val="single" w:sz="4" w:space="0" w:color="auto"/>
              <w:bottom w:val="single" w:sz="4" w:space="0" w:color="auto"/>
              <w:right w:val="single" w:sz="4" w:space="0" w:color="auto"/>
            </w:tcBorders>
          </w:tcPr>
          <w:p w:rsidR="00CE757F" w:rsidRPr="00CE757F" w:rsidRDefault="00CE757F" w:rsidP="00CE757F">
            <w:r w:rsidRPr="00CE757F">
              <w:t>Megan Harper , Public Affairs Officer</w:t>
            </w:r>
          </w:p>
          <w:p w:rsidR="00CE757F" w:rsidRPr="00CE757F" w:rsidRDefault="00CE757F" w:rsidP="00CE757F">
            <w:r w:rsidRPr="00CE757F">
              <w:t>BLM Coos Bay District</w:t>
            </w:r>
          </w:p>
          <w:p w:rsidR="00CE757F" w:rsidRPr="00CE757F" w:rsidRDefault="00CE757F" w:rsidP="00CE757F">
            <w:r w:rsidRPr="00CE757F">
              <w:t>1300 Airport Lane</w:t>
            </w:r>
          </w:p>
          <w:p w:rsidR="00CE757F" w:rsidRPr="00CE757F" w:rsidRDefault="00CE757F" w:rsidP="00CE757F">
            <w:r w:rsidRPr="00CE757F">
              <w:t>North Bend, OR 97459</w:t>
            </w:r>
          </w:p>
          <w:p w:rsidR="00CE757F" w:rsidRPr="00CE757F" w:rsidRDefault="00CE757F" w:rsidP="00CE757F"/>
        </w:tc>
        <w:tc>
          <w:tcPr>
            <w:tcW w:w="2268" w:type="dxa"/>
            <w:tcBorders>
              <w:top w:val="single" w:sz="4" w:space="0" w:color="auto"/>
              <w:left w:val="single" w:sz="4" w:space="0" w:color="auto"/>
              <w:bottom w:val="single" w:sz="4" w:space="0" w:color="auto"/>
              <w:right w:val="single" w:sz="4" w:space="0" w:color="auto"/>
            </w:tcBorders>
            <w:hideMark/>
          </w:tcPr>
          <w:p w:rsidR="00CE757F" w:rsidRPr="00CE757F" w:rsidRDefault="007A1427" w:rsidP="00CE757F">
            <w:r>
              <w:t>O</w:t>
            </w:r>
            <w:r w:rsidR="00CE757F" w:rsidRPr="00CE757F">
              <w:t xml:space="preserve"> 541- 756-0100</w:t>
            </w:r>
          </w:p>
          <w:p w:rsidR="00CE757F" w:rsidRPr="00CE757F" w:rsidRDefault="00CE757F" w:rsidP="00CE757F">
            <w:pPr>
              <w:rPr>
                <w:color w:val="FF0000"/>
              </w:rPr>
            </w:pPr>
            <w:r w:rsidRPr="00CE757F">
              <w:t>C 541-290-3780</w:t>
            </w:r>
          </w:p>
          <w:p w:rsidR="00CE757F" w:rsidRPr="00CE757F" w:rsidRDefault="00CE757F" w:rsidP="007A1427">
            <w:r w:rsidRPr="00CE757F">
              <w:t>F 541-751-4303</w:t>
            </w:r>
          </w:p>
        </w:tc>
        <w:tc>
          <w:tcPr>
            <w:tcW w:w="2682" w:type="dxa"/>
            <w:tcBorders>
              <w:top w:val="single" w:sz="4" w:space="0" w:color="auto"/>
              <w:left w:val="single" w:sz="4" w:space="0" w:color="auto"/>
              <w:bottom w:val="single" w:sz="4" w:space="0" w:color="auto"/>
              <w:right w:val="single" w:sz="4" w:space="0" w:color="auto"/>
            </w:tcBorders>
          </w:tcPr>
          <w:p w:rsidR="00CE757F" w:rsidRPr="00CE757F" w:rsidRDefault="00294F93" w:rsidP="00CE757F">
            <w:hyperlink r:id="rId54" w:history="1">
              <w:r w:rsidR="00CE757F" w:rsidRPr="00CE757F">
                <w:rPr>
                  <w:color w:val="0000FF"/>
                  <w:u w:val="single"/>
                </w:rPr>
                <w:t>m1harper@blm.gov</w:t>
              </w:r>
            </w:hyperlink>
          </w:p>
          <w:p w:rsidR="00CE757F" w:rsidRPr="00CE757F" w:rsidRDefault="00CE757F" w:rsidP="00CE757F"/>
        </w:tc>
      </w:tr>
      <w:tr w:rsidR="00CE757F" w:rsidRPr="00CE757F" w:rsidTr="006607D5">
        <w:trPr>
          <w:cantSplit/>
        </w:trPr>
        <w:tc>
          <w:tcPr>
            <w:tcW w:w="3708" w:type="dxa"/>
            <w:tcBorders>
              <w:top w:val="single" w:sz="4" w:space="0" w:color="auto"/>
              <w:left w:val="single" w:sz="4" w:space="0" w:color="auto"/>
              <w:bottom w:val="single" w:sz="4" w:space="0" w:color="auto"/>
              <w:right w:val="single" w:sz="4" w:space="0" w:color="auto"/>
            </w:tcBorders>
          </w:tcPr>
          <w:p w:rsidR="00CE757F" w:rsidRPr="00CE757F" w:rsidRDefault="00CE757F" w:rsidP="00CE757F">
            <w:r w:rsidRPr="00CE757F">
              <w:t xml:space="preserve">Brian Ballou, Information Officer </w:t>
            </w:r>
          </w:p>
          <w:p w:rsidR="00CE757F" w:rsidRPr="00CE757F" w:rsidRDefault="00CE757F" w:rsidP="00CE757F">
            <w:r w:rsidRPr="00CE757F">
              <w:t xml:space="preserve">Oregon Department of Forestry, </w:t>
            </w:r>
          </w:p>
          <w:p w:rsidR="00CE757F" w:rsidRPr="00CE757F" w:rsidRDefault="00CE757F" w:rsidP="00CE757F">
            <w:r w:rsidRPr="00CE757F">
              <w:t>SW OR District</w:t>
            </w:r>
          </w:p>
          <w:p w:rsidR="00CE757F" w:rsidRPr="00CE757F" w:rsidRDefault="00CE757F" w:rsidP="00CE757F">
            <w:r w:rsidRPr="00CE757F">
              <w:t>5286 Table Rock Road</w:t>
            </w:r>
          </w:p>
          <w:p w:rsidR="00CE757F" w:rsidRPr="00CE757F" w:rsidRDefault="00CE757F" w:rsidP="00CE757F">
            <w:r w:rsidRPr="00CE757F">
              <w:t>Central Point, OR   97502</w:t>
            </w:r>
          </w:p>
          <w:p w:rsidR="00CE757F" w:rsidRPr="00CE757F" w:rsidRDefault="00CE757F" w:rsidP="00CE757F"/>
        </w:tc>
        <w:tc>
          <w:tcPr>
            <w:tcW w:w="2268" w:type="dxa"/>
            <w:tcBorders>
              <w:top w:val="single" w:sz="4" w:space="0" w:color="auto"/>
              <w:left w:val="single" w:sz="4" w:space="0" w:color="auto"/>
              <w:bottom w:val="single" w:sz="4" w:space="0" w:color="auto"/>
              <w:right w:val="single" w:sz="4" w:space="0" w:color="auto"/>
            </w:tcBorders>
            <w:hideMark/>
          </w:tcPr>
          <w:p w:rsidR="00CE757F" w:rsidRPr="00CE757F" w:rsidRDefault="006607D5" w:rsidP="00CE757F">
            <w:r>
              <w:t>O</w:t>
            </w:r>
            <w:r w:rsidR="00CE757F" w:rsidRPr="00CE757F">
              <w:t xml:space="preserve"> 541-665-0662</w:t>
            </w:r>
          </w:p>
          <w:p w:rsidR="00CE757F" w:rsidRPr="00CE757F" w:rsidRDefault="00CE757F" w:rsidP="00CE757F">
            <w:r w:rsidRPr="00CE757F">
              <w:t>C 541-621-4156</w:t>
            </w:r>
          </w:p>
          <w:p w:rsidR="00CE757F" w:rsidRPr="00CE757F" w:rsidRDefault="00CE757F" w:rsidP="007A1427">
            <w:r w:rsidRPr="00CE757F">
              <w:t>F 541- 776-6184</w:t>
            </w:r>
          </w:p>
        </w:tc>
        <w:tc>
          <w:tcPr>
            <w:tcW w:w="2682" w:type="dxa"/>
            <w:tcBorders>
              <w:top w:val="single" w:sz="4" w:space="0" w:color="auto"/>
              <w:left w:val="single" w:sz="4" w:space="0" w:color="auto"/>
              <w:bottom w:val="single" w:sz="4" w:space="0" w:color="auto"/>
              <w:right w:val="single" w:sz="4" w:space="0" w:color="auto"/>
            </w:tcBorders>
          </w:tcPr>
          <w:p w:rsidR="00CE757F" w:rsidRPr="00CE757F" w:rsidRDefault="00294F93" w:rsidP="00CE757F">
            <w:hyperlink r:id="rId55" w:history="1">
              <w:r w:rsidR="00CE757F" w:rsidRPr="00CE757F">
                <w:rPr>
                  <w:color w:val="0000FF"/>
                  <w:u w:val="single"/>
                </w:rPr>
                <w:t>bballou@odf.state.or.us</w:t>
              </w:r>
            </w:hyperlink>
          </w:p>
          <w:p w:rsidR="00CE757F" w:rsidRPr="00CE757F" w:rsidRDefault="00CE757F" w:rsidP="00CE757F"/>
        </w:tc>
      </w:tr>
      <w:tr w:rsidR="00CE757F" w:rsidRPr="00CE757F" w:rsidTr="006607D5">
        <w:trPr>
          <w:cantSplit/>
        </w:trPr>
        <w:tc>
          <w:tcPr>
            <w:tcW w:w="3708" w:type="dxa"/>
            <w:tcBorders>
              <w:top w:val="single" w:sz="4" w:space="0" w:color="auto"/>
              <w:left w:val="single" w:sz="4" w:space="0" w:color="auto"/>
              <w:bottom w:val="single" w:sz="4" w:space="0" w:color="auto"/>
              <w:right w:val="single" w:sz="4" w:space="0" w:color="auto"/>
            </w:tcBorders>
          </w:tcPr>
          <w:p w:rsidR="00CE757F" w:rsidRPr="00CE757F" w:rsidRDefault="00CE757F" w:rsidP="00CE757F">
            <w:r w:rsidRPr="00CE757F">
              <w:t xml:space="preserve">Kyle Reed, Public Information Officer </w:t>
            </w:r>
          </w:p>
          <w:p w:rsidR="00CE757F" w:rsidRPr="00CE757F" w:rsidRDefault="00CE757F" w:rsidP="00CE757F">
            <w:r w:rsidRPr="00CE757F">
              <w:t>Douglas Forest Protective Association</w:t>
            </w:r>
          </w:p>
          <w:p w:rsidR="00CE757F" w:rsidRPr="00CE757F" w:rsidRDefault="00CE757F" w:rsidP="00CE757F">
            <w:r w:rsidRPr="00CE757F">
              <w:t>1758 NE Airport Rd.</w:t>
            </w:r>
          </w:p>
          <w:p w:rsidR="00CE757F" w:rsidRPr="00CE757F" w:rsidRDefault="00CE757F" w:rsidP="00CE757F">
            <w:r w:rsidRPr="00CE757F">
              <w:t>Roseburg, OR 97470</w:t>
            </w:r>
          </w:p>
          <w:p w:rsidR="00CE757F" w:rsidRPr="00CE757F" w:rsidRDefault="00CE757F" w:rsidP="00CE757F"/>
        </w:tc>
        <w:tc>
          <w:tcPr>
            <w:tcW w:w="2268" w:type="dxa"/>
            <w:tcBorders>
              <w:top w:val="single" w:sz="4" w:space="0" w:color="auto"/>
              <w:left w:val="single" w:sz="4" w:space="0" w:color="auto"/>
              <w:bottom w:val="single" w:sz="4" w:space="0" w:color="auto"/>
              <w:right w:val="single" w:sz="4" w:space="0" w:color="auto"/>
            </w:tcBorders>
            <w:hideMark/>
          </w:tcPr>
          <w:p w:rsidR="00CE757F" w:rsidRPr="00CE757F" w:rsidRDefault="006607D5" w:rsidP="00CE757F">
            <w:r>
              <w:t>O</w:t>
            </w:r>
            <w:r w:rsidR="00CE757F" w:rsidRPr="00CE757F">
              <w:t xml:space="preserve"> 541-672-6507 x136</w:t>
            </w:r>
          </w:p>
          <w:p w:rsidR="00CE757F" w:rsidRPr="00CE757F" w:rsidRDefault="00CE757F" w:rsidP="00CE757F">
            <w:r w:rsidRPr="00CE757F">
              <w:t>C 541-580-2789</w:t>
            </w:r>
          </w:p>
          <w:p w:rsidR="00CE757F" w:rsidRPr="00CE757F" w:rsidRDefault="00CE757F" w:rsidP="007A1427">
            <w:r w:rsidRPr="00CE757F">
              <w:t>F 541-440-3434</w:t>
            </w:r>
          </w:p>
        </w:tc>
        <w:tc>
          <w:tcPr>
            <w:tcW w:w="2682" w:type="dxa"/>
            <w:tcBorders>
              <w:top w:val="single" w:sz="4" w:space="0" w:color="auto"/>
              <w:left w:val="single" w:sz="4" w:space="0" w:color="auto"/>
              <w:bottom w:val="single" w:sz="4" w:space="0" w:color="auto"/>
              <w:right w:val="single" w:sz="4" w:space="0" w:color="auto"/>
            </w:tcBorders>
          </w:tcPr>
          <w:p w:rsidR="00CE757F" w:rsidRPr="00CE757F" w:rsidRDefault="00294F93" w:rsidP="00CE757F">
            <w:hyperlink r:id="rId56" w:history="1">
              <w:r w:rsidR="00CE757F" w:rsidRPr="00CE757F">
                <w:rPr>
                  <w:color w:val="0000FF"/>
                  <w:u w:val="single"/>
                </w:rPr>
                <w:t>kreed@odf.state.or.us</w:t>
              </w:r>
            </w:hyperlink>
          </w:p>
          <w:p w:rsidR="00CE757F" w:rsidRPr="00CE757F" w:rsidRDefault="00CE757F" w:rsidP="00CE757F"/>
        </w:tc>
      </w:tr>
      <w:tr w:rsidR="00CE757F" w:rsidRPr="00CE757F" w:rsidTr="006607D5">
        <w:trPr>
          <w:cantSplit/>
        </w:trPr>
        <w:tc>
          <w:tcPr>
            <w:tcW w:w="3708" w:type="dxa"/>
            <w:tcBorders>
              <w:top w:val="single" w:sz="4" w:space="0" w:color="auto"/>
              <w:left w:val="single" w:sz="4" w:space="0" w:color="auto"/>
              <w:bottom w:val="single" w:sz="4" w:space="0" w:color="auto"/>
              <w:right w:val="single" w:sz="4" w:space="0" w:color="auto"/>
            </w:tcBorders>
          </w:tcPr>
          <w:p w:rsidR="00CE757F" w:rsidRPr="00CE757F" w:rsidRDefault="00CE757F" w:rsidP="00CE757F">
            <w:r w:rsidRPr="00CE757F">
              <w:t>John Flannigan</w:t>
            </w:r>
          </w:p>
          <w:p w:rsidR="00CE757F" w:rsidRPr="00CE757F" w:rsidRDefault="00CE757F" w:rsidP="00CE757F">
            <w:r w:rsidRPr="00CE757F">
              <w:t>Coos Forest Protective Association</w:t>
            </w:r>
          </w:p>
          <w:p w:rsidR="00CE757F" w:rsidRPr="00CE757F" w:rsidRDefault="00CE757F" w:rsidP="00CE757F">
            <w:r w:rsidRPr="00CE757F">
              <w:t xml:space="preserve">63612 Fifth Road </w:t>
            </w:r>
          </w:p>
          <w:p w:rsidR="00CE757F" w:rsidRPr="00CE757F" w:rsidRDefault="00CE757F" w:rsidP="00CE757F">
            <w:r w:rsidRPr="00CE757F">
              <w:t>Coos Bay, OR   97420</w:t>
            </w:r>
          </w:p>
          <w:p w:rsidR="00CE757F" w:rsidRPr="00CE757F" w:rsidRDefault="00CE757F" w:rsidP="00CE757F"/>
        </w:tc>
        <w:tc>
          <w:tcPr>
            <w:tcW w:w="2268" w:type="dxa"/>
            <w:tcBorders>
              <w:top w:val="single" w:sz="4" w:space="0" w:color="auto"/>
              <w:left w:val="single" w:sz="4" w:space="0" w:color="auto"/>
              <w:bottom w:val="single" w:sz="4" w:space="0" w:color="auto"/>
              <w:right w:val="single" w:sz="4" w:space="0" w:color="auto"/>
            </w:tcBorders>
            <w:hideMark/>
          </w:tcPr>
          <w:p w:rsidR="00CE757F" w:rsidRPr="00CE757F" w:rsidRDefault="006607D5" w:rsidP="007A1427">
            <w:r>
              <w:t>O</w:t>
            </w:r>
            <w:r w:rsidR="00CE757F" w:rsidRPr="00CE757F">
              <w:t xml:space="preserve"> 541-267-3161</w:t>
            </w:r>
          </w:p>
        </w:tc>
        <w:tc>
          <w:tcPr>
            <w:tcW w:w="2682" w:type="dxa"/>
            <w:tcBorders>
              <w:top w:val="single" w:sz="4" w:space="0" w:color="auto"/>
              <w:left w:val="single" w:sz="4" w:space="0" w:color="auto"/>
              <w:bottom w:val="single" w:sz="4" w:space="0" w:color="auto"/>
              <w:right w:val="single" w:sz="4" w:space="0" w:color="auto"/>
            </w:tcBorders>
          </w:tcPr>
          <w:p w:rsidR="00CE757F" w:rsidRPr="00CE757F" w:rsidRDefault="00294F93" w:rsidP="00CE757F">
            <w:hyperlink r:id="rId57" w:history="1">
              <w:r w:rsidR="00CE757F" w:rsidRPr="00CE757F">
                <w:rPr>
                  <w:color w:val="0000FF"/>
                  <w:u w:val="single"/>
                </w:rPr>
                <w:t>jflannigan@odf.state.or.us</w:t>
              </w:r>
            </w:hyperlink>
          </w:p>
          <w:p w:rsidR="00CE757F" w:rsidRPr="00CE757F" w:rsidRDefault="00CE757F" w:rsidP="00CE757F"/>
        </w:tc>
      </w:tr>
      <w:tr w:rsidR="00CE757F" w:rsidRPr="00CE757F" w:rsidTr="006607D5">
        <w:trPr>
          <w:cantSplit/>
        </w:trPr>
        <w:tc>
          <w:tcPr>
            <w:tcW w:w="3708" w:type="dxa"/>
            <w:tcBorders>
              <w:top w:val="single" w:sz="4" w:space="0" w:color="auto"/>
              <w:left w:val="single" w:sz="4" w:space="0" w:color="auto"/>
              <w:bottom w:val="single" w:sz="4" w:space="0" w:color="auto"/>
              <w:right w:val="single" w:sz="4" w:space="0" w:color="auto"/>
            </w:tcBorders>
          </w:tcPr>
          <w:p w:rsidR="00CE757F" w:rsidRPr="00CE757F" w:rsidRDefault="00CE757F" w:rsidP="00CE757F">
            <w:r w:rsidRPr="00CE757F">
              <w:lastRenderedPageBreak/>
              <w:t xml:space="preserve">Erica Hupp, Public Affairs Officer, </w:t>
            </w:r>
          </w:p>
          <w:p w:rsidR="00CE757F" w:rsidRPr="00CE757F" w:rsidRDefault="00CE757F" w:rsidP="00CE757F">
            <w:r w:rsidRPr="00CE757F">
              <w:t>Fremont-Winema National Forests</w:t>
            </w:r>
          </w:p>
          <w:p w:rsidR="00CE757F" w:rsidRPr="00CE757F" w:rsidRDefault="00CE757F" w:rsidP="00CE757F">
            <w:r w:rsidRPr="00CE757F">
              <w:rPr>
                <w:color w:val="000000"/>
              </w:rPr>
              <w:t>2819 Dahlia Street</w:t>
            </w:r>
            <w:r w:rsidRPr="00CE757F">
              <w:rPr>
                <w:sz w:val="24"/>
                <w:szCs w:val="24"/>
              </w:rPr>
              <w:br/>
            </w:r>
            <w:r w:rsidRPr="00CE757F">
              <w:rPr>
                <w:color w:val="000000"/>
              </w:rPr>
              <w:t xml:space="preserve">Klamath Falls, OR 97601  </w:t>
            </w:r>
          </w:p>
          <w:p w:rsidR="00CE757F" w:rsidRPr="00CE757F" w:rsidRDefault="00CE757F" w:rsidP="00CE757F"/>
        </w:tc>
        <w:tc>
          <w:tcPr>
            <w:tcW w:w="2268" w:type="dxa"/>
            <w:tcBorders>
              <w:top w:val="single" w:sz="4" w:space="0" w:color="auto"/>
              <w:left w:val="single" w:sz="4" w:space="0" w:color="auto"/>
              <w:bottom w:val="single" w:sz="4" w:space="0" w:color="auto"/>
              <w:right w:val="single" w:sz="4" w:space="0" w:color="auto"/>
            </w:tcBorders>
          </w:tcPr>
          <w:p w:rsidR="00CE757F" w:rsidRPr="00CE757F" w:rsidRDefault="006607D5" w:rsidP="00CE757F">
            <w:pPr>
              <w:rPr>
                <w:color w:val="000000"/>
              </w:rPr>
            </w:pPr>
            <w:r>
              <w:t>O</w:t>
            </w:r>
            <w:r w:rsidR="00CE757F" w:rsidRPr="00CE757F">
              <w:t xml:space="preserve"> </w:t>
            </w:r>
            <w:r w:rsidR="00CE757F" w:rsidRPr="00CE757F">
              <w:rPr>
                <w:color w:val="000000"/>
              </w:rPr>
              <w:t>541-883-6715</w:t>
            </w:r>
          </w:p>
          <w:p w:rsidR="00CE757F" w:rsidRPr="00CE757F" w:rsidRDefault="00CE757F" w:rsidP="00CE757F">
            <w:pPr>
              <w:rPr>
                <w:color w:val="000000"/>
              </w:rPr>
            </w:pPr>
            <w:r w:rsidRPr="00CE757F">
              <w:rPr>
                <w:color w:val="000000"/>
              </w:rPr>
              <w:t>C 541-891-9013</w:t>
            </w:r>
          </w:p>
          <w:p w:rsidR="00CE757F" w:rsidRPr="00CE757F" w:rsidRDefault="00CE757F" w:rsidP="00CE757F">
            <w:pPr>
              <w:rPr>
                <w:color w:val="000000"/>
              </w:rPr>
            </w:pPr>
          </w:p>
          <w:p w:rsidR="00CE757F" w:rsidRPr="00CE757F" w:rsidRDefault="00CE757F" w:rsidP="007A1427">
            <w:r w:rsidRPr="00CE757F">
              <w:rPr>
                <w:color w:val="000000"/>
              </w:rPr>
              <w:t xml:space="preserve">F 541-885-3452 </w:t>
            </w:r>
          </w:p>
        </w:tc>
        <w:tc>
          <w:tcPr>
            <w:tcW w:w="2682" w:type="dxa"/>
            <w:tcBorders>
              <w:top w:val="single" w:sz="4" w:space="0" w:color="auto"/>
              <w:left w:val="single" w:sz="4" w:space="0" w:color="auto"/>
              <w:bottom w:val="single" w:sz="4" w:space="0" w:color="auto"/>
              <w:right w:val="single" w:sz="4" w:space="0" w:color="auto"/>
            </w:tcBorders>
          </w:tcPr>
          <w:p w:rsidR="00CE757F" w:rsidRPr="00CE757F" w:rsidRDefault="00294F93" w:rsidP="00CE757F">
            <w:hyperlink r:id="rId58" w:history="1">
              <w:r w:rsidR="00CE757F" w:rsidRPr="00CE757F">
                <w:rPr>
                  <w:color w:val="0000FF"/>
                  <w:u w:val="single"/>
                </w:rPr>
                <w:t>ehupp@fs.fed.us</w:t>
              </w:r>
            </w:hyperlink>
          </w:p>
          <w:p w:rsidR="00CE757F" w:rsidRPr="00CE757F" w:rsidRDefault="00CE757F" w:rsidP="00CE757F"/>
        </w:tc>
      </w:tr>
      <w:tr w:rsidR="00CE757F" w:rsidRPr="00CE757F" w:rsidTr="006607D5">
        <w:trPr>
          <w:cantSplit/>
        </w:trPr>
        <w:tc>
          <w:tcPr>
            <w:tcW w:w="3708" w:type="dxa"/>
            <w:tcBorders>
              <w:top w:val="single" w:sz="4" w:space="0" w:color="auto"/>
              <w:left w:val="single" w:sz="4" w:space="0" w:color="auto"/>
              <w:bottom w:val="single" w:sz="4" w:space="0" w:color="auto"/>
              <w:right w:val="single" w:sz="4" w:space="0" w:color="auto"/>
            </w:tcBorders>
          </w:tcPr>
          <w:p w:rsidR="00CE757F" w:rsidRPr="00CE757F" w:rsidRDefault="00CE757F" w:rsidP="00CE757F">
            <w:r w:rsidRPr="00CE757F">
              <w:t xml:space="preserve">Cheryl Caplan, Public Affairs Officer </w:t>
            </w:r>
          </w:p>
          <w:p w:rsidR="00CE757F" w:rsidRPr="00CE757F" w:rsidRDefault="00CE757F" w:rsidP="00CE757F">
            <w:r w:rsidRPr="00CE757F">
              <w:t>Umpqua National Forest</w:t>
            </w:r>
          </w:p>
          <w:p w:rsidR="00CE757F" w:rsidRPr="00CE757F" w:rsidRDefault="00CE757F" w:rsidP="00CE757F">
            <w:r w:rsidRPr="00CE757F">
              <w:t>2900 NW Stewart Parkway</w:t>
            </w:r>
          </w:p>
          <w:p w:rsidR="00CE757F" w:rsidRPr="00CE757F" w:rsidRDefault="00CE757F" w:rsidP="00CE757F">
            <w:r w:rsidRPr="00CE757F">
              <w:t>Roseburg, OR  97470</w:t>
            </w:r>
          </w:p>
          <w:p w:rsidR="00CE757F" w:rsidRPr="00CE757F" w:rsidRDefault="00CE757F" w:rsidP="00CE757F"/>
        </w:tc>
        <w:tc>
          <w:tcPr>
            <w:tcW w:w="2268" w:type="dxa"/>
            <w:tcBorders>
              <w:top w:val="single" w:sz="4" w:space="0" w:color="auto"/>
              <w:left w:val="single" w:sz="4" w:space="0" w:color="auto"/>
              <w:bottom w:val="single" w:sz="4" w:space="0" w:color="auto"/>
              <w:right w:val="single" w:sz="4" w:space="0" w:color="auto"/>
            </w:tcBorders>
            <w:hideMark/>
          </w:tcPr>
          <w:p w:rsidR="00CE757F" w:rsidRPr="00CE757F" w:rsidRDefault="006607D5" w:rsidP="00CE757F">
            <w:r>
              <w:t>O</w:t>
            </w:r>
            <w:r w:rsidR="00CE757F" w:rsidRPr="00CE757F">
              <w:t xml:space="preserve"> 541-957-3270</w:t>
            </w:r>
          </w:p>
          <w:p w:rsidR="00CE757F" w:rsidRPr="00CE757F" w:rsidRDefault="00CE757F" w:rsidP="00CE757F">
            <w:r w:rsidRPr="00CE757F">
              <w:t>C 541- 530-0173</w:t>
            </w:r>
          </w:p>
          <w:p w:rsidR="00CE757F" w:rsidRPr="00CE757F" w:rsidRDefault="00CE757F" w:rsidP="007A1427">
            <w:r w:rsidRPr="00CE757F">
              <w:t>F 541- 957-3495</w:t>
            </w:r>
          </w:p>
        </w:tc>
        <w:tc>
          <w:tcPr>
            <w:tcW w:w="2682" w:type="dxa"/>
            <w:tcBorders>
              <w:top w:val="single" w:sz="4" w:space="0" w:color="auto"/>
              <w:left w:val="single" w:sz="4" w:space="0" w:color="auto"/>
              <w:bottom w:val="single" w:sz="4" w:space="0" w:color="auto"/>
              <w:right w:val="single" w:sz="4" w:space="0" w:color="auto"/>
            </w:tcBorders>
          </w:tcPr>
          <w:p w:rsidR="00CE757F" w:rsidRPr="00CE757F" w:rsidRDefault="00294F93" w:rsidP="00CE757F">
            <w:hyperlink r:id="rId59" w:history="1">
              <w:r w:rsidR="00CE757F" w:rsidRPr="00CE757F">
                <w:rPr>
                  <w:color w:val="0000FF"/>
                  <w:u w:val="single"/>
                </w:rPr>
                <w:t>ccaplan@fs.fed.us</w:t>
              </w:r>
            </w:hyperlink>
          </w:p>
          <w:p w:rsidR="00CE757F" w:rsidRPr="00CE757F" w:rsidRDefault="00CE757F" w:rsidP="00CE757F"/>
        </w:tc>
      </w:tr>
      <w:tr w:rsidR="00CE757F" w:rsidRPr="00CE757F" w:rsidTr="006607D5">
        <w:trPr>
          <w:cantSplit/>
        </w:trPr>
        <w:tc>
          <w:tcPr>
            <w:tcW w:w="3708" w:type="dxa"/>
            <w:tcBorders>
              <w:top w:val="single" w:sz="4" w:space="0" w:color="auto"/>
              <w:left w:val="single" w:sz="4" w:space="0" w:color="auto"/>
              <w:bottom w:val="single" w:sz="4" w:space="0" w:color="auto"/>
              <w:right w:val="single" w:sz="4" w:space="0" w:color="auto"/>
            </w:tcBorders>
          </w:tcPr>
          <w:p w:rsidR="00CE757F" w:rsidRPr="00CE757F" w:rsidRDefault="00CE757F" w:rsidP="00CE757F">
            <w:r w:rsidRPr="00CE757F">
              <w:t xml:space="preserve">Kerry Greene, Public Affairs Officer </w:t>
            </w:r>
          </w:p>
          <w:p w:rsidR="00CE757F" w:rsidRPr="00CE757F" w:rsidRDefault="00CE757F" w:rsidP="00CE757F">
            <w:r w:rsidRPr="00CE757F">
              <w:t>Klamath National Forest</w:t>
            </w:r>
          </w:p>
          <w:p w:rsidR="00CE757F" w:rsidRPr="00CE757F" w:rsidRDefault="00CE757F" w:rsidP="00CE757F">
            <w:r w:rsidRPr="00CE757F">
              <w:t>1711 S. Main St.</w:t>
            </w:r>
            <w:r w:rsidRPr="00CE757F">
              <w:rPr>
                <w:sz w:val="24"/>
                <w:szCs w:val="24"/>
              </w:rPr>
              <w:br/>
            </w:r>
            <w:r w:rsidRPr="00CE757F">
              <w:t>Yreka, CA 96097</w:t>
            </w:r>
          </w:p>
          <w:p w:rsidR="00CE757F" w:rsidRPr="00CE757F" w:rsidRDefault="00CE757F" w:rsidP="00CE757F"/>
        </w:tc>
        <w:tc>
          <w:tcPr>
            <w:tcW w:w="2268" w:type="dxa"/>
            <w:tcBorders>
              <w:top w:val="single" w:sz="4" w:space="0" w:color="auto"/>
              <w:left w:val="single" w:sz="4" w:space="0" w:color="auto"/>
              <w:bottom w:val="single" w:sz="4" w:space="0" w:color="auto"/>
              <w:right w:val="single" w:sz="4" w:space="0" w:color="auto"/>
            </w:tcBorders>
            <w:hideMark/>
          </w:tcPr>
          <w:p w:rsidR="00CE757F" w:rsidRPr="00CE757F" w:rsidRDefault="006607D5" w:rsidP="00CE757F">
            <w:r>
              <w:t>O</w:t>
            </w:r>
            <w:r w:rsidR="00CE757F" w:rsidRPr="00CE757F">
              <w:t xml:space="preserve"> 530-841-4485</w:t>
            </w:r>
          </w:p>
          <w:p w:rsidR="00CE757F" w:rsidRPr="00CE757F" w:rsidRDefault="00CE757F" w:rsidP="00CE757F">
            <w:r w:rsidRPr="00CE757F">
              <w:t xml:space="preserve">C </w:t>
            </w:r>
          </w:p>
          <w:p w:rsidR="00CE757F" w:rsidRPr="00CE757F" w:rsidRDefault="00CE757F" w:rsidP="007A1427">
            <w:r w:rsidRPr="00CE757F">
              <w:t>F 530-841-4571</w:t>
            </w:r>
          </w:p>
        </w:tc>
        <w:tc>
          <w:tcPr>
            <w:tcW w:w="2682" w:type="dxa"/>
            <w:tcBorders>
              <w:top w:val="single" w:sz="4" w:space="0" w:color="auto"/>
              <w:left w:val="single" w:sz="4" w:space="0" w:color="auto"/>
              <w:bottom w:val="single" w:sz="4" w:space="0" w:color="auto"/>
              <w:right w:val="single" w:sz="4" w:space="0" w:color="auto"/>
            </w:tcBorders>
          </w:tcPr>
          <w:p w:rsidR="00CE757F" w:rsidRPr="00CE757F" w:rsidRDefault="00294F93" w:rsidP="00CE757F">
            <w:hyperlink r:id="rId60" w:history="1">
              <w:r w:rsidR="00CE757F" w:rsidRPr="00CE757F">
                <w:rPr>
                  <w:color w:val="0000FF"/>
                  <w:u w:val="single"/>
                </w:rPr>
                <w:t>kggreene@fs.fed.us</w:t>
              </w:r>
            </w:hyperlink>
            <w:r w:rsidR="00CE757F" w:rsidRPr="00CE757F">
              <w:t xml:space="preserve"> </w:t>
            </w:r>
          </w:p>
          <w:p w:rsidR="00CE757F" w:rsidRPr="00CE757F" w:rsidRDefault="00CE757F" w:rsidP="00CE757F"/>
        </w:tc>
      </w:tr>
      <w:tr w:rsidR="00CE757F" w:rsidRPr="00CE757F" w:rsidTr="006607D5">
        <w:trPr>
          <w:cantSplit/>
        </w:trPr>
        <w:tc>
          <w:tcPr>
            <w:tcW w:w="3708" w:type="dxa"/>
            <w:tcBorders>
              <w:top w:val="single" w:sz="4" w:space="0" w:color="auto"/>
              <w:left w:val="single" w:sz="4" w:space="0" w:color="auto"/>
              <w:bottom w:val="single" w:sz="4" w:space="0" w:color="auto"/>
              <w:right w:val="single" w:sz="4" w:space="0" w:color="auto"/>
            </w:tcBorders>
          </w:tcPr>
          <w:p w:rsidR="00CE757F" w:rsidRPr="00CE757F" w:rsidRDefault="00CE757F" w:rsidP="00CE757F">
            <w:pPr>
              <w:rPr>
                <w:bCs/>
              </w:rPr>
            </w:pPr>
            <w:r w:rsidRPr="00CE757F">
              <w:rPr>
                <w:bCs/>
              </w:rPr>
              <w:t>Bridget Lettin, Public Affairs Officer (Arrives 6/1)</w:t>
            </w:r>
          </w:p>
          <w:p w:rsidR="00CE757F" w:rsidRPr="00CE757F" w:rsidRDefault="00CE757F" w:rsidP="00CE757F">
            <w:pPr>
              <w:rPr>
                <w:bCs/>
                <w:sz w:val="24"/>
                <w:szCs w:val="24"/>
              </w:rPr>
            </w:pPr>
            <w:r w:rsidRPr="00CE757F">
              <w:rPr>
                <w:bCs/>
              </w:rPr>
              <w:t>Peggi Lawrence, Public Affairs Specialist</w:t>
            </w:r>
          </w:p>
          <w:p w:rsidR="00CE757F" w:rsidRPr="00CE757F" w:rsidRDefault="00CE757F" w:rsidP="00CE757F">
            <w:pPr>
              <w:rPr>
                <w:bCs/>
              </w:rPr>
            </w:pPr>
            <w:r w:rsidRPr="00CE757F">
              <w:rPr>
                <w:bCs/>
              </w:rPr>
              <w:t>Six Rivers National Forest</w:t>
            </w:r>
          </w:p>
          <w:p w:rsidR="00CE757F" w:rsidRPr="00CE757F" w:rsidRDefault="00CE757F" w:rsidP="00CE757F">
            <w:r w:rsidRPr="00CE757F">
              <w:t>1330 Bayshore Way</w:t>
            </w:r>
            <w:r w:rsidRPr="00CE757F">
              <w:br/>
              <w:t>Eureka, CA 95501</w:t>
            </w:r>
          </w:p>
          <w:p w:rsidR="00CE757F" w:rsidRPr="00CE757F" w:rsidRDefault="00CE757F" w:rsidP="00CE757F">
            <w:pPr>
              <w:rPr>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rsidR="00CE757F" w:rsidRDefault="006607D5" w:rsidP="00CE757F">
            <w:r>
              <w:t>O</w:t>
            </w:r>
            <w:r w:rsidR="00CE757F" w:rsidRPr="00CE757F">
              <w:t xml:space="preserve"> 707-441-3673</w:t>
            </w:r>
          </w:p>
          <w:p w:rsidR="006607D5" w:rsidRPr="00CE757F" w:rsidRDefault="006607D5" w:rsidP="00CE757F"/>
          <w:p w:rsidR="00CE757F" w:rsidRPr="00CE757F" w:rsidRDefault="006607D5" w:rsidP="00CE757F">
            <w:r>
              <w:t>O</w:t>
            </w:r>
            <w:r w:rsidR="00CE757F" w:rsidRPr="00CE757F">
              <w:t xml:space="preserve"> 707-441-3595 </w:t>
            </w:r>
          </w:p>
          <w:p w:rsidR="00CE757F" w:rsidRPr="00CE757F" w:rsidRDefault="007A1427" w:rsidP="007A1427">
            <w:r>
              <w:t>F</w:t>
            </w:r>
            <w:r w:rsidR="00CE757F" w:rsidRPr="00CE757F">
              <w:t xml:space="preserve"> 707-442-9242</w:t>
            </w:r>
          </w:p>
        </w:tc>
        <w:tc>
          <w:tcPr>
            <w:tcW w:w="2682" w:type="dxa"/>
            <w:tcBorders>
              <w:top w:val="single" w:sz="4" w:space="0" w:color="auto"/>
              <w:left w:val="single" w:sz="4" w:space="0" w:color="auto"/>
              <w:bottom w:val="single" w:sz="4" w:space="0" w:color="auto"/>
              <w:right w:val="single" w:sz="4" w:space="0" w:color="auto"/>
            </w:tcBorders>
            <w:hideMark/>
          </w:tcPr>
          <w:p w:rsidR="00CE757F" w:rsidRPr="00CE757F" w:rsidRDefault="00CE757F" w:rsidP="00CE757F"/>
          <w:p w:rsidR="006607D5" w:rsidRDefault="006607D5" w:rsidP="00CE757F"/>
          <w:p w:rsidR="00CE757F" w:rsidRPr="00CE757F" w:rsidRDefault="00294F93" w:rsidP="00CE757F">
            <w:hyperlink r:id="rId61" w:history="1">
              <w:r w:rsidR="00CE757F" w:rsidRPr="00CE757F">
                <w:rPr>
                  <w:color w:val="0000FF"/>
                  <w:u w:val="single"/>
                </w:rPr>
                <w:t>plawrence@fs.fed.us</w:t>
              </w:r>
            </w:hyperlink>
            <w:r w:rsidR="00CE757F" w:rsidRPr="00CE757F">
              <w:t xml:space="preserve"> </w:t>
            </w:r>
          </w:p>
        </w:tc>
      </w:tr>
      <w:tr w:rsidR="00CE757F" w:rsidRPr="00CE757F" w:rsidTr="006607D5">
        <w:trPr>
          <w:cantSplit/>
        </w:trPr>
        <w:tc>
          <w:tcPr>
            <w:tcW w:w="3708" w:type="dxa"/>
            <w:tcBorders>
              <w:top w:val="single" w:sz="4" w:space="0" w:color="auto"/>
              <w:left w:val="single" w:sz="4" w:space="0" w:color="auto"/>
              <w:bottom w:val="single" w:sz="4" w:space="0" w:color="auto"/>
              <w:right w:val="single" w:sz="4" w:space="0" w:color="auto"/>
            </w:tcBorders>
            <w:hideMark/>
          </w:tcPr>
          <w:p w:rsidR="00CE757F" w:rsidRPr="00CE757F" w:rsidRDefault="00CE757F" w:rsidP="00CE757F">
            <w:pPr>
              <w:spacing w:before="100" w:beforeAutospacing="1" w:after="100" w:afterAutospacing="1"/>
              <w:rPr>
                <w:bCs/>
                <w:color w:val="000000"/>
              </w:rPr>
            </w:pPr>
            <w:r w:rsidRPr="00CE757F">
              <w:rPr>
                <w:bCs/>
                <w:color w:val="000000"/>
              </w:rPr>
              <w:t>David Lane, Deputy Administrator—Information and Education Division</w:t>
            </w:r>
            <w:r w:rsidRPr="00CE757F">
              <w:rPr>
                <w:rFonts w:ascii="Arial" w:hAnsi="Arial" w:cs="Arial"/>
                <w:color w:val="000000"/>
              </w:rPr>
              <w:br/>
            </w:r>
            <w:r w:rsidRPr="00CE757F">
              <w:rPr>
                <w:bCs/>
                <w:color w:val="000000"/>
              </w:rPr>
              <w:t>Oregon Department of Fish &amp; Wildlife</w:t>
            </w:r>
          </w:p>
        </w:tc>
        <w:tc>
          <w:tcPr>
            <w:tcW w:w="2268" w:type="dxa"/>
            <w:tcBorders>
              <w:top w:val="single" w:sz="4" w:space="0" w:color="auto"/>
              <w:left w:val="single" w:sz="4" w:space="0" w:color="auto"/>
              <w:bottom w:val="single" w:sz="4" w:space="0" w:color="auto"/>
              <w:right w:val="single" w:sz="4" w:space="0" w:color="auto"/>
            </w:tcBorders>
            <w:hideMark/>
          </w:tcPr>
          <w:p w:rsidR="00CE757F" w:rsidRPr="00CE757F" w:rsidRDefault="006607D5" w:rsidP="00CE757F">
            <w:pPr>
              <w:spacing w:line="240" w:lineRule="atLeast"/>
              <w:rPr>
                <w:iCs/>
                <w:color w:val="000000"/>
              </w:rPr>
            </w:pPr>
            <w:r>
              <w:rPr>
                <w:iCs/>
                <w:color w:val="000000"/>
              </w:rPr>
              <w:t>O</w:t>
            </w:r>
            <w:r w:rsidR="00CE757F" w:rsidRPr="00CE757F">
              <w:rPr>
                <w:iCs/>
                <w:color w:val="000000"/>
              </w:rPr>
              <w:t xml:space="preserve"> 503 947-6013</w:t>
            </w:r>
          </w:p>
          <w:p w:rsidR="00CE757F" w:rsidRPr="00CE757F" w:rsidRDefault="00CE757F" w:rsidP="007A1427">
            <w:pPr>
              <w:spacing w:line="240" w:lineRule="atLeast"/>
              <w:rPr>
                <w:iCs/>
                <w:color w:val="000000"/>
              </w:rPr>
            </w:pPr>
            <w:r w:rsidRPr="00CE757F">
              <w:rPr>
                <w:iCs/>
                <w:color w:val="000000"/>
              </w:rPr>
              <w:t>C 503 302-5495</w:t>
            </w:r>
          </w:p>
        </w:tc>
        <w:tc>
          <w:tcPr>
            <w:tcW w:w="2682" w:type="dxa"/>
            <w:tcBorders>
              <w:top w:val="single" w:sz="4" w:space="0" w:color="auto"/>
              <w:left w:val="single" w:sz="4" w:space="0" w:color="auto"/>
              <w:bottom w:val="single" w:sz="4" w:space="0" w:color="auto"/>
              <w:right w:val="single" w:sz="4" w:space="0" w:color="auto"/>
            </w:tcBorders>
          </w:tcPr>
          <w:p w:rsidR="00CE757F" w:rsidRPr="00CE757F" w:rsidRDefault="00294F93" w:rsidP="00CE757F">
            <w:hyperlink r:id="rId62" w:history="1">
              <w:r w:rsidR="00CE757F" w:rsidRPr="00CE757F">
                <w:rPr>
                  <w:color w:val="0000FF"/>
                  <w:u w:val="single"/>
                </w:rPr>
                <w:t>david.w.lane@state.or.us</w:t>
              </w:r>
            </w:hyperlink>
          </w:p>
        </w:tc>
      </w:tr>
      <w:tr w:rsidR="00CE757F" w:rsidRPr="00CE757F" w:rsidTr="006607D5">
        <w:trPr>
          <w:cantSplit/>
        </w:trPr>
        <w:tc>
          <w:tcPr>
            <w:tcW w:w="3708" w:type="dxa"/>
            <w:tcBorders>
              <w:top w:val="single" w:sz="4" w:space="0" w:color="auto"/>
              <w:left w:val="single" w:sz="4" w:space="0" w:color="auto"/>
              <w:bottom w:val="single" w:sz="4" w:space="0" w:color="auto"/>
              <w:right w:val="single" w:sz="4" w:space="0" w:color="auto"/>
            </w:tcBorders>
            <w:hideMark/>
          </w:tcPr>
          <w:p w:rsidR="00CE757F" w:rsidRPr="00CE757F" w:rsidRDefault="00CE757F" w:rsidP="00CE757F">
            <w:pPr>
              <w:spacing w:line="240" w:lineRule="atLeast"/>
              <w:rPr>
                <w:iCs/>
                <w:color w:val="000000"/>
              </w:rPr>
            </w:pPr>
            <w:r w:rsidRPr="00CE757F">
              <w:rPr>
                <w:iCs/>
                <w:color w:val="000000"/>
              </w:rPr>
              <w:lastRenderedPageBreak/>
              <w:t>Joan Jewett</w:t>
            </w:r>
          </w:p>
          <w:p w:rsidR="00CE757F" w:rsidRPr="00CE757F" w:rsidRDefault="00CE757F" w:rsidP="00CE757F">
            <w:pPr>
              <w:spacing w:line="240" w:lineRule="atLeast"/>
              <w:rPr>
                <w:iCs/>
                <w:color w:val="000000"/>
              </w:rPr>
            </w:pPr>
            <w:r w:rsidRPr="00CE757F">
              <w:rPr>
                <w:iCs/>
                <w:color w:val="000000"/>
              </w:rPr>
              <w:t>Regional Office, U.S. Fish &amp; Wildlife</w:t>
            </w:r>
          </w:p>
          <w:p w:rsidR="00CE757F" w:rsidRPr="00CE757F" w:rsidRDefault="00CE757F" w:rsidP="00CE757F">
            <w:pPr>
              <w:spacing w:line="240" w:lineRule="atLeast"/>
              <w:rPr>
                <w:iCs/>
                <w:color w:val="000000"/>
              </w:rPr>
            </w:pPr>
            <w:r w:rsidRPr="00CE757F">
              <w:rPr>
                <w:iCs/>
                <w:color w:val="000000"/>
              </w:rPr>
              <w:t>Phil Carroll</w:t>
            </w:r>
          </w:p>
          <w:p w:rsidR="00CE757F" w:rsidRPr="00CE757F" w:rsidRDefault="00CE757F" w:rsidP="00CE757F">
            <w:pPr>
              <w:spacing w:line="240" w:lineRule="atLeast"/>
              <w:rPr>
                <w:iCs/>
                <w:color w:val="000000"/>
              </w:rPr>
            </w:pPr>
            <w:r w:rsidRPr="00CE757F">
              <w:rPr>
                <w:iCs/>
                <w:color w:val="000000"/>
              </w:rPr>
              <w:t>Oregon Office US Fish &amp; Wildlife</w:t>
            </w:r>
          </w:p>
          <w:p w:rsidR="00CE757F" w:rsidRPr="00CE757F" w:rsidRDefault="00CE757F" w:rsidP="00CE757F">
            <w:pPr>
              <w:spacing w:line="240" w:lineRule="atLeast"/>
              <w:rPr>
                <w:iCs/>
                <w:color w:val="000000"/>
              </w:rPr>
            </w:pPr>
            <w:r w:rsidRPr="00CE757F">
              <w:rPr>
                <w:iCs/>
                <w:color w:val="000000"/>
              </w:rPr>
              <w:t>2600 SE 98</w:t>
            </w:r>
            <w:r w:rsidRPr="00CE757F">
              <w:rPr>
                <w:iCs/>
                <w:color w:val="000000"/>
                <w:vertAlign w:val="superscript"/>
              </w:rPr>
              <w:t>th</w:t>
            </w:r>
            <w:r w:rsidRPr="00CE757F">
              <w:rPr>
                <w:iCs/>
                <w:color w:val="000000"/>
              </w:rPr>
              <w:t xml:space="preserve"> Ave. Suite 100</w:t>
            </w:r>
          </w:p>
          <w:p w:rsidR="00CE757F" w:rsidRDefault="00CE757F" w:rsidP="00CE757F">
            <w:pPr>
              <w:spacing w:line="240" w:lineRule="atLeast"/>
              <w:rPr>
                <w:iCs/>
                <w:color w:val="000000"/>
              </w:rPr>
            </w:pPr>
            <w:r w:rsidRPr="00CE757F">
              <w:rPr>
                <w:iCs/>
                <w:color w:val="000000"/>
              </w:rPr>
              <w:t>Portland, OR 97266</w:t>
            </w:r>
          </w:p>
          <w:p w:rsidR="006A01C3" w:rsidRPr="00CE757F" w:rsidRDefault="006A01C3" w:rsidP="00CE757F">
            <w:pPr>
              <w:spacing w:line="240" w:lineRule="atLeast"/>
              <w:rPr>
                <w:iCs/>
                <w:color w:val="000000"/>
              </w:rPr>
            </w:pPr>
          </w:p>
        </w:tc>
        <w:tc>
          <w:tcPr>
            <w:tcW w:w="2268" w:type="dxa"/>
            <w:tcBorders>
              <w:top w:val="single" w:sz="4" w:space="0" w:color="auto"/>
              <w:left w:val="single" w:sz="4" w:space="0" w:color="auto"/>
              <w:bottom w:val="single" w:sz="4" w:space="0" w:color="auto"/>
              <w:right w:val="single" w:sz="4" w:space="0" w:color="auto"/>
            </w:tcBorders>
          </w:tcPr>
          <w:p w:rsidR="00CE757F" w:rsidRPr="00CE757F" w:rsidRDefault="006607D5" w:rsidP="00CE757F">
            <w:pPr>
              <w:spacing w:line="240" w:lineRule="atLeast"/>
              <w:rPr>
                <w:iCs/>
                <w:color w:val="000000"/>
              </w:rPr>
            </w:pPr>
            <w:r>
              <w:rPr>
                <w:iCs/>
                <w:color w:val="000000"/>
              </w:rPr>
              <w:t>O</w:t>
            </w:r>
            <w:r w:rsidR="00CE757F" w:rsidRPr="00CE757F">
              <w:rPr>
                <w:iCs/>
                <w:color w:val="000000"/>
              </w:rPr>
              <w:t xml:space="preserve"> 503 231-6211</w:t>
            </w:r>
          </w:p>
          <w:p w:rsidR="00CE757F" w:rsidRPr="00CE757F" w:rsidRDefault="00CE757F" w:rsidP="00CE757F">
            <w:pPr>
              <w:spacing w:line="240" w:lineRule="atLeast"/>
              <w:rPr>
                <w:iCs/>
                <w:color w:val="000000"/>
              </w:rPr>
            </w:pPr>
          </w:p>
          <w:p w:rsidR="00CE757F" w:rsidRPr="00CE757F" w:rsidRDefault="00CE757F" w:rsidP="00CE757F">
            <w:pPr>
              <w:spacing w:line="240" w:lineRule="atLeast"/>
              <w:rPr>
                <w:iCs/>
                <w:color w:val="000000"/>
              </w:rPr>
            </w:pPr>
          </w:p>
          <w:p w:rsidR="00CE757F" w:rsidRPr="00CE757F" w:rsidRDefault="006607D5" w:rsidP="00CE757F">
            <w:pPr>
              <w:spacing w:line="240" w:lineRule="atLeast"/>
              <w:rPr>
                <w:iCs/>
                <w:color w:val="000000"/>
              </w:rPr>
            </w:pPr>
            <w:r>
              <w:rPr>
                <w:iCs/>
                <w:color w:val="000000"/>
              </w:rPr>
              <w:t>O</w:t>
            </w:r>
            <w:r w:rsidR="00CE757F" w:rsidRPr="00CE757F">
              <w:rPr>
                <w:iCs/>
                <w:color w:val="000000"/>
              </w:rPr>
              <w:t xml:space="preserve"> 503 231-6954</w:t>
            </w:r>
          </w:p>
          <w:p w:rsidR="00CE757F" w:rsidRPr="00CE757F" w:rsidRDefault="00CE757F" w:rsidP="007A1427">
            <w:pPr>
              <w:spacing w:line="240" w:lineRule="atLeast"/>
              <w:rPr>
                <w:iCs/>
                <w:color w:val="000000"/>
              </w:rPr>
            </w:pPr>
            <w:r w:rsidRPr="00CE757F">
              <w:rPr>
                <w:iCs/>
                <w:color w:val="000000"/>
              </w:rPr>
              <w:t>F 503 231-6195</w:t>
            </w:r>
          </w:p>
        </w:tc>
        <w:tc>
          <w:tcPr>
            <w:tcW w:w="2682" w:type="dxa"/>
            <w:tcBorders>
              <w:top w:val="single" w:sz="4" w:space="0" w:color="auto"/>
              <w:left w:val="single" w:sz="4" w:space="0" w:color="auto"/>
              <w:bottom w:val="single" w:sz="4" w:space="0" w:color="auto"/>
              <w:right w:val="single" w:sz="4" w:space="0" w:color="auto"/>
            </w:tcBorders>
          </w:tcPr>
          <w:p w:rsidR="00CE757F" w:rsidRPr="00CE757F" w:rsidRDefault="00294F93" w:rsidP="00CE757F">
            <w:hyperlink r:id="rId63" w:history="1">
              <w:r w:rsidR="00CE757F" w:rsidRPr="00CE757F">
                <w:rPr>
                  <w:color w:val="0000FF"/>
                  <w:u w:val="single"/>
                </w:rPr>
                <w:t>Joan_Jewett@fws.gov</w:t>
              </w:r>
            </w:hyperlink>
          </w:p>
          <w:p w:rsidR="00CE757F" w:rsidRPr="00CE757F" w:rsidRDefault="00CE757F" w:rsidP="00CE757F"/>
          <w:p w:rsidR="00CE757F" w:rsidRPr="00CE757F" w:rsidRDefault="00CE757F" w:rsidP="00CE757F"/>
        </w:tc>
      </w:tr>
      <w:tr w:rsidR="00CE757F" w:rsidRPr="00CE757F" w:rsidTr="006607D5">
        <w:trPr>
          <w:cantSplit/>
        </w:trPr>
        <w:tc>
          <w:tcPr>
            <w:tcW w:w="3708" w:type="dxa"/>
            <w:tcBorders>
              <w:top w:val="single" w:sz="4" w:space="0" w:color="auto"/>
              <w:left w:val="single" w:sz="4" w:space="0" w:color="auto"/>
              <w:bottom w:val="single" w:sz="4" w:space="0" w:color="auto"/>
              <w:right w:val="single" w:sz="4" w:space="0" w:color="auto"/>
            </w:tcBorders>
            <w:hideMark/>
          </w:tcPr>
          <w:p w:rsidR="00CE757F" w:rsidRPr="00CE757F" w:rsidRDefault="00CE757F" w:rsidP="00CE757F">
            <w:pPr>
              <w:spacing w:line="240" w:lineRule="atLeast"/>
              <w:rPr>
                <w:iCs/>
                <w:color w:val="000000"/>
              </w:rPr>
            </w:pPr>
            <w:r w:rsidRPr="00CE757F">
              <w:rPr>
                <w:iCs/>
                <w:color w:val="000000"/>
              </w:rPr>
              <w:t>Jim Buck or Chad Stuart</w:t>
            </w:r>
          </w:p>
          <w:p w:rsidR="00CE757F" w:rsidRPr="00CE757F" w:rsidRDefault="00CE757F" w:rsidP="00CE757F">
            <w:pPr>
              <w:spacing w:line="240" w:lineRule="atLeast"/>
              <w:rPr>
                <w:iCs/>
                <w:color w:val="000000"/>
              </w:rPr>
            </w:pPr>
            <w:r w:rsidRPr="00CE757F">
              <w:rPr>
                <w:iCs/>
                <w:color w:val="000000"/>
              </w:rPr>
              <w:t>Army Corps of Engineers</w:t>
            </w:r>
          </w:p>
          <w:p w:rsidR="00CE757F" w:rsidRDefault="00CE757F" w:rsidP="00CE757F">
            <w:pPr>
              <w:spacing w:line="240" w:lineRule="atLeast"/>
              <w:rPr>
                <w:iCs/>
                <w:color w:val="000000"/>
              </w:rPr>
            </w:pPr>
            <w:r w:rsidRPr="00CE757F">
              <w:rPr>
                <w:iCs/>
                <w:color w:val="000000"/>
              </w:rPr>
              <w:t>Rogue Basin Project</w:t>
            </w:r>
          </w:p>
          <w:p w:rsidR="006A01C3" w:rsidRPr="00CE757F" w:rsidRDefault="006A01C3" w:rsidP="00CE757F">
            <w:pPr>
              <w:spacing w:line="240" w:lineRule="atLeast"/>
              <w:rPr>
                <w:iCs/>
                <w:color w:val="000000"/>
              </w:rPr>
            </w:pPr>
          </w:p>
        </w:tc>
        <w:tc>
          <w:tcPr>
            <w:tcW w:w="2268" w:type="dxa"/>
            <w:tcBorders>
              <w:top w:val="single" w:sz="4" w:space="0" w:color="auto"/>
              <w:left w:val="single" w:sz="4" w:space="0" w:color="auto"/>
              <w:bottom w:val="single" w:sz="4" w:space="0" w:color="auto"/>
              <w:right w:val="single" w:sz="4" w:space="0" w:color="auto"/>
            </w:tcBorders>
            <w:hideMark/>
          </w:tcPr>
          <w:p w:rsidR="00CE757F" w:rsidRPr="00CE757F" w:rsidRDefault="006607D5" w:rsidP="00CE757F">
            <w:pPr>
              <w:spacing w:line="240" w:lineRule="atLeast"/>
              <w:rPr>
                <w:iCs/>
                <w:color w:val="000000"/>
              </w:rPr>
            </w:pPr>
            <w:r>
              <w:rPr>
                <w:iCs/>
                <w:color w:val="000000"/>
              </w:rPr>
              <w:t>O</w:t>
            </w:r>
            <w:r w:rsidR="00CE757F" w:rsidRPr="00CE757F">
              <w:rPr>
                <w:iCs/>
                <w:color w:val="000000"/>
              </w:rPr>
              <w:t xml:space="preserve"> 541-878-2255</w:t>
            </w:r>
          </w:p>
          <w:p w:rsidR="00CE757F" w:rsidRPr="00CE757F" w:rsidRDefault="00CE757F" w:rsidP="007A1427">
            <w:pPr>
              <w:spacing w:line="240" w:lineRule="atLeast"/>
              <w:rPr>
                <w:iCs/>
                <w:color w:val="000000"/>
              </w:rPr>
            </w:pPr>
            <w:r w:rsidRPr="00CE757F">
              <w:rPr>
                <w:iCs/>
                <w:color w:val="000000"/>
              </w:rPr>
              <w:t>F 541 878-3588</w:t>
            </w:r>
          </w:p>
        </w:tc>
        <w:tc>
          <w:tcPr>
            <w:tcW w:w="2682" w:type="dxa"/>
            <w:tcBorders>
              <w:top w:val="single" w:sz="4" w:space="0" w:color="auto"/>
              <w:left w:val="single" w:sz="4" w:space="0" w:color="auto"/>
              <w:bottom w:val="single" w:sz="4" w:space="0" w:color="auto"/>
              <w:right w:val="single" w:sz="4" w:space="0" w:color="auto"/>
            </w:tcBorders>
            <w:hideMark/>
          </w:tcPr>
          <w:p w:rsidR="00CE757F" w:rsidRPr="00CE757F" w:rsidRDefault="00294F93" w:rsidP="00CE757F">
            <w:pPr>
              <w:autoSpaceDE w:val="0"/>
              <w:autoSpaceDN w:val="0"/>
              <w:adjustRightInd w:val="0"/>
              <w:rPr>
                <w:rFonts w:ascii="Helv" w:hAnsi="Helv" w:cs="Helv"/>
                <w:color w:val="000000"/>
                <w:sz w:val="18"/>
                <w:szCs w:val="18"/>
              </w:rPr>
            </w:pPr>
            <w:hyperlink r:id="rId64" w:history="1">
              <w:r w:rsidR="00CE757F" w:rsidRPr="00CE757F">
                <w:rPr>
                  <w:rFonts w:ascii="Helv" w:hAnsi="Helv" w:cs="Helv"/>
                  <w:color w:val="0000FF"/>
                  <w:sz w:val="18"/>
                  <w:szCs w:val="18"/>
                  <w:u w:val="single"/>
                </w:rPr>
                <w:t>Jim.A.Buck@usace.army.mil</w:t>
              </w:r>
            </w:hyperlink>
          </w:p>
          <w:p w:rsidR="00CE757F" w:rsidRPr="00CE757F" w:rsidRDefault="00CE757F" w:rsidP="00CE757F">
            <w:pPr>
              <w:autoSpaceDE w:val="0"/>
              <w:autoSpaceDN w:val="0"/>
              <w:adjustRightInd w:val="0"/>
              <w:rPr>
                <w:rFonts w:ascii="Helv" w:hAnsi="Helv" w:cs="Helv"/>
                <w:color w:val="000000"/>
                <w:sz w:val="18"/>
                <w:szCs w:val="18"/>
              </w:rPr>
            </w:pPr>
          </w:p>
          <w:p w:rsidR="00CE757F" w:rsidRPr="00CE757F" w:rsidRDefault="00CE757F" w:rsidP="00CE757F"/>
        </w:tc>
      </w:tr>
      <w:tr w:rsidR="00CE757F" w:rsidRPr="00CE757F" w:rsidTr="006607D5">
        <w:trPr>
          <w:cantSplit/>
        </w:trPr>
        <w:tc>
          <w:tcPr>
            <w:tcW w:w="3708" w:type="dxa"/>
            <w:tcBorders>
              <w:top w:val="single" w:sz="4" w:space="0" w:color="auto"/>
              <w:left w:val="single" w:sz="4" w:space="0" w:color="auto"/>
              <w:bottom w:val="single" w:sz="4" w:space="0" w:color="auto"/>
              <w:right w:val="single" w:sz="4" w:space="0" w:color="auto"/>
            </w:tcBorders>
          </w:tcPr>
          <w:p w:rsidR="00CE757F" w:rsidRPr="00CE757F" w:rsidRDefault="00CE757F" w:rsidP="00CE757F">
            <w:pPr>
              <w:spacing w:line="240" w:lineRule="atLeast"/>
              <w:rPr>
                <w:iCs/>
                <w:color w:val="000000"/>
              </w:rPr>
            </w:pPr>
            <w:r w:rsidRPr="00CE757F">
              <w:rPr>
                <w:iCs/>
                <w:color w:val="000000"/>
              </w:rPr>
              <w:t>Gary Leaming, ODOT Project Information</w:t>
            </w:r>
          </w:p>
          <w:p w:rsidR="00CE757F" w:rsidRPr="00CE757F" w:rsidRDefault="00CE757F" w:rsidP="00CE757F">
            <w:pPr>
              <w:spacing w:line="240" w:lineRule="atLeast"/>
              <w:rPr>
                <w:bCs/>
                <w:sz w:val="24"/>
                <w:szCs w:val="24"/>
              </w:rPr>
            </w:pPr>
            <w:r w:rsidRPr="00CE757F">
              <w:rPr>
                <w:bCs/>
              </w:rPr>
              <w:t>Oregon Department of Transportation</w:t>
            </w:r>
          </w:p>
          <w:p w:rsidR="00CE757F" w:rsidRPr="00CE757F" w:rsidRDefault="00CE757F" w:rsidP="00CE757F">
            <w:pPr>
              <w:spacing w:line="240" w:lineRule="atLeast"/>
              <w:rPr>
                <w:iCs/>
                <w:color w:val="000000"/>
                <w:sz w:val="24"/>
                <w:szCs w:val="24"/>
              </w:rPr>
            </w:pPr>
            <w:r w:rsidRPr="00CE757F">
              <w:rPr>
                <w:iCs/>
                <w:color w:val="000000"/>
              </w:rPr>
              <w:t>Rogue Valley office</w:t>
            </w:r>
          </w:p>
          <w:p w:rsidR="00CE757F" w:rsidRPr="00CE757F" w:rsidRDefault="00CE757F" w:rsidP="00CE757F">
            <w:pPr>
              <w:spacing w:line="240" w:lineRule="atLeast"/>
              <w:rPr>
                <w:iCs/>
                <w:color w:val="000000"/>
              </w:rPr>
            </w:pPr>
            <w:r w:rsidRPr="00CE757F">
              <w:rPr>
                <w:iCs/>
                <w:color w:val="000000"/>
              </w:rPr>
              <w:t>White City ODOT Office</w:t>
            </w:r>
          </w:p>
          <w:p w:rsidR="00CE757F" w:rsidRDefault="00CE757F" w:rsidP="00CE757F">
            <w:pPr>
              <w:spacing w:line="240" w:lineRule="atLeast"/>
              <w:rPr>
                <w:iCs/>
                <w:color w:val="000000"/>
              </w:rPr>
            </w:pPr>
            <w:r w:rsidRPr="00CE757F">
              <w:rPr>
                <w:iCs/>
                <w:color w:val="000000"/>
              </w:rPr>
              <w:t>100 Antelope Road</w:t>
            </w:r>
          </w:p>
          <w:p w:rsidR="006A01C3" w:rsidRPr="00CE757F" w:rsidRDefault="006A01C3" w:rsidP="00CE757F">
            <w:pPr>
              <w:spacing w:line="240" w:lineRule="atLeast"/>
              <w:rPr>
                <w:bCs/>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rsidR="00CE757F" w:rsidRPr="00CE757F" w:rsidRDefault="006607D5" w:rsidP="00CE757F">
            <w:pPr>
              <w:spacing w:line="240" w:lineRule="atLeast"/>
              <w:rPr>
                <w:iCs/>
                <w:color w:val="000000"/>
              </w:rPr>
            </w:pPr>
            <w:r>
              <w:rPr>
                <w:iCs/>
                <w:color w:val="000000"/>
              </w:rPr>
              <w:t>O</w:t>
            </w:r>
            <w:r w:rsidR="00CE757F" w:rsidRPr="00CE757F">
              <w:rPr>
                <w:iCs/>
                <w:color w:val="000000"/>
              </w:rPr>
              <w:t xml:space="preserve"> 541- 774-6388</w:t>
            </w:r>
          </w:p>
          <w:p w:rsidR="00CE757F" w:rsidRPr="00CE757F" w:rsidRDefault="00CE757F" w:rsidP="007A1427">
            <w:r w:rsidRPr="00CE757F">
              <w:rPr>
                <w:iCs/>
                <w:color w:val="000000"/>
              </w:rPr>
              <w:t>C 541-621-3074</w:t>
            </w:r>
          </w:p>
        </w:tc>
        <w:tc>
          <w:tcPr>
            <w:tcW w:w="2682" w:type="dxa"/>
            <w:tcBorders>
              <w:top w:val="single" w:sz="4" w:space="0" w:color="auto"/>
              <w:left w:val="single" w:sz="4" w:space="0" w:color="auto"/>
              <w:bottom w:val="single" w:sz="4" w:space="0" w:color="auto"/>
              <w:right w:val="single" w:sz="4" w:space="0" w:color="auto"/>
            </w:tcBorders>
          </w:tcPr>
          <w:p w:rsidR="00CE757F" w:rsidRPr="00CE757F" w:rsidRDefault="00294F93" w:rsidP="00CE757F">
            <w:hyperlink r:id="rId65" w:history="1">
              <w:r w:rsidR="00CE757F" w:rsidRPr="00CE757F">
                <w:rPr>
                  <w:color w:val="0000FF"/>
                  <w:u w:val="single"/>
                </w:rPr>
                <w:t>Gary.W.Leaming@odot.state.or.us</w:t>
              </w:r>
            </w:hyperlink>
          </w:p>
          <w:p w:rsidR="00CE757F" w:rsidRPr="00CE757F" w:rsidRDefault="00CE757F" w:rsidP="00CE757F"/>
        </w:tc>
      </w:tr>
      <w:tr w:rsidR="00CE757F" w:rsidRPr="00CE757F" w:rsidTr="006607D5">
        <w:trPr>
          <w:cantSplit/>
        </w:trPr>
        <w:tc>
          <w:tcPr>
            <w:tcW w:w="3708" w:type="dxa"/>
            <w:tcBorders>
              <w:top w:val="single" w:sz="4" w:space="0" w:color="auto"/>
              <w:left w:val="single" w:sz="4" w:space="0" w:color="auto"/>
              <w:bottom w:val="single" w:sz="4" w:space="0" w:color="auto"/>
              <w:right w:val="single" w:sz="4" w:space="0" w:color="auto"/>
            </w:tcBorders>
          </w:tcPr>
          <w:p w:rsidR="00CE757F" w:rsidRPr="00CE757F" w:rsidRDefault="00CE757F" w:rsidP="00CE757F">
            <w:pPr>
              <w:rPr>
                <w:color w:val="000000"/>
              </w:rPr>
            </w:pPr>
            <w:r w:rsidRPr="00CE757F">
              <w:rPr>
                <w:color w:val="000000"/>
              </w:rPr>
              <w:t>Suzie Brady-Public Affairs Officer</w:t>
            </w:r>
          </w:p>
          <w:p w:rsidR="00CE757F" w:rsidRPr="00CE757F" w:rsidRDefault="00CE757F" w:rsidP="00CE757F">
            <w:pPr>
              <w:rPr>
                <w:color w:val="000000"/>
              </w:rPr>
            </w:pPr>
            <w:r w:rsidRPr="00CE757F">
              <w:rPr>
                <w:color w:val="000000"/>
              </w:rPr>
              <w:t>Cal Fire (CA Dept. of Forestry &amp; Fire Protection)</w:t>
            </w:r>
          </w:p>
          <w:p w:rsidR="00CE757F" w:rsidRPr="00CE757F" w:rsidRDefault="00CE757F" w:rsidP="00CE757F">
            <w:pPr>
              <w:rPr>
                <w:color w:val="000000"/>
              </w:rPr>
            </w:pPr>
            <w:r w:rsidRPr="00CE757F">
              <w:rPr>
                <w:color w:val="000000"/>
              </w:rPr>
              <w:t>Yreka, California</w:t>
            </w:r>
          </w:p>
          <w:p w:rsidR="00CE757F" w:rsidRPr="00CE757F" w:rsidRDefault="00CE757F" w:rsidP="00CE757F">
            <w:pPr>
              <w:rPr>
                <w:color w:val="000000"/>
              </w:rPr>
            </w:pPr>
          </w:p>
          <w:p w:rsidR="00CE757F" w:rsidRPr="00CE757F" w:rsidRDefault="00CE757F" w:rsidP="00CE757F">
            <w:pPr>
              <w:rPr>
                <w:color w:val="000000"/>
              </w:rPr>
            </w:pPr>
            <w:r w:rsidRPr="00CE757F">
              <w:rPr>
                <w:color w:val="000000"/>
              </w:rPr>
              <w:t>Daniel Berlant-Public Affairs Officer</w:t>
            </w:r>
          </w:p>
          <w:p w:rsidR="00CE757F" w:rsidRPr="00CE757F" w:rsidRDefault="00CE757F" w:rsidP="00CE757F">
            <w:pPr>
              <w:rPr>
                <w:color w:val="000000"/>
              </w:rPr>
            </w:pPr>
            <w:r w:rsidRPr="00CE757F">
              <w:rPr>
                <w:color w:val="000000"/>
              </w:rPr>
              <w:t>Cal Fire (CA Dept. of Forestry &amp; Fire Protection)</w:t>
            </w:r>
          </w:p>
          <w:p w:rsidR="00CE757F" w:rsidRDefault="00CE757F" w:rsidP="00CE757F">
            <w:pPr>
              <w:rPr>
                <w:color w:val="000000"/>
              </w:rPr>
            </w:pPr>
            <w:r w:rsidRPr="00CE757F">
              <w:rPr>
                <w:color w:val="000000"/>
              </w:rPr>
              <w:t>State level, Sacramento</w:t>
            </w:r>
          </w:p>
          <w:p w:rsidR="006A01C3" w:rsidRPr="00CE757F" w:rsidRDefault="006A01C3" w:rsidP="00CE757F">
            <w:pPr>
              <w:rPr>
                <w:bCs/>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rsidR="00CE757F" w:rsidRPr="00CE757F" w:rsidRDefault="006607D5" w:rsidP="00CE757F">
            <w:r>
              <w:t>O</w:t>
            </w:r>
            <w:r w:rsidR="00CE757F" w:rsidRPr="00CE757F">
              <w:t xml:space="preserve"> 530-842-3516</w:t>
            </w:r>
          </w:p>
          <w:p w:rsidR="00CE757F" w:rsidRPr="00CE757F" w:rsidRDefault="00CE757F" w:rsidP="00CE757F">
            <w:r w:rsidRPr="00CE757F">
              <w:t>C 530-598-2622</w:t>
            </w:r>
          </w:p>
          <w:p w:rsidR="00CE757F" w:rsidRPr="00CE757F" w:rsidRDefault="00CE757F" w:rsidP="00CE757F"/>
          <w:p w:rsidR="00CE757F" w:rsidRPr="00CE757F" w:rsidRDefault="00CE757F" w:rsidP="00CE757F"/>
          <w:p w:rsidR="00CE757F" w:rsidRPr="00CE757F" w:rsidRDefault="006607D5" w:rsidP="007A1427">
            <w:r>
              <w:t>O</w:t>
            </w:r>
            <w:r w:rsidR="00CE757F" w:rsidRPr="00CE757F">
              <w:t xml:space="preserve"> 916- 651-3473</w:t>
            </w:r>
          </w:p>
        </w:tc>
        <w:tc>
          <w:tcPr>
            <w:tcW w:w="2682" w:type="dxa"/>
            <w:tcBorders>
              <w:top w:val="single" w:sz="4" w:space="0" w:color="auto"/>
              <w:left w:val="single" w:sz="4" w:space="0" w:color="auto"/>
              <w:bottom w:val="single" w:sz="4" w:space="0" w:color="auto"/>
              <w:right w:val="single" w:sz="4" w:space="0" w:color="auto"/>
            </w:tcBorders>
          </w:tcPr>
          <w:p w:rsidR="00CE757F" w:rsidRPr="00CE757F" w:rsidRDefault="00294F93" w:rsidP="00CE757F">
            <w:hyperlink r:id="rId66" w:history="1">
              <w:r w:rsidR="00CE757F" w:rsidRPr="00CE757F">
                <w:rPr>
                  <w:color w:val="0000FF"/>
                  <w:u w:val="single"/>
                </w:rPr>
                <w:t>suzanne.brady@fire.ca.gov</w:t>
              </w:r>
            </w:hyperlink>
          </w:p>
          <w:p w:rsidR="00CE757F" w:rsidRPr="00CE757F" w:rsidRDefault="00CE757F" w:rsidP="00CE757F"/>
          <w:p w:rsidR="00CE757F" w:rsidRPr="00CE757F" w:rsidRDefault="00CE757F" w:rsidP="00CE757F"/>
          <w:p w:rsidR="00CE757F" w:rsidRPr="00CE757F" w:rsidRDefault="00294F93" w:rsidP="00CE757F">
            <w:hyperlink r:id="rId67" w:history="1">
              <w:r w:rsidR="00CE757F" w:rsidRPr="00CE757F">
                <w:rPr>
                  <w:color w:val="0000FF"/>
                  <w:u w:val="single"/>
                </w:rPr>
                <w:t>daniel.berlant@fire.ca.gov</w:t>
              </w:r>
            </w:hyperlink>
          </w:p>
          <w:p w:rsidR="00CE757F" w:rsidRPr="00CE757F" w:rsidRDefault="00CE757F" w:rsidP="00CE757F"/>
        </w:tc>
      </w:tr>
      <w:tr w:rsidR="00CE757F" w:rsidRPr="00CE757F" w:rsidTr="006607D5">
        <w:trPr>
          <w:cantSplit/>
        </w:trPr>
        <w:tc>
          <w:tcPr>
            <w:tcW w:w="3708" w:type="dxa"/>
            <w:tcBorders>
              <w:top w:val="single" w:sz="4" w:space="0" w:color="auto"/>
              <w:left w:val="single" w:sz="4" w:space="0" w:color="auto"/>
              <w:bottom w:val="single" w:sz="4" w:space="0" w:color="auto"/>
              <w:right w:val="single" w:sz="4" w:space="0" w:color="auto"/>
            </w:tcBorders>
            <w:hideMark/>
          </w:tcPr>
          <w:p w:rsidR="00CE757F" w:rsidRPr="00CE757F" w:rsidRDefault="00CE757F" w:rsidP="00CE757F">
            <w:pPr>
              <w:rPr>
                <w:color w:val="000000"/>
              </w:rPr>
            </w:pPr>
            <w:r w:rsidRPr="00CE757F">
              <w:rPr>
                <w:color w:val="000000"/>
              </w:rPr>
              <w:lastRenderedPageBreak/>
              <w:t>Ann Seltzer</w:t>
            </w:r>
          </w:p>
          <w:p w:rsidR="00CE757F" w:rsidRPr="00CE757F" w:rsidRDefault="00CE757F" w:rsidP="00CE757F">
            <w:pPr>
              <w:rPr>
                <w:color w:val="000000"/>
              </w:rPr>
            </w:pPr>
            <w:r w:rsidRPr="00CE757F">
              <w:rPr>
                <w:color w:val="000000"/>
              </w:rPr>
              <w:t>City of Ashland – Communications/Web Master</w:t>
            </w:r>
          </w:p>
          <w:p w:rsidR="00CE757F" w:rsidRPr="00CE757F" w:rsidRDefault="00CE757F" w:rsidP="00CE757F">
            <w:pPr>
              <w:rPr>
                <w:color w:val="000000"/>
              </w:rPr>
            </w:pPr>
          </w:p>
          <w:p w:rsidR="00CE757F" w:rsidRPr="00CE757F" w:rsidRDefault="00CE757F" w:rsidP="00CE757F">
            <w:pPr>
              <w:rPr>
                <w:color w:val="000000"/>
              </w:rPr>
            </w:pPr>
            <w:r w:rsidRPr="00CE757F">
              <w:rPr>
                <w:color w:val="000000"/>
              </w:rPr>
              <w:t>Margueritte Hickman</w:t>
            </w:r>
          </w:p>
          <w:p w:rsidR="00CE757F" w:rsidRPr="00CE757F" w:rsidRDefault="00CE757F" w:rsidP="00CE757F">
            <w:pPr>
              <w:rPr>
                <w:color w:val="000000"/>
              </w:rPr>
            </w:pPr>
            <w:r w:rsidRPr="00CE757F">
              <w:rPr>
                <w:color w:val="000000"/>
              </w:rPr>
              <w:t>City of Ashland</w:t>
            </w:r>
          </w:p>
          <w:p w:rsidR="00CE757F" w:rsidRPr="00CE757F" w:rsidRDefault="00CE757F" w:rsidP="00CE757F">
            <w:pPr>
              <w:rPr>
                <w:color w:val="000000"/>
              </w:rPr>
            </w:pPr>
            <w:r w:rsidRPr="00CE757F">
              <w:rPr>
                <w:color w:val="000000"/>
              </w:rPr>
              <w:t>Division Chief/Fire Marshall</w:t>
            </w:r>
          </w:p>
          <w:p w:rsidR="00CE757F" w:rsidRDefault="00CE757F" w:rsidP="00CE757F">
            <w:pPr>
              <w:rPr>
                <w:color w:val="000000"/>
              </w:rPr>
            </w:pPr>
            <w:r w:rsidRPr="00CE757F">
              <w:rPr>
                <w:color w:val="000000"/>
              </w:rPr>
              <w:t>EOC Contact list manager</w:t>
            </w:r>
          </w:p>
          <w:p w:rsidR="006A01C3" w:rsidRPr="00CE757F" w:rsidRDefault="006A01C3" w:rsidP="00CE757F">
            <w:pPr>
              <w:rPr>
                <w:color w:val="000000"/>
              </w:rPr>
            </w:pPr>
          </w:p>
        </w:tc>
        <w:tc>
          <w:tcPr>
            <w:tcW w:w="2268" w:type="dxa"/>
            <w:tcBorders>
              <w:top w:val="single" w:sz="4" w:space="0" w:color="auto"/>
              <w:left w:val="single" w:sz="4" w:space="0" w:color="auto"/>
              <w:bottom w:val="single" w:sz="4" w:space="0" w:color="auto"/>
              <w:right w:val="single" w:sz="4" w:space="0" w:color="auto"/>
            </w:tcBorders>
            <w:hideMark/>
          </w:tcPr>
          <w:p w:rsidR="00CE757F" w:rsidRPr="00CE757F" w:rsidRDefault="006607D5" w:rsidP="00CE757F">
            <w:r>
              <w:t>O</w:t>
            </w:r>
            <w:r w:rsidR="00CE757F" w:rsidRPr="00CE757F">
              <w:t xml:space="preserve"> 541 552-2106</w:t>
            </w:r>
          </w:p>
          <w:p w:rsidR="00CE757F" w:rsidRPr="00CE757F" w:rsidRDefault="00CE757F" w:rsidP="00CE757F">
            <w:r w:rsidRPr="00CE757F">
              <w:t>F 541-488-5311</w:t>
            </w:r>
          </w:p>
          <w:p w:rsidR="00CE757F" w:rsidRPr="00CE757F" w:rsidRDefault="00CE757F" w:rsidP="00CE757F"/>
          <w:p w:rsidR="00CE757F" w:rsidRPr="00CE757F" w:rsidRDefault="006607D5" w:rsidP="00CE757F">
            <w:r>
              <w:t>O</w:t>
            </w:r>
            <w:r w:rsidR="00CE757F" w:rsidRPr="00CE757F">
              <w:t xml:space="preserve"> 541-552-2229</w:t>
            </w:r>
          </w:p>
          <w:p w:rsidR="00CE757F" w:rsidRPr="00CE757F" w:rsidRDefault="00CE757F" w:rsidP="007A1427">
            <w:r w:rsidRPr="00CE757F">
              <w:t>F 541-488-5318</w:t>
            </w:r>
          </w:p>
        </w:tc>
        <w:tc>
          <w:tcPr>
            <w:tcW w:w="2682" w:type="dxa"/>
            <w:tcBorders>
              <w:top w:val="single" w:sz="4" w:space="0" w:color="auto"/>
              <w:left w:val="single" w:sz="4" w:space="0" w:color="auto"/>
              <w:bottom w:val="single" w:sz="4" w:space="0" w:color="auto"/>
              <w:right w:val="single" w:sz="4" w:space="0" w:color="auto"/>
            </w:tcBorders>
            <w:hideMark/>
          </w:tcPr>
          <w:p w:rsidR="00CE757F" w:rsidRPr="00CE757F" w:rsidRDefault="00294F93" w:rsidP="00CE757F">
            <w:hyperlink r:id="rId68" w:history="1">
              <w:r w:rsidR="00CE757F" w:rsidRPr="00CE757F">
                <w:rPr>
                  <w:color w:val="0000FF"/>
                  <w:u w:val="single"/>
                </w:rPr>
                <w:t>ann@ashland.or.us</w:t>
              </w:r>
            </w:hyperlink>
          </w:p>
          <w:p w:rsidR="00CE757F" w:rsidRPr="00CE757F" w:rsidRDefault="00CE757F" w:rsidP="00CE757F"/>
          <w:p w:rsidR="00CE757F" w:rsidRPr="00CE757F" w:rsidRDefault="00CE757F" w:rsidP="00CE757F"/>
          <w:p w:rsidR="00CE757F" w:rsidRPr="00CE757F" w:rsidRDefault="00294F93" w:rsidP="00CE757F">
            <w:hyperlink r:id="rId69" w:history="1">
              <w:r w:rsidR="00CE757F" w:rsidRPr="00CE757F">
                <w:rPr>
                  <w:color w:val="0000FF"/>
                  <w:u w:val="single"/>
                </w:rPr>
                <w:t>hickmanm@ashland.or.us</w:t>
              </w:r>
            </w:hyperlink>
          </w:p>
          <w:p w:rsidR="00CE757F" w:rsidRPr="00CE757F" w:rsidRDefault="00CE757F" w:rsidP="00CE757F"/>
        </w:tc>
      </w:tr>
      <w:tr w:rsidR="00CE757F" w:rsidRPr="00CE757F" w:rsidTr="006607D5">
        <w:trPr>
          <w:cantSplit/>
        </w:trPr>
        <w:tc>
          <w:tcPr>
            <w:tcW w:w="3708" w:type="dxa"/>
            <w:tcBorders>
              <w:top w:val="single" w:sz="4" w:space="0" w:color="auto"/>
              <w:left w:val="single" w:sz="4" w:space="0" w:color="auto"/>
              <w:bottom w:val="single" w:sz="4" w:space="0" w:color="auto"/>
              <w:right w:val="single" w:sz="4" w:space="0" w:color="auto"/>
            </w:tcBorders>
          </w:tcPr>
          <w:p w:rsidR="00CE757F" w:rsidRPr="00CE757F" w:rsidRDefault="00CE757F" w:rsidP="00CE757F">
            <w:pPr>
              <w:rPr>
                <w:color w:val="000000"/>
              </w:rPr>
            </w:pPr>
            <w:r w:rsidRPr="00CE757F">
              <w:rPr>
                <w:color w:val="000000"/>
              </w:rPr>
              <w:t>Vicki Snitzler, Park Superintendent</w:t>
            </w:r>
          </w:p>
          <w:p w:rsidR="00CE757F" w:rsidRPr="00CE757F" w:rsidRDefault="00CE757F" w:rsidP="00CE757F">
            <w:r w:rsidRPr="00CE757F">
              <w:t>Greg Funderburk – FMO</w:t>
            </w:r>
          </w:p>
          <w:p w:rsidR="00CE757F" w:rsidRPr="00CE757F" w:rsidRDefault="00CE757F" w:rsidP="00CE757F">
            <w:pPr>
              <w:rPr>
                <w:color w:val="000000"/>
              </w:rPr>
            </w:pPr>
            <w:r w:rsidRPr="00CE757F">
              <w:rPr>
                <w:color w:val="000000"/>
              </w:rPr>
              <w:t>National Park Service</w:t>
            </w:r>
          </w:p>
          <w:p w:rsidR="00CE757F" w:rsidRPr="00CE757F" w:rsidRDefault="00CE757F" w:rsidP="00CE757F">
            <w:pPr>
              <w:rPr>
                <w:color w:val="000000"/>
              </w:rPr>
            </w:pPr>
            <w:r w:rsidRPr="00CE757F">
              <w:rPr>
                <w:color w:val="000000"/>
              </w:rPr>
              <w:t>Oregon Caves National Monument</w:t>
            </w:r>
          </w:p>
          <w:p w:rsidR="00CE757F" w:rsidRPr="00CE757F" w:rsidRDefault="00CE757F" w:rsidP="00CE757F">
            <w:pPr>
              <w:rPr>
                <w:color w:val="000000"/>
              </w:rPr>
            </w:pPr>
            <w:r w:rsidRPr="00CE757F">
              <w:rPr>
                <w:color w:val="000000"/>
              </w:rPr>
              <w:t>19000 Caves Highway</w:t>
            </w:r>
          </w:p>
          <w:p w:rsidR="00CE757F" w:rsidRDefault="00CE757F" w:rsidP="00CE757F">
            <w:pPr>
              <w:rPr>
                <w:color w:val="000000"/>
              </w:rPr>
            </w:pPr>
            <w:r w:rsidRPr="00CE757F">
              <w:rPr>
                <w:color w:val="000000"/>
              </w:rPr>
              <w:t>Cave Junction, OR 97523</w:t>
            </w:r>
          </w:p>
          <w:p w:rsidR="006A01C3" w:rsidRPr="00CE757F" w:rsidRDefault="006A01C3" w:rsidP="00CE757F">
            <w:pPr>
              <w:rPr>
                <w:bCs/>
                <w:sz w:val="24"/>
                <w:szCs w:val="24"/>
              </w:rPr>
            </w:pPr>
          </w:p>
        </w:tc>
        <w:tc>
          <w:tcPr>
            <w:tcW w:w="2268" w:type="dxa"/>
            <w:tcBorders>
              <w:top w:val="single" w:sz="4" w:space="0" w:color="auto"/>
              <w:left w:val="single" w:sz="4" w:space="0" w:color="auto"/>
              <w:bottom w:val="single" w:sz="4" w:space="0" w:color="auto"/>
              <w:right w:val="single" w:sz="4" w:space="0" w:color="auto"/>
            </w:tcBorders>
          </w:tcPr>
          <w:p w:rsidR="00CE757F" w:rsidRPr="00CE757F" w:rsidRDefault="006607D5" w:rsidP="00CE757F">
            <w:r>
              <w:t>O</w:t>
            </w:r>
            <w:r w:rsidR="00CE757F" w:rsidRPr="00CE757F">
              <w:t xml:space="preserve"> 541-592-2100 x2222</w:t>
            </w:r>
          </w:p>
          <w:p w:rsidR="00CE757F" w:rsidRPr="00CE757F" w:rsidRDefault="00CE757F" w:rsidP="00CE757F">
            <w:r w:rsidRPr="00CE757F">
              <w:t>F</w:t>
            </w:r>
            <w:r w:rsidR="007A1427">
              <w:t xml:space="preserve"> </w:t>
            </w:r>
            <w:r w:rsidRPr="00CE757F">
              <w:t>541-592-3981</w:t>
            </w:r>
          </w:p>
          <w:p w:rsidR="00CE757F" w:rsidRPr="00CE757F" w:rsidRDefault="006607D5" w:rsidP="007A1427">
            <w:r>
              <w:t>O</w:t>
            </w:r>
            <w:r w:rsidR="00CE757F" w:rsidRPr="00CE757F">
              <w:t xml:space="preserve"> 541-594-3062</w:t>
            </w:r>
          </w:p>
        </w:tc>
        <w:tc>
          <w:tcPr>
            <w:tcW w:w="2682" w:type="dxa"/>
            <w:tcBorders>
              <w:top w:val="single" w:sz="4" w:space="0" w:color="auto"/>
              <w:left w:val="single" w:sz="4" w:space="0" w:color="auto"/>
              <w:bottom w:val="single" w:sz="4" w:space="0" w:color="auto"/>
              <w:right w:val="single" w:sz="4" w:space="0" w:color="auto"/>
            </w:tcBorders>
          </w:tcPr>
          <w:p w:rsidR="00CE757F" w:rsidRPr="00CE757F" w:rsidRDefault="00294F93" w:rsidP="00CE757F">
            <w:pPr>
              <w:rPr>
                <w:color w:val="1F497D" w:themeColor="text2"/>
              </w:rPr>
            </w:pPr>
            <w:hyperlink r:id="rId70" w:history="1">
              <w:r w:rsidR="00CE757F" w:rsidRPr="00CE757F">
                <w:rPr>
                  <w:color w:val="0000FF"/>
                  <w:u w:val="single"/>
                </w:rPr>
                <w:t>vicki_snitzler@nps.gov</w:t>
              </w:r>
            </w:hyperlink>
          </w:p>
          <w:p w:rsidR="00CE757F" w:rsidRPr="00CE757F" w:rsidRDefault="00294F93" w:rsidP="00CE757F">
            <w:pPr>
              <w:rPr>
                <w:color w:val="1F497D" w:themeColor="text2"/>
              </w:rPr>
            </w:pPr>
            <w:hyperlink r:id="rId71" w:history="1">
              <w:r w:rsidR="00CE757F" w:rsidRPr="00CE757F">
                <w:rPr>
                  <w:color w:val="0000FF"/>
                  <w:u w:val="single"/>
                </w:rPr>
                <w:t>Greg_Funderburk@nps.gov</w:t>
              </w:r>
            </w:hyperlink>
          </w:p>
          <w:p w:rsidR="00CE757F" w:rsidRPr="00CE757F" w:rsidRDefault="00CE757F" w:rsidP="00CE757F">
            <w:pPr>
              <w:rPr>
                <w:color w:val="1F497D" w:themeColor="text2"/>
              </w:rPr>
            </w:pPr>
          </w:p>
        </w:tc>
      </w:tr>
      <w:tr w:rsidR="00CE757F" w:rsidRPr="00CE757F" w:rsidTr="006607D5">
        <w:trPr>
          <w:cantSplit/>
        </w:trPr>
        <w:tc>
          <w:tcPr>
            <w:tcW w:w="3708" w:type="dxa"/>
            <w:tcBorders>
              <w:top w:val="single" w:sz="4" w:space="0" w:color="auto"/>
              <w:left w:val="single" w:sz="4" w:space="0" w:color="auto"/>
              <w:bottom w:val="single" w:sz="4" w:space="0" w:color="auto"/>
              <w:right w:val="single" w:sz="4" w:space="0" w:color="auto"/>
            </w:tcBorders>
          </w:tcPr>
          <w:p w:rsidR="00CE757F" w:rsidRPr="00CE757F" w:rsidRDefault="00CE757F" w:rsidP="002A3F85">
            <w:r w:rsidRPr="00CE757F">
              <w:t>Marsha McCabe, Public Affairs Officer</w:t>
            </w:r>
          </w:p>
          <w:p w:rsidR="00CE757F" w:rsidRPr="00CE757F" w:rsidRDefault="00CE757F" w:rsidP="002A3F85">
            <w:r w:rsidRPr="00CE757F">
              <w:t>Greg Funderburk – FMO</w:t>
            </w:r>
          </w:p>
          <w:p w:rsidR="00CE757F" w:rsidRPr="00CE757F" w:rsidRDefault="00CE757F" w:rsidP="002A3F85">
            <w:r w:rsidRPr="00CE757F">
              <w:t>National Park Service</w:t>
            </w:r>
          </w:p>
          <w:p w:rsidR="00CE757F" w:rsidRPr="00CE757F" w:rsidRDefault="00CE757F" w:rsidP="002A3F85">
            <w:r w:rsidRPr="00CE757F">
              <w:t xml:space="preserve">Crater Lake National Park </w:t>
            </w:r>
          </w:p>
          <w:p w:rsidR="00CE757F" w:rsidRPr="00CE757F" w:rsidRDefault="00CE757F" w:rsidP="002A3F85">
            <w:r w:rsidRPr="00CE757F">
              <w:t>P.O. Box 7</w:t>
            </w:r>
          </w:p>
          <w:p w:rsidR="00CE757F" w:rsidRDefault="00CE757F" w:rsidP="002A3F85">
            <w:r w:rsidRPr="00CE757F">
              <w:t>Crater Lake, OR 97604</w:t>
            </w:r>
          </w:p>
          <w:p w:rsidR="006A01C3" w:rsidRPr="00CE757F" w:rsidRDefault="006A01C3" w:rsidP="002A3F85">
            <w:pPr>
              <w:rPr>
                <w:color w:val="000000"/>
              </w:rPr>
            </w:pPr>
          </w:p>
        </w:tc>
        <w:tc>
          <w:tcPr>
            <w:tcW w:w="2268" w:type="dxa"/>
            <w:tcBorders>
              <w:top w:val="single" w:sz="4" w:space="0" w:color="auto"/>
              <w:left w:val="single" w:sz="4" w:space="0" w:color="auto"/>
              <w:bottom w:val="single" w:sz="4" w:space="0" w:color="auto"/>
              <w:right w:val="single" w:sz="4" w:space="0" w:color="auto"/>
            </w:tcBorders>
            <w:hideMark/>
          </w:tcPr>
          <w:p w:rsidR="00CE757F" w:rsidRPr="00CE757F" w:rsidRDefault="006607D5" w:rsidP="002A3F85">
            <w:pPr>
              <w:rPr>
                <w:bCs/>
              </w:rPr>
            </w:pPr>
            <w:r>
              <w:rPr>
                <w:bCs/>
              </w:rPr>
              <w:t>O</w:t>
            </w:r>
            <w:r w:rsidR="00CE757F" w:rsidRPr="00CE757F">
              <w:rPr>
                <w:bCs/>
              </w:rPr>
              <w:t xml:space="preserve"> 541-594-3091</w:t>
            </w:r>
          </w:p>
          <w:p w:rsidR="00CE757F" w:rsidRPr="00CE757F" w:rsidRDefault="006607D5" w:rsidP="002A3F85">
            <w:r>
              <w:t>O</w:t>
            </w:r>
            <w:r w:rsidR="00CE757F" w:rsidRPr="00CE757F">
              <w:t xml:space="preserve"> 541-594-3062</w:t>
            </w:r>
          </w:p>
          <w:p w:rsidR="00CE757F" w:rsidRPr="00CE757F" w:rsidRDefault="00CE757F" w:rsidP="002A3F85"/>
          <w:p w:rsidR="00CE757F" w:rsidRPr="00CE757F" w:rsidRDefault="00CE757F" w:rsidP="002A3F85">
            <w:r w:rsidRPr="00CE757F">
              <w:t>F 541-594-3004/</w:t>
            </w:r>
            <w:r w:rsidR="006607D5">
              <w:t xml:space="preserve"> </w:t>
            </w:r>
            <w:r w:rsidRPr="00CE757F">
              <w:t>3010</w:t>
            </w:r>
          </w:p>
        </w:tc>
        <w:tc>
          <w:tcPr>
            <w:tcW w:w="2682" w:type="dxa"/>
            <w:tcBorders>
              <w:top w:val="single" w:sz="4" w:space="0" w:color="auto"/>
              <w:left w:val="single" w:sz="4" w:space="0" w:color="auto"/>
              <w:bottom w:val="single" w:sz="4" w:space="0" w:color="auto"/>
              <w:right w:val="single" w:sz="4" w:space="0" w:color="auto"/>
            </w:tcBorders>
            <w:hideMark/>
          </w:tcPr>
          <w:p w:rsidR="00CE757F" w:rsidRPr="00CE757F" w:rsidRDefault="00294F93" w:rsidP="002A3F85">
            <w:pPr>
              <w:rPr>
                <w:color w:val="0000FF"/>
                <w:u w:val="single"/>
              </w:rPr>
            </w:pPr>
            <w:hyperlink r:id="rId72" w:history="1">
              <w:r w:rsidR="00CE757F" w:rsidRPr="00CE757F">
                <w:rPr>
                  <w:color w:val="0000FF"/>
                  <w:u w:val="single"/>
                </w:rPr>
                <w:t>Marsha_McCabe@nps.gov</w:t>
              </w:r>
            </w:hyperlink>
          </w:p>
          <w:p w:rsidR="00CE757F" w:rsidRPr="00CE757F" w:rsidRDefault="00CE757F" w:rsidP="002A3F85">
            <w:r w:rsidRPr="00CE757F">
              <w:rPr>
                <w:color w:val="0000FF"/>
                <w:u w:val="single"/>
              </w:rPr>
              <w:t>Greg_Funderburk@nps.gov</w:t>
            </w:r>
          </w:p>
        </w:tc>
      </w:tr>
      <w:tr w:rsidR="00CE757F" w:rsidRPr="00CE757F" w:rsidTr="006607D5">
        <w:trPr>
          <w:cantSplit/>
        </w:trPr>
        <w:tc>
          <w:tcPr>
            <w:tcW w:w="3708" w:type="dxa"/>
            <w:tcBorders>
              <w:top w:val="single" w:sz="4" w:space="0" w:color="auto"/>
              <w:left w:val="single" w:sz="4" w:space="0" w:color="auto"/>
              <w:bottom w:val="single" w:sz="4" w:space="0" w:color="auto"/>
              <w:right w:val="single" w:sz="4" w:space="0" w:color="auto"/>
            </w:tcBorders>
          </w:tcPr>
          <w:p w:rsidR="00CE757F" w:rsidRPr="00CE757F" w:rsidRDefault="00CE757F" w:rsidP="00CE757F">
            <w:pPr>
              <w:autoSpaceDE w:val="0"/>
              <w:autoSpaceDN w:val="0"/>
              <w:adjustRightInd w:val="0"/>
              <w:spacing w:line="240" w:lineRule="atLeast"/>
              <w:rPr>
                <w:color w:val="000000"/>
              </w:rPr>
            </w:pPr>
            <w:r w:rsidRPr="00CE757F">
              <w:rPr>
                <w:color w:val="000000"/>
              </w:rPr>
              <w:t xml:space="preserve">Michael Campbell , Teddi Duling - </w:t>
            </w:r>
          </w:p>
          <w:p w:rsidR="00CE757F" w:rsidRPr="00CE757F" w:rsidRDefault="00CE757F" w:rsidP="00CE757F">
            <w:pPr>
              <w:rPr>
                <w:bCs/>
              </w:rPr>
            </w:pPr>
            <w:r w:rsidRPr="00CE757F">
              <w:rPr>
                <w:bCs/>
              </w:rPr>
              <w:t>BLM Public Affairs</w:t>
            </w:r>
          </w:p>
          <w:p w:rsidR="00CE757F" w:rsidRPr="00CE757F" w:rsidRDefault="00CE757F" w:rsidP="00CE757F">
            <w:pPr>
              <w:autoSpaceDE w:val="0"/>
              <w:autoSpaceDN w:val="0"/>
              <w:adjustRightInd w:val="0"/>
              <w:spacing w:line="240" w:lineRule="atLeast"/>
            </w:pPr>
            <w:r w:rsidRPr="00CE757F">
              <w:t>OR/WA State Office</w:t>
            </w:r>
          </w:p>
          <w:p w:rsidR="00CE757F" w:rsidRPr="00CE757F" w:rsidRDefault="00CE757F" w:rsidP="00CE757F">
            <w:pPr>
              <w:autoSpaceDE w:val="0"/>
              <w:autoSpaceDN w:val="0"/>
              <w:adjustRightInd w:val="0"/>
            </w:pPr>
            <w:r w:rsidRPr="00CE757F">
              <w:t>333 SW 1st Ave.</w:t>
            </w:r>
          </w:p>
          <w:p w:rsidR="00CE757F" w:rsidRDefault="00CE757F" w:rsidP="00CE757F">
            <w:pPr>
              <w:autoSpaceDE w:val="0"/>
              <w:autoSpaceDN w:val="0"/>
              <w:adjustRightInd w:val="0"/>
              <w:spacing w:line="240" w:lineRule="atLeast"/>
            </w:pPr>
            <w:r w:rsidRPr="00CE757F">
              <w:t>Portland, OR 97208</w:t>
            </w:r>
          </w:p>
          <w:p w:rsidR="006A01C3" w:rsidRPr="00CE757F" w:rsidRDefault="006A01C3" w:rsidP="00CE757F">
            <w:pPr>
              <w:autoSpaceDE w:val="0"/>
              <w:autoSpaceDN w:val="0"/>
              <w:adjustRightInd w:val="0"/>
              <w:spacing w:line="240" w:lineRule="atLeast"/>
              <w:rPr>
                <w:color w:val="000000"/>
              </w:rPr>
            </w:pPr>
          </w:p>
        </w:tc>
        <w:tc>
          <w:tcPr>
            <w:tcW w:w="2268" w:type="dxa"/>
            <w:tcBorders>
              <w:top w:val="single" w:sz="4" w:space="0" w:color="auto"/>
              <w:left w:val="single" w:sz="4" w:space="0" w:color="auto"/>
              <w:bottom w:val="single" w:sz="4" w:space="0" w:color="auto"/>
              <w:right w:val="single" w:sz="4" w:space="0" w:color="auto"/>
            </w:tcBorders>
          </w:tcPr>
          <w:p w:rsidR="00CE757F" w:rsidRPr="00CE757F" w:rsidRDefault="00370F4D" w:rsidP="00CE757F">
            <w:pPr>
              <w:autoSpaceDE w:val="0"/>
              <w:autoSpaceDN w:val="0"/>
              <w:adjustRightInd w:val="0"/>
              <w:spacing w:line="240" w:lineRule="atLeast"/>
              <w:rPr>
                <w:color w:val="000000"/>
              </w:rPr>
            </w:pPr>
            <w:r>
              <w:t>O</w:t>
            </w:r>
            <w:r w:rsidR="00CE757F" w:rsidRPr="00CE757F">
              <w:rPr>
                <w:color w:val="000000"/>
              </w:rPr>
              <w:t xml:space="preserve"> 503-808-6031</w:t>
            </w:r>
          </w:p>
          <w:p w:rsidR="00CE757F" w:rsidRPr="00CE757F" w:rsidRDefault="00CE757F" w:rsidP="00CE757F">
            <w:pPr>
              <w:autoSpaceDE w:val="0"/>
              <w:autoSpaceDN w:val="0"/>
              <w:adjustRightInd w:val="0"/>
              <w:spacing w:line="240" w:lineRule="atLeast"/>
              <w:rPr>
                <w:color w:val="000000"/>
              </w:rPr>
            </w:pPr>
            <w:r w:rsidRPr="00CE757F">
              <w:rPr>
                <w:color w:val="000000"/>
              </w:rPr>
              <w:t>C 503-367-7089</w:t>
            </w:r>
          </w:p>
          <w:p w:rsidR="00CE757F" w:rsidRPr="00CE757F" w:rsidRDefault="00CE757F" w:rsidP="007A1427">
            <w:r w:rsidRPr="00CE757F">
              <w:rPr>
                <w:color w:val="000000"/>
              </w:rPr>
              <w:t>F 503-808-6333</w:t>
            </w:r>
          </w:p>
        </w:tc>
        <w:tc>
          <w:tcPr>
            <w:tcW w:w="2682" w:type="dxa"/>
            <w:tcBorders>
              <w:top w:val="single" w:sz="4" w:space="0" w:color="auto"/>
              <w:left w:val="single" w:sz="4" w:space="0" w:color="auto"/>
              <w:bottom w:val="single" w:sz="4" w:space="0" w:color="auto"/>
              <w:right w:val="single" w:sz="4" w:space="0" w:color="auto"/>
            </w:tcBorders>
          </w:tcPr>
          <w:p w:rsidR="00CE757F" w:rsidRPr="00CE757F" w:rsidRDefault="00294F93" w:rsidP="00CE757F">
            <w:pPr>
              <w:rPr>
                <w:color w:val="0000FF"/>
                <w:u w:val="single"/>
              </w:rPr>
            </w:pPr>
            <w:hyperlink r:id="rId73" w:history="1">
              <w:r w:rsidR="00CE757F" w:rsidRPr="00CE757F">
                <w:rPr>
                  <w:color w:val="0000FF"/>
                  <w:u w:val="single"/>
                </w:rPr>
                <w:t>michael_campbell@blm.gov</w:t>
              </w:r>
            </w:hyperlink>
          </w:p>
          <w:p w:rsidR="00CE757F" w:rsidRPr="00CE757F" w:rsidRDefault="00CE757F" w:rsidP="00CE757F">
            <w:pPr>
              <w:rPr>
                <w:color w:val="0000FF"/>
                <w:u w:val="single"/>
              </w:rPr>
            </w:pPr>
          </w:p>
          <w:p w:rsidR="00CE757F" w:rsidRPr="00CE757F" w:rsidRDefault="00294F93" w:rsidP="00CE757F">
            <w:hyperlink r:id="rId74" w:history="1">
              <w:r w:rsidR="00CE757F" w:rsidRPr="00CE757F">
                <w:rPr>
                  <w:color w:val="0000FF"/>
                  <w:u w:val="single"/>
                </w:rPr>
                <w:t>teddi_duling@or.blm.gov</w:t>
              </w:r>
            </w:hyperlink>
          </w:p>
          <w:p w:rsidR="00CE757F" w:rsidRPr="00CE757F" w:rsidRDefault="00CE757F" w:rsidP="00CE757F"/>
          <w:p w:rsidR="00CE757F" w:rsidRPr="00CE757F" w:rsidRDefault="00CE757F" w:rsidP="00CE757F"/>
        </w:tc>
      </w:tr>
      <w:tr w:rsidR="00CE757F" w:rsidRPr="00CE757F" w:rsidTr="006607D5">
        <w:trPr>
          <w:cantSplit/>
        </w:trPr>
        <w:tc>
          <w:tcPr>
            <w:tcW w:w="3708" w:type="dxa"/>
            <w:tcBorders>
              <w:top w:val="single" w:sz="4" w:space="0" w:color="auto"/>
              <w:left w:val="single" w:sz="4" w:space="0" w:color="auto"/>
              <w:bottom w:val="single" w:sz="4" w:space="0" w:color="auto"/>
              <w:right w:val="single" w:sz="4" w:space="0" w:color="auto"/>
            </w:tcBorders>
          </w:tcPr>
          <w:p w:rsidR="00CE757F" w:rsidRPr="00CE757F" w:rsidRDefault="00FD624F" w:rsidP="00CE757F">
            <w:pPr>
              <w:autoSpaceDE w:val="0"/>
              <w:autoSpaceDN w:val="0"/>
              <w:adjustRightInd w:val="0"/>
              <w:spacing w:line="240" w:lineRule="atLeast"/>
              <w:rPr>
                <w:color w:val="000000"/>
              </w:rPr>
            </w:pPr>
            <w:r>
              <w:rPr>
                <w:color w:val="000000"/>
              </w:rPr>
              <w:lastRenderedPageBreak/>
              <w:t>Vacant</w:t>
            </w:r>
            <w:r w:rsidR="00CE757F" w:rsidRPr="00CE757F">
              <w:rPr>
                <w:color w:val="000000"/>
              </w:rPr>
              <w:t xml:space="preserve"> – Public Affairs, Media Liaison</w:t>
            </w:r>
          </w:p>
          <w:p w:rsidR="00CE757F" w:rsidRPr="00CE757F" w:rsidRDefault="00CE757F" w:rsidP="00CE757F">
            <w:pPr>
              <w:autoSpaceDE w:val="0"/>
              <w:autoSpaceDN w:val="0"/>
              <w:adjustRightInd w:val="0"/>
              <w:spacing w:line="240" w:lineRule="atLeast"/>
              <w:rPr>
                <w:color w:val="000000"/>
              </w:rPr>
            </w:pPr>
            <w:r w:rsidRPr="00CE757F">
              <w:rPr>
                <w:color w:val="000000"/>
              </w:rPr>
              <w:t>USFS Pacific Northwest Regional Office</w:t>
            </w:r>
          </w:p>
          <w:p w:rsidR="00CE757F" w:rsidRPr="00CE757F" w:rsidRDefault="00FD624F" w:rsidP="00CE757F">
            <w:pPr>
              <w:autoSpaceDE w:val="0"/>
              <w:autoSpaceDN w:val="0"/>
              <w:adjustRightInd w:val="0"/>
              <w:spacing w:line="240" w:lineRule="atLeast"/>
              <w:rPr>
                <w:color w:val="000000"/>
              </w:rPr>
            </w:pPr>
            <w:r>
              <w:rPr>
                <w:color w:val="000000"/>
              </w:rPr>
              <w:t>1220</w:t>
            </w:r>
            <w:r w:rsidR="00CE757F" w:rsidRPr="00CE757F">
              <w:rPr>
                <w:color w:val="000000"/>
              </w:rPr>
              <w:t xml:space="preserve"> SW </w:t>
            </w:r>
            <w:r>
              <w:rPr>
                <w:color w:val="000000"/>
              </w:rPr>
              <w:t>3</w:t>
            </w:r>
            <w:r w:rsidRPr="00FD624F">
              <w:rPr>
                <w:color w:val="000000"/>
                <w:vertAlign w:val="superscript"/>
              </w:rPr>
              <w:t>rd</w:t>
            </w:r>
            <w:r>
              <w:rPr>
                <w:color w:val="000000"/>
              </w:rPr>
              <w:t xml:space="preserve"> </w:t>
            </w:r>
            <w:r w:rsidR="00CE757F" w:rsidRPr="00CE757F">
              <w:rPr>
                <w:color w:val="000000"/>
              </w:rPr>
              <w:t>Ave.</w:t>
            </w:r>
          </w:p>
          <w:p w:rsidR="00CE757F" w:rsidRPr="00CE757F" w:rsidRDefault="00CE757F" w:rsidP="00CE757F">
            <w:pPr>
              <w:autoSpaceDE w:val="0"/>
              <w:autoSpaceDN w:val="0"/>
              <w:adjustRightInd w:val="0"/>
              <w:spacing w:line="240" w:lineRule="atLeast"/>
              <w:rPr>
                <w:color w:val="000000"/>
              </w:rPr>
            </w:pPr>
            <w:r w:rsidRPr="00CE757F">
              <w:rPr>
                <w:color w:val="000000"/>
              </w:rPr>
              <w:t>Portland, OR  97208</w:t>
            </w:r>
          </w:p>
        </w:tc>
        <w:tc>
          <w:tcPr>
            <w:tcW w:w="2268" w:type="dxa"/>
            <w:tcBorders>
              <w:top w:val="single" w:sz="4" w:space="0" w:color="auto"/>
              <w:left w:val="single" w:sz="4" w:space="0" w:color="auto"/>
              <w:bottom w:val="single" w:sz="4" w:space="0" w:color="auto"/>
              <w:right w:val="single" w:sz="4" w:space="0" w:color="auto"/>
            </w:tcBorders>
            <w:hideMark/>
          </w:tcPr>
          <w:p w:rsidR="00CE757F" w:rsidRPr="00CE757F" w:rsidRDefault="00370F4D" w:rsidP="00CE757F">
            <w:pPr>
              <w:autoSpaceDE w:val="0"/>
              <w:autoSpaceDN w:val="0"/>
              <w:adjustRightInd w:val="0"/>
              <w:spacing w:line="240" w:lineRule="atLeast"/>
              <w:rPr>
                <w:color w:val="000000"/>
              </w:rPr>
            </w:pPr>
            <w:r>
              <w:t>O</w:t>
            </w:r>
            <w:r w:rsidR="00CE757F" w:rsidRPr="00CE757F">
              <w:rPr>
                <w:color w:val="000000"/>
              </w:rPr>
              <w:t xml:space="preserve"> 503-808-2241</w:t>
            </w:r>
          </w:p>
          <w:p w:rsidR="00CE757F" w:rsidRPr="00CE757F" w:rsidRDefault="00CE757F" w:rsidP="00CE757F">
            <w:pPr>
              <w:autoSpaceDE w:val="0"/>
              <w:autoSpaceDN w:val="0"/>
              <w:adjustRightInd w:val="0"/>
              <w:spacing w:line="240" w:lineRule="atLeast"/>
              <w:rPr>
                <w:color w:val="000000"/>
              </w:rPr>
            </w:pPr>
            <w:r w:rsidRPr="00CE757F">
              <w:rPr>
                <w:color w:val="000000"/>
              </w:rPr>
              <w:t xml:space="preserve">C </w:t>
            </w:r>
          </w:p>
          <w:p w:rsidR="00CE757F" w:rsidRPr="00CE757F" w:rsidRDefault="00CE757F" w:rsidP="007A1427">
            <w:pPr>
              <w:autoSpaceDE w:val="0"/>
              <w:autoSpaceDN w:val="0"/>
              <w:adjustRightInd w:val="0"/>
              <w:spacing w:line="240" w:lineRule="atLeast"/>
              <w:rPr>
                <w:color w:val="000000"/>
              </w:rPr>
            </w:pPr>
            <w:r w:rsidRPr="00CE757F">
              <w:rPr>
                <w:color w:val="000000"/>
              </w:rPr>
              <w:t>F 503-808- 2229</w:t>
            </w:r>
          </w:p>
        </w:tc>
        <w:tc>
          <w:tcPr>
            <w:tcW w:w="2682" w:type="dxa"/>
            <w:tcBorders>
              <w:top w:val="single" w:sz="4" w:space="0" w:color="auto"/>
              <w:left w:val="single" w:sz="4" w:space="0" w:color="auto"/>
              <w:bottom w:val="single" w:sz="4" w:space="0" w:color="auto"/>
              <w:right w:val="single" w:sz="4" w:space="0" w:color="auto"/>
            </w:tcBorders>
          </w:tcPr>
          <w:p w:rsidR="00CE757F" w:rsidRPr="00CE757F" w:rsidRDefault="00CE757F" w:rsidP="00FD624F"/>
        </w:tc>
      </w:tr>
    </w:tbl>
    <w:p w:rsidR="00AC7A6B" w:rsidRDefault="00AC7A6B" w:rsidP="00AC7A6B">
      <w:pPr>
        <w:spacing w:before="10"/>
        <w:rPr>
          <w:rFonts w:ascii="Times New Roman" w:eastAsia="Arial" w:hAnsi="Times New Roman" w:cs="Times New Roman"/>
          <w:b/>
          <w:bCs/>
        </w:rPr>
      </w:pPr>
    </w:p>
    <w:p w:rsidR="007F5F32" w:rsidRDefault="007F5F32">
      <w:pPr>
        <w:rPr>
          <w:rFonts w:ascii="Times New Roman" w:eastAsia="Arial" w:hAnsi="Times New Roman" w:cs="Times New Roman"/>
          <w:b/>
          <w:bCs/>
        </w:rPr>
      </w:pPr>
    </w:p>
    <w:p w:rsidR="007F5F32" w:rsidRDefault="007F5F32" w:rsidP="007F5F32">
      <w:pPr>
        <w:rPr>
          <w:sz w:val="20"/>
          <w:szCs w:val="20"/>
        </w:rPr>
      </w:pPr>
      <w:r>
        <w:t>The following media contact list could be condensed depending on the fire restriction/closure location/interest.</w:t>
      </w:r>
    </w:p>
    <w:p w:rsidR="00370F4D" w:rsidRDefault="007F5F32" w:rsidP="007F5F32">
      <w:pPr>
        <w:rPr>
          <w:sz w:val="20"/>
          <w:szCs w:val="20"/>
        </w:rPr>
      </w:pPr>
      <w:r>
        <w:rPr>
          <w:sz w:val="20"/>
          <w:szCs w:val="20"/>
        </w:rPr>
        <w:t xml:space="preserve"> </w:t>
      </w:r>
    </w:p>
    <w:p w:rsidR="007F5F32" w:rsidRDefault="007F5F32" w:rsidP="007F5F32">
      <w:pPr>
        <w:jc w:val="center"/>
        <w:rPr>
          <w:rFonts w:ascii="Arial Black" w:hAnsi="Arial Black"/>
          <w:sz w:val="32"/>
          <w:szCs w:val="32"/>
        </w:rPr>
      </w:pPr>
      <w:r>
        <w:rPr>
          <w:rFonts w:ascii="Arial Black" w:hAnsi="Arial Black"/>
          <w:sz w:val="32"/>
          <w:szCs w:val="32"/>
        </w:rPr>
        <w:t>Media Contact List (5/2014)</w:t>
      </w:r>
    </w:p>
    <w:p w:rsidR="007F5F32" w:rsidRDefault="007F5F32" w:rsidP="007F5F32">
      <w:pPr>
        <w:jc w:val="center"/>
        <w:rPr>
          <w:rFonts w:ascii="Arial Black" w:hAnsi="Arial Black"/>
          <w:sz w:val="32"/>
          <w:szCs w:val="32"/>
        </w:rPr>
      </w:pPr>
      <w:r>
        <w:rPr>
          <w:sz w:val="32"/>
          <w:szCs w:val="32"/>
        </w:rPr>
        <w:t>ROGUE VALLEY MEDIA</w:t>
      </w:r>
    </w:p>
    <w:p w:rsidR="007F5F32" w:rsidRDefault="007F5F32" w:rsidP="007F5F32">
      <w:pPr>
        <w:rPr>
          <w:rFonts w:ascii="Times New Roman" w:hAnsi="Times New Roman"/>
          <w:sz w:val="20"/>
          <w:szCs w:val="20"/>
        </w:rPr>
      </w:pPr>
    </w:p>
    <w:tbl>
      <w:tblPr>
        <w:tblW w:w="8640" w:type="dxa"/>
        <w:tblInd w:w="-47" w:type="dxa"/>
        <w:shd w:val="clear" w:color="auto" w:fill="D9D9D9"/>
        <w:tblLayout w:type="fixed"/>
        <w:tblLook w:val="00A0" w:firstRow="1" w:lastRow="0" w:firstColumn="1" w:lastColumn="0" w:noHBand="0" w:noVBand="0"/>
      </w:tblPr>
      <w:tblGrid>
        <w:gridCol w:w="1620"/>
        <w:gridCol w:w="1800"/>
        <w:gridCol w:w="1631"/>
        <w:gridCol w:w="1675"/>
        <w:gridCol w:w="1914"/>
      </w:tblGrid>
      <w:tr w:rsidR="009340F0" w:rsidTr="00D323B8">
        <w:trPr>
          <w:cantSplit/>
          <w:tblHeader/>
        </w:trPr>
        <w:tc>
          <w:tcPr>
            <w:tcW w:w="1620" w:type="dxa"/>
            <w:tcBorders>
              <w:top w:val="single" w:sz="4" w:space="0" w:color="auto"/>
              <w:left w:val="single" w:sz="4" w:space="0" w:color="auto"/>
              <w:bottom w:val="single" w:sz="4" w:space="0" w:color="auto"/>
              <w:right w:val="single" w:sz="4" w:space="0" w:color="auto"/>
            </w:tcBorders>
            <w:shd w:val="clear" w:color="auto" w:fill="D9D9D9"/>
            <w:tcMar>
              <w:left w:w="43" w:type="dxa"/>
              <w:right w:w="43" w:type="dxa"/>
            </w:tcMar>
            <w:hideMark/>
          </w:tcPr>
          <w:p w:rsidR="007F5F32" w:rsidRDefault="007F5F32" w:rsidP="00A26EB5">
            <w:pPr>
              <w:tabs>
                <w:tab w:val="left" w:pos="1440"/>
              </w:tabs>
              <w:ind w:left="47"/>
              <w:jc w:val="center"/>
              <w:rPr>
                <w:rFonts w:ascii="Arial Black" w:eastAsia="Times New Roman" w:hAnsi="Arial Black" w:cs="Times New Roman"/>
                <w:sz w:val="20"/>
                <w:szCs w:val="20"/>
              </w:rPr>
            </w:pPr>
            <w:r>
              <w:rPr>
                <w:rFonts w:ascii="Arial Black" w:hAnsi="Arial Black"/>
                <w:sz w:val="20"/>
                <w:szCs w:val="20"/>
              </w:rPr>
              <w:t>MEDIA OUTLET</w:t>
            </w:r>
          </w:p>
        </w:tc>
        <w:tc>
          <w:tcPr>
            <w:tcW w:w="1800" w:type="dxa"/>
            <w:tcBorders>
              <w:top w:val="single" w:sz="4" w:space="0" w:color="auto"/>
              <w:left w:val="single" w:sz="4" w:space="0" w:color="auto"/>
              <w:bottom w:val="single" w:sz="4" w:space="0" w:color="auto"/>
              <w:right w:val="single" w:sz="4" w:space="0" w:color="auto"/>
            </w:tcBorders>
            <w:shd w:val="clear" w:color="auto" w:fill="D9D9D9"/>
            <w:tcMar>
              <w:left w:w="43" w:type="dxa"/>
              <w:right w:w="43" w:type="dxa"/>
            </w:tcMar>
            <w:hideMark/>
          </w:tcPr>
          <w:p w:rsidR="007F5F32" w:rsidRDefault="007F5F32" w:rsidP="00A26EB5">
            <w:pPr>
              <w:tabs>
                <w:tab w:val="left" w:pos="1440"/>
              </w:tabs>
              <w:ind w:left="43"/>
              <w:jc w:val="center"/>
              <w:rPr>
                <w:rFonts w:ascii="Arial Black" w:eastAsia="Times New Roman" w:hAnsi="Arial Black" w:cs="Times New Roman"/>
                <w:sz w:val="20"/>
                <w:szCs w:val="20"/>
              </w:rPr>
            </w:pPr>
            <w:r>
              <w:rPr>
                <w:rFonts w:ascii="Arial Black" w:hAnsi="Arial Black"/>
                <w:sz w:val="20"/>
                <w:szCs w:val="20"/>
              </w:rPr>
              <w:t>ADDRESS</w:t>
            </w:r>
          </w:p>
        </w:tc>
        <w:tc>
          <w:tcPr>
            <w:tcW w:w="1631" w:type="dxa"/>
            <w:tcBorders>
              <w:top w:val="single" w:sz="4" w:space="0" w:color="auto"/>
              <w:left w:val="single" w:sz="4" w:space="0" w:color="auto"/>
              <w:bottom w:val="single" w:sz="4" w:space="0" w:color="auto"/>
              <w:right w:val="single" w:sz="4" w:space="0" w:color="auto"/>
            </w:tcBorders>
            <w:shd w:val="clear" w:color="auto" w:fill="D9D9D9"/>
            <w:tcMar>
              <w:left w:w="43" w:type="dxa"/>
              <w:right w:w="43" w:type="dxa"/>
            </w:tcMar>
            <w:hideMark/>
          </w:tcPr>
          <w:p w:rsidR="007F5F32" w:rsidRDefault="007F5F32" w:rsidP="00A26EB5">
            <w:pPr>
              <w:tabs>
                <w:tab w:val="left" w:pos="1440"/>
              </w:tabs>
              <w:ind w:left="44"/>
              <w:jc w:val="center"/>
              <w:rPr>
                <w:rFonts w:ascii="Arial Black" w:eastAsia="Times New Roman" w:hAnsi="Arial Black" w:cs="Times New Roman"/>
                <w:sz w:val="20"/>
                <w:szCs w:val="20"/>
              </w:rPr>
            </w:pPr>
            <w:r>
              <w:rPr>
                <w:rFonts w:ascii="Arial Black" w:hAnsi="Arial Black"/>
                <w:sz w:val="20"/>
                <w:szCs w:val="20"/>
              </w:rPr>
              <w:t>CONTACT</w:t>
            </w:r>
          </w:p>
        </w:tc>
        <w:tc>
          <w:tcPr>
            <w:tcW w:w="1675" w:type="dxa"/>
            <w:tcBorders>
              <w:top w:val="single" w:sz="4" w:space="0" w:color="auto"/>
              <w:left w:val="single" w:sz="4" w:space="0" w:color="auto"/>
              <w:bottom w:val="single" w:sz="4" w:space="0" w:color="auto"/>
              <w:right w:val="single" w:sz="4" w:space="0" w:color="auto"/>
            </w:tcBorders>
            <w:shd w:val="clear" w:color="auto" w:fill="D9D9D9"/>
            <w:tcMar>
              <w:left w:w="43" w:type="dxa"/>
              <w:right w:w="43" w:type="dxa"/>
            </w:tcMar>
            <w:hideMark/>
          </w:tcPr>
          <w:p w:rsidR="007F5F32" w:rsidRDefault="007F5F32" w:rsidP="00A26EB5">
            <w:pPr>
              <w:tabs>
                <w:tab w:val="left" w:pos="1440"/>
              </w:tabs>
              <w:ind w:left="66"/>
              <w:jc w:val="center"/>
              <w:rPr>
                <w:rFonts w:ascii="Arial Black" w:eastAsia="Times New Roman" w:hAnsi="Arial Black" w:cs="Times New Roman"/>
                <w:sz w:val="20"/>
                <w:szCs w:val="20"/>
              </w:rPr>
            </w:pPr>
            <w:r>
              <w:rPr>
                <w:rFonts w:ascii="Arial Black" w:hAnsi="Arial Black"/>
                <w:sz w:val="20"/>
                <w:szCs w:val="20"/>
              </w:rPr>
              <w:t>PHONE/FAX/</w:t>
            </w:r>
            <w:r w:rsidR="00A26EB5">
              <w:rPr>
                <w:rFonts w:ascii="Arial Black" w:hAnsi="Arial Black"/>
                <w:sz w:val="20"/>
                <w:szCs w:val="20"/>
              </w:rPr>
              <w:t xml:space="preserve"> </w:t>
            </w:r>
            <w:r>
              <w:rPr>
                <w:rFonts w:ascii="Arial Black" w:hAnsi="Arial Black"/>
                <w:sz w:val="20"/>
                <w:szCs w:val="20"/>
              </w:rPr>
              <w:t>CELL</w:t>
            </w:r>
          </w:p>
        </w:tc>
        <w:tc>
          <w:tcPr>
            <w:tcW w:w="1914" w:type="dxa"/>
            <w:tcBorders>
              <w:top w:val="single" w:sz="4" w:space="0" w:color="auto"/>
              <w:left w:val="single" w:sz="4" w:space="0" w:color="auto"/>
              <w:bottom w:val="single" w:sz="4" w:space="0" w:color="auto"/>
              <w:right w:val="single" w:sz="4" w:space="0" w:color="auto"/>
            </w:tcBorders>
            <w:shd w:val="clear" w:color="auto" w:fill="D9D9D9"/>
            <w:tcMar>
              <w:left w:w="43" w:type="dxa"/>
              <w:right w:w="43" w:type="dxa"/>
            </w:tcMar>
            <w:hideMark/>
          </w:tcPr>
          <w:p w:rsidR="007F5F32" w:rsidRDefault="007F5F32" w:rsidP="00A26EB5">
            <w:pPr>
              <w:tabs>
                <w:tab w:val="left" w:pos="1440"/>
              </w:tabs>
              <w:ind w:left="35"/>
              <w:jc w:val="center"/>
              <w:rPr>
                <w:rFonts w:ascii="Arial Black" w:eastAsia="Times New Roman" w:hAnsi="Arial Black" w:cs="Times New Roman"/>
                <w:sz w:val="20"/>
                <w:szCs w:val="20"/>
              </w:rPr>
            </w:pPr>
            <w:r>
              <w:rPr>
                <w:rFonts w:ascii="Arial Black" w:hAnsi="Arial Black"/>
                <w:sz w:val="20"/>
                <w:szCs w:val="20"/>
              </w:rPr>
              <w:t>E-MAIL</w:t>
            </w:r>
          </w:p>
        </w:tc>
      </w:tr>
      <w:tr w:rsidR="00D323B8" w:rsidTr="00D323B8">
        <w:trPr>
          <w:cantSplit/>
        </w:trPr>
        <w:tc>
          <w:tcPr>
            <w:tcW w:w="1620" w:type="dxa"/>
            <w:tcBorders>
              <w:top w:val="single" w:sz="4" w:space="0" w:color="auto"/>
              <w:left w:val="single" w:sz="4" w:space="0" w:color="auto"/>
              <w:bottom w:val="single" w:sz="4" w:space="0" w:color="auto"/>
            </w:tcBorders>
            <w:shd w:val="clear" w:color="auto" w:fill="auto"/>
            <w:tcMar>
              <w:left w:w="43" w:type="dxa"/>
              <w:right w:w="43" w:type="dxa"/>
            </w:tcMar>
          </w:tcPr>
          <w:p w:rsidR="009340F0" w:rsidRDefault="009340F0" w:rsidP="00A26EB5">
            <w:pPr>
              <w:ind w:left="47"/>
              <w:rPr>
                <w:bCs/>
                <w:sz w:val="20"/>
                <w:szCs w:val="20"/>
              </w:rPr>
            </w:pPr>
            <w:r>
              <w:rPr>
                <w:rFonts w:ascii="Arial Black" w:hAnsi="Arial Black"/>
              </w:rPr>
              <w:t>Print</w:t>
            </w:r>
          </w:p>
        </w:tc>
        <w:tc>
          <w:tcPr>
            <w:tcW w:w="1800" w:type="dxa"/>
            <w:tcBorders>
              <w:top w:val="single" w:sz="4" w:space="0" w:color="auto"/>
              <w:bottom w:val="single" w:sz="4" w:space="0" w:color="auto"/>
            </w:tcBorders>
            <w:shd w:val="clear" w:color="auto" w:fill="auto"/>
            <w:tcMar>
              <w:left w:w="43" w:type="dxa"/>
              <w:right w:w="43" w:type="dxa"/>
            </w:tcMar>
          </w:tcPr>
          <w:p w:rsidR="009340F0" w:rsidRDefault="009340F0" w:rsidP="00A26EB5">
            <w:pPr>
              <w:autoSpaceDE w:val="0"/>
              <w:autoSpaceDN w:val="0"/>
              <w:adjustRightInd w:val="0"/>
              <w:ind w:left="43"/>
              <w:rPr>
                <w:sz w:val="20"/>
                <w:szCs w:val="20"/>
              </w:rPr>
            </w:pPr>
          </w:p>
        </w:tc>
        <w:tc>
          <w:tcPr>
            <w:tcW w:w="1631" w:type="dxa"/>
            <w:tcBorders>
              <w:top w:val="single" w:sz="4" w:space="0" w:color="auto"/>
              <w:bottom w:val="single" w:sz="4" w:space="0" w:color="auto"/>
            </w:tcBorders>
            <w:shd w:val="clear" w:color="auto" w:fill="auto"/>
            <w:tcMar>
              <w:left w:w="43" w:type="dxa"/>
              <w:right w:w="43" w:type="dxa"/>
            </w:tcMar>
          </w:tcPr>
          <w:p w:rsidR="009340F0" w:rsidRDefault="009340F0" w:rsidP="00A26EB5">
            <w:pPr>
              <w:ind w:left="44"/>
              <w:rPr>
                <w:sz w:val="20"/>
                <w:szCs w:val="20"/>
              </w:rPr>
            </w:pPr>
          </w:p>
        </w:tc>
        <w:tc>
          <w:tcPr>
            <w:tcW w:w="1675" w:type="dxa"/>
            <w:tcBorders>
              <w:top w:val="single" w:sz="4" w:space="0" w:color="auto"/>
              <w:bottom w:val="single" w:sz="4" w:space="0" w:color="auto"/>
            </w:tcBorders>
            <w:shd w:val="clear" w:color="auto" w:fill="auto"/>
            <w:tcMar>
              <w:left w:w="43" w:type="dxa"/>
              <w:right w:w="43" w:type="dxa"/>
            </w:tcMar>
          </w:tcPr>
          <w:p w:rsidR="009340F0" w:rsidRDefault="009340F0" w:rsidP="00A26EB5">
            <w:pPr>
              <w:autoSpaceDE w:val="0"/>
              <w:autoSpaceDN w:val="0"/>
              <w:adjustRightInd w:val="0"/>
              <w:ind w:left="66"/>
              <w:rPr>
                <w:sz w:val="20"/>
                <w:szCs w:val="20"/>
              </w:rPr>
            </w:pPr>
          </w:p>
        </w:tc>
        <w:tc>
          <w:tcPr>
            <w:tcW w:w="1914" w:type="dxa"/>
            <w:tcBorders>
              <w:top w:val="single" w:sz="4" w:space="0" w:color="auto"/>
              <w:bottom w:val="single" w:sz="4" w:space="0" w:color="auto"/>
              <w:right w:val="single" w:sz="4" w:space="0" w:color="auto"/>
            </w:tcBorders>
            <w:shd w:val="clear" w:color="auto" w:fill="auto"/>
            <w:tcMar>
              <w:left w:w="43" w:type="dxa"/>
              <w:right w:w="43" w:type="dxa"/>
            </w:tcMar>
          </w:tcPr>
          <w:p w:rsidR="009340F0" w:rsidRDefault="009340F0" w:rsidP="00A26EB5">
            <w:pPr>
              <w:autoSpaceDE w:val="0"/>
              <w:autoSpaceDN w:val="0"/>
              <w:adjustRightInd w:val="0"/>
              <w:ind w:left="35"/>
            </w:pPr>
          </w:p>
        </w:tc>
      </w:tr>
      <w:tr w:rsidR="00D323B8" w:rsidTr="00D323B8">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47"/>
              <w:rPr>
                <w:rFonts w:ascii="Times New Roman" w:eastAsia="Times New Roman" w:hAnsi="Times New Roman" w:cs="Times New Roman"/>
                <w:bCs/>
                <w:sz w:val="20"/>
                <w:szCs w:val="20"/>
              </w:rPr>
            </w:pPr>
            <w:r>
              <w:rPr>
                <w:bCs/>
                <w:sz w:val="20"/>
                <w:szCs w:val="20"/>
              </w:rPr>
              <w:t>Associated Press</w:t>
            </w:r>
          </w:p>
        </w:tc>
        <w:tc>
          <w:tcPr>
            <w:tcW w:w="180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autoSpaceDE w:val="0"/>
              <w:autoSpaceDN w:val="0"/>
              <w:adjustRightInd w:val="0"/>
              <w:ind w:left="43"/>
              <w:rPr>
                <w:rFonts w:ascii="Times New Roman" w:eastAsia="Times New Roman" w:hAnsi="Times New Roman" w:cs="Times New Roman"/>
                <w:sz w:val="20"/>
                <w:szCs w:val="20"/>
              </w:rPr>
            </w:pPr>
            <w:r>
              <w:rPr>
                <w:sz w:val="20"/>
                <w:szCs w:val="20"/>
              </w:rPr>
              <w:t>P.O. Box 1468</w:t>
            </w:r>
            <w:r w:rsidR="00A26EB5">
              <w:rPr>
                <w:sz w:val="20"/>
                <w:szCs w:val="20"/>
              </w:rPr>
              <w:t xml:space="preserve"> </w:t>
            </w:r>
            <w:r>
              <w:rPr>
                <w:sz w:val="20"/>
                <w:szCs w:val="20"/>
              </w:rPr>
              <w:t>Grants Pass, OR  97526</w:t>
            </w:r>
          </w:p>
        </w:tc>
        <w:tc>
          <w:tcPr>
            <w:tcW w:w="1631"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44"/>
              <w:rPr>
                <w:sz w:val="20"/>
                <w:szCs w:val="20"/>
              </w:rPr>
            </w:pPr>
            <w:r>
              <w:rPr>
                <w:sz w:val="20"/>
                <w:szCs w:val="20"/>
              </w:rPr>
              <w:t>Jeff Barnard</w:t>
            </w:r>
          </w:p>
          <w:p w:rsidR="007F5F32" w:rsidRDefault="007F5F32" w:rsidP="00A26EB5">
            <w:pPr>
              <w:ind w:left="44"/>
              <w:rPr>
                <w:rFonts w:ascii="Times New Roman" w:eastAsia="Times New Roman" w:hAnsi="Times New Roman" w:cs="Times New Roman"/>
                <w:b/>
                <w:sz w:val="20"/>
                <w:szCs w:val="20"/>
              </w:rPr>
            </w:pPr>
            <w:r>
              <w:rPr>
                <w:sz w:val="20"/>
                <w:szCs w:val="20"/>
              </w:rPr>
              <w:t>Environmental Reporter</w:t>
            </w:r>
          </w:p>
        </w:tc>
        <w:tc>
          <w:tcPr>
            <w:tcW w:w="1675"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autoSpaceDE w:val="0"/>
              <w:autoSpaceDN w:val="0"/>
              <w:adjustRightInd w:val="0"/>
              <w:ind w:left="66"/>
              <w:rPr>
                <w:bCs/>
                <w:sz w:val="20"/>
                <w:szCs w:val="20"/>
              </w:rPr>
            </w:pPr>
            <w:r>
              <w:rPr>
                <w:sz w:val="20"/>
                <w:szCs w:val="20"/>
              </w:rPr>
              <w:t>P 541-476-1722</w:t>
            </w:r>
          </w:p>
          <w:p w:rsidR="007F5F32" w:rsidRDefault="007F5F32" w:rsidP="00A26EB5">
            <w:pPr>
              <w:autoSpaceDE w:val="0"/>
              <w:autoSpaceDN w:val="0"/>
              <w:adjustRightInd w:val="0"/>
              <w:ind w:left="66"/>
              <w:rPr>
                <w:bCs/>
                <w:sz w:val="20"/>
                <w:szCs w:val="20"/>
              </w:rPr>
            </w:pPr>
            <w:r>
              <w:rPr>
                <w:bCs/>
                <w:sz w:val="20"/>
                <w:szCs w:val="20"/>
              </w:rPr>
              <w:t>F 541-474-1573</w:t>
            </w:r>
          </w:p>
          <w:p w:rsidR="007F5F32" w:rsidRDefault="007F5F32" w:rsidP="00A26EB5">
            <w:pPr>
              <w:autoSpaceDE w:val="0"/>
              <w:autoSpaceDN w:val="0"/>
              <w:adjustRightInd w:val="0"/>
              <w:ind w:left="66"/>
              <w:rPr>
                <w:rFonts w:ascii="Times New Roman" w:eastAsia="Times New Roman" w:hAnsi="Times New Roman" w:cs="Times New Roman"/>
                <w:bCs/>
                <w:sz w:val="20"/>
                <w:szCs w:val="20"/>
              </w:rPr>
            </w:pPr>
            <w:r>
              <w:rPr>
                <w:bCs/>
                <w:sz w:val="20"/>
                <w:szCs w:val="20"/>
              </w:rPr>
              <w:t>C 541-285-7404</w:t>
            </w:r>
          </w:p>
        </w:tc>
        <w:tc>
          <w:tcPr>
            <w:tcW w:w="1914"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294F93" w:rsidP="00A26EB5">
            <w:pPr>
              <w:autoSpaceDE w:val="0"/>
              <w:autoSpaceDN w:val="0"/>
              <w:adjustRightInd w:val="0"/>
              <w:ind w:left="35"/>
              <w:rPr>
                <w:color w:val="0000FF"/>
                <w:sz w:val="20"/>
                <w:szCs w:val="20"/>
                <w:u w:val="single"/>
              </w:rPr>
            </w:pPr>
            <w:hyperlink r:id="rId75" w:history="1">
              <w:r w:rsidR="007F5F32">
                <w:rPr>
                  <w:rStyle w:val="Hyperlink"/>
                  <w:sz w:val="20"/>
                  <w:szCs w:val="20"/>
                </w:rPr>
                <w:t>jbarnard@ap.org</w:t>
              </w:r>
            </w:hyperlink>
          </w:p>
          <w:p w:rsidR="007F5F32" w:rsidRDefault="00294F93" w:rsidP="00A26EB5">
            <w:pPr>
              <w:autoSpaceDE w:val="0"/>
              <w:autoSpaceDN w:val="0"/>
              <w:adjustRightInd w:val="0"/>
              <w:ind w:left="35"/>
              <w:rPr>
                <w:rFonts w:ascii="Times New Roman" w:eastAsia="Times New Roman" w:hAnsi="Times New Roman" w:cs="Times New Roman"/>
                <w:color w:val="0000FF"/>
                <w:sz w:val="20"/>
                <w:szCs w:val="20"/>
                <w:u w:val="single"/>
              </w:rPr>
            </w:pPr>
            <w:hyperlink r:id="rId76" w:history="1">
              <w:r w:rsidR="007F5F32">
                <w:rPr>
                  <w:rStyle w:val="Hyperlink"/>
                  <w:sz w:val="20"/>
                  <w:szCs w:val="20"/>
                </w:rPr>
                <w:t>apportland@ap.org</w:t>
              </w:r>
            </w:hyperlink>
            <w:r w:rsidR="007F5F32">
              <w:rPr>
                <w:color w:val="0000FF"/>
                <w:sz w:val="20"/>
                <w:szCs w:val="20"/>
              </w:rPr>
              <w:t xml:space="preserve"> </w:t>
            </w:r>
            <w:r w:rsidR="00A26EB5">
              <w:rPr>
                <w:color w:val="0000FF"/>
                <w:sz w:val="20"/>
                <w:szCs w:val="20"/>
              </w:rPr>
              <w:t xml:space="preserve">     </w:t>
            </w:r>
            <w:r w:rsidR="007F5F32">
              <w:rPr>
                <w:sz w:val="20"/>
                <w:szCs w:val="20"/>
              </w:rPr>
              <w:t>(as a back-up)</w:t>
            </w:r>
          </w:p>
        </w:tc>
      </w:tr>
      <w:tr w:rsidR="00D323B8" w:rsidTr="00D323B8">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47"/>
              <w:rPr>
                <w:rFonts w:ascii="Times New Roman" w:eastAsia="Times New Roman" w:hAnsi="Times New Roman" w:cs="Times New Roman"/>
                <w:sz w:val="20"/>
                <w:szCs w:val="20"/>
              </w:rPr>
            </w:pPr>
            <w:r>
              <w:rPr>
                <w:bCs/>
                <w:sz w:val="20"/>
                <w:szCs w:val="20"/>
              </w:rPr>
              <w:t>Medford Mail Tribune</w:t>
            </w:r>
          </w:p>
        </w:tc>
        <w:tc>
          <w:tcPr>
            <w:tcW w:w="180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7F5F32" w:rsidRDefault="007F5F32" w:rsidP="00A26EB5">
            <w:pPr>
              <w:autoSpaceDE w:val="0"/>
              <w:autoSpaceDN w:val="0"/>
              <w:adjustRightInd w:val="0"/>
              <w:ind w:left="43"/>
              <w:rPr>
                <w:sz w:val="20"/>
                <w:szCs w:val="20"/>
              </w:rPr>
            </w:pPr>
            <w:r>
              <w:rPr>
                <w:sz w:val="20"/>
                <w:szCs w:val="20"/>
              </w:rPr>
              <w:t>P.O. Box 1108</w:t>
            </w:r>
            <w:r w:rsidR="00A26EB5">
              <w:rPr>
                <w:sz w:val="20"/>
                <w:szCs w:val="20"/>
              </w:rPr>
              <w:t xml:space="preserve">  </w:t>
            </w:r>
            <w:r>
              <w:rPr>
                <w:sz w:val="20"/>
                <w:szCs w:val="20"/>
              </w:rPr>
              <w:t>Medford, OR  97501</w:t>
            </w:r>
          </w:p>
          <w:p w:rsidR="007F5F32" w:rsidRDefault="007F5F32" w:rsidP="00A26EB5">
            <w:pPr>
              <w:ind w:left="43"/>
              <w:rPr>
                <w:rFonts w:ascii="Times New Roman" w:eastAsia="Times New Roman" w:hAnsi="Times New Roman" w:cs="Times New Roman"/>
                <w:sz w:val="20"/>
                <w:szCs w:val="20"/>
              </w:rPr>
            </w:pPr>
          </w:p>
        </w:tc>
        <w:tc>
          <w:tcPr>
            <w:tcW w:w="1631"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7F5F32" w:rsidRDefault="007F5F32" w:rsidP="00A26EB5">
            <w:pPr>
              <w:ind w:left="44"/>
              <w:rPr>
                <w:sz w:val="20"/>
                <w:szCs w:val="20"/>
              </w:rPr>
            </w:pPr>
          </w:p>
          <w:p w:rsidR="007F5F32" w:rsidRDefault="007F5F32" w:rsidP="00A26EB5">
            <w:pPr>
              <w:ind w:left="44"/>
              <w:rPr>
                <w:sz w:val="20"/>
                <w:szCs w:val="20"/>
              </w:rPr>
            </w:pPr>
          </w:p>
          <w:p w:rsidR="007F5F32" w:rsidRDefault="007F5F32" w:rsidP="00A26EB5">
            <w:pPr>
              <w:ind w:left="44"/>
              <w:rPr>
                <w:rFonts w:ascii="Times New Roman" w:eastAsia="Times New Roman" w:hAnsi="Times New Roman" w:cs="Times New Roman"/>
                <w:sz w:val="20"/>
                <w:szCs w:val="20"/>
              </w:rPr>
            </w:pPr>
          </w:p>
        </w:tc>
        <w:tc>
          <w:tcPr>
            <w:tcW w:w="1675"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7F5F32" w:rsidRDefault="007F5F32" w:rsidP="00A26EB5">
            <w:pPr>
              <w:ind w:left="66"/>
              <w:rPr>
                <w:sz w:val="20"/>
                <w:szCs w:val="20"/>
              </w:rPr>
            </w:pPr>
            <w:r>
              <w:rPr>
                <w:sz w:val="20"/>
                <w:szCs w:val="20"/>
              </w:rPr>
              <w:t>P 541 776-4477</w:t>
            </w:r>
          </w:p>
          <w:p w:rsidR="007F5F32" w:rsidRDefault="007F5F32" w:rsidP="00A26EB5">
            <w:pPr>
              <w:ind w:left="66"/>
              <w:rPr>
                <w:sz w:val="20"/>
                <w:szCs w:val="20"/>
              </w:rPr>
            </w:pPr>
            <w:r>
              <w:rPr>
                <w:bCs/>
                <w:sz w:val="20"/>
                <w:szCs w:val="20"/>
              </w:rPr>
              <w:t>F 541-776-4376</w:t>
            </w:r>
          </w:p>
          <w:p w:rsidR="007F5F32" w:rsidRDefault="007F5F32" w:rsidP="00A26EB5">
            <w:pPr>
              <w:ind w:left="66"/>
              <w:rPr>
                <w:rFonts w:ascii="Times New Roman" w:eastAsia="Times New Roman" w:hAnsi="Times New Roman" w:cs="Times New Roman"/>
                <w:sz w:val="20"/>
                <w:szCs w:val="20"/>
              </w:rPr>
            </w:pPr>
          </w:p>
        </w:tc>
        <w:tc>
          <w:tcPr>
            <w:tcW w:w="1914"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7F5F32" w:rsidRDefault="00294F93" w:rsidP="00A26EB5">
            <w:pPr>
              <w:ind w:left="35"/>
              <w:rPr>
                <w:color w:val="0000FF"/>
                <w:sz w:val="20"/>
                <w:szCs w:val="20"/>
                <w:u w:val="single"/>
              </w:rPr>
            </w:pPr>
            <w:hyperlink r:id="rId77" w:history="1">
              <w:r w:rsidR="007F5F32">
                <w:rPr>
                  <w:rStyle w:val="Hyperlink"/>
                  <w:sz w:val="20"/>
                  <w:szCs w:val="20"/>
                </w:rPr>
                <w:t>news@mailtribune.com</w:t>
              </w:r>
            </w:hyperlink>
          </w:p>
          <w:p w:rsidR="007F5F32" w:rsidRDefault="007F5F32" w:rsidP="00A26EB5">
            <w:pPr>
              <w:ind w:left="35"/>
              <w:rPr>
                <w:rFonts w:ascii="Times New Roman" w:eastAsia="Times New Roman" w:hAnsi="Times New Roman" w:cs="Times New Roman"/>
                <w:sz w:val="20"/>
                <w:szCs w:val="20"/>
              </w:rPr>
            </w:pPr>
          </w:p>
        </w:tc>
      </w:tr>
      <w:tr w:rsidR="00D323B8" w:rsidTr="00D323B8">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47"/>
              <w:rPr>
                <w:rFonts w:ascii="Times New Roman" w:eastAsia="Times New Roman" w:hAnsi="Times New Roman" w:cs="Times New Roman"/>
                <w:sz w:val="20"/>
                <w:szCs w:val="20"/>
              </w:rPr>
            </w:pPr>
            <w:r>
              <w:rPr>
                <w:bCs/>
                <w:sz w:val="20"/>
                <w:szCs w:val="20"/>
              </w:rPr>
              <w:t>Grants Pass Daily Courier</w:t>
            </w:r>
          </w:p>
        </w:tc>
        <w:tc>
          <w:tcPr>
            <w:tcW w:w="180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autoSpaceDE w:val="0"/>
              <w:autoSpaceDN w:val="0"/>
              <w:adjustRightInd w:val="0"/>
              <w:ind w:left="43"/>
              <w:rPr>
                <w:sz w:val="20"/>
                <w:szCs w:val="20"/>
              </w:rPr>
            </w:pPr>
            <w:r>
              <w:rPr>
                <w:sz w:val="20"/>
                <w:szCs w:val="20"/>
              </w:rPr>
              <w:t>PO Box 1468</w:t>
            </w:r>
            <w:r w:rsidR="00A26EB5">
              <w:rPr>
                <w:sz w:val="20"/>
                <w:szCs w:val="20"/>
              </w:rPr>
              <w:t xml:space="preserve">   </w:t>
            </w:r>
            <w:r>
              <w:rPr>
                <w:sz w:val="20"/>
                <w:szCs w:val="20"/>
              </w:rPr>
              <w:t>Grants Pass, OR</w:t>
            </w:r>
          </w:p>
          <w:p w:rsidR="007F5F32" w:rsidRDefault="007F5F32" w:rsidP="00A26EB5">
            <w:pPr>
              <w:autoSpaceDE w:val="0"/>
              <w:autoSpaceDN w:val="0"/>
              <w:adjustRightInd w:val="0"/>
              <w:ind w:left="43"/>
              <w:rPr>
                <w:rFonts w:ascii="Times New Roman" w:eastAsia="Times New Roman" w:hAnsi="Times New Roman" w:cs="Times New Roman"/>
                <w:sz w:val="20"/>
                <w:szCs w:val="20"/>
              </w:rPr>
            </w:pPr>
            <w:r>
              <w:rPr>
                <w:sz w:val="20"/>
                <w:szCs w:val="20"/>
              </w:rPr>
              <w:t xml:space="preserve"> 97528-0330</w:t>
            </w:r>
          </w:p>
        </w:tc>
        <w:tc>
          <w:tcPr>
            <w:tcW w:w="1631"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44"/>
              <w:rPr>
                <w:rFonts w:ascii="Times New Roman" w:eastAsia="Times New Roman" w:hAnsi="Times New Roman" w:cs="Times New Roman"/>
                <w:sz w:val="20"/>
                <w:szCs w:val="20"/>
              </w:rPr>
            </w:pPr>
            <w:r>
              <w:rPr>
                <w:sz w:val="20"/>
                <w:szCs w:val="20"/>
              </w:rPr>
              <w:t xml:space="preserve">Dennis Roler, </w:t>
            </w:r>
            <w:r w:rsidR="00370F4D">
              <w:rPr>
                <w:sz w:val="20"/>
                <w:szCs w:val="20"/>
              </w:rPr>
              <w:t>E</w:t>
            </w:r>
            <w:r>
              <w:rPr>
                <w:sz w:val="20"/>
                <w:szCs w:val="20"/>
              </w:rPr>
              <w:t>ditor</w:t>
            </w:r>
          </w:p>
        </w:tc>
        <w:tc>
          <w:tcPr>
            <w:tcW w:w="1675"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66"/>
              <w:rPr>
                <w:sz w:val="20"/>
                <w:szCs w:val="20"/>
              </w:rPr>
            </w:pPr>
            <w:r>
              <w:rPr>
                <w:sz w:val="20"/>
                <w:szCs w:val="20"/>
              </w:rPr>
              <w:t>P 541-474-3823</w:t>
            </w:r>
          </w:p>
          <w:p w:rsidR="007F5F32" w:rsidRDefault="007F5F32" w:rsidP="00A26EB5">
            <w:pPr>
              <w:ind w:left="66"/>
              <w:rPr>
                <w:rFonts w:ascii="Times New Roman" w:eastAsia="Times New Roman" w:hAnsi="Times New Roman" w:cs="Times New Roman"/>
                <w:sz w:val="20"/>
                <w:szCs w:val="20"/>
              </w:rPr>
            </w:pPr>
            <w:r>
              <w:rPr>
                <w:sz w:val="20"/>
                <w:szCs w:val="20"/>
              </w:rPr>
              <w:t xml:space="preserve">F 541-474-3824 </w:t>
            </w:r>
          </w:p>
        </w:tc>
        <w:tc>
          <w:tcPr>
            <w:tcW w:w="1914"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7F5F32" w:rsidRDefault="00294F93" w:rsidP="00A26EB5">
            <w:pPr>
              <w:ind w:left="35"/>
              <w:rPr>
                <w:color w:val="0000FF"/>
                <w:sz w:val="20"/>
                <w:szCs w:val="20"/>
                <w:u w:val="single"/>
              </w:rPr>
            </w:pPr>
            <w:hyperlink r:id="rId78" w:history="1">
              <w:r w:rsidR="007F5F32">
                <w:rPr>
                  <w:rStyle w:val="Hyperlink"/>
                  <w:sz w:val="20"/>
                  <w:szCs w:val="20"/>
                </w:rPr>
                <w:t>news@thedailycourier.com</w:t>
              </w:r>
            </w:hyperlink>
          </w:p>
          <w:p w:rsidR="007F5F32" w:rsidRDefault="007F5F32" w:rsidP="00A26EB5">
            <w:pPr>
              <w:ind w:left="35"/>
              <w:rPr>
                <w:rFonts w:ascii="Times New Roman" w:eastAsia="Times New Roman" w:hAnsi="Times New Roman" w:cs="Times New Roman"/>
                <w:color w:val="0000FF"/>
                <w:sz w:val="20"/>
                <w:szCs w:val="20"/>
              </w:rPr>
            </w:pPr>
          </w:p>
        </w:tc>
      </w:tr>
      <w:tr w:rsidR="00D323B8" w:rsidTr="00D323B8">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47"/>
              <w:rPr>
                <w:rFonts w:ascii="Times New Roman" w:eastAsia="Times New Roman" w:hAnsi="Times New Roman" w:cs="Times New Roman"/>
                <w:sz w:val="20"/>
                <w:szCs w:val="20"/>
              </w:rPr>
            </w:pPr>
            <w:r>
              <w:rPr>
                <w:bCs/>
                <w:sz w:val="20"/>
                <w:szCs w:val="20"/>
              </w:rPr>
              <w:t>Ashland Daily Tidings</w:t>
            </w:r>
          </w:p>
        </w:tc>
        <w:tc>
          <w:tcPr>
            <w:tcW w:w="180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autoSpaceDE w:val="0"/>
              <w:autoSpaceDN w:val="0"/>
              <w:adjustRightInd w:val="0"/>
              <w:ind w:left="43"/>
              <w:rPr>
                <w:sz w:val="20"/>
                <w:szCs w:val="20"/>
              </w:rPr>
            </w:pPr>
            <w:r>
              <w:rPr>
                <w:sz w:val="20"/>
                <w:szCs w:val="20"/>
              </w:rPr>
              <w:t>1661 Siskiyou Blvd.</w:t>
            </w:r>
          </w:p>
          <w:p w:rsidR="007F5F32" w:rsidRDefault="007F5F32" w:rsidP="00A26EB5">
            <w:pPr>
              <w:ind w:left="43"/>
              <w:rPr>
                <w:rFonts w:ascii="Times New Roman" w:eastAsia="Times New Roman" w:hAnsi="Times New Roman" w:cs="Times New Roman"/>
                <w:b/>
                <w:sz w:val="20"/>
                <w:szCs w:val="20"/>
              </w:rPr>
            </w:pPr>
            <w:r>
              <w:rPr>
                <w:sz w:val="20"/>
                <w:szCs w:val="20"/>
              </w:rPr>
              <w:t>Ashland, OR  97520</w:t>
            </w:r>
          </w:p>
        </w:tc>
        <w:tc>
          <w:tcPr>
            <w:tcW w:w="1631"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7F5F32" w:rsidRDefault="007F5F32" w:rsidP="00A26EB5">
            <w:pPr>
              <w:ind w:left="44"/>
              <w:rPr>
                <w:sz w:val="20"/>
                <w:szCs w:val="20"/>
              </w:rPr>
            </w:pPr>
          </w:p>
          <w:p w:rsidR="007F5F32" w:rsidRDefault="007F5F32" w:rsidP="00A26EB5">
            <w:pPr>
              <w:ind w:left="44"/>
              <w:rPr>
                <w:rFonts w:ascii="Times New Roman" w:eastAsia="Times New Roman" w:hAnsi="Times New Roman" w:cs="Times New Roman"/>
                <w:color w:val="FF0000"/>
                <w:sz w:val="20"/>
                <w:szCs w:val="20"/>
              </w:rPr>
            </w:pPr>
          </w:p>
        </w:tc>
        <w:tc>
          <w:tcPr>
            <w:tcW w:w="1675"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66"/>
              <w:rPr>
                <w:b/>
                <w:sz w:val="20"/>
                <w:szCs w:val="20"/>
              </w:rPr>
            </w:pPr>
            <w:r>
              <w:rPr>
                <w:sz w:val="20"/>
                <w:szCs w:val="20"/>
              </w:rPr>
              <w:t>P 541-482-3456</w:t>
            </w:r>
          </w:p>
          <w:p w:rsidR="007F5F32" w:rsidRDefault="007F5F32" w:rsidP="00A26EB5">
            <w:pPr>
              <w:ind w:left="66"/>
              <w:rPr>
                <w:rFonts w:ascii="Times New Roman" w:eastAsia="Times New Roman" w:hAnsi="Times New Roman" w:cs="Times New Roman"/>
                <w:sz w:val="20"/>
                <w:szCs w:val="20"/>
              </w:rPr>
            </w:pPr>
            <w:r>
              <w:rPr>
                <w:bCs/>
                <w:sz w:val="20"/>
                <w:szCs w:val="20"/>
              </w:rPr>
              <w:t>F 541-482-3688</w:t>
            </w:r>
          </w:p>
        </w:tc>
        <w:tc>
          <w:tcPr>
            <w:tcW w:w="1914"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7F5F32" w:rsidRDefault="007F5F32" w:rsidP="00A26EB5">
            <w:pPr>
              <w:autoSpaceDE w:val="0"/>
              <w:autoSpaceDN w:val="0"/>
              <w:adjustRightInd w:val="0"/>
              <w:ind w:left="35"/>
              <w:rPr>
                <w:color w:val="0000FF"/>
                <w:sz w:val="20"/>
                <w:szCs w:val="20"/>
                <w:u w:val="single"/>
              </w:rPr>
            </w:pPr>
            <w:r>
              <w:rPr>
                <w:color w:val="0000FF"/>
                <w:sz w:val="20"/>
                <w:szCs w:val="20"/>
                <w:u w:val="single"/>
              </w:rPr>
              <w:t>news@dailytidings.com</w:t>
            </w:r>
          </w:p>
          <w:p w:rsidR="007F5F32" w:rsidRDefault="007F5F32" w:rsidP="00A26EB5">
            <w:pPr>
              <w:ind w:left="35"/>
              <w:rPr>
                <w:rFonts w:ascii="Times New Roman" w:eastAsia="Times New Roman" w:hAnsi="Times New Roman" w:cs="Times New Roman"/>
                <w:sz w:val="20"/>
                <w:szCs w:val="20"/>
              </w:rPr>
            </w:pPr>
          </w:p>
        </w:tc>
      </w:tr>
      <w:tr w:rsidR="00D323B8" w:rsidTr="00D323B8">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47"/>
              <w:rPr>
                <w:rFonts w:ascii="Times New Roman" w:eastAsia="Times New Roman" w:hAnsi="Times New Roman" w:cs="Times New Roman"/>
                <w:bCs/>
                <w:sz w:val="20"/>
                <w:szCs w:val="20"/>
              </w:rPr>
            </w:pPr>
            <w:r>
              <w:rPr>
                <w:bCs/>
                <w:sz w:val="20"/>
                <w:szCs w:val="20"/>
              </w:rPr>
              <w:t>Capital Press</w:t>
            </w:r>
          </w:p>
        </w:tc>
        <w:tc>
          <w:tcPr>
            <w:tcW w:w="180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43"/>
              <w:rPr>
                <w:rFonts w:ascii="Times New Roman" w:eastAsia="Times New Roman" w:hAnsi="Times New Roman" w:cs="Times New Roman"/>
                <w:sz w:val="20"/>
                <w:szCs w:val="20"/>
              </w:rPr>
            </w:pPr>
            <w:r>
              <w:rPr>
                <w:sz w:val="20"/>
                <w:szCs w:val="20"/>
              </w:rPr>
              <w:t>*Derivative of the East Oregonian Publishing Co.</w:t>
            </w:r>
          </w:p>
        </w:tc>
        <w:tc>
          <w:tcPr>
            <w:tcW w:w="1631"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7F5F32" w:rsidRDefault="007F5F32" w:rsidP="00A26EB5">
            <w:pPr>
              <w:ind w:left="44"/>
              <w:rPr>
                <w:rFonts w:ascii="Times New Roman" w:eastAsia="Times New Roman" w:hAnsi="Times New Roman" w:cs="Times New Roman"/>
                <w:sz w:val="20"/>
                <w:szCs w:val="20"/>
              </w:rPr>
            </w:pPr>
          </w:p>
        </w:tc>
        <w:tc>
          <w:tcPr>
            <w:tcW w:w="1675"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66"/>
              <w:rPr>
                <w:sz w:val="20"/>
                <w:szCs w:val="20"/>
              </w:rPr>
            </w:pPr>
            <w:r>
              <w:rPr>
                <w:sz w:val="20"/>
                <w:szCs w:val="20"/>
              </w:rPr>
              <w:t>P 503-364-4431</w:t>
            </w:r>
          </w:p>
          <w:p w:rsidR="007F5F32" w:rsidRDefault="007F5F32" w:rsidP="00A26EB5">
            <w:pPr>
              <w:ind w:left="66"/>
              <w:rPr>
                <w:rFonts w:ascii="Times New Roman" w:eastAsia="Times New Roman" w:hAnsi="Times New Roman" w:cs="Times New Roman"/>
                <w:sz w:val="20"/>
                <w:szCs w:val="20"/>
              </w:rPr>
            </w:pPr>
            <w:r>
              <w:rPr>
                <w:sz w:val="20"/>
                <w:szCs w:val="20"/>
              </w:rPr>
              <w:t>F 503-370-4383</w:t>
            </w:r>
          </w:p>
        </w:tc>
        <w:tc>
          <w:tcPr>
            <w:tcW w:w="1914"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7F5F32" w:rsidRDefault="00294F93" w:rsidP="00A26EB5">
            <w:pPr>
              <w:ind w:left="35"/>
              <w:rPr>
                <w:sz w:val="20"/>
                <w:szCs w:val="20"/>
              </w:rPr>
            </w:pPr>
            <w:hyperlink r:id="rId79" w:history="1">
              <w:r w:rsidR="007F5F32">
                <w:rPr>
                  <w:rStyle w:val="Hyperlink"/>
                  <w:sz w:val="20"/>
                  <w:szCs w:val="20"/>
                </w:rPr>
                <w:t>newsroom@capitalpress.com</w:t>
              </w:r>
            </w:hyperlink>
          </w:p>
          <w:p w:rsidR="007F5F32" w:rsidRDefault="007F5F32" w:rsidP="00A26EB5">
            <w:pPr>
              <w:ind w:left="35"/>
              <w:rPr>
                <w:rFonts w:ascii="Times New Roman" w:eastAsia="Times New Roman" w:hAnsi="Times New Roman" w:cs="Times New Roman"/>
                <w:sz w:val="20"/>
                <w:szCs w:val="20"/>
              </w:rPr>
            </w:pPr>
          </w:p>
        </w:tc>
      </w:tr>
      <w:tr w:rsidR="00D323B8" w:rsidTr="00D323B8">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47"/>
              <w:rPr>
                <w:rFonts w:ascii="Times New Roman" w:eastAsia="Times New Roman" w:hAnsi="Times New Roman" w:cs="Times New Roman"/>
                <w:bCs/>
                <w:sz w:val="20"/>
                <w:szCs w:val="20"/>
              </w:rPr>
            </w:pPr>
            <w:r>
              <w:rPr>
                <w:bCs/>
                <w:sz w:val="20"/>
                <w:szCs w:val="20"/>
              </w:rPr>
              <w:lastRenderedPageBreak/>
              <w:t xml:space="preserve">SOTIA News ‘N Notes – industry publication </w:t>
            </w:r>
          </w:p>
        </w:tc>
        <w:tc>
          <w:tcPr>
            <w:tcW w:w="180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7F5F32" w:rsidRDefault="007F5F32" w:rsidP="00A26EB5">
            <w:pPr>
              <w:ind w:left="43"/>
              <w:rPr>
                <w:rFonts w:ascii="Times New Roman" w:eastAsia="Times New Roman" w:hAnsi="Times New Roman" w:cs="Times New Roman"/>
                <w:sz w:val="20"/>
                <w:szCs w:val="20"/>
              </w:rPr>
            </w:pPr>
          </w:p>
        </w:tc>
        <w:tc>
          <w:tcPr>
            <w:tcW w:w="1631"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7F5F32" w:rsidRDefault="007F5F32" w:rsidP="00A26EB5">
            <w:pPr>
              <w:ind w:left="44"/>
              <w:rPr>
                <w:rFonts w:ascii="Times New Roman" w:eastAsia="Times New Roman" w:hAnsi="Times New Roman" w:cs="Times New Roman"/>
                <w:sz w:val="20"/>
                <w:szCs w:val="20"/>
              </w:rPr>
            </w:pPr>
          </w:p>
        </w:tc>
        <w:tc>
          <w:tcPr>
            <w:tcW w:w="1675"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66"/>
              <w:rPr>
                <w:sz w:val="20"/>
                <w:szCs w:val="20"/>
              </w:rPr>
            </w:pPr>
            <w:r>
              <w:rPr>
                <w:sz w:val="20"/>
                <w:szCs w:val="20"/>
              </w:rPr>
              <w:t xml:space="preserve">P 541-773-5329 </w:t>
            </w:r>
          </w:p>
          <w:p w:rsidR="007F5F32" w:rsidRDefault="007F5F32" w:rsidP="00A26EB5">
            <w:pPr>
              <w:ind w:left="66"/>
              <w:rPr>
                <w:rFonts w:ascii="Times New Roman" w:eastAsia="Times New Roman" w:hAnsi="Times New Roman" w:cs="Times New Roman"/>
                <w:sz w:val="20"/>
                <w:szCs w:val="20"/>
              </w:rPr>
            </w:pPr>
            <w:r>
              <w:rPr>
                <w:sz w:val="20"/>
                <w:szCs w:val="20"/>
              </w:rPr>
              <w:t>F 541-773-3663</w:t>
            </w:r>
          </w:p>
        </w:tc>
        <w:tc>
          <w:tcPr>
            <w:tcW w:w="1914"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35"/>
              <w:rPr>
                <w:rFonts w:ascii="Times New Roman" w:eastAsia="Times New Roman" w:hAnsi="Times New Roman" w:cs="Times New Roman"/>
                <w:color w:val="0000FF"/>
                <w:sz w:val="20"/>
                <w:szCs w:val="20"/>
              </w:rPr>
            </w:pPr>
            <w:r>
              <w:rPr>
                <w:color w:val="0000FF"/>
                <w:sz w:val="20"/>
                <w:szCs w:val="20"/>
              </w:rPr>
              <w:t>foresluco@qwestoffice.net</w:t>
            </w:r>
          </w:p>
        </w:tc>
      </w:tr>
      <w:tr w:rsidR="00D323B8" w:rsidTr="00D323B8">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7F5F32" w:rsidRDefault="007F5F32" w:rsidP="00A26EB5">
            <w:pPr>
              <w:ind w:left="47"/>
              <w:rPr>
                <w:sz w:val="20"/>
                <w:szCs w:val="20"/>
              </w:rPr>
            </w:pPr>
            <w:r>
              <w:rPr>
                <w:sz w:val="20"/>
                <w:szCs w:val="20"/>
              </w:rPr>
              <w:t>Applegater</w:t>
            </w:r>
          </w:p>
          <w:p w:rsidR="007F5F32" w:rsidRDefault="007F5F32" w:rsidP="00A26EB5">
            <w:pPr>
              <w:ind w:left="47"/>
              <w:rPr>
                <w:sz w:val="20"/>
                <w:szCs w:val="20"/>
              </w:rPr>
            </w:pPr>
          </w:p>
          <w:p w:rsidR="007F5F32" w:rsidRDefault="007F5F32" w:rsidP="00A26EB5">
            <w:pPr>
              <w:ind w:left="47"/>
              <w:rPr>
                <w:sz w:val="20"/>
                <w:szCs w:val="20"/>
              </w:rPr>
            </w:pPr>
            <w:r>
              <w:rPr>
                <w:sz w:val="20"/>
                <w:szCs w:val="20"/>
              </w:rPr>
              <w:t>(Every other month)</w:t>
            </w:r>
          </w:p>
          <w:p w:rsidR="007F5F32" w:rsidRDefault="007F5F32" w:rsidP="00A26EB5">
            <w:pPr>
              <w:ind w:left="47"/>
              <w:rPr>
                <w:sz w:val="20"/>
                <w:szCs w:val="20"/>
              </w:rPr>
            </w:pPr>
            <w:r>
              <w:rPr>
                <w:sz w:val="20"/>
                <w:szCs w:val="20"/>
              </w:rPr>
              <w:t>Focus Applegate</w:t>
            </w:r>
          </w:p>
          <w:p w:rsidR="007F5F32" w:rsidRDefault="007F5F32" w:rsidP="00A26EB5">
            <w:pPr>
              <w:ind w:left="47"/>
              <w:rPr>
                <w:rFonts w:ascii="Times New Roman" w:eastAsia="Times New Roman" w:hAnsi="Times New Roman" w:cs="Times New Roman"/>
                <w:sz w:val="20"/>
                <w:szCs w:val="20"/>
              </w:rPr>
            </w:pPr>
            <w:r>
              <w:rPr>
                <w:sz w:val="20"/>
                <w:szCs w:val="20"/>
              </w:rPr>
              <w:t>Watershed Area</w:t>
            </w:r>
          </w:p>
        </w:tc>
        <w:tc>
          <w:tcPr>
            <w:tcW w:w="180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43"/>
              <w:rPr>
                <w:sz w:val="20"/>
                <w:szCs w:val="20"/>
              </w:rPr>
            </w:pPr>
            <w:r>
              <w:rPr>
                <w:sz w:val="20"/>
                <w:szCs w:val="20"/>
              </w:rPr>
              <w:t xml:space="preserve"> c/o Applegate Valley Community Newspaper Inc. </w:t>
            </w:r>
          </w:p>
          <w:p w:rsidR="007F5F32" w:rsidRDefault="007F5F32" w:rsidP="00A26EB5">
            <w:pPr>
              <w:ind w:left="43"/>
              <w:rPr>
                <w:sz w:val="20"/>
                <w:szCs w:val="20"/>
              </w:rPr>
            </w:pPr>
            <w:r>
              <w:rPr>
                <w:sz w:val="20"/>
                <w:szCs w:val="20"/>
              </w:rPr>
              <w:t>181 Upper Applegate Rd.</w:t>
            </w:r>
          </w:p>
          <w:p w:rsidR="007F5F32" w:rsidRDefault="007F5F32" w:rsidP="00A26EB5">
            <w:pPr>
              <w:ind w:left="43"/>
              <w:rPr>
                <w:sz w:val="20"/>
                <w:szCs w:val="20"/>
              </w:rPr>
            </w:pPr>
            <w:r>
              <w:rPr>
                <w:sz w:val="20"/>
                <w:szCs w:val="20"/>
              </w:rPr>
              <w:t>PMD 308 Jacksonville,</w:t>
            </w:r>
          </w:p>
          <w:p w:rsidR="007F5F32" w:rsidRDefault="007F5F32" w:rsidP="00A26EB5">
            <w:pPr>
              <w:ind w:left="43"/>
              <w:rPr>
                <w:rFonts w:ascii="Times New Roman" w:eastAsia="Times New Roman" w:hAnsi="Times New Roman" w:cs="Times New Roman"/>
                <w:sz w:val="20"/>
                <w:szCs w:val="20"/>
              </w:rPr>
            </w:pPr>
            <w:r>
              <w:rPr>
                <w:sz w:val="20"/>
                <w:szCs w:val="20"/>
              </w:rPr>
              <w:t>OR 97530</w:t>
            </w:r>
          </w:p>
        </w:tc>
        <w:tc>
          <w:tcPr>
            <w:tcW w:w="1631"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44"/>
              <w:rPr>
                <w:rFonts w:ascii="Times New Roman" w:eastAsia="Times New Roman" w:hAnsi="Times New Roman" w:cs="Times New Roman"/>
                <w:sz w:val="20"/>
                <w:szCs w:val="20"/>
              </w:rPr>
            </w:pPr>
            <w:r>
              <w:rPr>
                <w:sz w:val="20"/>
                <w:szCs w:val="20"/>
              </w:rPr>
              <w:t>J.D. Rogers</w:t>
            </w:r>
          </w:p>
        </w:tc>
        <w:tc>
          <w:tcPr>
            <w:tcW w:w="1675"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66"/>
              <w:rPr>
                <w:sz w:val="20"/>
                <w:szCs w:val="20"/>
              </w:rPr>
            </w:pPr>
            <w:r>
              <w:rPr>
                <w:sz w:val="20"/>
                <w:szCs w:val="20"/>
              </w:rPr>
              <w:t>P 541- 846-7736</w:t>
            </w:r>
          </w:p>
          <w:p w:rsidR="007F5F32" w:rsidRDefault="007F5F32" w:rsidP="00A26EB5">
            <w:pPr>
              <w:ind w:left="66"/>
              <w:rPr>
                <w:sz w:val="20"/>
                <w:szCs w:val="20"/>
              </w:rPr>
            </w:pPr>
            <w:r>
              <w:rPr>
                <w:sz w:val="20"/>
                <w:szCs w:val="20"/>
              </w:rPr>
              <w:t>F    N/A</w:t>
            </w:r>
          </w:p>
          <w:p w:rsidR="007F5F32" w:rsidRDefault="007F5F32" w:rsidP="00A26EB5">
            <w:pPr>
              <w:ind w:left="66"/>
              <w:rPr>
                <w:rFonts w:ascii="Times New Roman" w:eastAsia="Times New Roman" w:hAnsi="Times New Roman" w:cs="Times New Roman"/>
                <w:color w:val="FF0000"/>
                <w:sz w:val="20"/>
                <w:szCs w:val="20"/>
              </w:rPr>
            </w:pPr>
            <w:r>
              <w:rPr>
                <w:sz w:val="20"/>
                <w:szCs w:val="20"/>
              </w:rPr>
              <w:t xml:space="preserve"> </w:t>
            </w:r>
          </w:p>
        </w:tc>
        <w:tc>
          <w:tcPr>
            <w:tcW w:w="1914"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35"/>
              <w:rPr>
                <w:rFonts w:ascii="Times New Roman" w:eastAsia="Times New Roman" w:hAnsi="Times New Roman" w:cs="Times New Roman"/>
                <w:sz w:val="20"/>
                <w:szCs w:val="20"/>
              </w:rPr>
            </w:pPr>
            <w:r>
              <w:rPr>
                <w:sz w:val="20"/>
                <w:szCs w:val="20"/>
              </w:rPr>
              <w:t xml:space="preserve"> </w:t>
            </w:r>
            <w:hyperlink r:id="rId80" w:history="1">
              <w:r>
                <w:rPr>
                  <w:rStyle w:val="Hyperlink"/>
                  <w:sz w:val="20"/>
                  <w:szCs w:val="20"/>
                </w:rPr>
                <w:t>gater@applegater.org</w:t>
              </w:r>
            </w:hyperlink>
          </w:p>
        </w:tc>
      </w:tr>
      <w:tr w:rsidR="00D323B8" w:rsidTr="00D323B8">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47"/>
              <w:rPr>
                <w:bCs/>
                <w:sz w:val="20"/>
                <w:szCs w:val="20"/>
              </w:rPr>
            </w:pPr>
            <w:r>
              <w:rPr>
                <w:bCs/>
                <w:sz w:val="20"/>
                <w:szCs w:val="20"/>
              </w:rPr>
              <w:t>Upper Rogue</w:t>
            </w:r>
          </w:p>
          <w:p w:rsidR="007F5F32" w:rsidRDefault="007F5F32" w:rsidP="00A26EB5">
            <w:pPr>
              <w:ind w:left="47"/>
              <w:rPr>
                <w:rFonts w:ascii="Times New Roman" w:eastAsia="Times New Roman" w:hAnsi="Times New Roman" w:cs="Times New Roman"/>
                <w:bCs/>
                <w:sz w:val="20"/>
                <w:szCs w:val="20"/>
              </w:rPr>
            </w:pPr>
            <w:r>
              <w:rPr>
                <w:bCs/>
                <w:sz w:val="20"/>
                <w:szCs w:val="20"/>
              </w:rPr>
              <w:t>Independent</w:t>
            </w:r>
          </w:p>
        </w:tc>
        <w:tc>
          <w:tcPr>
            <w:tcW w:w="180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autoSpaceDE w:val="0"/>
              <w:autoSpaceDN w:val="0"/>
              <w:adjustRightInd w:val="0"/>
              <w:ind w:left="43"/>
              <w:rPr>
                <w:sz w:val="20"/>
                <w:szCs w:val="20"/>
              </w:rPr>
            </w:pPr>
            <w:r>
              <w:rPr>
                <w:sz w:val="20"/>
                <w:szCs w:val="20"/>
              </w:rPr>
              <w:t>PO Box 900</w:t>
            </w:r>
          </w:p>
          <w:p w:rsidR="007F5F32" w:rsidRDefault="007F5F32" w:rsidP="00A26EB5">
            <w:pPr>
              <w:autoSpaceDE w:val="0"/>
              <w:autoSpaceDN w:val="0"/>
              <w:adjustRightInd w:val="0"/>
              <w:ind w:left="43"/>
              <w:rPr>
                <w:sz w:val="20"/>
                <w:szCs w:val="20"/>
              </w:rPr>
            </w:pPr>
            <w:r>
              <w:rPr>
                <w:sz w:val="20"/>
                <w:szCs w:val="20"/>
              </w:rPr>
              <w:t>Eagle Point, OR</w:t>
            </w:r>
          </w:p>
          <w:p w:rsidR="007F5F32" w:rsidRDefault="007F5F32" w:rsidP="00A26EB5">
            <w:pPr>
              <w:autoSpaceDE w:val="0"/>
              <w:autoSpaceDN w:val="0"/>
              <w:adjustRightInd w:val="0"/>
              <w:ind w:left="43"/>
              <w:rPr>
                <w:rFonts w:ascii="Times New Roman" w:eastAsia="Times New Roman" w:hAnsi="Times New Roman" w:cs="Times New Roman"/>
                <w:sz w:val="20"/>
                <w:szCs w:val="20"/>
              </w:rPr>
            </w:pPr>
            <w:r>
              <w:rPr>
                <w:sz w:val="20"/>
                <w:szCs w:val="20"/>
              </w:rPr>
              <w:t>97524</w:t>
            </w:r>
          </w:p>
        </w:tc>
        <w:tc>
          <w:tcPr>
            <w:tcW w:w="1631"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44"/>
              <w:rPr>
                <w:sz w:val="20"/>
                <w:szCs w:val="20"/>
              </w:rPr>
            </w:pPr>
            <w:r>
              <w:rPr>
                <w:sz w:val="20"/>
                <w:szCs w:val="20"/>
              </w:rPr>
              <w:t>Nancy Leonard</w:t>
            </w:r>
          </w:p>
          <w:p w:rsidR="007F5F32" w:rsidRDefault="007F5F32" w:rsidP="00A26EB5">
            <w:pPr>
              <w:ind w:left="44"/>
              <w:rPr>
                <w:rFonts w:ascii="Times New Roman" w:eastAsia="Times New Roman" w:hAnsi="Times New Roman" w:cs="Times New Roman"/>
                <w:sz w:val="20"/>
                <w:szCs w:val="20"/>
              </w:rPr>
            </w:pPr>
            <w:r>
              <w:rPr>
                <w:sz w:val="20"/>
                <w:szCs w:val="20"/>
              </w:rPr>
              <w:t>Editor</w:t>
            </w:r>
          </w:p>
        </w:tc>
        <w:tc>
          <w:tcPr>
            <w:tcW w:w="1675"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66"/>
              <w:rPr>
                <w:sz w:val="20"/>
                <w:szCs w:val="20"/>
              </w:rPr>
            </w:pPr>
            <w:r>
              <w:rPr>
                <w:sz w:val="20"/>
                <w:szCs w:val="20"/>
              </w:rPr>
              <w:t>P 541 826-7700</w:t>
            </w:r>
          </w:p>
          <w:p w:rsidR="007F5F32" w:rsidRDefault="007F5F32" w:rsidP="00A26EB5">
            <w:pPr>
              <w:ind w:left="66"/>
              <w:rPr>
                <w:rFonts w:ascii="Times New Roman" w:eastAsia="Times New Roman" w:hAnsi="Times New Roman" w:cs="Times New Roman"/>
                <w:sz w:val="20"/>
                <w:szCs w:val="20"/>
              </w:rPr>
            </w:pPr>
            <w:r>
              <w:rPr>
                <w:sz w:val="20"/>
                <w:szCs w:val="20"/>
              </w:rPr>
              <w:t>F 541-826-1340</w:t>
            </w:r>
          </w:p>
        </w:tc>
        <w:tc>
          <w:tcPr>
            <w:tcW w:w="1914"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7F5F32" w:rsidRDefault="007F5F32" w:rsidP="00A26EB5">
            <w:pPr>
              <w:ind w:left="35"/>
              <w:rPr>
                <w:color w:val="0000FF"/>
                <w:sz w:val="20"/>
                <w:szCs w:val="20"/>
                <w:u w:val="single"/>
              </w:rPr>
            </w:pPr>
            <w:r>
              <w:rPr>
                <w:color w:val="0000FF"/>
                <w:sz w:val="20"/>
                <w:szCs w:val="20"/>
              </w:rPr>
              <w:t>editor@</w:t>
            </w:r>
            <w:hyperlink r:id="rId81" w:history="1">
              <w:r>
                <w:rPr>
                  <w:rStyle w:val="Hyperlink"/>
                  <w:sz w:val="20"/>
                  <w:szCs w:val="20"/>
                </w:rPr>
                <w:t>urindependent.com</w:t>
              </w:r>
            </w:hyperlink>
          </w:p>
          <w:p w:rsidR="007F5F32" w:rsidRDefault="007F5F32" w:rsidP="00A26EB5">
            <w:pPr>
              <w:ind w:left="35"/>
              <w:rPr>
                <w:color w:val="FF0000"/>
                <w:sz w:val="20"/>
                <w:szCs w:val="20"/>
                <w:u w:val="single"/>
              </w:rPr>
            </w:pPr>
          </w:p>
          <w:p w:rsidR="007F5F32" w:rsidRDefault="007F5F32" w:rsidP="00A26EB5">
            <w:pPr>
              <w:ind w:left="35"/>
              <w:rPr>
                <w:rFonts w:ascii="Times New Roman" w:eastAsia="Times New Roman" w:hAnsi="Times New Roman" w:cs="Times New Roman"/>
                <w:color w:val="FF0000"/>
                <w:sz w:val="20"/>
                <w:szCs w:val="20"/>
                <w:u w:val="single"/>
              </w:rPr>
            </w:pPr>
          </w:p>
        </w:tc>
      </w:tr>
      <w:tr w:rsidR="00D323B8" w:rsidTr="00D323B8">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47"/>
              <w:rPr>
                <w:rFonts w:ascii="Times New Roman" w:eastAsia="Times New Roman" w:hAnsi="Times New Roman" w:cs="Times New Roman"/>
                <w:sz w:val="20"/>
                <w:szCs w:val="20"/>
              </w:rPr>
            </w:pPr>
            <w:r>
              <w:rPr>
                <w:sz w:val="20"/>
                <w:szCs w:val="20"/>
              </w:rPr>
              <w:t>Rogue River Press</w:t>
            </w:r>
          </w:p>
        </w:tc>
        <w:tc>
          <w:tcPr>
            <w:tcW w:w="180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43"/>
              <w:rPr>
                <w:sz w:val="20"/>
                <w:szCs w:val="20"/>
              </w:rPr>
            </w:pPr>
            <w:r>
              <w:rPr>
                <w:sz w:val="20"/>
                <w:szCs w:val="20"/>
              </w:rPr>
              <w:t>211 Pine St.</w:t>
            </w:r>
          </w:p>
          <w:p w:rsidR="007F5F32" w:rsidRDefault="007F5F32" w:rsidP="00A26EB5">
            <w:pPr>
              <w:ind w:left="43"/>
              <w:rPr>
                <w:sz w:val="20"/>
                <w:szCs w:val="20"/>
              </w:rPr>
            </w:pPr>
            <w:r>
              <w:rPr>
                <w:sz w:val="20"/>
                <w:szCs w:val="20"/>
              </w:rPr>
              <w:t>Suite D</w:t>
            </w:r>
          </w:p>
          <w:p w:rsidR="007F5F32" w:rsidRDefault="007F5F32" w:rsidP="00A26EB5">
            <w:pPr>
              <w:ind w:left="43"/>
              <w:rPr>
                <w:rFonts w:ascii="Times New Roman" w:eastAsia="Times New Roman" w:hAnsi="Times New Roman" w:cs="Times New Roman"/>
                <w:sz w:val="20"/>
                <w:szCs w:val="20"/>
              </w:rPr>
            </w:pPr>
            <w:r>
              <w:rPr>
                <w:sz w:val="20"/>
                <w:szCs w:val="20"/>
              </w:rPr>
              <w:t>Rogue River, OR 97537</w:t>
            </w:r>
          </w:p>
        </w:tc>
        <w:tc>
          <w:tcPr>
            <w:tcW w:w="1631"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44"/>
              <w:rPr>
                <w:rFonts w:ascii="Times New Roman" w:eastAsia="Times New Roman" w:hAnsi="Times New Roman" w:cs="Times New Roman"/>
                <w:sz w:val="20"/>
                <w:szCs w:val="20"/>
              </w:rPr>
            </w:pPr>
            <w:r>
              <w:rPr>
                <w:sz w:val="20"/>
                <w:szCs w:val="20"/>
              </w:rPr>
              <w:t>Teresa Pearson</w:t>
            </w:r>
          </w:p>
        </w:tc>
        <w:tc>
          <w:tcPr>
            <w:tcW w:w="1675"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66"/>
              <w:rPr>
                <w:sz w:val="20"/>
                <w:szCs w:val="20"/>
              </w:rPr>
            </w:pPr>
            <w:r>
              <w:rPr>
                <w:sz w:val="20"/>
                <w:szCs w:val="20"/>
              </w:rPr>
              <w:t>P 541-582-1707</w:t>
            </w:r>
          </w:p>
          <w:p w:rsidR="007F5F32" w:rsidRDefault="007F5F32" w:rsidP="00A26EB5">
            <w:pPr>
              <w:ind w:left="66"/>
              <w:rPr>
                <w:rFonts w:ascii="Times New Roman" w:eastAsia="Times New Roman" w:hAnsi="Times New Roman" w:cs="Times New Roman"/>
                <w:sz w:val="20"/>
                <w:szCs w:val="20"/>
              </w:rPr>
            </w:pPr>
            <w:r>
              <w:rPr>
                <w:sz w:val="20"/>
                <w:szCs w:val="20"/>
              </w:rPr>
              <w:t>F 541-582-0201</w:t>
            </w:r>
          </w:p>
        </w:tc>
        <w:tc>
          <w:tcPr>
            <w:tcW w:w="1914"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294F93" w:rsidP="00A26EB5">
            <w:pPr>
              <w:ind w:left="35"/>
              <w:rPr>
                <w:rFonts w:ascii="Times New Roman" w:eastAsia="Times New Roman" w:hAnsi="Times New Roman" w:cs="Times New Roman"/>
                <w:sz w:val="20"/>
                <w:szCs w:val="20"/>
              </w:rPr>
            </w:pPr>
            <w:hyperlink r:id="rId82" w:history="1">
              <w:r w:rsidR="007F5F32">
                <w:rPr>
                  <w:rStyle w:val="Hyperlink"/>
                  <w:sz w:val="20"/>
                  <w:szCs w:val="20"/>
                </w:rPr>
                <w:t>rrpress@rogueriverpress.com</w:t>
              </w:r>
            </w:hyperlink>
          </w:p>
        </w:tc>
      </w:tr>
      <w:tr w:rsidR="00D323B8" w:rsidTr="00D323B8">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47"/>
              <w:rPr>
                <w:rFonts w:ascii="Times New Roman" w:eastAsia="Times New Roman" w:hAnsi="Times New Roman" w:cs="Times New Roman"/>
                <w:sz w:val="20"/>
                <w:szCs w:val="20"/>
              </w:rPr>
            </w:pPr>
            <w:r>
              <w:rPr>
                <w:sz w:val="20"/>
                <w:szCs w:val="20"/>
              </w:rPr>
              <w:t>Illinois Valley News</w:t>
            </w:r>
          </w:p>
        </w:tc>
        <w:tc>
          <w:tcPr>
            <w:tcW w:w="180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43"/>
              <w:rPr>
                <w:sz w:val="20"/>
                <w:szCs w:val="20"/>
              </w:rPr>
            </w:pPr>
            <w:r>
              <w:rPr>
                <w:sz w:val="20"/>
                <w:szCs w:val="20"/>
              </w:rPr>
              <w:t>PO Box 1370</w:t>
            </w:r>
          </w:p>
          <w:p w:rsidR="007F5F32" w:rsidRDefault="007F5F32" w:rsidP="00A26EB5">
            <w:pPr>
              <w:ind w:left="43"/>
              <w:rPr>
                <w:rFonts w:ascii="Times New Roman" w:eastAsia="Times New Roman" w:hAnsi="Times New Roman" w:cs="Times New Roman"/>
                <w:sz w:val="20"/>
                <w:szCs w:val="20"/>
              </w:rPr>
            </w:pPr>
            <w:r>
              <w:rPr>
                <w:sz w:val="20"/>
                <w:szCs w:val="20"/>
              </w:rPr>
              <w:t>Cave Junction OR 97523</w:t>
            </w:r>
          </w:p>
        </w:tc>
        <w:tc>
          <w:tcPr>
            <w:tcW w:w="1631"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7F5F32" w:rsidRDefault="007F5F32" w:rsidP="00A26EB5">
            <w:pPr>
              <w:ind w:left="44"/>
              <w:rPr>
                <w:sz w:val="20"/>
                <w:szCs w:val="20"/>
              </w:rPr>
            </w:pPr>
            <w:r>
              <w:rPr>
                <w:sz w:val="20"/>
                <w:szCs w:val="20"/>
              </w:rPr>
              <w:t>Dan Mancuso</w:t>
            </w:r>
          </w:p>
          <w:p w:rsidR="007F5F32" w:rsidRDefault="007F5F32" w:rsidP="00A26EB5">
            <w:pPr>
              <w:ind w:left="44"/>
              <w:rPr>
                <w:sz w:val="20"/>
                <w:szCs w:val="20"/>
              </w:rPr>
            </w:pPr>
            <w:r>
              <w:rPr>
                <w:sz w:val="20"/>
                <w:szCs w:val="20"/>
              </w:rPr>
              <w:t>Editor</w:t>
            </w:r>
          </w:p>
          <w:p w:rsidR="007F5F32" w:rsidRDefault="007F5F32" w:rsidP="00A26EB5">
            <w:pPr>
              <w:ind w:left="44"/>
              <w:rPr>
                <w:rFonts w:ascii="Times New Roman" w:eastAsia="Times New Roman" w:hAnsi="Times New Roman" w:cs="Times New Roman"/>
                <w:sz w:val="20"/>
                <w:szCs w:val="20"/>
              </w:rPr>
            </w:pPr>
          </w:p>
        </w:tc>
        <w:tc>
          <w:tcPr>
            <w:tcW w:w="1675"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66"/>
              <w:rPr>
                <w:sz w:val="20"/>
                <w:szCs w:val="20"/>
              </w:rPr>
            </w:pPr>
            <w:r>
              <w:rPr>
                <w:sz w:val="20"/>
                <w:szCs w:val="20"/>
              </w:rPr>
              <w:t>P 541-592-2541</w:t>
            </w:r>
          </w:p>
          <w:p w:rsidR="007F5F32" w:rsidRDefault="007F5F32" w:rsidP="00A26EB5">
            <w:pPr>
              <w:ind w:left="66"/>
              <w:rPr>
                <w:rFonts w:ascii="Times New Roman" w:eastAsia="Times New Roman" w:hAnsi="Times New Roman" w:cs="Times New Roman"/>
                <w:sz w:val="20"/>
                <w:szCs w:val="20"/>
              </w:rPr>
            </w:pPr>
            <w:r>
              <w:rPr>
                <w:sz w:val="20"/>
                <w:szCs w:val="20"/>
              </w:rPr>
              <w:t>F 541-592-4330</w:t>
            </w:r>
          </w:p>
        </w:tc>
        <w:tc>
          <w:tcPr>
            <w:tcW w:w="1914"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7F5F32" w:rsidRDefault="00294F93" w:rsidP="00A26EB5">
            <w:pPr>
              <w:ind w:left="35"/>
              <w:rPr>
                <w:sz w:val="20"/>
                <w:szCs w:val="20"/>
              </w:rPr>
            </w:pPr>
            <w:hyperlink r:id="rId83" w:history="1">
              <w:r w:rsidR="007F5F32">
                <w:rPr>
                  <w:rStyle w:val="Hyperlink"/>
                  <w:sz w:val="20"/>
                  <w:szCs w:val="20"/>
                </w:rPr>
                <w:t>dan@illinois-valley-news.com</w:t>
              </w:r>
            </w:hyperlink>
          </w:p>
          <w:p w:rsidR="007F5F32" w:rsidRDefault="007F5F32" w:rsidP="00A26EB5">
            <w:pPr>
              <w:ind w:left="35"/>
              <w:rPr>
                <w:rFonts w:ascii="Times New Roman" w:eastAsia="Times New Roman" w:hAnsi="Times New Roman" w:cs="Times New Roman"/>
                <w:sz w:val="20"/>
                <w:szCs w:val="20"/>
              </w:rPr>
            </w:pPr>
          </w:p>
        </w:tc>
      </w:tr>
      <w:tr w:rsidR="00D323B8" w:rsidTr="00D323B8">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47"/>
              <w:rPr>
                <w:sz w:val="20"/>
                <w:szCs w:val="20"/>
              </w:rPr>
            </w:pPr>
            <w:r>
              <w:rPr>
                <w:sz w:val="20"/>
                <w:szCs w:val="20"/>
              </w:rPr>
              <w:t>Siskiyou Daily News</w:t>
            </w:r>
          </w:p>
          <w:p w:rsidR="007F5F32" w:rsidRDefault="007F5F32" w:rsidP="00A26EB5">
            <w:pPr>
              <w:tabs>
                <w:tab w:val="left" w:pos="1320"/>
              </w:tabs>
              <w:ind w:left="47"/>
              <w:rPr>
                <w:rFonts w:ascii="Times New Roman" w:eastAsia="Times New Roman" w:hAnsi="Times New Roman" w:cs="Times New Roman"/>
                <w:sz w:val="20"/>
                <w:szCs w:val="20"/>
              </w:rPr>
            </w:pPr>
            <w:r>
              <w:rPr>
                <w:sz w:val="20"/>
                <w:szCs w:val="20"/>
              </w:rPr>
              <w:tab/>
            </w:r>
          </w:p>
        </w:tc>
        <w:tc>
          <w:tcPr>
            <w:tcW w:w="180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43"/>
              <w:rPr>
                <w:sz w:val="20"/>
                <w:szCs w:val="20"/>
              </w:rPr>
            </w:pPr>
            <w:r>
              <w:rPr>
                <w:sz w:val="20"/>
                <w:szCs w:val="20"/>
              </w:rPr>
              <w:t>309 S. Broadway</w:t>
            </w:r>
          </w:p>
          <w:p w:rsidR="007F5F32" w:rsidRDefault="007F5F32" w:rsidP="00A26EB5">
            <w:pPr>
              <w:ind w:left="43"/>
              <w:rPr>
                <w:rFonts w:ascii="Times New Roman" w:eastAsia="Times New Roman" w:hAnsi="Times New Roman" w:cs="Times New Roman"/>
                <w:sz w:val="20"/>
                <w:szCs w:val="20"/>
              </w:rPr>
            </w:pPr>
            <w:r>
              <w:rPr>
                <w:sz w:val="20"/>
                <w:szCs w:val="20"/>
              </w:rPr>
              <w:t>Yreka, CA 96097</w:t>
            </w:r>
          </w:p>
        </w:tc>
        <w:tc>
          <w:tcPr>
            <w:tcW w:w="1631"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7F5F32" w:rsidRDefault="007F5F32" w:rsidP="00A26EB5">
            <w:pPr>
              <w:ind w:left="44"/>
              <w:rPr>
                <w:rFonts w:ascii="Times New Roman" w:eastAsia="Times New Roman" w:hAnsi="Times New Roman" w:cs="Times New Roman"/>
                <w:sz w:val="20"/>
                <w:szCs w:val="20"/>
              </w:rPr>
            </w:pPr>
          </w:p>
        </w:tc>
        <w:tc>
          <w:tcPr>
            <w:tcW w:w="1675"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66"/>
              <w:rPr>
                <w:sz w:val="20"/>
                <w:szCs w:val="20"/>
              </w:rPr>
            </w:pPr>
            <w:r>
              <w:rPr>
                <w:sz w:val="20"/>
                <w:szCs w:val="20"/>
              </w:rPr>
              <w:t>P 530-842-5777</w:t>
            </w:r>
          </w:p>
          <w:p w:rsidR="007F5F32" w:rsidRDefault="007F5F32" w:rsidP="00A26EB5">
            <w:pPr>
              <w:ind w:left="66"/>
              <w:rPr>
                <w:rFonts w:ascii="Times New Roman" w:eastAsia="Times New Roman" w:hAnsi="Times New Roman" w:cs="Times New Roman"/>
                <w:sz w:val="20"/>
                <w:szCs w:val="20"/>
              </w:rPr>
            </w:pPr>
            <w:r>
              <w:rPr>
                <w:sz w:val="20"/>
                <w:szCs w:val="20"/>
              </w:rPr>
              <w:t>F 530-842-6787</w:t>
            </w:r>
          </w:p>
        </w:tc>
        <w:tc>
          <w:tcPr>
            <w:tcW w:w="1914"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35"/>
              <w:rPr>
                <w:rFonts w:ascii="Times New Roman" w:eastAsia="Times New Roman" w:hAnsi="Times New Roman" w:cs="Times New Roman"/>
                <w:color w:val="0000FF"/>
                <w:sz w:val="20"/>
                <w:szCs w:val="20"/>
                <w:u w:val="single"/>
              </w:rPr>
            </w:pPr>
            <w:r>
              <w:rPr>
                <w:color w:val="0000FF"/>
                <w:sz w:val="20"/>
                <w:szCs w:val="20"/>
                <w:u w:val="single"/>
              </w:rPr>
              <w:t>editor@siskiyoudaily.com</w:t>
            </w:r>
          </w:p>
        </w:tc>
      </w:tr>
      <w:tr w:rsidR="00D323B8" w:rsidTr="00D323B8">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47"/>
              <w:rPr>
                <w:rFonts w:ascii="Times New Roman" w:eastAsia="Times New Roman" w:hAnsi="Times New Roman" w:cs="Times New Roman"/>
                <w:sz w:val="20"/>
                <w:szCs w:val="20"/>
              </w:rPr>
            </w:pPr>
            <w:r>
              <w:rPr>
                <w:bCs/>
                <w:sz w:val="20"/>
                <w:szCs w:val="20"/>
              </w:rPr>
              <w:t>Pioneer Press (formerly known as Klamath Courier)</w:t>
            </w:r>
          </w:p>
        </w:tc>
        <w:tc>
          <w:tcPr>
            <w:tcW w:w="180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autoSpaceDE w:val="0"/>
              <w:autoSpaceDN w:val="0"/>
              <w:adjustRightInd w:val="0"/>
              <w:ind w:left="43"/>
              <w:rPr>
                <w:sz w:val="20"/>
                <w:szCs w:val="20"/>
              </w:rPr>
            </w:pPr>
            <w:r>
              <w:rPr>
                <w:sz w:val="20"/>
                <w:szCs w:val="20"/>
              </w:rPr>
              <w:t>P.O. Box 400</w:t>
            </w:r>
          </w:p>
          <w:p w:rsidR="007F5F32" w:rsidRDefault="007F5F32" w:rsidP="00A26EB5">
            <w:pPr>
              <w:autoSpaceDE w:val="0"/>
              <w:autoSpaceDN w:val="0"/>
              <w:adjustRightInd w:val="0"/>
              <w:ind w:left="43"/>
              <w:rPr>
                <w:sz w:val="20"/>
                <w:szCs w:val="20"/>
              </w:rPr>
            </w:pPr>
            <w:r>
              <w:rPr>
                <w:sz w:val="20"/>
                <w:szCs w:val="20"/>
              </w:rPr>
              <w:t>Fort Jones, CA</w:t>
            </w:r>
          </w:p>
          <w:p w:rsidR="007F5F32" w:rsidRDefault="007F5F32" w:rsidP="00A26EB5">
            <w:pPr>
              <w:autoSpaceDE w:val="0"/>
              <w:autoSpaceDN w:val="0"/>
              <w:adjustRightInd w:val="0"/>
              <w:ind w:left="43"/>
              <w:rPr>
                <w:rFonts w:ascii="Times New Roman" w:eastAsia="Times New Roman" w:hAnsi="Times New Roman" w:cs="Times New Roman"/>
                <w:sz w:val="20"/>
                <w:szCs w:val="20"/>
              </w:rPr>
            </w:pPr>
            <w:r>
              <w:rPr>
                <w:sz w:val="20"/>
                <w:szCs w:val="20"/>
              </w:rPr>
              <w:t>96032</w:t>
            </w:r>
          </w:p>
        </w:tc>
        <w:tc>
          <w:tcPr>
            <w:tcW w:w="1631"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44"/>
              <w:rPr>
                <w:sz w:val="20"/>
                <w:szCs w:val="20"/>
              </w:rPr>
            </w:pPr>
            <w:r>
              <w:rPr>
                <w:sz w:val="20"/>
                <w:szCs w:val="20"/>
              </w:rPr>
              <w:t>Daniel Webster</w:t>
            </w:r>
          </w:p>
          <w:p w:rsidR="007F5F32" w:rsidRDefault="007F5F32" w:rsidP="00A26EB5">
            <w:pPr>
              <w:ind w:left="44"/>
              <w:rPr>
                <w:rFonts w:ascii="Times New Roman" w:eastAsia="Times New Roman" w:hAnsi="Times New Roman" w:cs="Times New Roman"/>
                <w:sz w:val="20"/>
                <w:szCs w:val="20"/>
              </w:rPr>
            </w:pPr>
            <w:r>
              <w:rPr>
                <w:sz w:val="20"/>
                <w:szCs w:val="20"/>
              </w:rPr>
              <w:t>Publisher/Editor</w:t>
            </w:r>
          </w:p>
        </w:tc>
        <w:tc>
          <w:tcPr>
            <w:tcW w:w="1675"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7F5F32" w:rsidRDefault="007F5F32" w:rsidP="00A26EB5">
            <w:pPr>
              <w:ind w:left="66"/>
              <w:rPr>
                <w:color w:val="FF0000"/>
                <w:sz w:val="20"/>
                <w:szCs w:val="20"/>
              </w:rPr>
            </w:pPr>
            <w:r>
              <w:rPr>
                <w:sz w:val="20"/>
                <w:szCs w:val="20"/>
              </w:rPr>
              <w:t xml:space="preserve">P 530- 468-5355 </w:t>
            </w:r>
          </w:p>
          <w:p w:rsidR="007F5F32" w:rsidRDefault="007F5F32" w:rsidP="00A26EB5">
            <w:pPr>
              <w:ind w:left="66"/>
              <w:rPr>
                <w:sz w:val="20"/>
                <w:szCs w:val="20"/>
              </w:rPr>
            </w:pPr>
            <w:r>
              <w:rPr>
                <w:sz w:val="20"/>
                <w:szCs w:val="20"/>
              </w:rPr>
              <w:t>F 530-468-5356</w:t>
            </w:r>
          </w:p>
          <w:p w:rsidR="007F5F32" w:rsidRDefault="007F5F32" w:rsidP="00A26EB5">
            <w:pPr>
              <w:ind w:left="66"/>
              <w:rPr>
                <w:rFonts w:ascii="Times New Roman" w:eastAsia="Times New Roman" w:hAnsi="Times New Roman" w:cs="Times New Roman"/>
                <w:color w:val="FF0000"/>
                <w:sz w:val="20"/>
                <w:szCs w:val="20"/>
              </w:rPr>
            </w:pPr>
          </w:p>
        </w:tc>
        <w:tc>
          <w:tcPr>
            <w:tcW w:w="1914"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hideMark/>
          </w:tcPr>
          <w:p w:rsidR="007F5F32" w:rsidRDefault="007F5F32" w:rsidP="00A26EB5">
            <w:pPr>
              <w:ind w:left="35"/>
              <w:rPr>
                <w:rFonts w:ascii="Times New Roman" w:eastAsia="Times New Roman" w:hAnsi="Times New Roman" w:cs="Times New Roman"/>
                <w:sz w:val="20"/>
                <w:szCs w:val="20"/>
              </w:rPr>
            </w:pPr>
            <w:r>
              <w:rPr>
                <w:color w:val="0000FF"/>
                <w:sz w:val="20"/>
                <w:szCs w:val="20"/>
                <w:u w:val="single"/>
              </w:rPr>
              <w:t>pioneerp@sisqtel.net</w:t>
            </w:r>
          </w:p>
        </w:tc>
      </w:tr>
      <w:tr w:rsidR="00D323B8" w:rsidTr="00D323B8">
        <w:trPr>
          <w:cantSplit/>
        </w:trPr>
        <w:tc>
          <w:tcPr>
            <w:tcW w:w="1620" w:type="dxa"/>
            <w:tcBorders>
              <w:top w:val="single" w:sz="4" w:space="0" w:color="auto"/>
              <w:left w:val="single" w:sz="4" w:space="0" w:color="auto"/>
              <w:bottom w:val="single" w:sz="4" w:space="0" w:color="auto"/>
            </w:tcBorders>
            <w:shd w:val="clear" w:color="auto" w:fill="auto"/>
            <w:tcMar>
              <w:left w:w="43" w:type="dxa"/>
              <w:right w:w="43" w:type="dxa"/>
            </w:tcMar>
          </w:tcPr>
          <w:p w:rsidR="009340F0" w:rsidRPr="00750C58" w:rsidRDefault="009340F0" w:rsidP="00750C58">
            <w:pPr>
              <w:ind w:left="47"/>
              <w:rPr>
                <w:bCs/>
                <w:sz w:val="20"/>
                <w:szCs w:val="20"/>
              </w:rPr>
            </w:pPr>
            <w:r>
              <w:rPr>
                <w:rFonts w:ascii="Arial Black" w:hAnsi="Arial Black"/>
              </w:rPr>
              <w:t>Television</w:t>
            </w:r>
          </w:p>
        </w:tc>
        <w:tc>
          <w:tcPr>
            <w:tcW w:w="1800" w:type="dxa"/>
            <w:tcBorders>
              <w:top w:val="single" w:sz="4" w:space="0" w:color="auto"/>
              <w:bottom w:val="single" w:sz="4" w:space="0" w:color="auto"/>
            </w:tcBorders>
            <w:shd w:val="clear" w:color="auto" w:fill="auto"/>
            <w:tcMar>
              <w:left w:w="43" w:type="dxa"/>
              <w:right w:w="43" w:type="dxa"/>
            </w:tcMar>
          </w:tcPr>
          <w:p w:rsidR="009340F0" w:rsidRPr="00750C58" w:rsidRDefault="009340F0" w:rsidP="00750C58">
            <w:pPr>
              <w:autoSpaceDE w:val="0"/>
              <w:autoSpaceDN w:val="0"/>
              <w:adjustRightInd w:val="0"/>
              <w:ind w:left="43"/>
              <w:rPr>
                <w:sz w:val="20"/>
                <w:szCs w:val="20"/>
              </w:rPr>
            </w:pPr>
          </w:p>
        </w:tc>
        <w:tc>
          <w:tcPr>
            <w:tcW w:w="1631" w:type="dxa"/>
            <w:tcBorders>
              <w:top w:val="single" w:sz="4" w:space="0" w:color="auto"/>
              <w:bottom w:val="single" w:sz="4" w:space="0" w:color="auto"/>
            </w:tcBorders>
            <w:shd w:val="clear" w:color="auto" w:fill="auto"/>
            <w:tcMar>
              <w:left w:w="43" w:type="dxa"/>
              <w:right w:w="43" w:type="dxa"/>
            </w:tcMar>
          </w:tcPr>
          <w:p w:rsidR="009340F0" w:rsidRPr="00750C58" w:rsidRDefault="009340F0" w:rsidP="00750C58">
            <w:pPr>
              <w:ind w:left="44"/>
              <w:rPr>
                <w:sz w:val="20"/>
                <w:szCs w:val="20"/>
              </w:rPr>
            </w:pPr>
          </w:p>
        </w:tc>
        <w:tc>
          <w:tcPr>
            <w:tcW w:w="1675" w:type="dxa"/>
            <w:tcBorders>
              <w:top w:val="single" w:sz="4" w:space="0" w:color="auto"/>
              <w:bottom w:val="single" w:sz="4" w:space="0" w:color="auto"/>
            </w:tcBorders>
            <w:shd w:val="clear" w:color="auto" w:fill="auto"/>
            <w:tcMar>
              <w:left w:w="43" w:type="dxa"/>
              <w:right w:w="43" w:type="dxa"/>
            </w:tcMar>
          </w:tcPr>
          <w:p w:rsidR="009340F0" w:rsidRPr="00750C58" w:rsidRDefault="009340F0" w:rsidP="00750C58">
            <w:pPr>
              <w:ind w:left="66"/>
              <w:rPr>
                <w:sz w:val="20"/>
                <w:szCs w:val="20"/>
              </w:rPr>
            </w:pPr>
          </w:p>
        </w:tc>
        <w:tc>
          <w:tcPr>
            <w:tcW w:w="1914" w:type="dxa"/>
            <w:tcBorders>
              <w:top w:val="single" w:sz="4" w:space="0" w:color="auto"/>
              <w:bottom w:val="single" w:sz="4" w:space="0" w:color="auto"/>
              <w:right w:val="single" w:sz="4" w:space="0" w:color="auto"/>
            </w:tcBorders>
            <w:shd w:val="clear" w:color="auto" w:fill="auto"/>
            <w:tcMar>
              <w:left w:w="43" w:type="dxa"/>
              <w:right w:w="43" w:type="dxa"/>
            </w:tcMar>
          </w:tcPr>
          <w:p w:rsidR="009340F0" w:rsidRPr="00750C58" w:rsidRDefault="009340F0" w:rsidP="00750C58">
            <w:pPr>
              <w:ind w:left="35"/>
              <w:rPr>
                <w:color w:val="0000FF"/>
                <w:sz w:val="20"/>
                <w:szCs w:val="20"/>
                <w:u w:val="single"/>
              </w:rPr>
            </w:pPr>
          </w:p>
        </w:tc>
      </w:tr>
      <w:tr w:rsidR="00D323B8" w:rsidTr="00D323B8">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D323B8" w:rsidP="00D323B8">
            <w:pPr>
              <w:ind w:left="47"/>
              <w:rPr>
                <w:sz w:val="20"/>
                <w:szCs w:val="20"/>
              </w:rPr>
            </w:pPr>
            <w:r w:rsidRPr="00D323B8">
              <w:rPr>
                <w:sz w:val="20"/>
                <w:szCs w:val="20"/>
              </w:rPr>
              <w:t>KTVL  Channel 10</w:t>
            </w:r>
          </w:p>
          <w:p w:rsidR="00D323B8" w:rsidRPr="00D323B8" w:rsidRDefault="00D323B8" w:rsidP="00D323B8">
            <w:pPr>
              <w:ind w:left="47"/>
              <w:rPr>
                <w:sz w:val="20"/>
                <w:szCs w:val="20"/>
              </w:rPr>
            </w:pPr>
            <w:r w:rsidRPr="00D323B8">
              <w:rPr>
                <w:sz w:val="20"/>
                <w:szCs w:val="20"/>
              </w:rPr>
              <w:t>CBS</w:t>
            </w:r>
          </w:p>
        </w:tc>
        <w:tc>
          <w:tcPr>
            <w:tcW w:w="180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autoSpaceDE w:val="0"/>
              <w:autoSpaceDN w:val="0"/>
              <w:adjustRightInd w:val="0"/>
              <w:ind w:left="43"/>
              <w:rPr>
                <w:sz w:val="20"/>
                <w:szCs w:val="20"/>
              </w:rPr>
            </w:pPr>
            <w:r>
              <w:rPr>
                <w:sz w:val="20"/>
                <w:szCs w:val="20"/>
              </w:rPr>
              <w:t>P.O. Box 10</w:t>
            </w:r>
          </w:p>
          <w:p w:rsidR="00D323B8" w:rsidRDefault="00D323B8" w:rsidP="00D323B8">
            <w:pPr>
              <w:autoSpaceDE w:val="0"/>
              <w:autoSpaceDN w:val="0"/>
              <w:adjustRightInd w:val="0"/>
              <w:ind w:left="43"/>
              <w:rPr>
                <w:sz w:val="20"/>
                <w:szCs w:val="20"/>
              </w:rPr>
            </w:pPr>
            <w:r>
              <w:rPr>
                <w:sz w:val="20"/>
                <w:szCs w:val="20"/>
              </w:rPr>
              <w:t>1440 Rossanley Dr.</w:t>
            </w:r>
          </w:p>
          <w:p w:rsidR="00D323B8" w:rsidRPr="00D323B8" w:rsidRDefault="00D323B8" w:rsidP="00D323B8">
            <w:pPr>
              <w:autoSpaceDE w:val="0"/>
              <w:autoSpaceDN w:val="0"/>
              <w:adjustRightInd w:val="0"/>
              <w:ind w:left="43"/>
              <w:rPr>
                <w:sz w:val="20"/>
                <w:szCs w:val="20"/>
              </w:rPr>
            </w:pPr>
            <w:r>
              <w:rPr>
                <w:sz w:val="20"/>
                <w:szCs w:val="20"/>
              </w:rPr>
              <w:t>Medford, OR 97501</w:t>
            </w:r>
          </w:p>
        </w:tc>
        <w:tc>
          <w:tcPr>
            <w:tcW w:w="1631"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ind w:left="44"/>
              <w:rPr>
                <w:sz w:val="20"/>
                <w:szCs w:val="20"/>
              </w:rPr>
            </w:pPr>
            <w:r>
              <w:rPr>
                <w:sz w:val="20"/>
                <w:szCs w:val="20"/>
              </w:rPr>
              <w:t xml:space="preserve">Vacant </w:t>
            </w:r>
          </w:p>
          <w:p w:rsidR="00D323B8" w:rsidRPr="00D323B8" w:rsidRDefault="00D323B8" w:rsidP="00D323B8">
            <w:pPr>
              <w:ind w:left="44"/>
              <w:rPr>
                <w:sz w:val="20"/>
                <w:szCs w:val="20"/>
              </w:rPr>
            </w:pPr>
            <w:r>
              <w:rPr>
                <w:sz w:val="20"/>
                <w:szCs w:val="20"/>
              </w:rPr>
              <w:t>News Director</w:t>
            </w:r>
          </w:p>
        </w:tc>
        <w:tc>
          <w:tcPr>
            <w:tcW w:w="1675"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ind w:left="66"/>
              <w:rPr>
                <w:sz w:val="20"/>
                <w:szCs w:val="20"/>
              </w:rPr>
            </w:pPr>
            <w:r>
              <w:rPr>
                <w:sz w:val="20"/>
                <w:szCs w:val="20"/>
              </w:rPr>
              <w:t xml:space="preserve">P 541-773-7378 </w:t>
            </w:r>
          </w:p>
          <w:p w:rsidR="00D323B8" w:rsidRDefault="00D323B8" w:rsidP="00D323B8">
            <w:pPr>
              <w:ind w:left="66"/>
              <w:rPr>
                <w:sz w:val="20"/>
                <w:szCs w:val="20"/>
              </w:rPr>
            </w:pPr>
            <w:r>
              <w:rPr>
                <w:sz w:val="20"/>
                <w:szCs w:val="20"/>
              </w:rPr>
              <w:t>F 541-245-5705</w:t>
            </w:r>
          </w:p>
          <w:p w:rsidR="00D323B8" w:rsidRPr="00D323B8" w:rsidRDefault="00D323B8" w:rsidP="00D323B8">
            <w:pPr>
              <w:ind w:left="66"/>
              <w:rPr>
                <w:sz w:val="20"/>
                <w:szCs w:val="20"/>
              </w:rPr>
            </w:pPr>
            <w:r>
              <w:rPr>
                <w:sz w:val="20"/>
                <w:szCs w:val="20"/>
              </w:rPr>
              <w:t>(Newsroom)</w:t>
            </w:r>
          </w:p>
        </w:tc>
        <w:tc>
          <w:tcPr>
            <w:tcW w:w="1914"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294F93" w:rsidP="00D323B8">
            <w:pPr>
              <w:ind w:left="35"/>
              <w:rPr>
                <w:color w:val="0000FF"/>
                <w:sz w:val="20"/>
                <w:szCs w:val="20"/>
                <w:u w:val="single"/>
              </w:rPr>
            </w:pPr>
            <w:hyperlink r:id="rId84" w:history="1">
              <w:r w:rsidR="00D323B8" w:rsidRPr="00D323B8">
                <w:rPr>
                  <w:rStyle w:val="Hyperlink"/>
                  <w:sz w:val="20"/>
                  <w:szCs w:val="20"/>
                </w:rPr>
                <w:t>ktvl@ktvl.com</w:t>
              </w:r>
            </w:hyperlink>
          </w:p>
          <w:p w:rsidR="00D323B8" w:rsidRPr="00D323B8" w:rsidRDefault="00D323B8" w:rsidP="00D323B8">
            <w:pPr>
              <w:ind w:left="35"/>
              <w:rPr>
                <w:color w:val="0000FF"/>
                <w:sz w:val="20"/>
                <w:szCs w:val="20"/>
                <w:u w:val="single"/>
              </w:rPr>
            </w:pPr>
          </w:p>
        </w:tc>
      </w:tr>
      <w:tr w:rsidR="00D323B8" w:rsidTr="00D323B8">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D323B8" w:rsidP="00D323B8">
            <w:pPr>
              <w:ind w:left="47"/>
              <w:rPr>
                <w:sz w:val="20"/>
                <w:szCs w:val="20"/>
              </w:rPr>
            </w:pPr>
            <w:r w:rsidRPr="00D323B8">
              <w:rPr>
                <w:sz w:val="20"/>
                <w:szCs w:val="20"/>
              </w:rPr>
              <w:lastRenderedPageBreak/>
              <w:t>KOBI  Channel 5</w:t>
            </w:r>
          </w:p>
          <w:p w:rsidR="00D323B8" w:rsidRPr="00D323B8" w:rsidRDefault="00D323B8" w:rsidP="00D323B8">
            <w:pPr>
              <w:ind w:left="47"/>
              <w:rPr>
                <w:sz w:val="20"/>
                <w:szCs w:val="20"/>
              </w:rPr>
            </w:pPr>
            <w:r w:rsidRPr="00D323B8">
              <w:rPr>
                <w:sz w:val="20"/>
                <w:szCs w:val="20"/>
              </w:rPr>
              <w:t>NBC</w:t>
            </w:r>
          </w:p>
        </w:tc>
        <w:tc>
          <w:tcPr>
            <w:tcW w:w="180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autoSpaceDE w:val="0"/>
              <w:autoSpaceDN w:val="0"/>
              <w:adjustRightInd w:val="0"/>
              <w:ind w:left="43"/>
              <w:rPr>
                <w:sz w:val="20"/>
                <w:szCs w:val="20"/>
              </w:rPr>
            </w:pPr>
            <w:r>
              <w:rPr>
                <w:sz w:val="20"/>
                <w:szCs w:val="20"/>
              </w:rPr>
              <w:t xml:space="preserve">125 South Fir </w:t>
            </w:r>
          </w:p>
          <w:p w:rsidR="00D323B8" w:rsidRDefault="00D323B8" w:rsidP="00D323B8">
            <w:pPr>
              <w:autoSpaceDE w:val="0"/>
              <w:autoSpaceDN w:val="0"/>
              <w:adjustRightInd w:val="0"/>
              <w:ind w:left="43"/>
              <w:rPr>
                <w:sz w:val="20"/>
                <w:szCs w:val="20"/>
              </w:rPr>
            </w:pPr>
            <w:r>
              <w:rPr>
                <w:sz w:val="20"/>
                <w:szCs w:val="20"/>
              </w:rPr>
              <w:t>Medford, OR 97501</w:t>
            </w:r>
          </w:p>
          <w:p w:rsidR="00D323B8" w:rsidRPr="00D323B8" w:rsidRDefault="00D323B8" w:rsidP="00D323B8">
            <w:pPr>
              <w:autoSpaceDE w:val="0"/>
              <w:autoSpaceDN w:val="0"/>
              <w:adjustRightInd w:val="0"/>
              <w:ind w:left="43"/>
              <w:rPr>
                <w:sz w:val="20"/>
                <w:szCs w:val="20"/>
              </w:rPr>
            </w:pPr>
          </w:p>
        </w:tc>
        <w:tc>
          <w:tcPr>
            <w:tcW w:w="1631"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ind w:left="44"/>
              <w:rPr>
                <w:sz w:val="20"/>
                <w:szCs w:val="20"/>
              </w:rPr>
            </w:pPr>
            <w:r>
              <w:rPr>
                <w:sz w:val="20"/>
                <w:szCs w:val="20"/>
              </w:rPr>
              <w:t>Julie Akins</w:t>
            </w:r>
          </w:p>
          <w:p w:rsidR="00D323B8" w:rsidRDefault="00D323B8" w:rsidP="00D323B8">
            <w:pPr>
              <w:ind w:left="44"/>
              <w:rPr>
                <w:sz w:val="20"/>
                <w:szCs w:val="20"/>
              </w:rPr>
            </w:pPr>
            <w:r>
              <w:rPr>
                <w:sz w:val="20"/>
                <w:szCs w:val="20"/>
              </w:rPr>
              <w:t>News Director</w:t>
            </w:r>
          </w:p>
          <w:p w:rsidR="00D323B8" w:rsidRDefault="00D323B8" w:rsidP="00D323B8">
            <w:pPr>
              <w:ind w:left="44"/>
              <w:rPr>
                <w:sz w:val="20"/>
                <w:szCs w:val="20"/>
              </w:rPr>
            </w:pPr>
          </w:p>
          <w:p w:rsidR="00D323B8" w:rsidRPr="00D323B8" w:rsidRDefault="00D323B8" w:rsidP="00D323B8">
            <w:pPr>
              <w:ind w:left="44"/>
              <w:rPr>
                <w:sz w:val="20"/>
                <w:szCs w:val="20"/>
              </w:rPr>
            </w:pPr>
          </w:p>
        </w:tc>
        <w:tc>
          <w:tcPr>
            <w:tcW w:w="1675"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ind w:left="66"/>
              <w:rPr>
                <w:sz w:val="20"/>
                <w:szCs w:val="20"/>
              </w:rPr>
            </w:pPr>
            <w:r>
              <w:rPr>
                <w:sz w:val="20"/>
                <w:szCs w:val="20"/>
              </w:rPr>
              <w:t>P 541-779-5555</w:t>
            </w:r>
            <w:r>
              <w:rPr>
                <w:sz w:val="20"/>
                <w:szCs w:val="20"/>
              </w:rPr>
              <w:tab/>
            </w:r>
          </w:p>
          <w:p w:rsidR="00D323B8" w:rsidRPr="00D323B8" w:rsidRDefault="00D323B8" w:rsidP="00D323B8">
            <w:pPr>
              <w:ind w:left="66"/>
              <w:rPr>
                <w:sz w:val="20"/>
                <w:szCs w:val="20"/>
              </w:rPr>
            </w:pPr>
            <w:r w:rsidRPr="00D323B8">
              <w:rPr>
                <w:sz w:val="20"/>
                <w:szCs w:val="20"/>
              </w:rPr>
              <w:t>F 541 779-5018</w:t>
            </w:r>
          </w:p>
          <w:p w:rsidR="00D323B8" w:rsidRPr="00D323B8" w:rsidRDefault="00D323B8" w:rsidP="00D323B8">
            <w:pPr>
              <w:ind w:left="66"/>
              <w:rPr>
                <w:sz w:val="20"/>
                <w:szCs w:val="20"/>
              </w:rPr>
            </w:pPr>
            <w:r w:rsidRPr="00D323B8">
              <w:rPr>
                <w:sz w:val="20"/>
                <w:szCs w:val="20"/>
              </w:rPr>
              <w:t>(Newsroom)</w:t>
            </w:r>
          </w:p>
        </w:tc>
        <w:tc>
          <w:tcPr>
            <w:tcW w:w="1914"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294F93" w:rsidP="00D323B8">
            <w:pPr>
              <w:ind w:left="35"/>
              <w:rPr>
                <w:color w:val="0000FF"/>
                <w:sz w:val="20"/>
                <w:szCs w:val="20"/>
                <w:u w:val="single"/>
              </w:rPr>
            </w:pPr>
            <w:hyperlink r:id="rId85" w:history="1">
              <w:r w:rsidR="00D323B8" w:rsidRPr="00D323B8">
                <w:rPr>
                  <w:rStyle w:val="Hyperlink"/>
                  <w:sz w:val="20"/>
                  <w:szCs w:val="20"/>
                </w:rPr>
                <w:t>newsrelease@kobi5.com</w:t>
              </w:r>
            </w:hyperlink>
            <w:r w:rsidR="00D323B8" w:rsidRPr="00D323B8">
              <w:rPr>
                <w:color w:val="0000FF"/>
                <w:sz w:val="20"/>
                <w:szCs w:val="20"/>
                <w:u w:val="single"/>
              </w:rPr>
              <w:t xml:space="preserve"> </w:t>
            </w:r>
          </w:p>
          <w:p w:rsidR="00D323B8" w:rsidRPr="00D323B8" w:rsidRDefault="00D323B8" w:rsidP="00D323B8">
            <w:pPr>
              <w:ind w:left="35"/>
              <w:rPr>
                <w:color w:val="0000FF"/>
                <w:sz w:val="20"/>
                <w:szCs w:val="20"/>
                <w:u w:val="single"/>
              </w:rPr>
            </w:pPr>
          </w:p>
          <w:p w:rsidR="00D323B8" w:rsidRPr="00D323B8" w:rsidRDefault="00D323B8" w:rsidP="00D323B8">
            <w:pPr>
              <w:ind w:left="35"/>
              <w:rPr>
                <w:color w:val="0000FF"/>
                <w:sz w:val="20"/>
                <w:szCs w:val="20"/>
                <w:u w:val="single"/>
              </w:rPr>
            </w:pPr>
          </w:p>
        </w:tc>
      </w:tr>
      <w:tr w:rsidR="00D323B8" w:rsidTr="00D323B8">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D323B8" w:rsidP="00D323B8">
            <w:pPr>
              <w:ind w:left="47"/>
              <w:rPr>
                <w:b/>
                <w:sz w:val="20"/>
                <w:szCs w:val="20"/>
              </w:rPr>
            </w:pPr>
            <w:r w:rsidRPr="00D323B8">
              <w:rPr>
                <w:b/>
                <w:sz w:val="20"/>
                <w:szCs w:val="20"/>
              </w:rPr>
              <w:t>KDRV  Channel 12</w:t>
            </w:r>
          </w:p>
          <w:p w:rsidR="00D323B8" w:rsidRPr="00D323B8" w:rsidRDefault="00D323B8" w:rsidP="00D323B8">
            <w:pPr>
              <w:ind w:left="47"/>
              <w:rPr>
                <w:b/>
                <w:sz w:val="20"/>
                <w:szCs w:val="20"/>
              </w:rPr>
            </w:pPr>
            <w:r w:rsidRPr="00D323B8">
              <w:rPr>
                <w:b/>
                <w:sz w:val="20"/>
                <w:szCs w:val="20"/>
              </w:rPr>
              <w:t>ABC</w:t>
            </w:r>
          </w:p>
        </w:tc>
        <w:tc>
          <w:tcPr>
            <w:tcW w:w="180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autoSpaceDE w:val="0"/>
              <w:autoSpaceDN w:val="0"/>
              <w:adjustRightInd w:val="0"/>
              <w:ind w:left="43"/>
              <w:rPr>
                <w:sz w:val="20"/>
                <w:szCs w:val="20"/>
              </w:rPr>
            </w:pPr>
            <w:r>
              <w:rPr>
                <w:sz w:val="20"/>
                <w:szCs w:val="20"/>
              </w:rPr>
              <w:t>1090 Knutson Ave.</w:t>
            </w:r>
          </w:p>
          <w:p w:rsidR="00D323B8" w:rsidRPr="00D323B8" w:rsidRDefault="00D323B8" w:rsidP="00D323B8">
            <w:pPr>
              <w:autoSpaceDE w:val="0"/>
              <w:autoSpaceDN w:val="0"/>
              <w:adjustRightInd w:val="0"/>
              <w:ind w:left="43"/>
              <w:rPr>
                <w:sz w:val="20"/>
                <w:szCs w:val="20"/>
              </w:rPr>
            </w:pPr>
            <w:r>
              <w:rPr>
                <w:sz w:val="20"/>
                <w:szCs w:val="20"/>
              </w:rPr>
              <w:t>Medford, OR 97501</w:t>
            </w:r>
          </w:p>
        </w:tc>
        <w:tc>
          <w:tcPr>
            <w:tcW w:w="1631"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ind w:left="44"/>
              <w:rPr>
                <w:sz w:val="20"/>
                <w:szCs w:val="20"/>
              </w:rPr>
            </w:pPr>
            <w:r>
              <w:rPr>
                <w:sz w:val="20"/>
                <w:szCs w:val="20"/>
              </w:rPr>
              <w:t>Charlotte Duren</w:t>
            </w:r>
          </w:p>
          <w:p w:rsidR="00D323B8" w:rsidRPr="00D323B8" w:rsidRDefault="00D323B8" w:rsidP="00D323B8">
            <w:pPr>
              <w:ind w:left="44"/>
              <w:rPr>
                <w:sz w:val="20"/>
                <w:szCs w:val="20"/>
              </w:rPr>
            </w:pPr>
            <w:r>
              <w:rPr>
                <w:sz w:val="20"/>
                <w:szCs w:val="20"/>
              </w:rPr>
              <w:t>Assignment Editor</w:t>
            </w:r>
          </w:p>
        </w:tc>
        <w:tc>
          <w:tcPr>
            <w:tcW w:w="1675"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ind w:left="66"/>
              <w:rPr>
                <w:sz w:val="20"/>
                <w:szCs w:val="20"/>
              </w:rPr>
            </w:pPr>
            <w:r>
              <w:rPr>
                <w:sz w:val="20"/>
                <w:szCs w:val="20"/>
              </w:rPr>
              <w:t xml:space="preserve">P 541-779-9755 </w:t>
            </w:r>
          </w:p>
          <w:p w:rsidR="00D323B8" w:rsidRPr="00D323B8" w:rsidRDefault="00D323B8" w:rsidP="00D323B8">
            <w:pPr>
              <w:ind w:left="66"/>
              <w:rPr>
                <w:sz w:val="20"/>
                <w:szCs w:val="20"/>
              </w:rPr>
            </w:pPr>
            <w:r>
              <w:rPr>
                <w:sz w:val="20"/>
                <w:szCs w:val="20"/>
              </w:rPr>
              <w:t>F 541-776-0659</w:t>
            </w:r>
          </w:p>
        </w:tc>
        <w:tc>
          <w:tcPr>
            <w:tcW w:w="1914"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294F93" w:rsidP="00D323B8">
            <w:pPr>
              <w:ind w:left="35"/>
              <w:rPr>
                <w:color w:val="0000FF"/>
                <w:sz w:val="20"/>
                <w:szCs w:val="20"/>
                <w:u w:val="single"/>
              </w:rPr>
            </w:pPr>
            <w:hyperlink r:id="rId86" w:history="1">
              <w:r w:rsidR="00D323B8" w:rsidRPr="00D323B8">
                <w:rPr>
                  <w:rStyle w:val="Hyperlink"/>
                  <w:sz w:val="20"/>
                  <w:szCs w:val="20"/>
                </w:rPr>
                <w:t>newsdesk@kdrv.com</w:t>
              </w:r>
            </w:hyperlink>
          </w:p>
          <w:p w:rsidR="00D323B8" w:rsidRPr="00D323B8" w:rsidRDefault="00D323B8" w:rsidP="00D323B8">
            <w:pPr>
              <w:ind w:left="35"/>
              <w:rPr>
                <w:color w:val="0000FF"/>
                <w:sz w:val="20"/>
                <w:szCs w:val="20"/>
                <w:u w:val="single"/>
              </w:rPr>
            </w:pPr>
            <w:r w:rsidRPr="00D323B8">
              <w:rPr>
                <w:color w:val="0000FF"/>
                <w:sz w:val="20"/>
                <w:szCs w:val="20"/>
                <w:u w:val="single"/>
              </w:rPr>
              <w:t xml:space="preserve">     </w:t>
            </w:r>
          </w:p>
          <w:p w:rsidR="00D323B8" w:rsidRPr="00D323B8" w:rsidRDefault="00D323B8" w:rsidP="00D323B8">
            <w:pPr>
              <w:ind w:left="35"/>
              <w:rPr>
                <w:color w:val="0000FF"/>
                <w:sz w:val="20"/>
                <w:szCs w:val="20"/>
                <w:u w:val="single"/>
              </w:rPr>
            </w:pPr>
            <w:r w:rsidRPr="00D323B8">
              <w:rPr>
                <w:color w:val="0000FF"/>
                <w:sz w:val="20"/>
                <w:szCs w:val="20"/>
                <w:u w:val="single"/>
              </w:rPr>
              <w:t xml:space="preserve">                     </w:t>
            </w:r>
          </w:p>
        </w:tc>
      </w:tr>
      <w:tr w:rsidR="00D323B8" w:rsidTr="00D323B8">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D323B8" w:rsidP="00D323B8">
            <w:pPr>
              <w:ind w:left="47"/>
              <w:rPr>
                <w:b/>
                <w:sz w:val="20"/>
                <w:szCs w:val="20"/>
              </w:rPr>
            </w:pPr>
            <w:r w:rsidRPr="00D323B8">
              <w:rPr>
                <w:b/>
                <w:sz w:val="20"/>
                <w:szCs w:val="20"/>
              </w:rPr>
              <w:t xml:space="preserve">KSYS Channel </w:t>
            </w:r>
          </w:p>
          <w:p w:rsidR="00D323B8" w:rsidRPr="00D323B8" w:rsidRDefault="00D323B8" w:rsidP="00D323B8">
            <w:pPr>
              <w:ind w:left="47"/>
              <w:rPr>
                <w:b/>
                <w:sz w:val="20"/>
                <w:szCs w:val="20"/>
              </w:rPr>
            </w:pPr>
            <w:r w:rsidRPr="00D323B8">
              <w:rPr>
                <w:b/>
                <w:sz w:val="20"/>
                <w:szCs w:val="20"/>
              </w:rPr>
              <w:t xml:space="preserve">8 (educational) </w:t>
            </w:r>
          </w:p>
        </w:tc>
        <w:tc>
          <w:tcPr>
            <w:tcW w:w="180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autoSpaceDE w:val="0"/>
              <w:autoSpaceDN w:val="0"/>
              <w:adjustRightInd w:val="0"/>
              <w:ind w:left="43"/>
              <w:rPr>
                <w:sz w:val="20"/>
                <w:szCs w:val="20"/>
              </w:rPr>
            </w:pPr>
            <w:r>
              <w:rPr>
                <w:sz w:val="20"/>
                <w:szCs w:val="20"/>
              </w:rPr>
              <w:t>P.O. Box 4688</w:t>
            </w:r>
          </w:p>
          <w:p w:rsidR="00D323B8" w:rsidRPr="00D323B8" w:rsidRDefault="00D323B8" w:rsidP="00D323B8">
            <w:pPr>
              <w:autoSpaceDE w:val="0"/>
              <w:autoSpaceDN w:val="0"/>
              <w:adjustRightInd w:val="0"/>
              <w:ind w:left="43"/>
              <w:rPr>
                <w:sz w:val="20"/>
                <w:szCs w:val="20"/>
              </w:rPr>
            </w:pPr>
            <w:r>
              <w:rPr>
                <w:sz w:val="20"/>
                <w:szCs w:val="20"/>
              </w:rPr>
              <w:t>Medford, OR 97501</w:t>
            </w:r>
          </w:p>
        </w:tc>
        <w:tc>
          <w:tcPr>
            <w:tcW w:w="1631"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ind w:left="44"/>
              <w:rPr>
                <w:sz w:val="20"/>
                <w:szCs w:val="20"/>
              </w:rPr>
            </w:pPr>
            <w:r>
              <w:rPr>
                <w:sz w:val="20"/>
                <w:szCs w:val="20"/>
              </w:rPr>
              <w:t>Jessey Riley</w:t>
            </w:r>
          </w:p>
          <w:p w:rsidR="00D323B8" w:rsidRPr="00D323B8" w:rsidRDefault="00D323B8" w:rsidP="00D323B8">
            <w:pPr>
              <w:ind w:left="44"/>
              <w:rPr>
                <w:sz w:val="20"/>
                <w:szCs w:val="20"/>
              </w:rPr>
            </w:pPr>
            <w:r>
              <w:rPr>
                <w:sz w:val="20"/>
                <w:szCs w:val="20"/>
              </w:rPr>
              <w:t>Production Manager</w:t>
            </w:r>
          </w:p>
        </w:tc>
        <w:tc>
          <w:tcPr>
            <w:tcW w:w="1675"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ind w:left="66"/>
              <w:rPr>
                <w:sz w:val="20"/>
                <w:szCs w:val="20"/>
              </w:rPr>
            </w:pPr>
            <w:r>
              <w:rPr>
                <w:sz w:val="20"/>
                <w:szCs w:val="20"/>
              </w:rPr>
              <w:t>P 541-779-0808</w:t>
            </w:r>
          </w:p>
          <w:p w:rsidR="00D323B8" w:rsidRPr="00D323B8" w:rsidRDefault="00D323B8" w:rsidP="00D323B8">
            <w:pPr>
              <w:ind w:left="66"/>
              <w:rPr>
                <w:sz w:val="20"/>
                <w:szCs w:val="20"/>
              </w:rPr>
            </w:pPr>
            <w:r>
              <w:rPr>
                <w:sz w:val="20"/>
                <w:szCs w:val="20"/>
              </w:rPr>
              <w:t>F 541-779-2178</w:t>
            </w:r>
          </w:p>
        </w:tc>
        <w:tc>
          <w:tcPr>
            <w:tcW w:w="1914"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294F93" w:rsidP="00D323B8">
            <w:pPr>
              <w:ind w:left="35"/>
              <w:rPr>
                <w:color w:val="0000FF"/>
                <w:sz w:val="20"/>
                <w:szCs w:val="20"/>
                <w:u w:val="single"/>
              </w:rPr>
            </w:pPr>
            <w:hyperlink r:id="rId87" w:history="1">
              <w:r w:rsidR="00D323B8" w:rsidRPr="00D323B8">
                <w:rPr>
                  <w:rStyle w:val="Hyperlink"/>
                  <w:sz w:val="20"/>
                  <w:szCs w:val="20"/>
                </w:rPr>
                <w:t>jriley@soptv.org</w:t>
              </w:r>
            </w:hyperlink>
          </w:p>
          <w:p w:rsidR="00D323B8" w:rsidRPr="00D323B8" w:rsidRDefault="00D323B8" w:rsidP="00D323B8">
            <w:pPr>
              <w:ind w:left="35"/>
              <w:rPr>
                <w:color w:val="0000FF"/>
                <w:sz w:val="20"/>
                <w:szCs w:val="20"/>
                <w:u w:val="single"/>
              </w:rPr>
            </w:pPr>
          </w:p>
        </w:tc>
      </w:tr>
      <w:tr w:rsidR="00D323B8" w:rsidTr="00D323B8">
        <w:trPr>
          <w:cantSplit/>
        </w:trPr>
        <w:tc>
          <w:tcPr>
            <w:tcW w:w="1620" w:type="dxa"/>
            <w:tcBorders>
              <w:top w:val="single" w:sz="4" w:space="0" w:color="auto"/>
              <w:left w:val="single" w:sz="4" w:space="0" w:color="auto"/>
              <w:bottom w:val="single" w:sz="4" w:space="0" w:color="auto"/>
            </w:tcBorders>
            <w:shd w:val="clear" w:color="auto" w:fill="auto"/>
            <w:tcMar>
              <w:left w:w="43" w:type="dxa"/>
              <w:right w:w="43" w:type="dxa"/>
            </w:tcMar>
          </w:tcPr>
          <w:p w:rsidR="00D323B8" w:rsidRPr="00D323B8" w:rsidRDefault="00D323B8" w:rsidP="00D323B8">
            <w:pPr>
              <w:ind w:left="47"/>
              <w:rPr>
                <w:rFonts w:ascii="Arial Black" w:hAnsi="Arial Black"/>
                <w:b/>
              </w:rPr>
            </w:pPr>
            <w:r w:rsidRPr="00D323B8">
              <w:rPr>
                <w:rFonts w:ascii="Arial Black" w:hAnsi="Arial Black"/>
                <w:b/>
              </w:rPr>
              <w:t>Radio</w:t>
            </w:r>
          </w:p>
        </w:tc>
        <w:tc>
          <w:tcPr>
            <w:tcW w:w="1800" w:type="dxa"/>
            <w:tcBorders>
              <w:top w:val="single" w:sz="4" w:space="0" w:color="auto"/>
              <w:bottom w:val="single" w:sz="4" w:space="0" w:color="auto"/>
            </w:tcBorders>
            <w:shd w:val="clear" w:color="auto" w:fill="auto"/>
            <w:tcMar>
              <w:left w:w="43" w:type="dxa"/>
              <w:right w:w="43" w:type="dxa"/>
            </w:tcMar>
          </w:tcPr>
          <w:p w:rsidR="00D323B8" w:rsidRDefault="00D323B8" w:rsidP="00D323B8">
            <w:pPr>
              <w:autoSpaceDE w:val="0"/>
              <w:autoSpaceDN w:val="0"/>
              <w:adjustRightInd w:val="0"/>
              <w:ind w:left="43"/>
              <w:rPr>
                <w:sz w:val="20"/>
                <w:szCs w:val="20"/>
              </w:rPr>
            </w:pPr>
          </w:p>
        </w:tc>
        <w:tc>
          <w:tcPr>
            <w:tcW w:w="1631" w:type="dxa"/>
            <w:tcBorders>
              <w:top w:val="single" w:sz="4" w:space="0" w:color="auto"/>
              <w:bottom w:val="single" w:sz="4" w:space="0" w:color="auto"/>
            </w:tcBorders>
            <w:shd w:val="clear" w:color="auto" w:fill="auto"/>
            <w:tcMar>
              <w:left w:w="43" w:type="dxa"/>
              <w:right w:w="43" w:type="dxa"/>
            </w:tcMar>
          </w:tcPr>
          <w:p w:rsidR="00D323B8" w:rsidRDefault="00D323B8" w:rsidP="00D323B8">
            <w:pPr>
              <w:ind w:left="44"/>
              <w:rPr>
                <w:sz w:val="20"/>
                <w:szCs w:val="20"/>
              </w:rPr>
            </w:pPr>
          </w:p>
        </w:tc>
        <w:tc>
          <w:tcPr>
            <w:tcW w:w="1675" w:type="dxa"/>
            <w:tcBorders>
              <w:top w:val="single" w:sz="4" w:space="0" w:color="auto"/>
              <w:bottom w:val="single" w:sz="4" w:space="0" w:color="auto"/>
            </w:tcBorders>
            <w:shd w:val="clear" w:color="auto" w:fill="auto"/>
            <w:tcMar>
              <w:left w:w="43" w:type="dxa"/>
              <w:right w:w="43" w:type="dxa"/>
            </w:tcMar>
          </w:tcPr>
          <w:p w:rsidR="00D323B8" w:rsidRDefault="00D323B8" w:rsidP="00D323B8">
            <w:pPr>
              <w:ind w:left="66"/>
              <w:rPr>
                <w:sz w:val="20"/>
                <w:szCs w:val="20"/>
              </w:rPr>
            </w:pPr>
          </w:p>
        </w:tc>
        <w:tc>
          <w:tcPr>
            <w:tcW w:w="1914" w:type="dxa"/>
            <w:tcBorders>
              <w:top w:val="single" w:sz="4" w:space="0" w:color="auto"/>
              <w:bottom w:val="single" w:sz="4" w:space="0" w:color="auto"/>
              <w:right w:val="single" w:sz="4" w:space="0" w:color="auto"/>
            </w:tcBorders>
            <w:shd w:val="clear" w:color="auto" w:fill="auto"/>
            <w:tcMar>
              <w:left w:w="43" w:type="dxa"/>
              <w:right w:w="43" w:type="dxa"/>
            </w:tcMar>
          </w:tcPr>
          <w:p w:rsidR="00D323B8" w:rsidRPr="00D323B8" w:rsidRDefault="00D323B8" w:rsidP="00D323B8">
            <w:pPr>
              <w:ind w:left="35"/>
              <w:rPr>
                <w:color w:val="0000FF"/>
                <w:sz w:val="20"/>
                <w:szCs w:val="20"/>
                <w:u w:val="single"/>
              </w:rPr>
            </w:pPr>
          </w:p>
        </w:tc>
      </w:tr>
      <w:tr w:rsidR="00D323B8" w:rsidTr="00D323B8">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D323B8" w:rsidP="00D323B8">
            <w:pPr>
              <w:ind w:left="47"/>
              <w:rPr>
                <w:sz w:val="20"/>
                <w:szCs w:val="20"/>
              </w:rPr>
            </w:pPr>
            <w:r w:rsidRPr="00D323B8">
              <w:rPr>
                <w:sz w:val="20"/>
                <w:szCs w:val="20"/>
              </w:rPr>
              <w:t xml:space="preserve">KSOR / KSJK Radio </w:t>
            </w:r>
          </w:p>
          <w:p w:rsidR="00D323B8" w:rsidRPr="00D323B8" w:rsidRDefault="00D323B8" w:rsidP="00D323B8">
            <w:pPr>
              <w:ind w:left="47"/>
              <w:rPr>
                <w:sz w:val="20"/>
                <w:szCs w:val="20"/>
              </w:rPr>
            </w:pPr>
            <w:r w:rsidRPr="00D323B8">
              <w:rPr>
                <w:sz w:val="20"/>
                <w:szCs w:val="20"/>
              </w:rPr>
              <w:t>(Jefferson Public Radio)</w:t>
            </w:r>
          </w:p>
        </w:tc>
        <w:tc>
          <w:tcPr>
            <w:tcW w:w="180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autoSpaceDE w:val="0"/>
              <w:autoSpaceDN w:val="0"/>
              <w:adjustRightInd w:val="0"/>
              <w:ind w:left="43"/>
              <w:rPr>
                <w:sz w:val="20"/>
                <w:szCs w:val="20"/>
              </w:rPr>
            </w:pPr>
            <w:r>
              <w:rPr>
                <w:sz w:val="20"/>
                <w:szCs w:val="20"/>
              </w:rPr>
              <w:t>1250 Siskiyou Blvd.</w:t>
            </w:r>
          </w:p>
          <w:p w:rsidR="00D323B8" w:rsidRPr="00D323B8" w:rsidRDefault="00D323B8" w:rsidP="00D323B8">
            <w:pPr>
              <w:autoSpaceDE w:val="0"/>
              <w:autoSpaceDN w:val="0"/>
              <w:adjustRightInd w:val="0"/>
              <w:ind w:left="43"/>
              <w:rPr>
                <w:sz w:val="20"/>
                <w:szCs w:val="20"/>
              </w:rPr>
            </w:pPr>
            <w:r>
              <w:rPr>
                <w:sz w:val="20"/>
                <w:szCs w:val="20"/>
              </w:rPr>
              <w:t>Ashland, OR  97520</w:t>
            </w:r>
          </w:p>
        </w:tc>
        <w:tc>
          <w:tcPr>
            <w:tcW w:w="1631"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D323B8" w:rsidP="00D323B8">
            <w:pPr>
              <w:ind w:left="44"/>
              <w:rPr>
                <w:sz w:val="20"/>
                <w:szCs w:val="20"/>
              </w:rPr>
            </w:pPr>
          </w:p>
        </w:tc>
        <w:tc>
          <w:tcPr>
            <w:tcW w:w="1675"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D323B8" w:rsidP="00D323B8">
            <w:pPr>
              <w:ind w:left="66"/>
              <w:rPr>
                <w:sz w:val="20"/>
                <w:szCs w:val="20"/>
              </w:rPr>
            </w:pPr>
            <w:r>
              <w:rPr>
                <w:sz w:val="20"/>
                <w:szCs w:val="20"/>
              </w:rPr>
              <w:t>P 541 552-6301</w:t>
            </w:r>
          </w:p>
          <w:p w:rsidR="00D323B8" w:rsidRPr="00D323B8" w:rsidRDefault="00D323B8" w:rsidP="00D323B8">
            <w:pPr>
              <w:ind w:left="66"/>
              <w:rPr>
                <w:sz w:val="20"/>
                <w:szCs w:val="20"/>
              </w:rPr>
            </w:pPr>
            <w:r w:rsidRPr="00D323B8">
              <w:rPr>
                <w:sz w:val="20"/>
                <w:szCs w:val="20"/>
              </w:rPr>
              <w:t>F 541-552-8565</w:t>
            </w:r>
          </w:p>
        </w:tc>
        <w:tc>
          <w:tcPr>
            <w:tcW w:w="1914"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294F93" w:rsidP="00D323B8">
            <w:pPr>
              <w:ind w:left="35"/>
              <w:rPr>
                <w:color w:val="0000FF"/>
                <w:sz w:val="20"/>
                <w:szCs w:val="20"/>
                <w:u w:val="single"/>
              </w:rPr>
            </w:pPr>
            <w:hyperlink r:id="rId88" w:history="1">
              <w:r w:rsidR="00D323B8" w:rsidRPr="00D323B8">
                <w:rPr>
                  <w:rStyle w:val="Hyperlink"/>
                  <w:sz w:val="20"/>
                  <w:szCs w:val="20"/>
                </w:rPr>
                <w:t>jprinfo@sou.edu</w:t>
              </w:r>
            </w:hyperlink>
          </w:p>
          <w:p w:rsidR="00D323B8" w:rsidRPr="00D323B8" w:rsidRDefault="00D323B8" w:rsidP="00D323B8">
            <w:pPr>
              <w:ind w:left="35"/>
              <w:rPr>
                <w:color w:val="0000FF"/>
                <w:sz w:val="20"/>
                <w:szCs w:val="20"/>
                <w:u w:val="single"/>
              </w:rPr>
            </w:pPr>
          </w:p>
          <w:p w:rsidR="00D323B8" w:rsidRPr="00D323B8" w:rsidRDefault="00D323B8" w:rsidP="00D323B8">
            <w:pPr>
              <w:ind w:left="35"/>
              <w:rPr>
                <w:color w:val="0000FF"/>
                <w:sz w:val="20"/>
                <w:szCs w:val="20"/>
                <w:u w:val="single"/>
              </w:rPr>
            </w:pPr>
          </w:p>
        </w:tc>
      </w:tr>
      <w:tr w:rsidR="00D323B8" w:rsidTr="00D323B8">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D323B8" w:rsidP="00D323B8">
            <w:pPr>
              <w:ind w:left="47"/>
              <w:rPr>
                <w:sz w:val="20"/>
                <w:szCs w:val="20"/>
              </w:rPr>
            </w:pPr>
            <w:r w:rsidRPr="00D323B8">
              <w:rPr>
                <w:sz w:val="20"/>
                <w:szCs w:val="20"/>
              </w:rPr>
              <w:t>KDOV Radio</w:t>
            </w:r>
          </w:p>
          <w:p w:rsidR="00D323B8" w:rsidRPr="00D323B8" w:rsidRDefault="00D323B8" w:rsidP="00D323B8">
            <w:pPr>
              <w:ind w:left="47"/>
              <w:rPr>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autoSpaceDE w:val="0"/>
              <w:autoSpaceDN w:val="0"/>
              <w:adjustRightInd w:val="0"/>
              <w:ind w:left="43"/>
              <w:rPr>
                <w:sz w:val="20"/>
                <w:szCs w:val="20"/>
              </w:rPr>
            </w:pPr>
            <w:r>
              <w:rPr>
                <w:sz w:val="20"/>
                <w:szCs w:val="20"/>
              </w:rPr>
              <w:t>1236 Disk Dr.</w:t>
            </w:r>
          </w:p>
          <w:p w:rsidR="00D323B8" w:rsidRDefault="00D323B8" w:rsidP="00D323B8">
            <w:pPr>
              <w:autoSpaceDE w:val="0"/>
              <w:autoSpaceDN w:val="0"/>
              <w:adjustRightInd w:val="0"/>
              <w:ind w:left="43"/>
              <w:rPr>
                <w:sz w:val="20"/>
                <w:szCs w:val="20"/>
              </w:rPr>
            </w:pPr>
            <w:r>
              <w:rPr>
                <w:sz w:val="20"/>
                <w:szCs w:val="20"/>
              </w:rPr>
              <w:t>Suite E</w:t>
            </w:r>
          </w:p>
          <w:p w:rsidR="00D323B8" w:rsidRPr="00D323B8" w:rsidRDefault="00D323B8" w:rsidP="00D323B8">
            <w:pPr>
              <w:autoSpaceDE w:val="0"/>
              <w:autoSpaceDN w:val="0"/>
              <w:adjustRightInd w:val="0"/>
              <w:ind w:left="43"/>
              <w:rPr>
                <w:sz w:val="20"/>
                <w:szCs w:val="20"/>
              </w:rPr>
            </w:pPr>
            <w:r>
              <w:rPr>
                <w:sz w:val="20"/>
                <w:szCs w:val="20"/>
              </w:rPr>
              <w:t>Medford, OR 97501</w:t>
            </w:r>
          </w:p>
        </w:tc>
        <w:tc>
          <w:tcPr>
            <w:tcW w:w="1631"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D323B8" w:rsidP="00D323B8">
            <w:pPr>
              <w:ind w:left="44"/>
              <w:rPr>
                <w:sz w:val="20"/>
                <w:szCs w:val="20"/>
              </w:rPr>
            </w:pPr>
            <w:r>
              <w:rPr>
                <w:sz w:val="20"/>
                <w:szCs w:val="20"/>
              </w:rPr>
              <w:t>Jim McCoy</w:t>
            </w:r>
          </w:p>
        </w:tc>
        <w:tc>
          <w:tcPr>
            <w:tcW w:w="1675"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ind w:left="66"/>
              <w:rPr>
                <w:sz w:val="20"/>
                <w:szCs w:val="20"/>
              </w:rPr>
            </w:pPr>
            <w:r>
              <w:rPr>
                <w:sz w:val="20"/>
                <w:szCs w:val="20"/>
              </w:rPr>
              <w:t>P 541 776-5368</w:t>
            </w:r>
          </w:p>
          <w:p w:rsidR="00D323B8" w:rsidRPr="00D323B8" w:rsidRDefault="00D323B8" w:rsidP="00D323B8">
            <w:pPr>
              <w:ind w:left="66"/>
              <w:rPr>
                <w:sz w:val="20"/>
                <w:szCs w:val="20"/>
              </w:rPr>
            </w:pPr>
            <w:r>
              <w:rPr>
                <w:sz w:val="20"/>
                <w:szCs w:val="20"/>
              </w:rPr>
              <w:t>F 541 842-4334</w:t>
            </w:r>
          </w:p>
        </w:tc>
        <w:tc>
          <w:tcPr>
            <w:tcW w:w="1914"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294F93" w:rsidP="00D323B8">
            <w:pPr>
              <w:ind w:left="35"/>
              <w:rPr>
                <w:color w:val="0000FF"/>
                <w:sz w:val="20"/>
                <w:szCs w:val="20"/>
                <w:u w:val="single"/>
              </w:rPr>
            </w:pPr>
            <w:hyperlink r:id="rId89" w:history="1">
              <w:r w:rsidR="00D323B8" w:rsidRPr="00D323B8">
                <w:rPr>
                  <w:rStyle w:val="Hyperlink"/>
                  <w:sz w:val="20"/>
                  <w:szCs w:val="20"/>
                </w:rPr>
                <w:t>newsroom@thedove.us</w:t>
              </w:r>
            </w:hyperlink>
          </w:p>
          <w:p w:rsidR="00D323B8" w:rsidRPr="00D323B8" w:rsidRDefault="00D323B8" w:rsidP="00D323B8">
            <w:pPr>
              <w:ind w:left="35"/>
              <w:rPr>
                <w:color w:val="0000FF"/>
                <w:sz w:val="20"/>
                <w:szCs w:val="20"/>
                <w:u w:val="single"/>
              </w:rPr>
            </w:pPr>
            <w:r w:rsidRPr="00D323B8">
              <w:rPr>
                <w:color w:val="0000FF"/>
                <w:sz w:val="20"/>
                <w:szCs w:val="20"/>
                <w:u w:val="single"/>
              </w:rPr>
              <w:t>Prefer email, not fax</w:t>
            </w:r>
          </w:p>
        </w:tc>
      </w:tr>
      <w:tr w:rsidR="00D323B8" w:rsidTr="00D323B8">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D323B8" w:rsidP="00D323B8">
            <w:pPr>
              <w:ind w:left="47"/>
              <w:rPr>
                <w:sz w:val="20"/>
                <w:szCs w:val="20"/>
              </w:rPr>
            </w:pPr>
            <w:r w:rsidRPr="00D323B8">
              <w:rPr>
                <w:sz w:val="20"/>
                <w:szCs w:val="20"/>
              </w:rPr>
              <w:t>KYJC (AM)</w:t>
            </w:r>
          </w:p>
          <w:p w:rsidR="00D323B8" w:rsidRPr="00D323B8" w:rsidRDefault="00D323B8" w:rsidP="00D323B8">
            <w:pPr>
              <w:ind w:left="47"/>
              <w:rPr>
                <w:sz w:val="20"/>
                <w:szCs w:val="20"/>
              </w:rPr>
            </w:pPr>
            <w:r w:rsidRPr="00D323B8">
              <w:rPr>
                <w:sz w:val="20"/>
                <w:szCs w:val="20"/>
              </w:rPr>
              <w:t>KFMJ (FM)</w:t>
            </w:r>
          </w:p>
          <w:p w:rsidR="00D323B8" w:rsidRPr="00D323B8" w:rsidRDefault="00D323B8" w:rsidP="00D323B8">
            <w:pPr>
              <w:ind w:left="47"/>
              <w:rPr>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autoSpaceDE w:val="0"/>
              <w:autoSpaceDN w:val="0"/>
              <w:adjustRightInd w:val="0"/>
              <w:ind w:left="43"/>
              <w:rPr>
                <w:sz w:val="20"/>
                <w:szCs w:val="20"/>
              </w:rPr>
            </w:pPr>
            <w:r>
              <w:rPr>
                <w:sz w:val="20"/>
                <w:szCs w:val="20"/>
              </w:rPr>
              <w:t>511 Rossanley Dr.</w:t>
            </w:r>
          </w:p>
          <w:p w:rsidR="00D323B8" w:rsidRDefault="00D323B8" w:rsidP="00D323B8">
            <w:pPr>
              <w:autoSpaceDE w:val="0"/>
              <w:autoSpaceDN w:val="0"/>
              <w:adjustRightInd w:val="0"/>
              <w:ind w:left="43"/>
              <w:rPr>
                <w:sz w:val="20"/>
                <w:szCs w:val="20"/>
              </w:rPr>
            </w:pPr>
            <w:r>
              <w:rPr>
                <w:sz w:val="20"/>
                <w:szCs w:val="20"/>
              </w:rPr>
              <w:t>Medford, OR</w:t>
            </w:r>
          </w:p>
          <w:p w:rsidR="00D323B8" w:rsidRPr="00D323B8" w:rsidRDefault="00D323B8" w:rsidP="00D323B8">
            <w:pPr>
              <w:autoSpaceDE w:val="0"/>
              <w:autoSpaceDN w:val="0"/>
              <w:adjustRightInd w:val="0"/>
              <w:ind w:left="43"/>
              <w:rPr>
                <w:sz w:val="20"/>
                <w:szCs w:val="20"/>
              </w:rPr>
            </w:pPr>
            <w:r>
              <w:rPr>
                <w:sz w:val="20"/>
                <w:szCs w:val="20"/>
              </w:rPr>
              <w:t>97501</w:t>
            </w:r>
          </w:p>
        </w:tc>
        <w:tc>
          <w:tcPr>
            <w:tcW w:w="1631"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D323B8" w:rsidP="00D323B8">
            <w:pPr>
              <w:ind w:left="44"/>
              <w:rPr>
                <w:sz w:val="20"/>
                <w:szCs w:val="20"/>
              </w:rPr>
            </w:pPr>
          </w:p>
        </w:tc>
        <w:tc>
          <w:tcPr>
            <w:tcW w:w="1675"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ind w:left="66"/>
              <w:rPr>
                <w:sz w:val="20"/>
                <w:szCs w:val="20"/>
              </w:rPr>
            </w:pPr>
            <w:r>
              <w:rPr>
                <w:sz w:val="20"/>
                <w:szCs w:val="20"/>
              </w:rPr>
              <w:t>P 541-772-0322</w:t>
            </w:r>
          </w:p>
          <w:p w:rsidR="00D323B8" w:rsidRPr="00D323B8" w:rsidRDefault="00D323B8" w:rsidP="00D323B8">
            <w:pPr>
              <w:ind w:left="66"/>
              <w:rPr>
                <w:sz w:val="20"/>
                <w:szCs w:val="20"/>
              </w:rPr>
            </w:pPr>
            <w:r>
              <w:rPr>
                <w:sz w:val="20"/>
                <w:szCs w:val="20"/>
              </w:rPr>
              <w:t>F 541-772-4233</w:t>
            </w:r>
          </w:p>
        </w:tc>
        <w:tc>
          <w:tcPr>
            <w:tcW w:w="1914"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294F93" w:rsidP="00D323B8">
            <w:pPr>
              <w:ind w:left="35"/>
              <w:rPr>
                <w:color w:val="0000FF"/>
                <w:sz w:val="20"/>
                <w:szCs w:val="20"/>
                <w:u w:val="single"/>
              </w:rPr>
            </w:pPr>
            <w:hyperlink r:id="rId90" w:history="1">
              <w:r w:rsidR="00D323B8" w:rsidRPr="00D323B8">
                <w:rPr>
                  <w:rStyle w:val="Hyperlink"/>
                  <w:sz w:val="20"/>
                  <w:szCs w:val="20"/>
                </w:rPr>
                <w:t>traffic@opusradio.com</w:t>
              </w:r>
            </w:hyperlink>
          </w:p>
          <w:p w:rsidR="00D323B8" w:rsidRPr="00D323B8" w:rsidRDefault="00D323B8" w:rsidP="00D323B8">
            <w:pPr>
              <w:ind w:left="35"/>
              <w:rPr>
                <w:color w:val="0000FF"/>
                <w:sz w:val="20"/>
                <w:szCs w:val="20"/>
                <w:u w:val="single"/>
              </w:rPr>
            </w:pPr>
          </w:p>
        </w:tc>
      </w:tr>
      <w:tr w:rsidR="00D323B8" w:rsidTr="00D323B8">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D323B8" w:rsidP="00D323B8">
            <w:pPr>
              <w:ind w:left="47"/>
              <w:rPr>
                <w:sz w:val="20"/>
                <w:szCs w:val="20"/>
              </w:rPr>
            </w:pPr>
            <w:r w:rsidRPr="00D323B8">
              <w:rPr>
                <w:sz w:val="20"/>
                <w:szCs w:val="20"/>
              </w:rPr>
              <w:t>KRWQ / KMED / KZZE / KOOL 103 / KISS 107 Radio</w:t>
            </w:r>
          </w:p>
        </w:tc>
        <w:tc>
          <w:tcPr>
            <w:tcW w:w="180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autoSpaceDE w:val="0"/>
              <w:autoSpaceDN w:val="0"/>
              <w:adjustRightInd w:val="0"/>
              <w:ind w:left="43"/>
              <w:rPr>
                <w:sz w:val="20"/>
                <w:szCs w:val="20"/>
              </w:rPr>
            </w:pPr>
            <w:r>
              <w:rPr>
                <w:sz w:val="20"/>
                <w:szCs w:val="20"/>
              </w:rPr>
              <w:t>3624 Avion Dr.</w:t>
            </w:r>
          </w:p>
          <w:p w:rsidR="00D323B8" w:rsidRPr="00D323B8" w:rsidRDefault="00D323B8" w:rsidP="00D323B8">
            <w:pPr>
              <w:autoSpaceDE w:val="0"/>
              <w:autoSpaceDN w:val="0"/>
              <w:adjustRightInd w:val="0"/>
              <w:ind w:left="43"/>
              <w:rPr>
                <w:sz w:val="20"/>
                <w:szCs w:val="20"/>
              </w:rPr>
            </w:pPr>
            <w:r>
              <w:rPr>
                <w:sz w:val="20"/>
                <w:szCs w:val="20"/>
              </w:rPr>
              <w:t>Medford, OR 97504</w:t>
            </w:r>
          </w:p>
        </w:tc>
        <w:tc>
          <w:tcPr>
            <w:tcW w:w="1631"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ind w:left="44"/>
              <w:rPr>
                <w:sz w:val="20"/>
                <w:szCs w:val="20"/>
              </w:rPr>
            </w:pPr>
            <w:r>
              <w:rPr>
                <w:sz w:val="20"/>
                <w:szCs w:val="20"/>
              </w:rPr>
              <w:t>Susu Mahood</w:t>
            </w:r>
          </w:p>
          <w:p w:rsidR="00D323B8" w:rsidRDefault="00D323B8" w:rsidP="00D323B8">
            <w:pPr>
              <w:ind w:left="44"/>
              <w:rPr>
                <w:sz w:val="20"/>
                <w:szCs w:val="20"/>
              </w:rPr>
            </w:pPr>
            <w:r>
              <w:rPr>
                <w:sz w:val="20"/>
                <w:szCs w:val="20"/>
              </w:rPr>
              <w:t>General Mgr.</w:t>
            </w:r>
          </w:p>
          <w:p w:rsidR="00D323B8" w:rsidRDefault="00D323B8" w:rsidP="00D323B8">
            <w:pPr>
              <w:ind w:left="44"/>
              <w:rPr>
                <w:sz w:val="20"/>
                <w:szCs w:val="20"/>
              </w:rPr>
            </w:pPr>
          </w:p>
          <w:p w:rsidR="00D323B8" w:rsidRDefault="00D323B8" w:rsidP="00D323B8">
            <w:pPr>
              <w:ind w:left="44"/>
              <w:rPr>
                <w:sz w:val="20"/>
                <w:szCs w:val="20"/>
              </w:rPr>
            </w:pPr>
            <w:r>
              <w:rPr>
                <w:sz w:val="20"/>
                <w:szCs w:val="20"/>
              </w:rPr>
              <w:t>Larry Neal</w:t>
            </w:r>
          </w:p>
          <w:p w:rsidR="00D323B8" w:rsidRPr="00D323B8" w:rsidRDefault="00D323B8" w:rsidP="00D323B8">
            <w:pPr>
              <w:ind w:left="44"/>
              <w:rPr>
                <w:sz w:val="20"/>
                <w:szCs w:val="20"/>
              </w:rPr>
            </w:pPr>
            <w:r>
              <w:rPr>
                <w:sz w:val="20"/>
                <w:szCs w:val="20"/>
              </w:rPr>
              <w:t>Program Dir.</w:t>
            </w:r>
          </w:p>
        </w:tc>
        <w:tc>
          <w:tcPr>
            <w:tcW w:w="1675"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ind w:left="66"/>
              <w:rPr>
                <w:sz w:val="20"/>
                <w:szCs w:val="20"/>
              </w:rPr>
            </w:pPr>
            <w:r>
              <w:rPr>
                <w:sz w:val="20"/>
                <w:szCs w:val="20"/>
              </w:rPr>
              <w:t>P 541-261-6346</w:t>
            </w:r>
          </w:p>
          <w:p w:rsidR="00D323B8" w:rsidRPr="00D323B8" w:rsidRDefault="00D323B8" w:rsidP="00D323B8">
            <w:pPr>
              <w:ind w:left="66"/>
              <w:rPr>
                <w:sz w:val="20"/>
                <w:szCs w:val="20"/>
              </w:rPr>
            </w:pPr>
            <w:r>
              <w:rPr>
                <w:sz w:val="20"/>
                <w:szCs w:val="20"/>
              </w:rPr>
              <w:t>F 541-858-5416</w:t>
            </w:r>
          </w:p>
        </w:tc>
        <w:tc>
          <w:tcPr>
            <w:tcW w:w="1914"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294F93" w:rsidP="00D323B8">
            <w:pPr>
              <w:ind w:left="35"/>
              <w:rPr>
                <w:color w:val="0000FF"/>
                <w:sz w:val="20"/>
                <w:szCs w:val="20"/>
                <w:u w:val="single"/>
              </w:rPr>
            </w:pPr>
            <w:hyperlink r:id="rId91" w:history="1">
              <w:r w:rsidR="00D323B8" w:rsidRPr="00D323B8">
                <w:rPr>
                  <w:rStyle w:val="Hyperlink"/>
                  <w:sz w:val="20"/>
                  <w:szCs w:val="20"/>
                </w:rPr>
                <w:t>larryneal@bicoastalmedia.com</w:t>
              </w:r>
            </w:hyperlink>
          </w:p>
          <w:p w:rsidR="00D323B8" w:rsidRDefault="00D323B8" w:rsidP="00D323B8">
            <w:pPr>
              <w:ind w:left="35"/>
              <w:rPr>
                <w:color w:val="0000FF"/>
                <w:sz w:val="20"/>
                <w:szCs w:val="20"/>
                <w:u w:val="single"/>
              </w:rPr>
            </w:pPr>
          </w:p>
          <w:p w:rsidR="00D323B8" w:rsidRDefault="00D323B8" w:rsidP="00D323B8">
            <w:pPr>
              <w:ind w:left="35"/>
              <w:rPr>
                <w:color w:val="0000FF"/>
                <w:sz w:val="20"/>
                <w:szCs w:val="20"/>
                <w:u w:val="single"/>
              </w:rPr>
            </w:pPr>
          </w:p>
          <w:p w:rsidR="00D323B8" w:rsidRPr="00D323B8" w:rsidRDefault="00D323B8" w:rsidP="00D323B8">
            <w:pPr>
              <w:ind w:left="35"/>
              <w:rPr>
                <w:color w:val="0000FF"/>
                <w:sz w:val="20"/>
                <w:szCs w:val="20"/>
                <w:u w:val="single"/>
              </w:rPr>
            </w:pPr>
          </w:p>
        </w:tc>
      </w:tr>
      <w:tr w:rsidR="00D323B8" w:rsidTr="00D323B8">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D323B8" w:rsidP="00D323B8">
            <w:pPr>
              <w:ind w:left="47"/>
              <w:rPr>
                <w:sz w:val="20"/>
                <w:szCs w:val="20"/>
              </w:rPr>
            </w:pPr>
            <w:r w:rsidRPr="00D323B8">
              <w:rPr>
                <w:sz w:val="20"/>
                <w:szCs w:val="20"/>
              </w:rPr>
              <w:t>KBOY / KTMT / KAKT / KCMX Radio</w:t>
            </w:r>
          </w:p>
        </w:tc>
        <w:tc>
          <w:tcPr>
            <w:tcW w:w="180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autoSpaceDE w:val="0"/>
              <w:autoSpaceDN w:val="0"/>
              <w:adjustRightInd w:val="0"/>
              <w:ind w:left="43"/>
              <w:rPr>
                <w:sz w:val="20"/>
                <w:szCs w:val="20"/>
              </w:rPr>
            </w:pPr>
            <w:r>
              <w:rPr>
                <w:sz w:val="20"/>
                <w:szCs w:val="20"/>
              </w:rPr>
              <w:t>1438 Rossanley Dr.</w:t>
            </w:r>
          </w:p>
          <w:p w:rsidR="00D323B8" w:rsidRPr="00D323B8" w:rsidRDefault="00D323B8" w:rsidP="00D323B8">
            <w:pPr>
              <w:autoSpaceDE w:val="0"/>
              <w:autoSpaceDN w:val="0"/>
              <w:adjustRightInd w:val="0"/>
              <w:ind w:left="43"/>
              <w:rPr>
                <w:sz w:val="20"/>
                <w:szCs w:val="20"/>
              </w:rPr>
            </w:pPr>
            <w:r>
              <w:rPr>
                <w:sz w:val="20"/>
                <w:szCs w:val="20"/>
              </w:rPr>
              <w:t>Medford, OR  97501</w:t>
            </w:r>
          </w:p>
        </w:tc>
        <w:tc>
          <w:tcPr>
            <w:tcW w:w="1631"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ind w:left="44"/>
              <w:rPr>
                <w:sz w:val="20"/>
                <w:szCs w:val="20"/>
              </w:rPr>
            </w:pPr>
            <w:r>
              <w:rPr>
                <w:sz w:val="20"/>
                <w:szCs w:val="20"/>
              </w:rPr>
              <w:t xml:space="preserve">Casey </w:t>
            </w:r>
          </w:p>
          <w:p w:rsidR="00D323B8" w:rsidRPr="00D323B8" w:rsidRDefault="00D323B8" w:rsidP="00D323B8">
            <w:pPr>
              <w:ind w:left="44"/>
              <w:rPr>
                <w:sz w:val="20"/>
                <w:szCs w:val="20"/>
              </w:rPr>
            </w:pPr>
            <w:r>
              <w:rPr>
                <w:sz w:val="20"/>
                <w:szCs w:val="20"/>
              </w:rPr>
              <w:t>Baker</w:t>
            </w:r>
          </w:p>
        </w:tc>
        <w:tc>
          <w:tcPr>
            <w:tcW w:w="1675"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ind w:left="66"/>
              <w:rPr>
                <w:sz w:val="20"/>
                <w:szCs w:val="20"/>
              </w:rPr>
            </w:pPr>
            <w:r>
              <w:rPr>
                <w:sz w:val="20"/>
                <w:szCs w:val="20"/>
              </w:rPr>
              <w:t>P 541-779-1550</w:t>
            </w:r>
          </w:p>
          <w:p w:rsidR="00D323B8" w:rsidRPr="00D323B8" w:rsidRDefault="00D323B8" w:rsidP="00D323B8">
            <w:pPr>
              <w:ind w:left="66"/>
              <w:rPr>
                <w:sz w:val="20"/>
                <w:szCs w:val="20"/>
              </w:rPr>
            </w:pPr>
            <w:r w:rsidRPr="00D323B8">
              <w:rPr>
                <w:sz w:val="20"/>
                <w:szCs w:val="20"/>
              </w:rPr>
              <w:t>F 541-776-2360</w:t>
            </w:r>
          </w:p>
        </w:tc>
        <w:tc>
          <w:tcPr>
            <w:tcW w:w="1914"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D323B8" w:rsidP="00D323B8">
            <w:pPr>
              <w:ind w:left="35"/>
              <w:rPr>
                <w:color w:val="0000FF"/>
                <w:sz w:val="20"/>
                <w:szCs w:val="20"/>
                <w:u w:val="single"/>
              </w:rPr>
            </w:pPr>
            <w:r>
              <w:rPr>
                <w:color w:val="0000FF"/>
                <w:sz w:val="20"/>
                <w:szCs w:val="20"/>
                <w:u w:val="single"/>
              </w:rPr>
              <w:t>news@radiomedford.com</w:t>
            </w:r>
          </w:p>
        </w:tc>
      </w:tr>
      <w:tr w:rsidR="00D323B8" w:rsidTr="00D323B8">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D323B8" w:rsidP="00D323B8">
            <w:pPr>
              <w:ind w:left="47"/>
              <w:rPr>
                <w:sz w:val="20"/>
                <w:szCs w:val="20"/>
              </w:rPr>
            </w:pPr>
            <w:r w:rsidRPr="00D323B8">
              <w:rPr>
                <w:sz w:val="20"/>
                <w:szCs w:val="20"/>
              </w:rPr>
              <w:t>KCNA  / KEZX / KROG / KRTA / KRVC Radio</w:t>
            </w:r>
          </w:p>
        </w:tc>
        <w:tc>
          <w:tcPr>
            <w:tcW w:w="180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autoSpaceDE w:val="0"/>
              <w:autoSpaceDN w:val="0"/>
              <w:adjustRightInd w:val="0"/>
              <w:ind w:left="43"/>
              <w:rPr>
                <w:sz w:val="20"/>
                <w:szCs w:val="20"/>
              </w:rPr>
            </w:pPr>
            <w:r>
              <w:rPr>
                <w:sz w:val="20"/>
                <w:szCs w:val="20"/>
              </w:rPr>
              <w:t xml:space="preserve">511 Rossanley Dr. </w:t>
            </w:r>
          </w:p>
          <w:p w:rsidR="00D323B8" w:rsidRPr="00D323B8" w:rsidRDefault="00D323B8" w:rsidP="00D323B8">
            <w:pPr>
              <w:autoSpaceDE w:val="0"/>
              <w:autoSpaceDN w:val="0"/>
              <w:adjustRightInd w:val="0"/>
              <w:ind w:left="43"/>
              <w:rPr>
                <w:sz w:val="20"/>
                <w:szCs w:val="20"/>
              </w:rPr>
            </w:pPr>
            <w:r>
              <w:rPr>
                <w:sz w:val="20"/>
                <w:szCs w:val="20"/>
              </w:rPr>
              <w:t>Medford, OR  97501</w:t>
            </w:r>
          </w:p>
        </w:tc>
        <w:tc>
          <w:tcPr>
            <w:tcW w:w="1631"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D323B8" w:rsidP="00D323B8">
            <w:pPr>
              <w:ind w:left="44"/>
              <w:rPr>
                <w:sz w:val="20"/>
                <w:szCs w:val="20"/>
              </w:rPr>
            </w:pPr>
          </w:p>
        </w:tc>
        <w:tc>
          <w:tcPr>
            <w:tcW w:w="1675"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ind w:left="66"/>
              <w:rPr>
                <w:sz w:val="20"/>
                <w:szCs w:val="20"/>
              </w:rPr>
            </w:pPr>
            <w:r>
              <w:rPr>
                <w:sz w:val="20"/>
                <w:szCs w:val="20"/>
              </w:rPr>
              <w:t>P 541-772-0322</w:t>
            </w:r>
          </w:p>
          <w:p w:rsidR="00D323B8" w:rsidRPr="00D323B8" w:rsidRDefault="00D323B8" w:rsidP="00D323B8">
            <w:pPr>
              <w:ind w:left="66"/>
              <w:rPr>
                <w:sz w:val="20"/>
                <w:szCs w:val="20"/>
              </w:rPr>
            </w:pPr>
            <w:r>
              <w:rPr>
                <w:sz w:val="20"/>
                <w:szCs w:val="20"/>
              </w:rPr>
              <w:t>F 541-772-4233</w:t>
            </w:r>
          </w:p>
        </w:tc>
        <w:tc>
          <w:tcPr>
            <w:tcW w:w="1914"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294F93" w:rsidP="00D323B8">
            <w:pPr>
              <w:ind w:left="35"/>
              <w:rPr>
                <w:color w:val="0000FF"/>
                <w:sz w:val="20"/>
                <w:szCs w:val="20"/>
                <w:u w:val="single"/>
              </w:rPr>
            </w:pPr>
            <w:hyperlink r:id="rId92" w:history="1">
              <w:r w:rsidR="00D323B8" w:rsidRPr="00D323B8">
                <w:rPr>
                  <w:rStyle w:val="Hyperlink"/>
                  <w:sz w:val="20"/>
                  <w:szCs w:val="20"/>
                </w:rPr>
                <w:t>traffic@opusradio.com</w:t>
              </w:r>
            </w:hyperlink>
          </w:p>
          <w:p w:rsidR="00D323B8" w:rsidRPr="00D323B8" w:rsidRDefault="00D323B8" w:rsidP="00D323B8">
            <w:pPr>
              <w:ind w:left="35"/>
              <w:rPr>
                <w:color w:val="0000FF"/>
                <w:sz w:val="20"/>
                <w:szCs w:val="20"/>
                <w:u w:val="single"/>
              </w:rPr>
            </w:pPr>
          </w:p>
        </w:tc>
      </w:tr>
      <w:tr w:rsidR="00D323B8" w:rsidTr="00D323B8">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D323B8" w:rsidP="00D323B8">
            <w:pPr>
              <w:ind w:left="47"/>
              <w:rPr>
                <w:sz w:val="20"/>
                <w:szCs w:val="20"/>
              </w:rPr>
            </w:pPr>
            <w:r w:rsidRPr="00D323B8">
              <w:rPr>
                <w:sz w:val="20"/>
                <w:szCs w:val="20"/>
              </w:rPr>
              <w:lastRenderedPageBreak/>
              <w:t>KAJO/KLDR</w:t>
            </w:r>
          </w:p>
          <w:p w:rsidR="00D323B8" w:rsidRPr="00D323B8" w:rsidRDefault="00D323B8" w:rsidP="00D323B8">
            <w:pPr>
              <w:ind w:left="47"/>
              <w:rPr>
                <w:sz w:val="20"/>
                <w:szCs w:val="20"/>
              </w:rPr>
            </w:pPr>
            <w:r w:rsidRPr="00D323B8">
              <w:rPr>
                <w:sz w:val="20"/>
                <w:szCs w:val="20"/>
              </w:rPr>
              <w:t>Radio</w:t>
            </w:r>
          </w:p>
        </w:tc>
        <w:tc>
          <w:tcPr>
            <w:tcW w:w="1800"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Default="00D323B8" w:rsidP="00D323B8">
            <w:pPr>
              <w:autoSpaceDE w:val="0"/>
              <w:autoSpaceDN w:val="0"/>
              <w:adjustRightInd w:val="0"/>
              <w:ind w:left="43"/>
              <w:rPr>
                <w:sz w:val="20"/>
                <w:szCs w:val="20"/>
              </w:rPr>
            </w:pPr>
            <w:r>
              <w:rPr>
                <w:sz w:val="20"/>
                <w:szCs w:val="20"/>
              </w:rPr>
              <w:t>888 Rogue R. Hwy</w:t>
            </w:r>
          </w:p>
          <w:p w:rsidR="00D323B8" w:rsidRDefault="00D323B8" w:rsidP="00D323B8">
            <w:pPr>
              <w:autoSpaceDE w:val="0"/>
              <w:autoSpaceDN w:val="0"/>
              <w:adjustRightInd w:val="0"/>
              <w:ind w:left="43"/>
              <w:rPr>
                <w:sz w:val="20"/>
                <w:szCs w:val="20"/>
              </w:rPr>
            </w:pPr>
            <w:r>
              <w:rPr>
                <w:sz w:val="20"/>
                <w:szCs w:val="20"/>
              </w:rPr>
              <w:t>Grants Pass, OR</w:t>
            </w:r>
          </w:p>
          <w:p w:rsidR="00D323B8" w:rsidRPr="00D323B8" w:rsidRDefault="00D323B8" w:rsidP="00D323B8">
            <w:pPr>
              <w:autoSpaceDE w:val="0"/>
              <w:autoSpaceDN w:val="0"/>
              <w:adjustRightInd w:val="0"/>
              <w:ind w:left="43"/>
              <w:rPr>
                <w:sz w:val="20"/>
                <w:szCs w:val="20"/>
              </w:rPr>
            </w:pPr>
            <w:r>
              <w:rPr>
                <w:sz w:val="20"/>
                <w:szCs w:val="20"/>
              </w:rPr>
              <w:t>97527</w:t>
            </w:r>
          </w:p>
        </w:tc>
        <w:tc>
          <w:tcPr>
            <w:tcW w:w="1631"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D323B8" w:rsidP="00D323B8">
            <w:pPr>
              <w:ind w:left="44"/>
              <w:rPr>
                <w:sz w:val="20"/>
                <w:szCs w:val="20"/>
              </w:rPr>
            </w:pPr>
            <w:r>
              <w:rPr>
                <w:sz w:val="20"/>
                <w:szCs w:val="20"/>
              </w:rPr>
              <w:t>Chuck Benson</w:t>
            </w:r>
          </w:p>
        </w:tc>
        <w:tc>
          <w:tcPr>
            <w:tcW w:w="1675"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D323B8" w:rsidP="00D323B8">
            <w:pPr>
              <w:ind w:left="66"/>
              <w:rPr>
                <w:sz w:val="20"/>
                <w:szCs w:val="20"/>
              </w:rPr>
            </w:pPr>
            <w:r>
              <w:rPr>
                <w:sz w:val="20"/>
                <w:szCs w:val="20"/>
              </w:rPr>
              <w:t>541-476-6608</w:t>
            </w:r>
          </w:p>
        </w:tc>
        <w:tc>
          <w:tcPr>
            <w:tcW w:w="1914"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D323B8" w:rsidRPr="00D323B8" w:rsidRDefault="00294F93" w:rsidP="00D323B8">
            <w:pPr>
              <w:ind w:left="35"/>
              <w:rPr>
                <w:color w:val="0000FF"/>
                <w:sz w:val="20"/>
                <w:szCs w:val="20"/>
                <w:u w:val="single"/>
              </w:rPr>
            </w:pPr>
            <w:hyperlink r:id="rId93" w:history="1">
              <w:r w:rsidR="00D323B8" w:rsidRPr="00D323B8">
                <w:rPr>
                  <w:rStyle w:val="Hyperlink"/>
                  <w:sz w:val="20"/>
                  <w:szCs w:val="20"/>
                </w:rPr>
                <w:t>news@kajo.com</w:t>
              </w:r>
            </w:hyperlink>
          </w:p>
          <w:p w:rsidR="00D323B8" w:rsidRPr="00D323B8" w:rsidRDefault="00D323B8" w:rsidP="00D323B8">
            <w:pPr>
              <w:ind w:left="35"/>
              <w:rPr>
                <w:color w:val="0000FF"/>
                <w:sz w:val="20"/>
                <w:szCs w:val="20"/>
                <w:u w:val="single"/>
              </w:rPr>
            </w:pPr>
          </w:p>
        </w:tc>
      </w:tr>
    </w:tbl>
    <w:p w:rsidR="001901F4" w:rsidRDefault="001901F4"/>
    <w:p w:rsidR="007F5F32" w:rsidRDefault="007F5F32" w:rsidP="009340F0">
      <w:pPr>
        <w:tabs>
          <w:tab w:val="left" w:pos="7579"/>
        </w:tabs>
        <w:rPr>
          <w:rFonts w:eastAsia="Times New Roman"/>
          <w:b/>
          <w:sz w:val="32"/>
          <w:szCs w:val="32"/>
        </w:rPr>
      </w:pPr>
    </w:p>
    <w:p w:rsidR="007F5F32" w:rsidRDefault="007F5F32" w:rsidP="007F5F32">
      <w:pPr>
        <w:jc w:val="center"/>
        <w:rPr>
          <w:b/>
          <w:sz w:val="32"/>
          <w:szCs w:val="32"/>
        </w:rPr>
      </w:pPr>
      <w:r>
        <w:rPr>
          <w:b/>
          <w:sz w:val="32"/>
          <w:szCs w:val="32"/>
        </w:rPr>
        <w:t>SOUTH COAST MEDIA</w:t>
      </w:r>
    </w:p>
    <w:p w:rsidR="007F5F32" w:rsidRDefault="007F5F32" w:rsidP="007F5F32">
      <w:pPr>
        <w:jc w:val="center"/>
        <w:rPr>
          <w:b/>
          <w:sz w:val="32"/>
          <w:szCs w:val="32"/>
        </w:rPr>
      </w:pPr>
    </w:p>
    <w:tbl>
      <w:tblPr>
        <w:tblW w:w="8640" w:type="dxa"/>
        <w:shd w:val="clear" w:color="auto" w:fill="D9D9D9"/>
        <w:tblLayout w:type="fixed"/>
        <w:tblLook w:val="00A0" w:firstRow="1" w:lastRow="0" w:firstColumn="1" w:lastColumn="0" w:noHBand="0" w:noVBand="0"/>
      </w:tblPr>
      <w:tblGrid>
        <w:gridCol w:w="1620"/>
        <w:gridCol w:w="1800"/>
        <w:gridCol w:w="1620"/>
        <w:gridCol w:w="1710"/>
        <w:gridCol w:w="1890"/>
      </w:tblGrid>
      <w:tr w:rsidR="007F5F32" w:rsidTr="00D91A3A">
        <w:trPr>
          <w:cantSplit/>
          <w:tblHeader/>
        </w:trPr>
        <w:tc>
          <w:tcPr>
            <w:tcW w:w="1620" w:type="dxa"/>
            <w:tcBorders>
              <w:top w:val="single" w:sz="4" w:space="0" w:color="auto"/>
              <w:left w:val="single" w:sz="4" w:space="0" w:color="auto"/>
              <w:bottom w:val="single" w:sz="4" w:space="0" w:color="auto"/>
              <w:right w:val="single" w:sz="4" w:space="0" w:color="auto"/>
            </w:tcBorders>
            <w:shd w:val="clear" w:color="auto" w:fill="D9D9D9"/>
            <w:hideMark/>
          </w:tcPr>
          <w:p w:rsidR="007F5F32" w:rsidRDefault="007F5F32" w:rsidP="00D91A3A">
            <w:pPr>
              <w:tabs>
                <w:tab w:val="left" w:pos="1440"/>
              </w:tabs>
              <w:ind w:left="0"/>
              <w:jc w:val="center"/>
              <w:rPr>
                <w:rFonts w:ascii="Arial Black" w:eastAsia="Times New Roman" w:hAnsi="Arial Black" w:cs="Times New Roman"/>
                <w:sz w:val="20"/>
                <w:szCs w:val="20"/>
              </w:rPr>
            </w:pPr>
            <w:r>
              <w:rPr>
                <w:rFonts w:ascii="Arial Black" w:hAnsi="Arial Black"/>
                <w:sz w:val="20"/>
                <w:szCs w:val="20"/>
              </w:rPr>
              <w:t>MEDIA OUTLET</w:t>
            </w:r>
          </w:p>
        </w:tc>
        <w:tc>
          <w:tcPr>
            <w:tcW w:w="1800" w:type="dxa"/>
            <w:tcBorders>
              <w:top w:val="single" w:sz="4" w:space="0" w:color="auto"/>
              <w:left w:val="single" w:sz="4" w:space="0" w:color="auto"/>
              <w:bottom w:val="single" w:sz="4" w:space="0" w:color="auto"/>
              <w:right w:val="single" w:sz="4" w:space="0" w:color="auto"/>
            </w:tcBorders>
            <w:shd w:val="clear" w:color="auto" w:fill="D9D9D9"/>
            <w:hideMark/>
          </w:tcPr>
          <w:p w:rsidR="007F5F32" w:rsidRDefault="007F5F32" w:rsidP="00D91A3A">
            <w:pPr>
              <w:tabs>
                <w:tab w:val="left" w:pos="1440"/>
              </w:tabs>
              <w:ind w:left="0"/>
              <w:jc w:val="center"/>
              <w:rPr>
                <w:rFonts w:ascii="Arial Black" w:eastAsia="Times New Roman" w:hAnsi="Arial Black" w:cs="Times New Roman"/>
                <w:sz w:val="20"/>
                <w:szCs w:val="20"/>
              </w:rPr>
            </w:pPr>
            <w:r>
              <w:rPr>
                <w:rFonts w:ascii="Arial Black" w:hAnsi="Arial Black"/>
                <w:sz w:val="20"/>
                <w:szCs w:val="20"/>
              </w:rPr>
              <w:t>ADDRESS</w:t>
            </w:r>
          </w:p>
        </w:tc>
        <w:tc>
          <w:tcPr>
            <w:tcW w:w="1620" w:type="dxa"/>
            <w:tcBorders>
              <w:top w:val="single" w:sz="4" w:space="0" w:color="auto"/>
              <w:left w:val="single" w:sz="4" w:space="0" w:color="auto"/>
              <w:bottom w:val="single" w:sz="4" w:space="0" w:color="auto"/>
              <w:right w:val="single" w:sz="4" w:space="0" w:color="auto"/>
            </w:tcBorders>
            <w:shd w:val="clear" w:color="auto" w:fill="D9D9D9"/>
            <w:hideMark/>
          </w:tcPr>
          <w:p w:rsidR="007F5F32" w:rsidRDefault="007F5F32" w:rsidP="00D91A3A">
            <w:pPr>
              <w:tabs>
                <w:tab w:val="left" w:pos="1440"/>
              </w:tabs>
              <w:ind w:left="0"/>
              <w:jc w:val="center"/>
              <w:rPr>
                <w:rFonts w:ascii="Arial Black" w:eastAsia="Times New Roman" w:hAnsi="Arial Black" w:cs="Times New Roman"/>
                <w:sz w:val="20"/>
                <w:szCs w:val="20"/>
              </w:rPr>
            </w:pPr>
            <w:r>
              <w:rPr>
                <w:rFonts w:ascii="Arial Black" w:hAnsi="Arial Black"/>
                <w:sz w:val="20"/>
                <w:szCs w:val="20"/>
              </w:rPr>
              <w:t>CONTACT</w:t>
            </w:r>
          </w:p>
        </w:tc>
        <w:tc>
          <w:tcPr>
            <w:tcW w:w="1710" w:type="dxa"/>
            <w:tcBorders>
              <w:top w:val="single" w:sz="4" w:space="0" w:color="auto"/>
              <w:left w:val="single" w:sz="4" w:space="0" w:color="auto"/>
              <w:bottom w:val="single" w:sz="4" w:space="0" w:color="auto"/>
              <w:right w:val="single" w:sz="4" w:space="0" w:color="auto"/>
            </w:tcBorders>
            <w:shd w:val="clear" w:color="auto" w:fill="D9D9D9"/>
            <w:hideMark/>
          </w:tcPr>
          <w:p w:rsidR="007F5F32" w:rsidRDefault="007F5F32" w:rsidP="00D91A3A">
            <w:pPr>
              <w:tabs>
                <w:tab w:val="left" w:pos="1440"/>
              </w:tabs>
              <w:ind w:left="0"/>
              <w:jc w:val="center"/>
              <w:rPr>
                <w:rFonts w:ascii="Arial Black" w:hAnsi="Arial Black"/>
                <w:sz w:val="20"/>
                <w:szCs w:val="20"/>
              </w:rPr>
            </w:pPr>
            <w:r>
              <w:rPr>
                <w:rFonts w:ascii="Arial Black" w:hAnsi="Arial Black"/>
                <w:sz w:val="20"/>
                <w:szCs w:val="20"/>
              </w:rPr>
              <w:t>PHONE/FAX/</w:t>
            </w:r>
          </w:p>
          <w:p w:rsidR="007F5F32" w:rsidRDefault="007F5F32" w:rsidP="00D91A3A">
            <w:pPr>
              <w:tabs>
                <w:tab w:val="left" w:pos="1440"/>
              </w:tabs>
              <w:ind w:left="0"/>
              <w:jc w:val="center"/>
              <w:rPr>
                <w:rFonts w:ascii="Arial Black" w:eastAsia="Times New Roman" w:hAnsi="Arial Black" w:cs="Times New Roman"/>
                <w:sz w:val="20"/>
                <w:szCs w:val="20"/>
              </w:rPr>
            </w:pPr>
            <w:r>
              <w:rPr>
                <w:rFonts w:ascii="Arial Black" w:hAnsi="Arial Black"/>
                <w:sz w:val="20"/>
                <w:szCs w:val="20"/>
              </w:rPr>
              <w:t>CELL</w:t>
            </w:r>
          </w:p>
        </w:tc>
        <w:tc>
          <w:tcPr>
            <w:tcW w:w="1890" w:type="dxa"/>
            <w:tcBorders>
              <w:top w:val="single" w:sz="4" w:space="0" w:color="auto"/>
              <w:left w:val="single" w:sz="4" w:space="0" w:color="auto"/>
              <w:bottom w:val="single" w:sz="4" w:space="0" w:color="auto"/>
              <w:right w:val="single" w:sz="4" w:space="0" w:color="auto"/>
            </w:tcBorders>
            <w:shd w:val="clear" w:color="auto" w:fill="D9D9D9"/>
            <w:hideMark/>
          </w:tcPr>
          <w:p w:rsidR="007F5F32" w:rsidRDefault="007F5F32" w:rsidP="00D91A3A">
            <w:pPr>
              <w:tabs>
                <w:tab w:val="left" w:pos="1440"/>
              </w:tabs>
              <w:ind w:left="0"/>
              <w:jc w:val="center"/>
              <w:rPr>
                <w:rFonts w:ascii="Arial Black" w:eastAsia="Times New Roman" w:hAnsi="Arial Black" w:cs="Times New Roman"/>
                <w:sz w:val="20"/>
                <w:szCs w:val="20"/>
              </w:rPr>
            </w:pPr>
            <w:r>
              <w:rPr>
                <w:rFonts w:ascii="Arial Black" w:hAnsi="Arial Black"/>
                <w:sz w:val="20"/>
                <w:szCs w:val="20"/>
              </w:rPr>
              <w:t>E-MAIL</w:t>
            </w:r>
          </w:p>
        </w:tc>
      </w:tr>
      <w:tr w:rsidR="00D323B8" w:rsidTr="00D91A3A">
        <w:trPr>
          <w:cantSplit/>
        </w:trPr>
        <w:tc>
          <w:tcPr>
            <w:tcW w:w="1620" w:type="dxa"/>
            <w:tcBorders>
              <w:top w:val="single" w:sz="4" w:space="0" w:color="auto"/>
              <w:left w:val="single" w:sz="4" w:space="0" w:color="auto"/>
              <w:bottom w:val="single" w:sz="4" w:space="0" w:color="auto"/>
            </w:tcBorders>
            <w:shd w:val="clear" w:color="auto" w:fill="auto"/>
          </w:tcPr>
          <w:p w:rsidR="00D323B8" w:rsidRDefault="00D323B8" w:rsidP="00D91A3A">
            <w:pPr>
              <w:ind w:left="0"/>
              <w:rPr>
                <w:sz w:val="20"/>
                <w:szCs w:val="20"/>
              </w:rPr>
            </w:pPr>
            <w:r>
              <w:rPr>
                <w:rFonts w:ascii="Arial Black" w:hAnsi="Arial Black"/>
              </w:rPr>
              <w:t>Print</w:t>
            </w:r>
          </w:p>
        </w:tc>
        <w:tc>
          <w:tcPr>
            <w:tcW w:w="1800" w:type="dxa"/>
            <w:tcBorders>
              <w:top w:val="single" w:sz="4" w:space="0" w:color="auto"/>
              <w:bottom w:val="single" w:sz="4" w:space="0" w:color="auto"/>
            </w:tcBorders>
            <w:shd w:val="clear" w:color="auto" w:fill="auto"/>
          </w:tcPr>
          <w:p w:rsidR="00D323B8" w:rsidRDefault="00D323B8" w:rsidP="00D91A3A">
            <w:pPr>
              <w:ind w:left="0"/>
              <w:rPr>
                <w:sz w:val="20"/>
                <w:szCs w:val="20"/>
              </w:rPr>
            </w:pPr>
          </w:p>
        </w:tc>
        <w:tc>
          <w:tcPr>
            <w:tcW w:w="1620" w:type="dxa"/>
            <w:tcBorders>
              <w:top w:val="single" w:sz="4" w:space="0" w:color="auto"/>
              <w:bottom w:val="single" w:sz="4" w:space="0" w:color="auto"/>
            </w:tcBorders>
            <w:shd w:val="clear" w:color="auto" w:fill="auto"/>
          </w:tcPr>
          <w:p w:rsidR="00D323B8" w:rsidRDefault="00D323B8" w:rsidP="00D91A3A">
            <w:pPr>
              <w:ind w:left="0"/>
              <w:rPr>
                <w:sz w:val="20"/>
                <w:szCs w:val="20"/>
              </w:rPr>
            </w:pPr>
          </w:p>
        </w:tc>
        <w:tc>
          <w:tcPr>
            <w:tcW w:w="1710" w:type="dxa"/>
            <w:tcBorders>
              <w:top w:val="single" w:sz="4" w:space="0" w:color="auto"/>
              <w:bottom w:val="single" w:sz="4" w:space="0" w:color="auto"/>
            </w:tcBorders>
            <w:shd w:val="clear" w:color="auto" w:fill="auto"/>
          </w:tcPr>
          <w:p w:rsidR="00D323B8" w:rsidRDefault="00D323B8" w:rsidP="00D91A3A">
            <w:pPr>
              <w:ind w:left="0"/>
              <w:rPr>
                <w:sz w:val="20"/>
                <w:szCs w:val="20"/>
              </w:rPr>
            </w:pPr>
          </w:p>
        </w:tc>
        <w:tc>
          <w:tcPr>
            <w:tcW w:w="1890" w:type="dxa"/>
            <w:tcBorders>
              <w:top w:val="single" w:sz="4" w:space="0" w:color="auto"/>
              <w:bottom w:val="single" w:sz="4" w:space="0" w:color="auto"/>
              <w:right w:val="single" w:sz="4" w:space="0" w:color="auto"/>
            </w:tcBorders>
            <w:shd w:val="clear" w:color="auto" w:fill="auto"/>
          </w:tcPr>
          <w:p w:rsidR="00D323B8" w:rsidRDefault="00D323B8" w:rsidP="00D91A3A">
            <w:pPr>
              <w:ind w:left="0"/>
            </w:pPr>
          </w:p>
        </w:tc>
      </w:tr>
      <w:tr w:rsidR="007F5F32" w:rsidTr="00D91A3A">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rFonts w:ascii="Times New Roman" w:eastAsia="Times New Roman" w:hAnsi="Times New Roman" w:cs="Times New Roman"/>
                <w:sz w:val="20"/>
                <w:szCs w:val="20"/>
              </w:rPr>
            </w:pPr>
            <w:r>
              <w:rPr>
                <w:sz w:val="20"/>
                <w:szCs w:val="20"/>
              </w:rPr>
              <w:t>The World Newspaper</w:t>
            </w:r>
            <w:r>
              <w:rPr>
                <w:sz w:val="20"/>
                <w:szCs w:val="20"/>
              </w:rPr>
              <w:br/>
              <w:t xml:space="preserve"> </w:t>
            </w:r>
          </w:p>
        </w:tc>
        <w:tc>
          <w:tcPr>
            <w:tcW w:w="180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sz w:val="20"/>
                <w:szCs w:val="20"/>
              </w:rPr>
            </w:pPr>
            <w:r>
              <w:rPr>
                <w:sz w:val="20"/>
                <w:szCs w:val="20"/>
              </w:rPr>
              <w:t xml:space="preserve"> PO Box 1840</w:t>
            </w:r>
          </w:p>
          <w:p w:rsidR="007F5F32" w:rsidRDefault="007F5F32" w:rsidP="00D91A3A">
            <w:pPr>
              <w:ind w:left="0"/>
              <w:rPr>
                <w:sz w:val="20"/>
                <w:szCs w:val="20"/>
              </w:rPr>
            </w:pPr>
            <w:r>
              <w:rPr>
                <w:sz w:val="20"/>
                <w:szCs w:val="20"/>
              </w:rPr>
              <w:t>Coos Bay, OR</w:t>
            </w:r>
          </w:p>
          <w:p w:rsidR="007F5F32" w:rsidRDefault="007F5F32" w:rsidP="00D91A3A">
            <w:pPr>
              <w:ind w:left="0"/>
              <w:rPr>
                <w:rFonts w:ascii="Times New Roman" w:eastAsia="Times New Roman" w:hAnsi="Times New Roman" w:cs="Times New Roman"/>
                <w:sz w:val="20"/>
                <w:szCs w:val="20"/>
              </w:rPr>
            </w:pPr>
            <w:r>
              <w:rPr>
                <w:sz w:val="20"/>
                <w:szCs w:val="20"/>
              </w:rPr>
              <w:t>97420</w:t>
            </w:r>
          </w:p>
        </w:tc>
        <w:tc>
          <w:tcPr>
            <w:tcW w:w="162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rFonts w:ascii="Times New Roman" w:eastAsia="Times New Roman" w:hAnsi="Times New Roman" w:cs="Times New Roman"/>
                <w:sz w:val="20"/>
                <w:szCs w:val="20"/>
              </w:rPr>
            </w:pPr>
            <w:r>
              <w:rPr>
                <w:sz w:val="20"/>
                <w:szCs w:val="20"/>
              </w:rPr>
              <w:t xml:space="preserve">Jim Casey </w:t>
            </w:r>
          </w:p>
        </w:tc>
        <w:tc>
          <w:tcPr>
            <w:tcW w:w="171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sz w:val="20"/>
                <w:szCs w:val="20"/>
              </w:rPr>
            </w:pPr>
            <w:r>
              <w:rPr>
                <w:sz w:val="20"/>
                <w:szCs w:val="20"/>
              </w:rPr>
              <w:t>P  541-269-1222</w:t>
            </w:r>
          </w:p>
          <w:p w:rsidR="007F5F32" w:rsidRDefault="007F5F32" w:rsidP="00D91A3A">
            <w:pPr>
              <w:ind w:left="0"/>
              <w:rPr>
                <w:rFonts w:ascii="Times New Roman" w:eastAsia="Times New Roman" w:hAnsi="Times New Roman" w:cs="Times New Roman"/>
                <w:sz w:val="20"/>
                <w:szCs w:val="20"/>
              </w:rPr>
            </w:pPr>
            <w:r>
              <w:rPr>
                <w:sz w:val="20"/>
                <w:szCs w:val="20"/>
              </w:rPr>
              <w:t>F  541-269-5071</w:t>
            </w: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F5F32" w:rsidRDefault="00294F93" w:rsidP="00D91A3A">
            <w:pPr>
              <w:ind w:left="0"/>
              <w:rPr>
                <w:sz w:val="20"/>
                <w:szCs w:val="20"/>
              </w:rPr>
            </w:pPr>
            <w:hyperlink r:id="rId94" w:history="1">
              <w:r w:rsidR="007F5F32">
                <w:rPr>
                  <w:rStyle w:val="Hyperlink"/>
                  <w:sz w:val="20"/>
                  <w:szCs w:val="20"/>
                </w:rPr>
                <w:t>news@theworldlink.com</w:t>
              </w:r>
            </w:hyperlink>
          </w:p>
          <w:p w:rsidR="007F5F32" w:rsidRDefault="007F5F32" w:rsidP="00D91A3A">
            <w:pPr>
              <w:ind w:left="0"/>
              <w:rPr>
                <w:sz w:val="20"/>
                <w:szCs w:val="20"/>
              </w:rPr>
            </w:pPr>
          </w:p>
          <w:p w:rsidR="007F5F32" w:rsidRDefault="007F5F32" w:rsidP="00D91A3A">
            <w:pPr>
              <w:ind w:left="0"/>
              <w:rPr>
                <w:rFonts w:ascii="Times New Roman" w:eastAsia="Times New Roman" w:hAnsi="Times New Roman" w:cs="Times New Roman"/>
                <w:sz w:val="20"/>
                <w:szCs w:val="20"/>
              </w:rPr>
            </w:pPr>
            <w:r>
              <w:rPr>
                <w:sz w:val="20"/>
                <w:szCs w:val="20"/>
              </w:rPr>
              <w:t xml:space="preserve">Published: Daily </w:t>
            </w:r>
          </w:p>
        </w:tc>
      </w:tr>
      <w:tr w:rsidR="007F5F32" w:rsidTr="00D91A3A">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rFonts w:ascii="Times New Roman" w:eastAsia="Times New Roman" w:hAnsi="Times New Roman" w:cs="Times New Roman"/>
                <w:sz w:val="20"/>
                <w:szCs w:val="20"/>
              </w:rPr>
            </w:pPr>
            <w:r>
              <w:rPr>
                <w:sz w:val="20"/>
                <w:szCs w:val="20"/>
              </w:rPr>
              <w:t xml:space="preserve"> Curry Coastal Pilot Newspaper</w:t>
            </w:r>
            <w:r>
              <w:rPr>
                <w:sz w:val="20"/>
                <w:szCs w:val="20"/>
              </w:rPr>
              <w:br/>
              <w:t xml:space="preserve"> </w:t>
            </w:r>
          </w:p>
        </w:tc>
        <w:tc>
          <w:tcPr>
            <w:tcW w:w="180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rFonts w:ascii="Times New Roman" w:eastAsia="Times New Roman" w:hAnsi="Times New Roman" w:cs="Times New Roman"/>
                <w:sz w:val="20"/>
                <w:szCs w:val="20"/>
              </w:rPr>
            </w:pPr>
            <w:r>
              <w:rPr>
                <w:sz w:val="20"/>
                <w:szCs w:val="20"/>
              </w:rPr>
              <w:t xml:space="preserve"> </w:t>
            </w:r>
            <w:r>
              <w:rPr>
                <w:sz w:val="20"/>
                <w:szCs w:val="20"/>
              </w:rPr>
              <w:br/>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F5F32" w:rsidRDefault="007F5F32" w:rsidP="00D91A3A">
            <w:pPr>
              <w:ind w:left="0"/>
              <w:rPr>
                <w:sz w:val="20"/>
                <w:szCs w:val="20"/>
              </w:rPr>
            </w:pPr>
            <w:r>
              <w:rPr>
                <w:sz w:val="20"/>
                <w:szCs w:val="20"/>
              </w:rPr>
              <w:t xml:space="preserve">Scott  Graves -  </w:t>
            </w:r>
            <w:r w:rsidR="00370F4D">
              <w:rPr>
                <w:sz w:val="20"/>
                <w:szCs w:val="20"/>
              </w:rPr>
              <w:t>E</w:t>
            </w:r>
            <w:r>
              <w:rPr>
                <w:sz w:val="20"/>
                <w:szCs w:val="20"/>
              </w:rPr>
              <w:t>ditor</w:t>
            </w:r>
          </w:p>
          <w:p w:rsidR="007F5F32" w:rsidRDefault="007F5F32" w:rsidP="00D91A3A">
            <w:pPr>
              <w:ind w:left="0"/>
              <w:rPr>
                <w:sz w:val="20"/>
                <w:szCs w:val="20"/>
              </w:rPr>
            </w:pPr>
            <w:r>
              <w:rPr>
                <w:sz w:val="20"/>
                <w:szCs w:val="20"/>
              </w:rPr>
              <w:t>Steve Cadle</w:t>
            </w:r>
          </w:p>
          <w:p w:rsidR="007F5F32" w:rsidRDefault="007F5F32" w:rsidP="00D91A3A">
            <w:pPr>
              <w:ind w:left="0"/>
              <w:rPr>
                <w:rFonts w:ascii="Times New Roman" w:eastAsia="Times New Roman" w:hAnsi="Times New Roman" w:cs="Times New Roman"/>
                <w:sz w:val="20"/>
                <w:szCs w:val="20"/>
              </w:rPr>
            </w:pPr>
          </w:p>
        </w:tc>
        <w:tc>
          <w:tcPr>
            <w:tcW w:w="171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sz w:val="20"/>
                <w:szCs w:val="20"/>
              </w:rPr>
            </w:pPr>
            <w:r>
              <w:rPr>
                <w:sz w:val="20"/>
                <w:szCs w:val="20"/>
              </w:rPr>
              <w:t>P  541-469-3123</w:t>
            </w:r>
          </w:p>
          <w:p w:rsidR="007F5F32" w:rsidRDefault="007F5F32" w:rsidP="00D91A3A">
            <w:pPr>
              <w:ind w:left="0"/>
              <w:rPr>
                <w:rFonts w:ascii="Times New Roman" w:eastAsia="Times New Roman" w:hAnsi="Times New Roman" w:cs="Times New Roman"/>
                <w:sz w:val="20"/>
                <w:szCs w:val="20"/>
              </w:rPr>
            </w:pPr>
            <w:r>
              <w:rPr>
                <w:sz w:val="20"/>
                <w:szCs w:val="20"/>
              </w:rPr>
              <w:t>F  541-469-4679</w:t>
            </w: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F5F32" w:rsidRDefault="00294F93" w:rsidP="00D91A3A">
            <w:pPr>
              <w:ind w:left="0"/>
              <w:rPr>
                <w:color w:val="0000FF"/>
                <w:sz w:val="20"/>
                <w:szCs w:val="20"/>
                <w:u w:val="single"/>
              </w:rPr>
            </w:pPr>
            <w:hyperlink r:id="rId95" w:history="1">
              <w:r w:rsidR="007F5F32">
                <w:rPr>
                  <w:rStyle w:val="Hyperlink"/>
                  <w:sz w:val="20"/>
                  <w:szCs w:val="20"/>
                </w:rPr>
                <w:t>news@currypilot.com</w:t>
              </w:r>
            </w:hyperlink>
          </w:p>
          <w:p w:rsidR="007F5F32" w:rsidRDefault="00294F93" w:rsidP="00D91A3A">
            <w:pPr>
              <w:ind w:left="0"/>
              <w:rPr>
                <w:sz w:val="20"/>
                <w:szCs w:val="20"/>
              </w:rPr>
            </w:pPr>
            <w:hyperlink r:id="rId96" w:history="1">
              <w:r w:rsidR="007F5F32">
                <w:rPr>
                  <w:rStyle w:val="Hyperlink"/>
                  <w:sz w:val="20"/>
                  <w:szCs w:val="20"/>
                </w:rPr>
                <w:t>sgraves@currypilot.com</w:t>
              </w:r>
            </w:hyperlink>
          </w:p>
          <w:p w:rsidR="007F5F32" w:rsidRDefault="007F5F32" w:rsidP="00D91A3A">
            <w:pPr>
              <w:ind w:left="0"/>
              <w:rPr>
                <w:sz w:val="20"/>
                <w:szCs w:val="20"/>
              </w:rPr>
            </w:pPr>
          </w:p>
          <w:p w:rsidR="007F5F32" w:rsidRDefault="007F5F32" w:rsidP="00D91A3A">
            <w:pPr>
              <w:ind w:left="0"/>
              <w:rPr>
                <w:rFonts w:ascii="Times New Roman" w:eastAsia="Times New Roman" w:hAnsi="Times New Roman" w:cs="Times New Roman"/>
                <w:sz w:val="20"/>
                <w:szCs w:val="20"/>
              </w:rPr>
            </w:pPr>
            <w:r>
              <w:rPr>
                <w:sz w:val="20"/>
                <w:szCs w:val="20"/>
              </w:rPr>
              <w:t>published:  Weds, Sat.</w:t>
            </w:r>
          </w:p>
        </w:tc>
      </w:tr>
      <w:tr w:rsidR="007F5F32" w:rsidTr="00D91A3A">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rFonts w:ascii="Times New Roman" w:eastAsia="Times New Roman" w:hAnsi="Times New Roman" w:cs="Times New Roman"/>
                <w:sz w:val="20"/>
                <w:szCs w:val="20"/>
              </w:rPr>
            </w:pPr>
            <w:r>
              <w:rPr>
                <w:sz w:val="20"/>
                <w:szCs w:val="20"/>
              </w:rPr>
              <w:t>Curry County Reporter Newspaper</w:t>
            </w:r>
            <w:r>
              <w:rPr>
                <w:sz w:val="20"/>
                <w:szCs w:val="20"/>
              </w:rPr>
              <w:br/>
            </w:r>
          </w:p>
        </w:tc>
        <w:tc>
          <w:tcPr>
            <w:tcW w:w="180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jc w:val="center"/>
              <w:rPr>
                <w:rFonts w:ascii="Times New Roman" w:eastAsia="Times New Roman" w:hAnsi="Times New Roman" w:cs="Times New Roman"/>
                <w:sz w:val="20"/>
                <w:szCs w:val="20"/>
              </w:rPr>
            </w:pPr>
            <w:r>
              <w:rPr>
                <w:sz w:val="20"/>
                <w:szCs w:val="20"/>
              </w:rPr>
              <w:br/>
            </w:r>
          </w:p>
        </w:tc>
        <w:tc>
          <w:tcPr>
            <w:tcW w:w="162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rFonts w:ascii="Times New Roman" w:eastAsia="Times New Roman" w:hAnsi="Times New Roman" w:cs="Times New Roman"/>
                <w:sz w:val="20"/>
                <w:szCs w:val="20"/>
              </w:rPr>
            </w:pPr>
            <w:r>
              <w:rPr>
                <w:sz w:val="20"/>
                <w:szCs w:val="20"/>
              </w:rPr>
              <w:t>Joel  Summer</w:t>
            </w:r>
          </w:p>
        </w:tc>
        <w:tc>
          <w:tcPr>
            <w:tcW w:w="171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jc w:val="center"/>
              <w:rPr>
                <w:sz w:val="20"/>
                <w:szCs w:val="20"/>
              </w:rPr>
            </w:pPr>
            <w:r>
              <w:rPr>
                <w:sz w:val="20"/>
                <w:szCs w:val="20"/>
              </w:rPr>
              <w:t>P  541-247-6643</w:t>
            </w:r>
          </w:p>
          <w:p w:rsidR="007F5F32" w:rsidRDefault="007F5F32" w:rsidP="00D91A3A">
            <w:pPr>
              <w:ind w:left="0"/>
              <w:jc w:val="center"/>
              <w:rPr>
                <w:rFonts w:ascii="Times New Roman" w:eastAsia="Times New Roman" w:hAnsi="Times New Roman" w:cs="Times New Roman"/>
                <w:sz w:val="20"/>
                <w:szCs w:val="20"/>
              </w:rPr>
            </w:pPr>
            <w:r>
              <w:rPr>
                <w:sz w:val="20"/>
                <w:szCs w:val="20"/>
              </w:rPr>
              <w:t>F  541-247-6644</w:t>
            </w:r>
          </w:p>
        </w:tc>
        <w:tc>
          <w:tcPr>
            <w:tcW w:w="1890" w:type="dxa"/>
            <w:tcBorders>
              <w:top w:val="single" w:sz="4" w:space="0" w:color="auto"/>
              <w:left w:val="single" w:sz="4" w:space="0" w:color="auto"/>
              <w:bottom w:val="single" w:sz="4" w:space="0" w:color="auto"/>
              <w:right w:val="single" w:sz="4" w:space="0" w:color="auto"/>
            </w:tcBorders>
            <w:shd w:val="clear" w:color="auto" w:fill="auto"/>
            <w:hideMark/>
          </w:tcPr>
          <w:p w:rsidR="007F5F32" w:rsidRPr="00D323B8" w:rsidRDefault="00294F93" w:rsidP="00D91A3A">
            <w:pPr>
              <w:ind w:left="0"/>
              <w:rPr>
                <w:color w:val="0070C0"/>
                <w:sz w:val="18"/>
                <w:szCs w:val="18"/>
                <w:u w:val="single"/>
              </w:rPr>
            </w:pPr>
            <w:hyperlink r:id="rId97" w:history="1">
              <w:r w:rsidR="007F5F32" w:rsidRPr="00D323B8">
                <w:rPr>
                  <w:rStyle w:val="Hyperlink"/>
                  <w:color w:val="0070C0"/>
                  <w:sz w:val="18"/>
                  <w:szCs w:val="18"/>
                </w:rPr>
                <w:t>joel@currycountyreporter.com</w:t>
              </w:r>
            </w:hyperlink>
          </w:p>
          <w:p w:rsidR="007F5F32" w:rsidRDefault="00294F93" w:rsidP="00D91A3A">
            <w:pPr>
              <w:autoSpaceDE w:val="0"/>
              <w:autoSpaceDN w:val="0"/>
              <w:adjustRightInd w:val="0"/>
              <w:spacing w:after="240"/>
              <w:ind w:left="0"/>
              <w:rPr>
                <w:bCs/>
                <w:color w:val="0000FF"/>
                <w:sz w:val="18"/>
                <w:szCs w:val="18"/>
                <w:u w:val="single"/>
              </w:rPr>
            </w:pPr>
            <w:hyperlink r:id="rId98" w:history="1">
              <w:r w:rsidR="007F5F32">
                <w:rPr>
                  <w:rStyle w:val="Hyperlink"/>
                  <w:bCs/>
                  <w:sz w:val="18"/>
                  <w:szCs w:val="18"/>
                </w:rPr>
                <w:t>rmacko@currycountyreporter.com</w:t>
              </w:r>
            </w:hyperlink>
          </w:p>
          <w:p w:rsidR="007F5F32" w:rsidRDefault="007F5F32" w:rsidP="00D91A3A">
            <w:pPr>
              <w:autoSpaceDE w:val="0"/>
              <w:autoSpaceDN w:val="0"/>
              <w:adjustRightInd w:val="0"/>
              <w:spacing w:after="240"/>
              <w:ind w:left="0"/>
              <w:rPr>
                <w:rFonts w:ascii="Times New Roman" w:hAnsi="Times New Roman" w:cs="Times New Roman"/>
                <w:bCs/>
                <w:color w:val="0000FF"/>
                <w:sz w:val="18"/>
                <w:szCs w:val="18"/>
                <w:u w:val="single"/>
              </w:rPr>
            </w:pPr>
            <w:r>
              <w:rPr>
                <w:sz w:val="20"/>
                <w:szCs w:val="20"/>
              </w:rPr>
              <w:t>Published:  Wednesday</w:t>
            </w:r>
          </w:p>
        </w:tc>
      </w:tr>
      <w:tr w:rsidR="007F5F32" w:rsidTr="00D91A3A">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rFonts w:ascii="Times New Roman" w:eastAsia="Times New Roman" w:hAnsi="Times New Roman" w:cs="Times New Roman"/>
                <w:sz w:val="20"/>
                <w:szCs w:val="20"/>
              </w:rPr>
            </w:pPr>
            <w:r>
              <w:rPr>
                <w:sz w:val="20"/>
                <w:szCs w:val="20"/>
              </w:rPr>
              <w:t>Daily Triplicate</w:t>
            </w:r>
            <w:r>
              <w:rPr>
                <w:sz w:val="20"/>
                <w:szCs w:val="20"/>
              </w:rPr>
              <w:br/>
              <w:t xml:space="preserve"> </w:t>
            </w:r>
          </w:p>
        </w:tc>
        <w:tc>
          <w:tcPr>
            <w:tcW w:w="180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sz w:val="20"/>
                <w:szCs w:val="20"/>
              </w:rPr>
            </w:pPr>
            <w:r>
              <w:rPr>
                <w:sz w:val="20"/>
                <w:szCs w:val="20"/>
              </w:rPr>
              <w:t>PO Box 277</w:t>
            </w:r>
          </w:p>
          <w:p w:rsidR="007F5F32" w:rsidRDefault="007F5F32" w:rsidP="00D91A3A">
            <w:pPr>
              <w:ind w:left="0"/>
              <w:rPr>
                <w:rFonts w:ascii="Times New Roman" w:eastAsia="Times New Roman" w:hAnsi="Times New Roman" w:cs="Times New Roman"/>
                <w:sz w:val="20"/>
                <w:szCs w:val="20"/>
              </w:rPr>
            </w:pPr>
            <w:r>
              <w:rPr>
                <w:sz w:val="20"/>
                <w:szCs w:val="20"/>
              </w:rPr>
              <w:t>Crescent City, CA 95531</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F5F32" w:rsidRDefault="007F5F32" w:rsidP="00D91A3A">
            <w:pPr>
              <w:ind w:left="0"/>
              <w:rPr>
                <w:rFonts w:ascii="Times New Roman" w:eastAsia="Times New Roman" w:hAnsi="Times New Roman" w:cs="Times New Roman"/>
                <w:sz w:val="20"/>
                <w:szCs w:val="20"/>
              </w:rPr>
            </w:pPr>
          </w:p>
        </w:tc>
        <w:tc>
          <w:tcPr>
            <w:tcW w:w="171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sz w:val="20"/>
                <w:szCs w:val="20"/>
              </w:rPr>
            </w:pPr>
            <w:r>
              <w:rPr>
                <w:sz w:val="20"/>
                <w:szCs w:val="20"/>
              </w:rPr>
              <w:t xml:space="preserve">P  707-464-2141 </w:t>
            </w:r>
          </w:p>
          <w:p w:rsidR="007F5F32" w:rsidRDefault="007F5F32" w:rsidP="00D91A3A">
            <w:pPr>
              <w:ind w:left="0"/>
              <w:rPr>
                <w:rFonts w:ascii="Times New Roman" w:eastAsia="Times New Roman" w:hAnsi="Times New Roman" w:cs="Times New Roman"/>
                <w:sz w:val="20"/>
                <w:szCs w:val="20"/>
              </w:rPr>
            </w:pPr>
            <w:r>
              <w:rPr>
                <w:sz w:val="20"/>
                <w:szCs w:val="20"/>
              </w:rPr>
              <w:t>F  707-464-5102</w:t>
            </w: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F5F32" w:rsidRDefault="007F5F32" w:rsidP="00D91A3A">
            <w:pPr>
              <w:ind w:left="0"/>
              <w:rPr>
                <w:color w:val="0000FF"/>
                <w:sz w:val="20"/>
                <w:szCs w:val="20"/>
                <w:u w:val="single"/>
              </w:rPr>
            </w:pPr>
            <w:r>
              <w:rPr>
                <w:color w:val="0000FF"/>
                <w:sz w:val="20"/>
                <w:szCs w:val="20"/>
                <w:u w:val="single"/>
              </w:rPr>
              <w:t>news</w:t>
            </w:r>
            <w:hyperlink r:id="rId99" w:history="1">
              <w:r>
                <w:rPr>
                  <w:rStyle w:val="Hyperlink"/>
                  <w:sz w:val="20"/>
                  <w:szCs w:val="20"/>
                </w:rPr>
                <w:t>@triplicate.com</w:t>
              </w:r>
            </w:hyperlink>
          </w:p>
          <w:p w:rsidR="007F5F32" w:rsidRDefault="007F5F32" w:rsidP="00D91A3A">
            <w:pPr>
              <w:ind w:left="0"/>
              <w:rPr>
                <w:rFonts w:ascii="Times New Roman" w:eastAsia="Times New Roman" w:hAnsi="Times New Roman" w:cs="Times New Roman"/>
                <w:sz w:val="20"/>
                <w:szCs w:val="20"/>
              </w:rPr>
            </w:pPr>
          </w:p>
        </w:tc>
      </w:tr>
      <w:tr w:rsidR="007F5F32" w:rsidTr="00D91A3A">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rFonts w:ascii="Times New Roman" w:eastAsia="Times New Roman" w:hAnsi="Times New Roman" w:cs="Times New Roman"/>
                <w:sz w:val="20"/>
                <w:szCs w:val="20"/>
              </w:rPr>
            </w:pPr>
            <w:r>
              <w:rPr>
                <w:sz w:val="20"/>
                <w:szCs w:val="20"/>
              </w:rPr>
              <w:lastRenderedPageBreak/>
              <w:t>The Coquille Valley Sentinel Newspaper</w:t>
            </w:r>
          </w:p>
        </w:tc>
        <w:tc>
          <w:tcPr>
            <w:tcW w:w="180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rFonts w:ascii="Times New Roman" w:eastAsia="Times New Roman" w:hAnsi="Times New Roman" w:cs="Times New Roman"/>
                <w:sz w:val="20"/>
                <w:szCs w:val="20"/>
              </w:rPr>
            </w:pPr>
            <w:r>
              <w:rPr>
                <w:sz w:val="20"/>
                <w:szCs w:val="20"/>
              </w:rPr>
              <w:t xml:space="preserve"> </w:t>
            </w:r>
            <w:r>
              <w:rPr>
                <w:sz w:val="20"/>
                <w:szCs w:val="20"/>
              </w:rPr>
              <w:br/>
            </w:r>
          </w:p>
        </w:tc>
        <w:tc>
          <w:tcPr>
            <w:tcW w:w="162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rFonts w:ascii="Times New Roman" w:eastAsia="Times New Roman" w:hAnsi="Times New Roman" w:cs="Times New Roman"/>
                <w:sz w:val="20"/>
                <w:szCs w:val="20"/>
              </w:rPr>
            </w:pPr>
            <w:r>
              <w:rPr>
                <w:sz w:val="20"/>
                <w:szCs w:val="20"/>
              </w:rPr>
              <w:t xml:space="preserve">  </w:t>
            </w:r>
          </w:p>
        </w:tc>
        <w:tc>
          <w:tcPr>
            <w:tcW w:w="171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sz w:val="20"/>
                <w:szCs w:val="20"/>
              </w:rPr>
            </w:pPr>
            <w:r>
              <w:rPr>
                <w:sz w:val="20"/>
                <w:szCs w:val="20"/>
              </w:rPr>
              <w:t>P  541-396-3191</w:t>
            </w:r>
          </w:p>
          <w:p w:rsidR="007F5F32" w:rsidRDefault="007F5F32" w:rsidP="00D91A3A">
            <w:pPr>
              <w:ind w:left="0"/>
              <w:rPr>
                <w:rFonts w:ascii="Times New Roman" w:eastAsia="Times New Roman" w:hAnsi="Times New Roman" w:cs="Times New Roman"/>
                <w:sz w:val="20"/>
                <w:szCs w:val="20"/>
              </w:rPr>
            </w:pPr>
            <w:r>
              <w:rPr>
                <w:sz w:val="20"/>
                <w:szCs w:val="20"/>
              </w:rPr>
              <w:t>F  541-396-3624</w:t>
            </w:r>
          </w:p>
        </w:tc>
        <w:tc>
          <w:tcPr>
            <w:tcW w:w="189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294F93" w:rsidP="00D91A3A">
            <w:pPr>
              <w:ind w:left="0"/>
              <w:rPr>
                <w:sz w:val="20"/>
                <w:szCs w:val="20"/>
              </w:rPr>
            </w:pPr>
            <w:hyperlink r:id="rId100" w:history="1">
              <w:r w:rsidR="007F5F32">
                <w:rPr>
                  <w:rStyle w:val="Hyperlink"/>
                  <w:sz w:val="20"/>
                  <w:szCs w:val="20"/>
                </w:rPr>
                <w:t>coquillevalleysentinel@mycomspan.com</w:t>
              </w:r>
            </w:hyperlink>
          </w:p>
          <w:p w:rsidR="007F5F32" w:rsidRDefault="007F5F32" w:rsidP="00D91A3A">
            <w:pPr>
              <w:ind w:left="0"/>
              <w:rPr>
                <w:rFonts w:ascii="Times New Roman" w:eastAsia="Times New Roman" w:hAnsi="Times New Roman" w:cs="Times New Roman"/>
                <w:sz w:val="20"/>
                <w:szCs w:val="20"/>
              </w:rPr>
            </w:pPr>
            <w:r>
              <w:rPr>
                <w:sz w:val="20"/>
                <w:szCs w:val="20"/>
              </w:rPr>
              <w:t xml:space="preserve"> </w:t>
            </w:r>
          </w:p>
        </w:tc>
      </w:tr>
      <w:tr w:rsidR="007F5F32" w:rsidTr="00D91A3A">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rFonts w:ascii="Times New Roman" w:eastAsia="Times New Roman" w:hAnsi="Times New Roman" w:cs="Times New Roman"/>
                <w:sz w:val="20"/>
                <w:szCs w:val="20"/>
              </w:rPr>
            </w:pPr>
            <w:r>
              <w:rPr>
                <w:sz w:val="20"/>
                <w:szCs w:val="20"/>
              </w:rPr>
              <w:t xml:space="preserve"> Western World Newspaper</w:t>
            </w:r>
          </w:p>
        </w:tc>
        <w:tc>
          <w:tcPr>
            <w:tcW w:w="180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rFonts w:ascii="Times New Roman" w:eastAsia="Times New Roman" w:hAnsi="Times New Roman" w:cs="Times New Roman"/>
                <w:sz w:val="20"/>
                <w:szCs w:val="20"/>
              </w:rPr>
            </w:pPr>
            <w:r>
              <w:rPr>
                <w:sz w:val="20"/>
                <w:szCs w:val="20"/>
              </w:rPr>
              <w:t xml:space="preserve"> </w:t>
            </w:r>
            <w:r>
              <w:rPr>
                <w:sz w:val="20"/>
                <w:szCs w:val="20"/>
              </w:rPr>
              <w:br/>
            </w:r>
          </w:p>
        </w:tc>
        <w:tc>
          <w:tcPr>
            <w:tcW w:w="162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rFonts w:ascii="Times New Roman" w:eastAsia="Times New Roman" w:hAnsi="Times New Roman" w:cs="Times New Roman"/>
                <w:sz w:val="20"/>
                <w:szCs w:val="20"/>
              </w:rPr>
            </w:pPr>
            <w:r>
              <w:rPr>
                <w:sz w:val="20"/>
                <w:szCs w:val="20"/>
              </w:rPr>
              <w:t>Amy Moss Strong, Steve McCasland</w:t>
            </w:r>
          </w:p>
        </w:tc>
        <w:tc>
          <w:tcPr>
            <w:tcW w:w="171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sz w:val="20"/>
                <w:szCs w:val="20"/>
              </w:rPr>
            </w:pPr>
            <w:r>
              <w:rPr>
                <w:sz w:val="20"/>
                <w:szCs w:val="20"/>
              </w:rPr>
              <w:t>P  541-347-2423</w:t>
            </w:r>
          </w:p>
          <w:p w:rsidR="007F5F32" w:rsidRDefault="007F5F32" w:rsidP="00D91A3A">
            <w:pPr>
              <w:ind w:left="0"/>
              <w:rPr>
                <w:rFonts w:ascii="Times New Roman" w:eastAsia="Times New Roman" w:hAnsi="Times New Roman" w:cs="Times New Roman"/>
                <w:sz w:val="20"/>
                <w:szCs w:val="20"/>
              </w:rPr>
            </w:pPr>
            <w:r>
              <w:rPr>
                <w:sz w:val="20"/>
                <w:szCs w:val="20"/>
              </w:rPr>
              <w:t>F  541-347-2424</w:t>
            </w:r>
          </w:p>
        </w:tc>
        <w:tc>
          <w:tcPr>
            <w:tcW w:w="189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294F93" w:rsidP="00D91A3A">
            <w:pPr>
              <w:ind w:left="0"/>
              <w:rPr>
                <w:rFonts w:ascii="Times New Roman" w:eastAsia="Times New Roman" w:hAnsi="Times New Roman" w:cs="Times New Roman"/>
                <w:sz w:val="20"/>
                <w:szCs w:val="20"/>
              </w:rPr>
            </w:pPr>
            <w:hyperlink r:id="rId101" w:history="1">
              <w:r w:rsidR="007F5F32">
                <w:rPr>
                  <w:rStyle w:val="Hyperlink"/>
                  <w:sz w:val="20"/>
                  <w:szCs w:val="20"/>
                </w:rPr>
                <w:t>astrong@theworldlink.com</w:t>
              </w:r>
            </w:hyperlink>
          </w:p>
        </w:tc>
      </w:tr>
      <w:tr w:rsidR="007F5F32" w:rsidTr="00D91A3A">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rFonts w:ascii="Times New Roman" w:eastAsia="Times New Roman" w:hAnsi="Times New Roman" w:cs="Times New Roman"/>
                <w:sz w:val="20"/>
                <w:szCs w:val="20"/>
              </w:rPr>
            </w:pPr>
            <w:r>
              <w:rPr>
                <w:sz w:val="20"/>
                <w:szCs w:val="20"/>
              </w:rPr>
              <w:t>Myrtle Point Herald Newspaper</w:t>
            </w:r>
          </w:p>
        </w:tc>
        <w:tc>
          <w:tcPr>
            <w:tcW w:w="180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jc w:val="center"/>
              <w:rPr>
                <w:rFonts w:ascii="Times New Roman" w:eastAsia="Times New Roman" w:hAnsi="Times New Roman" w:cs="Times New Roman"/>
                <w:sz w:val="20"/>
                <w:szCs w:val="20"/>
              </w:rPr>
            </w:pPr>
            <w:r>
              <w:rPr>
                <w:sz w:val="20"/>
                <w:szCs w:val="20"/>
              </w:rPr>
              <w:br/>
            </w:r>
          </w:p>
        </w:tc>
        <w:tc>
          <w:tcPr>
            <w:tcW w:w="162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rFonts w:ascii="Times New Roman" w:eastAsia="Times New Roman" w:hAnsi="Times New Roman" w:cs="Times New Roman"/>
                <w:sz w:val="20"/>
                <w:szCs w:val="20"/>
              </w:rPr>
            </w:pPr>
            <w:r>
              <w:rPr>
                <w:sz w:val="20"/>
                <w:szCs w:val="20"/>
              </w:rPr>
              <w:t>Mary Schamehom</w:t>
            </w:r>
          </w:p>
        </w:tc>
        <w:tc>
          <w:tcPr>
            <w:tcW w:w="171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7A1427">
            <w:pPr>
              <w:ind w:left="0"/>
              <w:rPr>
                <w:sz w:val="20"/>
                <w:szCs w:val="20"/>
              </w:rPr>
            </w:pPr>
            <w:r>
              <w:rPr>
                <w:sz w:val="20"/>
                <w:szCs w:val="20"/>
              </w:rPr>
              <w:t>P  541-572-2717</w:t>
            </w:r>
          </w:p>
          <w:p w:rsidR="007F5F32" w:rsidRDefault="007F5F32" w:rsidP="007A1427">
            <w:pPr>
              <w:ind w:left="0"/>
              <w:rPr>
                <w:rFonts w:ascii="Times New Roman" w:eastAsia="Times New Roman" w:hAnsi="Times New Roman" w:cs="Times New Roman"/>
                <w:sz w:val="20"/>
                <w:szCs w:val="20"/>
              </w:rPr>
            </w:pPr>
            <w:r>
              <w:rPr>
                <w:sz w:val="20"/>
                <w:szCs w:val="20"/>
              </w:rPr>
              <w:t>F  541-</w:t>
            </w:r>
            <w:r>
              <w:rPr>
                <w:color w:val="000000"/>
                <w:sz w:val="20"/>
                <w:szCs w:val="20"/>
              </w:rPr>
              <w:t>572-2828</w:t>
            </w: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F5F32" w:rsidRDefault="00294F93" w:rsidP="00D91A3A">
            <w:pPr>
              <w:ind w:left="0"/>
              <w:jc w:val="center"/>
              <w:rPr>
                <w:color w:val="0000FF"/>
                <w:sz w:val="20"/>
                <w:szCs w:val="20"/>
                <w:u w:val="single"/>
              </w:rPr>
            </w:pPr>
            <w:hyperlink r:id="rId102" w:history="1">
              <w:r w:rsidR="007F5F32">
                <w:rPr>
                  <w:rStyle w:val="Hyperlink"/>
                  <w:sz w:val="20"/>
                  <w:szCs w:val="20"/>
                </w:rPr>
                <w:t>mpherald@harborside.com</w:t>
              </w:r>
            </w:hyperlink>
          </w:p>
          <w:p w:rsidR="007F5F32" w:rsidRDefault="007F5F32" w:rsidP="00D91A3A">
            <w:pPr>
              <w:ind w:left="0"/>
              <w:rPr>
                <w:rFonts w:ascii="Times New Roman" w:eastAsia="Times New Roman" w:hAnsi="Times New Roman" w:cs="Times New Roman"/>
                <w:sz w:val="20"/>
                <w:szCs w:val="20"/>
              </w:rPr>
            </w:pPr>
          </w:p>
        </w:tc>
      </w:tr>
      <w:tr w:rsidR="007F5F32" w:rsidTr="00D91A3A">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rFonts w:ascii="Times New Roman" w:eastAsia="Times New Roman" w:hAnsi="Times New Roman" w:cs="Times New Roman"/>
                <w:sz w:val="20"/>
                <w:szCs w:val="20"/>
              </w:rPr>
            </w:pPr>
            <w:r>
              <w:rPr>
                <w:sz w:val="20"/>
                <w:szCs w:val="20"/>
              </w:rPr>
              <w:t>Port Orford News Newspaper</w:t>
            </w:r>
          </w:p>
        </w:tc>
        <w:tc>
          <w:tcPr>
            <w:tcW w:w="180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jc w:val="center"/>
              <w:rPr>
                <w:rFonts w:ascii="Times New Roman" w:eastAsia="Times New Roman" w:hAnsi="Times New Roman" w:cs="Times New Roman"/>
                <w:sz w:val="20"/>
                <w:szCs w:val="20"/>
              </w:rPr>
            </w:pPr>
            <w:r>
              <w:rPr>
                <w:sz w:val="20"/>
                <w:szCs w:val="20"/>
              </w:rPr>
              <w:br/>
            </w:r>
          </w:p>
        </w:tc>
        <w:tc>
          <w:tcPr>
            <w:tcW w:w="162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rFonts w:ascii="Times New Roman" w:eastAsia="Times New Roman" w:hAnsi="Times New Roman" w:cs="Times New Roman"/>
                <w:sz w:val="20"/>
                <w:szCs w:val="20"/>
              </w:rPr>
            </w:pPr>
            <w:r>
              <w:rPr>
                <w:sz w:val="20"/>
                <w:szCs w:val="20"/>
              </w:rPr>
              <w:t>Matt Hall</w:t>
            </w:r>
          </w:p>
        </w:tc>
        <w:tc>
          <w:tcPr>
            <w:tcW w:w="171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7A1427">
            <w:pPr>
              <w:ind w:left="0"/>
              <w:rPr>
                <w:sz w:val="20"/>
                <w:szCs w:val="20"/>
              </w:rPr>
            </w:pPr>
            <w:r>
              <w:rPr>
                <w:sz w:val="20"/>
                <w:szCs w:val="20"/>
              </w:rPr>
              <w:t>P  541-332-6397</w:t>
            </w:r>
          </w:p>
          <w:p w:rsidR="007F5F32" w:rsidRDefault="007F5F32" w:rsidP="00D91A3A">
            <w:pPr>
              <w:ind w:left="0"/>
              <w:rPr>
                <w:rFonts w:ascii="Times New Roman" w:eastAsia="Times New Roman" w:hAnsi="Times New Roman" w:cs="Times New Roman"/>
                <w:sz w:val="20"/>
                <w:szCs w:val="20"/>
              </w:rPr>
            </w:pPr>
            <w:r>
              <w:rPr>
                <w:sz w:val="20"/>
                <w:szCs w:val="20"/>
              </w:rPr>
              <w:t xml:space="preserve">          No fax</w:t>
            </w:r>
          </w:p>
        </w:tc>
        <w:tc>
          <w:tcPr>
            <w:tcW w:w="189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294F93" w:rsidP="00D91A3A">
            <w:pPr>
              <w:ind w:left="0"/>
              <w:jc w:val="center"/>
              <w:rPr>
                <w:rFonts w:ascii="Times New Roman" w:eastAsia="Times New Roman" w:hAnsi="Times New Roman" w:cs="Times New Roman"/>
                <w:color w:val="0000FF"/>
                <w:sz w:val="20"/>
                <w:szCs w:val="20"/>
                <w:u w:val="single"/>
              </w:rPr>
            </w:pPr>
            <w:hyperlink r:id="rId103" w:history="1">
              <w:r w:rsidR="007F5F32">
                <w:rPr>
                  <w:rStyle w:val="Hyperlink"/>
                  <w:sz w:val="20"/>
                  <w:szCs w:val="20"/>
                </w:rPr>
                <w:t>portorfordnews@gmail.com</w:t>
              </w:r>
            </w:hyperlink>
          </w:p>
        </w:tc>
      </w:tr>
      <w:tr w:rsidR="007F5F32" w:rsidTr="00D91A3A">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rFonts w:ascii="Times New Roman" w:eastAsia="Times New Roman" w:hAnsi="Times New Roman" w:cs="Times New Roman"/>
                <w:sz w:val="20"/>
                <w:szCs w:val="20"/>
              </w:rPr>
            </w:pPr>
            <w:r>
              <w:rPr>
                <w:sz w:val="20"/>
                <w:szCs w:val="20"/>
              </w:rPr>
              <w:t>Port Orford Today</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7F5F32" w:rsidRDefault="007F5F32" w:rsidP="00D91A3A">
            <w:pPr>
              <w:ind w:left="0"/>
              <w:jc w:val="center"/>
              <w:rPr>
                <w:rFonts w:ascii="Times New Roman" w:eastAsia="Times New Roman" w:hAnsi="Times New Roman" w:cs="Times New Roman"/>
                <w:sz w:val="20"/>
                <w:szCs w:val="20"/>
              </w:rPr>
            </w:pPr>
          </w:p>
        </w:tc>
        <w:tc>
          <w:tcPr>
            <w:tcW w:w="162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rFonts w:ascii="Times New Roman" w:eastAsia="Times New Roman" w:hAnsi="Times New Roman" w:cs="Times New Roman"/>
                <w:sz w:val="20"/>
                <w:szCs w:val="20"/>
              </w:rPr>
            </w:pPr>
            <w:r>
              <w:rPr>
                <w:sz w:val="20"/>
                <w:szCs w:val="20"/>
              </w:rPr>
              <w:t>Evan and Valerie Kramer</w:t>
            </w:r>
          </w:p>
        </w:tc>
        <w:tc>
          <w:tcPr>
            <w:tcW w:w="171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7A1427">
            <w:pPr>
              <w:ind w:left="0"/>
              <w:rPr>
                <w:sz w:val="20"/>
                <w:szCs w:val="20"/>
              </w:rPr>
            </w:pPr>
            <w:r>
              <w:rPr>
                <w:sz w:val="20"/>
                <w:szCs w:val="20"/>
              </w:rPr>
              <w:t>P  541-332-6565</w:t>
            </w:r>
          </w:p>
          <w:p w:rsidR="007F5F32" w:rsidRDefault="007F5F32" w:rsidP="00D91A3A">
            <w:pPr>
              <w:ind w:left="0"/>
              <w:rPr>
                <w:rFonts w:ascii="Times New Roman" w:eastAsia="Times New Roman" w:hAnsi="Times New Roman" w:cs="Times New Roman"/>
                <w:sz w:val="20"/>
                <w:szCs w:val="20"/>
              </w:rPr>
            </w:pPr>
            <w:r>
              <w:rPr>
                <w:sz w:val="20"/>
                <w:szCs w:val="20"/>
              </w:rPr>
              <w:t xml:space="preserve">F  541-332-6565 </w:t>
            </w:r>
          </w:p>
        </w:tc>
        <w:tc>
          <w:tcPr>
            <w:tcW w:w="189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294F93" w:rsidP="00D91A3A">
            <w:pPr>
              <w:ind w:left="0"/>
              <w:jc w:val="center"/>
              <w:rPr>
                <w:rFonts w:ascii="Times New Roman" w:eastAsia="Times New Roman" w:hAnsi="Times New Roman" w:cs="Times New Roman"/>
                <w:color w:val="0000FF"/>
                <w:sz w:val="20"/>
                <w:szCs w:val="20"/>
                <w:u w:val="single"/>
              </w:rPr>
            </w:pPr>
            <w:hyperlink r:id="rId104" w:history="1">
              <w:r w:rsidR="007F5F32">
                <w:rPr>
                  <w:rStyle w:val="Hyperlink"/>
                  <w:sz w:val="20"/>
                  <w:szCs w:val="20"/>
                </w:rPr>
                <w:t>valerie@mydfz.com</w:t>
              </w:r>
            </w:hyperlink>
            <w:r w:rsidR="007F5F32">
              <w:rPr>
                <w:color w:val="0000FF"/>
                <w:sz w:val="20"/>
                <w:szCs w:val="20"/>
                <w:u w:val="single"/>
              </w:rPr>
              <w:t xml:space="preserve">, </w:t>
            </w:r>
            <w:hyperlink r:id="rId105" w:history="1">
              <w:r w:rsidR="007F5F32">
                <w:rPr>
                  <w:rStyle w:val="Hyperlink"/>
                  <w:sz w:val="20"/>
                  <w:szCs w:val="20"/>
                </w:rPr>
                <w:t>evan@mydfz.com</w:t>
              </w:r>
            </w:hyperlink>
          </w:p>
        </w:tc>
      </w:tr>
      <w:tr w:rsidR="00D91A3A" w:rsidTr="00D91A3A">
        <w:trPr>
          <w:cantSplit/>
        </w:trPr>
        <w:tc>
          <w:tcPr>
            <w:tcW w:w="1620" w:type="dxa"/>
            <w:tcBorders>
              <w:top w:val="single" w:sz="4" w:space="0" w:color="auto"/>
              <w:left w:val="single" w:sz="4" w:space="0" w:color="auto"/>
              <w:bottom w:val="single" w:sz="4" w:space="0" w:color="auto"/>
            </w:tcBorders>
            <w:shd w:val="clear" w:color="auto" w:fill="auto"/>
          </w:tcPr>
          <w:p w:rsidR="00D91A3A" w:rsidRDefault="00D91A3A" w:rsidP="00D91A3A">
            <w:pPr>
              <w:ind w:left="0"/>
              <w:rPr>
                <w:sz w:val="20"/>
                <w:szCs w:val="20"/>
              </w:rPr>
            </w:pPr>
            <w:r>
              <w:rPr>
                <w:rFonts w:ascii="Arial Black" w:hAnsi="Arial Black"/>
              </w:rPr>
              <w:t>Radio</w:t>
            </w:r>
          </w:p>
        </w:tc>
        <w:tc>
          <w:tcPr>
            <w:tcW w:w="1800" w:type="dxa"/>
            <w:tcBorders>
              <w:top w:val="single" w:sz="4" w:space="0" w:color="auto"/>
              <w:bottom w:val="single" w:sz="4" w:space="0" w:color="auto"/>
            </w:tcBorders>
            <w:shd w:val="clear" w:color="auto" w:fill="auto"/>
          </w:tcPr>
          <w:p w:rsidR="00D91A3A" w:rsidRDefault="00D91A3A" w:rsidP="00D91A3A">
            <w:pPr>
              <w:ind w:left="0"/>
              <w:jc w:val="center"/>
              <w:rPr>
                <w:rFonts w:ascii="Times New Roman" w:eastAsia="Times New Roman" w:hAnsi="Times New Roman" w:cs="Times New Roman"/>
                <w:sz w:val="20"/>
                <w:szCs w:val="20"/>
              </w:rPr>
            </w:pPr>
          </w:p>
        </w:tc>
        <w:tc>
          <w:tcPr>
            <w:tcW w:w="1620" w:type="dxa"/>
            <w:tcBorders>
              <w:top w:val="single" w:sz="4" w:space="0" w:color="auto"/>
              <w:bottom w:val="single" w:sz="4" w:space="0" w:color="auto"/>
            </w:tcBorders>
            <w:shd w:val="clear" w:color="auto" w:fill="auto"/>
          </w:tcPr>
          <w:p w:rsidR="00D91A3A" w:rsidRDefault="00D91A3A" w:rsidP="00D91A3A">
            <w:pPr>
              <w:ind w:left="0"/>
              <w:jc w:val="center"/>
              <w:rPr>
                <w:sz w:val="20"/>
                <w:szCs w:val="20"/>
              </w:rPr>
            </w:pPr>
          </w:p>
        </w:tc>
        <w:tc>
          <w:tcPr>
            <w:tcW w:w="1710" w:type="dxa"/>
            <w:tcBorders>
              <w:top w:val="single" w:sz="4" w:space="0" w:color="auto"/>
              <w:bottom w:val="single" w:sz="4" w:space="0" w:color="auto"/>
            </w:tcBorders>
            <w:shd w:val="clear" w:color="auto" w:fill="auto"/>
          </w:tcPr>
          <w:p w:rsidR="00D91A3A" w:rsidRDefault="00D91A3A" w:rsidP="00D91A3A">
            <w:pPr>
              <w:ind w:left="0"/>
              <w:jc w:val="center"/>
              <w:rPr>
                <w:sz w:val="20"/>
                <w:szCs w:val="20"/>
              </w:rPr>
            </w:pPr>
          </w:p>
        </w:tc>
        <w:tc>
          <w:tcPr>
            <w:tcW w:w="1890" w:type="dxa"/>
            <w:tcBorders>
              <w:top w:val="single" w:sz="4" w:space="0" w:color="auto"/>
              <w:bottom w:val="single" w:sz="4" w:space="0" w:color="auto"/>
              <w:right w:val="single" w:sz="4" w:space="0" w:color="auto"/>
            </w:tcBorders>
            <w:shd w:val="clear" w:color="auto" w:fill="auto"/>
          </w:tcPr>
          <w:p w:rsidR="00D91A3A" w:rsidRDefault="00D91A3A" w:rsidP="00D91A3A">
            <w:pPr>
              <w:ind w:left="0"/>
              <w:jc w:val="center"/>
            </w:pPr>
          </w:p>
        </w:tc>
      </w:tr>
      <w:tr w:rsidR="007F5F32" w:rsidTr="00D91A3A">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jc w:val="center"/>
              <w:rPr>
                <w:sz w:val="20"/>
                <w:szCs w:val="20"/>
              </w:rPr>
            </w:pPr>
            <w:r>
              <w:rPr>
                <w:sz w:val="20"/>
                <w:szCs w:val="20"/>
              </w:rPr>
              <w:t>KGBR-FM Radio</w:t>
            </w:r>
          </w:p>
          <w:p w:rsidR="007F5F32" w:rsidRDefault="007F5F32" w:rsidP="00D91A3A">
            <w:pPr>
              <w:ind w:left="0"/>
              <w:jc w:val="center"/>
              <w:rPr>
                <w:rFonts w:ascii="Times New Roman" w:eastAsia="Times New Roman" w:hAnsi="Times New Roman" w:cs="Times New Roman"/>
                <w:sz w:val="20"/>
                <w:szCs w:val="20"/>
              </w:rPr>
            </w:pPr>
            <w:r>
              <w:rPr>
                <w:sz w:val="20"/>
                <w:szCs w:val="20"/>
              </w:rPr>
              <w:t>(92.7)</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7F5F32" w:rsidRDefault="007F5F32" w:rsidP="00D91A3A">
            <w:pPr>
              <w:ind w:left="0"/>
              <w:jc w:val="center"/>
              <w:rPr>
                <w:rFonts w:ascii="Times New Roman" w:eastAsia="Times New Roman" w:hAnsi="Times New Roman" w:cs="Times New Roman"/>
                <w:sz w:val="20"/>
                <w:szCs w:val="20"/>
              </w:rPr>
            </w:pPr>
          </w:p>
        </w:tc>
        <w:tc>
          <w:tcPr>
            <w:tcW w:w="162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jc w:val="center"/>
              <w:rPr>
                <w:rFonts w:ascii="Times New Roman" w:eastAsia="Times New Roman" w:hAnsi="Times New Roman" w:cs="Times New Roman"/>
                <w:sz w:val="20"/>
                <w:szCs w:val="20"/>
              </w:rPr>
            </w:pPr>
            <w:r>
              <w:rPr>
                <w:sz w:val="20"/>
                <w:szCs w:val="20"/>
              </w:rPr>
              <w:t>Dale St. Marie</w:t>
            </w:r>
          </w:p>
        </w:tc>
        <w:tc>
          <w:tcPr>
            <w:tcW w:w="171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7A1427">
            <w:pPr>
              <w:ind w:left="0"/>
              <w:rPr>
                <w:sz w:val="20"/>
                <w:szCs w:val="20"/>
              </w:rPr>
            </w:pPr>
            <w:r>
              <w:rPr>
                <w:sz w:val="20"/>
                <w:szCs w:val="20"/>
              </w:rPr>
              <w:t>P 541-247-7211</w:t>
            </w:r>
          </w:p>
          <w:p w:rsidR="007F5F32" w:rsidRDefault="007F5F32" w:rsidP="007A1427">
            <w:pPr>
              <w:ind w:left="0"/>
              <w:rPr>
                <w:rFonts w:ascii="Times New Roman" w:eastAsia="Times New Roman" w:hAnsi="Times New Roman" w:cs="Times New Roman"/>
                <w:sz w:val="20"/>
                <w:szCs w:val="20"/>
              </w:rPr>
            </w:pPr>
            <w:r>
              <w:rPr>
                <w:sz w:val="20"/>
                <w:szCs w:val="20"/>
              </w:rPr>
              <w:t>F 541-247-4155</w:t>
            </w: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F5F32" w:rsidRDefault="00294F93" w:rsidP="00D91A3A">
            <w:pPr>
              <w:ind w:left="0"/>
              <w:jc w:val="center"/>
              <w:rPr>
                <w:color w:val="0000FF"/>
                <w:sz w:val="20"/>
                <w:szCs w:val="20"/>
                <w:u w:val="single"/>
              </w:rPr>
            </w:pPr>
            <w:hyperlink r:id="rId106" w:history="1">
              <w:r w:rsidR="007F5F32">
                <w:rPr>
                  <w:rStyle w:val="Hyperlink"/>
                  <w:sz w:val="20"/>
                  <w:szCs w:val="20"/>
                </w:rPr>
                <w:t>info@kgbr.com</w:t>
              </w:r>
            </w:hyperlink>
          </w:p>
          <w:p w:rsidR="007F5F32" w:rsidRDefault="007F5F32" w:rsidP="00D91A3A">
            <w:pPr>
              <w:ind w:left="0"/>
              <w:jc w:val="center"/>
              <w:rPr>
                <w:rFonts w:ascii="Times New Roman" w:eastAsia="Times New Roman" w:hAnsi="Times New Roman" w:cs="Times New Roman"/>
                <w:sz w:val="20"/>
                <w:szCs w:val="20"/>
              </w:rPr>
            </w:pPr>
          </w:p>
        </w:tc>
      </w:tr>
      <w:tr w:rsidR="007F5F32" w:rsidTr="00D91A3A">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rFonts w:ascii="Times New Roman" w:eastAsia="Times New Roman" w:hAnsi="Times New Roman" w:cs="Times New Roman"/>
                <w:sz w:val="20"/>
                <w:szCs w:val="20"/>
              </w:rPr>
            </w:pPr>
            <w:r>
              <w:rPr>
                <w:sz w:val="20"/>
                <w:szCs w:val="20"/>
              </w:rPr>
              <w:t xml:space="preserve"> KURY-FM  Radio (95.3)</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7F5F32" w:rsidRDefault="007F5F32" w:rsidP="00D91A3A">
            <w:pPr>
              <w:ind w:left="0"/>
              <w:rPr>
                <w:rFonts w:ascii="Times New Roman" w:eastAsia="Times New Roman" w:hAnsi="Times New Roman" w:cs="Times New Roman"/>
                <w:sz w:val="20"/>
                <w:szCs w:val="20"/>
              </w:rPr>
            </w:pPr>
          </w:p>
        </w:tc>
        <w:tc>
          <w:tcPr>
            <w:tcW w:w="162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rFonts w:ascii="Times New Roman" w:eastAsia="Times New Roman" w:hAnsi="Times New Roman" w:cs="Times New Roman"/>
                <w:sz w:val="20"/>
                <w:szCs w:val="20"/>
              </w:rPr>
            </w:pPr>
            <w:r>
              <w:rPr>
                <w:sz w:val="20"/>
                <w:szCs w:val="20"/>
              </w:rPr>
              <w:t>Kevin Bane</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7F5F32" w:rsidRDefault="007F5F32" w:rsidP="00D91A3A">
            <w:pPr>
              <w:ind w:left="0"/>
              <w:rPr>
                <w:sz w:val="20"/>
                <w:szCs w:val="20"/>
              </w:rPr>
            </w:pPr>
            <w:r>
              <w:rPr>
                <w:sz w:val="20"/>
                <w:szCs w:val="20"/>
              </w:rPr>
              <w:t>P 541-469-2111</w:t>
            </w:r>
          </w:p>
          <w:p w:rsidR="007F5F32" w:rsidRDefault="007F5F32" w:rsidP="00D91A3A">
            <w:pPr>
              <w:ind w:left="0"/>
              <w:rPr>
                <w:sz w:val="20"/>
                <w:szCs w:val="20"/>
              </w:rPr>
            </w:pPr>
            <w:r>
              <w:rPr>
                <w:sz w:val="20"/>
                <w:szCs w:val="20"/>
              </w:rPr>
              <w:t>1- 800-628-7438</w:t>
            </w:r>
          </w:p>
          <w:p w:rsidR="007F5F32" w:rsidRDefault="007F5F32" w:rsidP="00D91A3A">
            <w:pPr>
              <w:ind w:left="0"/>
              <w:rPr>
                <w:sz w:val="20"/>
                <w:szCs w:val="20"/>
              </w:rPr>
            </w:pPr>
            <w:r>
              <w:rPr>
                <w:sz w:val="20"/>
                <w:szCs w:val="20"/>
              </w:rPr>
              <w:t>F 541-469-6397</w:t>
            </w:r>
          </w:p>
          <w:p w:rsidR="007F5F32" w:rsidRDefault="007F5F32" w:rsidP="00D91A3A">
            <w:pPr>
              <w:ind w:left="0"/>
              <w:rPr>
                <w:sz w:val="20"/>
                <w:szCs w:val="20"/>
              </w:rPr>
            </w:pPr>
          </w:p>
          <w:p w:rsidR="007F5F32" w:rsidRDefault="007F5F32" w:rsidP="00D91A3A">
            <w:pPr>
              <w:ind w:left="0"/>
              <w:rPr>
                <w:rFonts w:ascii="Times New Roman" w:eastAsia="Times New Roman" w:hAnsi="Times New Roman" w:cs="Times New Roman"/>
                <w:sz w:val="20"/>
                <w:szCs w:val="2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F5F32" w:rsidRDefault="00294F93" w:rsidP="00D91A3A">
            <w:pPr>
              <w:ind w:left="0"/>
              <w:rPr>
                <w:sz w:val="20"/>
                <w:szCs w:val="20"/>
              </w:rPr>
            </w:pPr>
            <w:hyperlink r:id="rId107" w:history="1">
              <w:r w:rsidR="007F5F32">
                <w:rPr>
                  <w:rStyle w:val="Hyperlink"/>
                  <w:sz w:val="20"/>
                  <w:szCs w:val="20"/>
                </w:rPr>
                <w:t>kevin@kuryradio.com</w:t>
              </w:r>
            </w:hyperlink>
          </w:p>
          <w:p w:rsidR="007F5F32" w:rsidRDefault="007F5F32" w:rsidP="00D91A3A">
            <w:pPr>
              <w:ind w:left="0"/>
              <w:rPr>
                <w:sz w:val="20"/>
                <w:szCs w:val="20"/>
              </w:rPr>
            </w:pPr>
          </w:p>
          <w:p w:rsidR="007F5F32" w:rsidRDefault="007F5F32" w:rsidP="00D91A3A">
            <w:pPr>
              <w:ind w:left="0"/>
              <w:rPr>
                <w:rFonts w:ascii="Times New Roman" w:eastAsia="Times New Roman" w:hAnsi="Times New Roman" w:cs="Times New Roman"/>
                <w:sz w:val="20"/>
                <w:szCs w:val="20"/>
              </w:rPr>
            </w:pPr>
          </w:p>
        </w:tc>
      </w:tr>
      <w:tr w:rsidR="007F5F32" w:rsidTr="00D91A3A">
        <w:trPr>
          <w:cantSplit/>
        </w:trPr>
        <w:tc>
          <w:tcPr>
            <w:tcW w:w="162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rFonts w:ascii="Times New Roman" w:eastAsia="Times New Roman" w:hAnsi="Times New Roman" w:cs="Times New Roman"/>
                <w:sz w:val="20"/>
                <w:szCs w:val="20"/>
              </w:rPr>
            </w:pPr>
            <w:r>
              <w:rPr>
                <w:sz w:val="20"/>
                <w:szCs w:val="20"/>
              </w:rPr>
              <w:t xml:space="preserve"> BiCoastal Media</w:t>
            </w:r>
          </w:p>
        </w:tc>
        <w:tc>
          <w:tcPr>
            <w:tcW w:w="180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sz w:val="20"/>
                <w:szCs w:val="20"/>
              </w:rPr>
            </w:pPr>
            <w:r>
              <w:rPr>
                <w:sz w:val="20"/>
                <w:szCs w:val="20"/>
              </w:rPr>
              <w:t>KBDN-FM (96.5) Bandon;</w:t>
            </w:r>
          </w:p>
          <w:p w:rsidR="007F5F32" w:rsidRDefault="007F5F32" w:rsidP="00D91A3A">
            <w:pPr>
              <w:ind w:left="0"/>
              <w:rPr>
                <w:sz w:val="20"/>
                <w:szCs w:val="20"/>
              </w:rPr>
            </w:pPr>
            <w:r>
              <w:rPr>
                <w:sz w:val="20"/>
                <w:szCs w:val="20"/>
              </w:rPr>
              <w:t>KACW-FM (107/3) CB/NB; KBBR-AM; KOOS-FM (94.9) CB/NB, KHSN-AM (1230) /CB/N</w:t>
            </w:r>
          </w:p>
          <w:p w:rsidR="007F5F32" w:rsidRDefault="007F5F32" w:rsidP="00D91A3A">
            <w:pPr>
              <w:ind w:left="0"/>
              <w:rPr>
                <w:rFonts w:ascii="Times New Roman" w:eastAsia="Times New Roman" w:hAnsi="Times New Roman" w:cs="Times New Roman"/>
                <w:sz w:val="20"/>
                <w:szCs w:val="20"/>
              </w:rPr>
            </w:pPr>
            <w:r>
              <w:rPr>
                <w:sz w:val="20"/>
                <w:szCs w:val="20"/>
              </w:rPr>
              <w:t>KSHR-FM (97.3) KWR0-AM Coquille</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F5F32" w:rsidRDefault="007F5F32" w:rsidP="00D91A3A">
            <w:pPr>
              <w:ind w:left="0"/>
              <w:rPr>
                <w:sz w:val="20"/>
                <w:szCs w:val="20"/>
              </w:rPr>
            </w:pPr>
            <w:r>
              <w:rPr>
                <w:sz w:val="20"/>
                <w:szCs w:val="20"/>
              </w:rPr>
              <w:t>News</w:t>
            </w:r>
          </w:p>
          <w:p w:rsidR="007F5F32" w:rsidRDefault="007F5F32" w:rsidP="00D91A3A">
            <w:pPr>
              <w:ind w:left="0"/>
              <w:rPr>
                <w:sz w:val="20"/>
                <w:szCs w:val="20"/>
              </w:rPr>
            </w:pPr>
          </w:p>
          <w:p w:rsidR="007F5F32" w:rsidRDefault="007F5F32" w:rsidP="00D91A3A">
            <w:pPr>
              <w:ind w:left="0"/>
              <w:rPr>
                <w:sz w:val="20"/>
                <w:szCs w:val="20"/>
              </w:rPr>
            </w:pPr>
          </w:p>
          <w:p w:rsidR="007F5F32" w:rsidRDefault="007F5F32" w:rsidP="00D91A3A">
            <w:pPr>
              <w:ind w:left="0"/>
              <w:rPr>
                <w:sz w:val="20"/>
                <w:szCs w:val="20"/>
              </w:rPr>
            </w:pPr>
          </w:p>
          <w:p w:rsidR="007F5F32" w:rsidRDefault="007F5F32" w:rsidP="00D91A3A">
            <w:pPr>
              <w:ind w:left="0"/>
              <w:rPr>
                <w:rFonts w:ascii="Times New Roman" w:eastAsia="Times New Roman" w:hAnsi="Times New Roman" w:cs="Times New Roman"/>
                <w:sz w:val="20"/>
                <w:szCs w:val="20"/>
              </w:rPr>
            </w:pPr>
            <w:r>
              <w:rPr>
                <w:sz w:val="20"/>
                <w:szCs w:val="20"/>
              </w:rPr>
              <w:t>PSAs</w:t>
            </w:r>
          </w:p>
        </w:tc>
        <w:tc>
          <w:tcPr>
            <w:tcW w:w="171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D91A3A">
            <w:pPr>
              <w:ind w:left="0"/>
              <w:rPr>
                <w:sz w:val="20"/>
                <w:szCs w:val="20"/>
              </w:rPr>
            </w:pPr>
            <w:r>
              <w:rPr>
                <w:sz w:val="20"/>
                <w:szCs w:val="20"/>
              </w:rPr>
              <w:t>P 541-267-2121</w:t>
            </w:r>
          </w:p>
          <w:p w:rsidR="007F5F32" w:rsidRDefault="007F5F32" w:rsidP="00D91A3A">
            <w:pPr>
              <w:ind w:left="0"/>
              <w:rPr>
                <w:rFonts w:ascii="Times New Roman" w:eastAsia="Times New Roman" w:hAnsi="Times New Roman" w:cs="Times New Roman"/>
                <w:sz w:val="20"/>
                <w:szCs w:val="20"/>
              </w:rPr>
            </w:pPr>
            <w:r>
              <w:rPr>
                <w:sz w:val="20"/>
                <w:szCs w:val="20"/>
              </w:rPr>
              <w:t>F 541-267-5229</w:t>
            </w: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F5F32" w:rsidRDefault="00294F93" w:rsidP="00D91A3A">
            <w:pPr>
              <w:ind w:left="0"/>
              <w:rPr>
                <w:sz w:val="20"/>
                <w:szCs w:val="20"/>
              </w:rPr>
            </w:pPr>
            <w:hyperlink r:id="rId108" w:history="1">
              <w:r w:rsidR="007F5F32">
                <w:rPr>
                  <w:rStyle w:val="Hyperlink"/>
                  <w:sz w:val="20"/>
                  <w:szCs w:val="20"/>
                </w:rPr>
                <w:t>george@bicoastalmedia.com</w:t>
              </w:r>
            </w:hyperlink>
          </w:p>
          <w:p w:rsidR="007F5F32" w:rsidRDefault="007F5F32" w:rsidP="00D91A3A">
            <w:pPr>
              <w:ind w:left="0"/>
              <w:rPr>
                <w:sz w:val="20"/>
                <w:szCs w:val="20"/>
              </w:rPr>
            </w:pPr>
          </w:p>
          <w:p w:rsidR="007F5F32" w:rsidRDefault="007F5F32" w:rsidP="00D91A3A">
            <w:pPr>
              <w:ind w:left="0"/>
              <w:rPr>
                <w:rFonts w:ascii="Times New Roman" w:eastAsia="Times New Roman" w:hAnsi="Times New Roman" w:cs="Times New Roman"/>
                <w:sz w:val="20"/>
                <w:szCs w:val="20"/>
              </w:rPr>
            </w:pPr>
          </w:p>
        </w:tc>
      </w:tr>
    </w:tbl>
    <w:p w:rsidR="00D91A3A" w:rsidRDefault="00D91A3A" w:rsidP="007D4B37">
      <w:pPr>
        <w:jc w:val="center"/>
        <w:rPr>
          <w:b/>
          <w:sz w:val="32"/>
          <w:szCs w:val="32"/>
        </w:rPr>
      </w:pPr>
    </w:p>
    <w:p w:rsidR="00772BBA" w:rsidRDefault="00772BBA" w:rsidP="007D4B37">
      <w:pPr>
        <w:jc w:val="center"/>
        <w:rPr>
          <w:b/>
          <w:sz w:val="32"/>
          <w:szCs w:val="32"/>
        </w:rPr>
      </w:pPr>
    </w:p>
    <w:p w:rsidR="007F5F32" w:rsidRDefault="007F5F32" w:rsidP="007D4B37">
      <w:pPr>
        <w:jc w:val="center"/>
        <w:rPr>
          <w:b/>
          <w:sz w:val="32"/>
          <w:szCs w:val="32"/>
        </w:rPr>
      </w:pPr>
      <w:r w:rsidRPr="00FD624F">
        <w:rPr>
          <w:b/>
          <w:sz w:val="32"/>
          <w:szCs w:val="32"/>
        </w:rPr>
        <w:lastRenderedPageBreak/>
        <w:t>Other Regional Media</w:t>
      </w:r>
    </w:p>
    <w:p w:rsidR="007D4B37" w:rsidRPr="00FD624F" w:rsidRDefault="007D4B37" w:rsidP="007D4B37">
      <w:pPr>
        <w:jc w:val="center"/>
        <w:rPr>
          <w:rFonts w:eastAsia="Times New Roman"/>
          <w:b/>
          <w:sz w:val="32"/>
          <w:szCs w:val="32"/>
        </w:rPr>
      </w:pPr>
    </w:p>
    <w:tbl>
      <w:tblPr>
        <w:tblW w:w="8658" w:type="dxa"/>
        <w:shd w:val="clear" w:color="auto" w:fill="D9D9D9"/>
        <w:tblLayout w:type="fixed"/>
        <w:tblLook w:val="00A0" w:firstRow="1" w:lastRow="0" w:firstColumn="1" w:lastColumn="0" w:noHBand="0" w:noVBand="0"/>
      </w:tblPr>
      <w:tblGrid>
        <w:gridCol w:w="1638"/>
        <w:gridCol w:w="1800"/>
        <w:gridCol w:w="1620"/>
        <w:gridCol w:w="1710"/>
        <w:gridCol w:w="1890"/>
      </w:tblGrid>
      <w:tr w:rsidR="007F5F32" w:rsidTr="00772BBA">
        <w:trPr>
          <w:cantSplit/>
          <w:tblHeader/>
        </w:trPr>
        <w:tc>
          <w:tcPr>
            <w:tcW w:w="1638" w:type="dxa"/>
            <w:tcBorders>
              <w:top w:val="single" w:sz="4" w:space="0" w:color="auto"/>
              <w:left w:val="single" w:sz="4" w:space="0" w:color="auto"/>
              <w:bottom w:val="single" w:sz="4" w:space="0" w:color="auto"/>
              <w:right w:val="single" w:sz="4" w:space="0" w:color="auto"/>
            </w:tcBorders>
            <w:shd w:val="clear" w:color="auto" w:fill="D9D9D9"/>
            <w:hideMark/>
          </w:tcPr>
          <w:p w:rsidR="007F5F32" w:rsidRDefault="007F5F32" w:rsidP="00772BBA">
            <w:pPr>
              <w:tabs>
                <w:tab w:val="left" w:pos="1440"/>
              </w:tabs>
              <w:ind w:left="0"/>
              <w:jc w:val="center"/>
              <w:rPr>
                <w:rFonts w:ascii="Arial Black" w:eastAsia="Times New Roman" w:hAnsi="Arial Black" w:cs="Times New Roman"/>
                <w:sz w:val="20"/>
                <w:szCs w:val="20"/>
              </w:rPr>
            </w:pPr>
            <w:r>
              <w:rPr>
                <w:rFonts w:ascii="Arial Black" w:hAnsi="Arial Black"/>
                <w:sz w:val="20"/>
                <w:szCs w:val="20"/>
              </w:rPr>
              <w:t>MEDIA OUTLET</w:t>
            </w:r>
          </w:p>
        </w:tc>
        <w:tc>
          <w:tcPr>
            <w:tcW w:w="1800" w:type="dxa"/>
            <w:tcBorders>
              <w:top w:val="single" w:sz="4" w:space="0" w:color="auto"/>
              <w:left w:val="single" w:sz="4" w:space="0" w:color="auto"/>
              <w:bottom w:val="single" w:sz="4" w:space="0" w:color="auto"/>
              <w:right w:val="single" w:sz="4" w:space="0" w:color="auto"/>
            </w:tcBorders>
            <w:shd w:val="clear" w:color="auto" w:fill="D9D9D9"/>
            <w:hideMark/>
          </w:tcPr>
          <w:p w:rsidR="007F5F32" w:rsidRDefault="007F5F32" w:rsidP="00772BBA">
            <w:pPr>
              <w:tabs>
                <w:tab w:val="left" w:pos="1440"/>
              </w:tabs>
              <w:ind w:left="0"/>
              <w:jc w:val="center"/>
              <w:rPr>
                <w:rFonts w:ascii="Arial Black" w:eastAsia="Times New Roman" w:hAnsi="Arial Black" w:cs="Times New Roman"/>
                <w:sz w:val="20"/>
                <w:szCs w:val="20"/>
              </w:rPr>
            </w:pPr>
            <w:r>
              <w:rPr>
                <w:rFonts w:ascii="Arial Black" w:hAnsi="Arial Black"/>
                <w:sz w:val="20"/>
                <w:szCs w:val="20"/>
              </w:rPr>
              <w:t>ADDRESS</w:t>
            </w:r>
          </w:p>
        </w:tc>
        <w:tc>
          <w:tcPr>
            <w:tcW w:w="1620" w:type="dxa"/>
            <w:tcBorders>
              <w:top w:val="single" w:sz="4" w:space="0" w:color="auto"/>
              <w:left w:val="single" w:sz="4" w:space="0" w:color="auto"/>
              <w:bottom w:val="single" w:sz="4" w:space="0" w:color="auto"/>
              <w:right w:val="single" w:sz="4" w:space="0" w:color="auto"/>
            </w:tcBorders>
            <w:shd w:val="clear" w:color="auto" w:fill="D9D9D9"/>
            <w:hideMark/>
          </w:tcPr>
          <w:p w:rsidR="007F5F32" w:rsidRDefault="007F5F32" w:rsidP="00772BBA">
            <w:pPr>
              <w:tabs>
                <w:tab w:val="left" w:pos="1440"/>
              </w:tabs>
              <w:ind w:left="72"/>
              <w:jc w:val="center"/>
              <w:rPr>
                <w:rFonts w:ascii="Arial Black" w:eastAsia="Times New Roman" w:hAnsi="Arial Black" w:cs="Times New Roman"/>
                <w:sz w:val="20"/>
                <w:szCs w:val="20"/>
              </w:rPr>
            </w:pPr>
            <w:r>
              <w:rPr>
                <w:rFonts w:ascii="Arial Black" w:hAnsi="Arial Black"/>
                <w:sz w:val="20"/>
                <w:szCs w:val="20"/>
              </w:rPr>
              <w:t>CONTACT</w:t>
            </w:r>
          </w:p>
        </w:tc>
        <w:tc>
          <w:tcPr>
            <w:tcW w:w="1710" w:type="dxa"/>
            <w:tcBorders>
              <w:top w:val="single" w:sz="4" w:space="0" w:color="auto"/>
              <w:left w:val="single" w:sz="4" w:space="0" w:color="auto"/>
              <w:bottom w:val="single" w:sz="4" w:space="0" w:color="auto"/>
              <w:right w:val="single" w:sz="4" w:space="0" w:color="auto"/>
            </w:tcBorders>
            <w:shd w:val="clear" w:color="auto" w:fill="D9D9D9"/>
            <w:hideMark/>
          </w:tcPr>
          <w:p w:rsidR="007F5F32" w:rsidRDefault="007F5F32" w:rsidP="00772BBA">
            <w:pPr>
              <w:tabs>
                <w:tab w:val="left" w:pos="1440"/>
              </w:tabs>
              <w:ind w:left="0"/>
              <w:jc w:val="center"/>
              <w:rPr>
                <w:rFonts w:ascii="Arial Black" w:hAnsi="Arial Black"/>
                <w:sz w:val="20"/>
                <w:szCs w:val="20"/>
              </w:rPr>
            </w:pPr>
            <w:r>
              <w:rPr>
                <w:rFonts w:ascii="Arial Black" w:hAnsi="Arial Black"/>
                <w:sz w:val="20"/>
                <w:szCs w:val="20"/>
              </w:rPr>
              <w:t>PHONE/FAX/</w:t>
            </w:r>
          </w:p>
          <w:p w:rsidR="007F5F32" w:rsidRDefault="007F5F32" w:rsidP="00772BBA">
            <w:pPr>
              <w:tabs>
                <w:tab w:val="left" w:pos="1440"/>
              </w:tabs>
              <w:ind w:left="0"/>
              <w:jc w:val="center"/>
              <w:rPr>
                <w:rFonts w:ascii="Arial Black" w:eastAsia="Times New Roman" w:hAnsi="Arial Black" w:cs="Times New Roman"/>
                <w:sz w:val="20"/>
                <w:szCs w:val="20"/>
              </w:rPr>
            </w:pPr>
            <w:r>
              <w:rPr>
                <w:rFonts w:ascii="Arial Black" w:hAnsi="Arial Black"/>
                <w:sz w:val="20"/>
                <w:szCs w:val="20"/>
              </w:rPr>
              <w:t>CELL</w:t>
            </w:r>
          </w:p>
        </w:tc>
        <w:tc>
          <w:tcPr>
            <w:tcW w:w="1890" w:type="dxa"/>
            <w:tcBorders>
              <w:top w:val="single" w:sz="4" w:space="0" w:color="auto"/>
              <w:left w:val="single" w:sz="4" w:space="0" w:color="auto"/>
              <w:bottom w:val="single" w:sz="4" w:space="0" w:color="auto"/>
              <w:right w:val="single" w:sz="4" w:space="0" w:color="auto"/>
            </w:tcBorders>
            <w:shd w:val="clear" w:color="auto" w:fill="D9D9D9"/>
            <w:hideMark/>
          </w:tcPr>
          <w:p w:rsidR="007F5F32" w:rsidRDefault="007F5F32" w:rsidP="00772BBA">
            <w:pPr>
              <w:tabs>
                <w:tab w:val="left" w:pos="1440"/>
              </w:tabs>
              <w:ind w:left="0"/>
              <w:jc w:val="center"/>
              <w:rPr>
                <w:rFonts w:ascii="Arial Black" w:eastAsia="Times New Roman" w:hAnsi="Arial Black" w:cs="Times New Roman"/>
                <w:sz w:val="20"/>
                <w:szCs w:val="20"/>
              </w:rPr>
            </w:pPr>
            <w:r>
              <w:rPr>
                <w:rFonts w:ascii="Arial Black" w:hAnsi="Arial Black"/>
                <w:sz w:val="20"/>
                <w:szCs w:val="20"/>
              </w:rPr>
              <w:t>E-MAIL</w:t>
            </w:r>
          </w:p>
        </w:tc>
      </w:tr>
      <w:tr w:rsidR="00772BBA" w:rsidTr="00772BBA">
        <w:trPr>
          <w:cantSplit/>
        </w:trPr>
        <w:tc>
          <w:tcPr>
            <w:tcW w:w="3438" w:type="dxa"/>
            <w:gridSpan w:val="2"/>
            <w:tcBorders>
              <w:top w:val="single" w:sz="4" w:space="0" w:color="auto"/>
              <w:left w:val="single" w:sz="4" w:space="0" w:color="auto"/>
              <w:bottom w:val="single" w:sz="4" w:space="0" w:color="auto"/>
            </w:tcBorders>
            <w:shd w:val="clear" w:color="auto" w:fill="auto"/>
          </w:tcPr>
          <w:p w:rsidR="00772BBA" w:rsidRDefault="00772BBA" w:rsidP="00772BBA">
            <w:pPr>
              <w:ind w:left="0"/>
              <w:rPr>
                <w:sz w:val="20"/>
                <w:szCs w:val="20"/>
              </w:rPr>
            </w:pPr>
            <w:r>
              <w:rPr>
                <w:rFonts w:ascii="Arial Black" w:hAnsi="Arial Black"/>
              </w:rPr>
              <w:t>Klamath Falls, OR</w:t>
            </w:r>
          </w:p>
        </w:tc>
        <w:tc>
          <w:tcPr>
            <w:tcW w:w="1620" w:type="dxa"/>
            <w:tcBorders>
              <w:top w:val="single" w:sz="4" w:space="0" w:color="auto"/>
              <w:bottom w:val="single" w:sz="4" w:space="0" w:color="auto"/>
            </w:tcBorders>
            <w:shd w:val="clear" w:color="auto" w:fill="auto"/>
          </w:tcPr>
          <w:p w:rsidR="00772BBA" w:rsidRDefault="00772BBA" w:rsidP="00772BBA">
            <w:pPr>
              <w:ind w:left="72"/>
              <w:rPr>
                <w:sz w:val="20"/>
                <w:szCs w:val="20"/>
              </w:rPr>
            </w:pPr>
          </w:p>
        </w:tc>
        <w:tc>
          <w:tcPr>
            <w:tcW w:w="1710" w:type="dxa"/>
            <w:tcBorders>
              <w:top w:val="single" w:sz="4" w:space="0" w:color="auto"/>
              <w:bottom w:val="single" w:sz="4" w:space="0" w:color="auto"/>
            </w:tcBorders>
            <w:shd w:val="clear" w:color="auto" w:fill="auto"/>
          </w:tcPr>
          <w:p w:rsidR="00772BBA" w:rsidRDefault="00772BBA" w:rsidP="00772BBA">
            <w:pPr>
              <w:ind w:left="0"/>
              <w:rPr>
                <w:sz w:val="20"/>
                <w:szCs w:val="20"/>
              </w:rPr>
            </w:pPr>
          </w:p>
        </w:tc>
        <w:tc>
          <w:tcPr>
            <w:tcW w:w="1890" w:type="dxa"/>
            <w:tcBorders>
              <w:top w:val="single" w:sz="4" w:space="0" w:color="auto"/>
              <w:bottom w:val="single" w:sz="4" w:space="0" w:color="auto"/>
              <w:right w:val="single" w:sz="4" w:space="0" w:color="auto"/>
            </w:tcBorders>
            <w:shd w:val="clear" w:color="auto" w:fill="auto"/>
          </w:tcPr>
          <w:p w:rsidR="00772BBA" w:rsidRDefault="00772BBA" w:rsidP="00772BBA">
            <w:pPr>
              <w:ind w:left="0"/>
              <w:rPr>
                <w:color w:val="0000FF"/>
                <w:sz w:val="20"/>
                <w:szCs w:val="20"/>
                <w:u w:val="single"/>
              </w:rPr>
            </w:pPr>
          </w:p>
        </w:tc>
      </w:tr>
      <w:tr w:rsidR="007F5F32" w:rsidTr="00772BBA">
        <w:trPr>
          <w:cantSplit/>
        </w:trPr>
        <w:tc>
          <w:tcPr>
            <w:tcW w:w="1638"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772BBA">
            <w:pPr>
              <w:ind w:left="0"/>
              <w:rPr>
                <w:rFonts w:ascii="Times New Roman" w:eastAsia="Times New Roman" w:hAnsi="Times New Roman" w:cs="Times New Roman"/>
                <w:sz w:val="20"/>
                <w:szCs w:val="20"/>
              </w:rPr>
            </w:pPr>
            <w:r>
              <w:rPr>
                <w:sz w:val="20"/>
                <w:szCs w:val="20"/>
              </w:rPr>
              <w:t xml:space="preserve">Herald and News </w:t>
            </w:r>
          </w:p>
        </w:tc>
        <w:tc>
          <w:tcPr>
            <w:tcW w:w="180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772BBA">
            <w:pPr>
              <w:ind w:left="0"/>
              <w:rPr>
                <w:sz w:val="20"/>
                <w:szCs w:val="20"/>
              </w:rPr>
            </w:pPr>
            <w:r>
              <w:rPr>
                <w:sz w:val="20"/>
                <w:szCs w:val="20"/>
              </w:rPr>
              <w:t>1301 Esplanade</w:t>
            </w:r>
          </w:p>
          <w:p w:rsidR="007F5F32" w:rsidRDefault="007F5F32" w:rsidP="00772BBA">
            <w:pPr>
              <w:ind w:left="0"/>
              <w:rPr>
                <w:rFonts w:ascii="Times New Roman" w:eastAsia="Times New Roman" w:hAnsi="Times New Roman" w:cs="Times New Roman"/>
                <w:sz w:val="20"/>
                <w:szCs w:val="20"/>
              </w:rPr>
            </w:pPr>
            <w:r>
              <w:rPr>
                <w:sz w:val="20"/>
                <w:szCs w:val="20"/>
              </w:rPr>
              <w:t xml:space="preserve">Klamath Falls, OR  97601 </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F5F32" w:rsidRDefault="007F5F32" w:rsidP="00772BBA">
            <w:pPr>
              <w:ind w:left="72"/>
              <w:rPr>
                <w:sz w:val="20"/>
                <w:szCs w:val="20"/>
              </w:rPr>
            </w:pPr>
          </w:p>
          <w:p w:rsidR="007F5F32" w:rsidRDefault="007F5F32" w:rsidP="00772BBA">
            <w:pPr>
              <w:ind w:left="72"/>
              <w:rPr>
                <w:sz w:val="20"/>
                <w:szCs w:val="20"/>
              </w:rPr>
            </w:pPr>
          </w:p>
          <w:p w:rsidR="007F5F32" w:rsidRDefault="007F5F32" w:rsidP="00772BBA">
            <w:pPr>
              <w:ind w:left="72"/>
              <w:rPr>
                <w:sz w:val="20"/>
                <w:szCs w:val="20"/>
              </w:rPr>
            </w:pPr>
          </w:p>
          <w:p w:rsidR="007F5F32" w:rsidRDefault="007F5F32" w:rsidP="00772BBA">
            <w:pPr>
              <w:ind w:left="72"/>
              <w:rPr>
                <w:rFonts w:ascii="Times New Roman" w:eastAsia="Times New Roman" w:hAnsi="Times New Roman" w:cs="Times New Roman"/>
                <w:sz w:val="20"/>
                <w:szCs w:val="20"/>
              </w:rPr>
            </w:pP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7F5F32" w:rsidRDefault="007F5F32" w:rsidP="00772BBA">
            <w:pPr>
              <w:ind w:left="0"/>
              <w:rPr>
                <w:sz w:val="20"/>
                <w:szCs w:val="20"/>
              </w:rPr>
            </w:pPr>
            <w:r>
              <w:rPr>
                <w:sz w:val="20"/>
                <w:szCs w:val="20"/>
              </w:rPr>
              <w:t xml:space="preserve">P 800-875-0982 </w:t>
            </w:r>
          </w:p>
          <w:p w:rsidR="007F5F32" w:rsidRDefault="007F5F32" w:rsidP="00772BBA">
            <w:pPr>
              <w:ind w:left="0"/>
              <w:rPr>
                <w:sz w:val="20"/>
                <w:szCs w:val="20"/>
              </w:rPr>
            </w:pPr>
            <w:r>
              <w:rPr>
                <w:sz w:val="20"/>
                <w:szCs w:val="20"/>
              </w:rPr>
              <w:t xml:space="preserve">P 541-885-4410 </w:t>
            </w:r>
          </w:p>
          <w:p w:rsidR="007F5F32" w:rsidRDefault="007F5F32" w:rsidP="00772BBA">
            <w:pPr>
              <w:ind w:left="0"/>
              <w:rPr>
                <w:sz w:val="20"/>
                <w:szCs w:val="20"/>
              </w:rPr>
            </w:pPr>
            <w:r>
              <w:rPr>
                <w:sz w:val="20"/>
                <w:szCs w:val="20"/>
              </w:rPr>
              <w:t>F 541-885-4456</w:t>
            </w:r>
          </w:p>
          <w:p w:rsidR="007F5F32" w:rsidRDefault="007F5F32" w:rsidP="00772BBA">
            <w:pPr>
              <w:ind w:left="0"/>
              <w:rPr>
                <w:rFonts w:ascii="Times New Roman" w:eastAsia="Times New Roman" w:hAnsi="Times New Roman" w:cs="Times New Roman"/>
                <w:sz w:val="20"/>
                <w:szCs w:val="2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F5F32" w:rsidRDefault="007F5F32" w:rsidP="00772BBA">
            <w:pPr>
              <w:ind w:left="0"/>
              <w:rPr>
                <w:color w:val="0000FF"/>
                <w:sz w:val="20"/>
                <w:szCs w:val="20"/>
                <w:u w:val="single"/>
              </w:rPr>
            </w:pPr>
            <w:r>
              <w:rPr>
                <w:color w:val="0000FF"/>
                <w:sz w:val="20"/>
                <w:szCs w:val="20"/>
                <w:u w:val="single"/>
              </w:rPr>
              <w:t>news@heraldandnews.com</w:t>
            </w:r>
          </w:p>
          <w:p w:rsidR="007F5F32" w:rsidRDefault="007F5F32" w:rsidP="00772BBA">
            <w:pPr>
              <w:ind w:left="0"/>
              <w:rPr>
                <w:sz w:val="20"/>
                <w:szCs w:val="20"/>
              </w:rPr>
            </w:pPr>
          </w:p>
          <w:p w:rsidR="007F5F32" w:rsidRDefault="007F5F32" w:rsidP="00772BBA">
            <w:pPr>
              <w:ind w:left="0"/>
              <w:rPr>
                <w:sz w:val="20"/>
                <w:szCs w:val="20"/>
              </w:rPr>
            </w:pPr>
          </w:p>
          <w:p w:rsidR="007F5F32" w:rsidRDefault="007F5F32" w:rsidP="00772BBA">
            <w:pPr>
              <w:ind w:left="0"/>
              <w:rPr>
                <w:rFonts w:ascii="Times New Roman" w:eastAsia="Times New Roman" w:hAnsi="Times New Roman" w:cs="Times New Roman"/>
                <w:sz w:val="20"/>
                <w:szCs w:val="20"/>
              </w:rPr>
            </w:pPr>
          </w:p>
        </w:tc>
      </w:tr>
      <w:tr w:rsidR="007F5F32" w:rsidTr="00772BBA">
        <w:trPr>
          <w:cantSplit/>
        </w:trPr>
        <w:tc>
          <w:tcPr>
            <w:tcW w:w="1638"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772BBA">
            <w:pPr>
              <w:ind w:left="0"/>
              <w:rPr>
                <w:rFonts w:ascii="Times New Roman" w:eastAsia="Times New Roman" w:hAnsi="Times New Roman" w:cs="Times New Roman"/>
                <w:sz w:val="20"/>
                <w:szCs w:val="20"/>
              </w:rPr>
            </w:pPr>
            <w:r>
              <w:rPr>
                <w:sz w:val="20"/>
                <w:szCs w:val="20"/>
              </w:rPr>
              <w:t>KDRV (KDKF) Channel 12 ABC</w:t>
            </w:r>
          </w:p>
        </w:tc>
        <w:tc>
          <w:tcPr>
            <w:tcW w:w="180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772BBA">
            <w:pPr>
              <w:ind w:left="0"/>
              <w:rPr>
                <w:sz w:val="20"/>
                <w:szCs w:val="20"/>
              </w:rPr>
            </w:pPr>
            <w:r>
              <w:rPr>
                <w:sz w:val="20"/>
                <w:szCs w:val="20"/>
              </w:rPr>
              <w:t>231 East Main St.</w:t>
            </w:r>
          </w:p>
          <w:p w:rsidR="007F5F32" w:rsidRDefault="007F5F32" w:rsidP="00772BBA">
            <w:pPr>
              <w:ind w:left="0"/>
              <w:rPr>
                <w:sz w:val="20"/>
                <w:szCs w:val="20"/>
              </w:rPr>
            </w:pPr>
            <w:r>
              <w:rPr>
                <w:sz w:val="20"/>
                <w:szCs w:val="20"/>
              </w:rPr>
              <w:t>Klamath Falls, OR</w:t>
            </w:r>
          </w:p>
          <w:p w:rsidR="007F5F32" w:rsidRDefault="007F5F32" w:rsidP="00772BBA">
            <w:pPr>
              <w:ind w:left="0"/>
              <w:rPr>
                <w:rFonts w:ascii="Times New Roman" w:eastAsia="Times New Roman" w:hAnsi="Times New Roman" w:cs="Times New Roman"/>
                <w:sz w:val="20"/>
                <w:szCs w:val="20"/>
              </w:rPr>
            </w:pPr>
            <w:r>
              <w:rPr>
                <w:sz w:val="20"/>
                <w:szCs w:val="20"/>
              </w:rPr>
              <w:t>97601</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F5F32" w:rsidRDefault="007F5F32" w:rsidP="00772BBA">
            <w:pPr>
              <w:ind w:left="72"/>
              <w:rPr>
                <w:sz w:val="20"/>
                <w:szCs w:val="20"/>
              </w:rPr>
            </w:pPr>
          </w:p>
          <w:p w:rsidR="007F5F32" w:rsidRDefault="007F5F32" w:rsidP="00772BBA">
            <w:pPr>
              <w:ind w:left="72"/>
              <w:rPr>
                <w:color w:val="FF0000"/>
                <w:sz w:val="20"/>
                <w:szCs w:val="20"/>
              </w:rPr>
            </w:pPr>
          </w:p>
          <w:p w:rsidR="007F5F32" w:rsidRDefault="007F5F32" w:rsidP="00772BBA">
            <w:pPr>
              <w:ind w:left="72"/>
              <w:rPr>
                <w:sz w:val="20"/>
                <w:szCs w:val="20"/>
              </w:rPr>
            </w:pPr>
          </w:p>
          <w:p w:rsidR="007F5F32" w:rsidRDefault="007F5F32" w:rsidP="00772BBA">
            <w:pPr>
              <w:ind w:left="72"/>
              <w:rPr>
                <w:rFonts w:ascii="Times New Roman" w:eastAsia="Times New Roman" w:hAnsi="Times New Roman" w:cs="Times New Roman"/>
                <w:sz w:val="20"/>
                <w:szCs w:val="20"/>
              </w:rPr>
            </w:pP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7F5F32" w:rsidRDefault="007F5F32" w:rsidP="00772BBA">
            <w:pPr>
              <w:ind w:left="0"/>
              <w:rPr>
                <w:sz w:val="20"/>
                <w:szCs w:val="20"/>
              </w:rPr>
            </w:pPr>
            <w:r>
              <w:rPr>
                <w:sz w:val="20"/>
                <w:szCs w:val="20"/>
              </w:rPr>
              <w:t>P 541-883-3131</w:t>
            </w:r>
          </w:p>
          <w:p w:rsidR="007F5F32" w:rsidRDefault="007F5F32" w:rsidP="00772BBA">
            <w:pPr>
              <w:ind w:left="0"/>
              <w:rPr>
                <w:sz w:val="20"/>
                <w:szCs w:val="20"/>
              </w:rPr>
            </w:pPr>
            <w:r>
              <w:rPr>
                <w:sz w:val="20"/>
                <w:szCs w:val="20"/>
              </w:rPr>
              <w:t>F 541-883-8931</w:t>
            </w:r>
          </w:p>
          <w:p w:rsidR="007F5F32" w:rsidRDefault="007F5F32" w:rsidP="00772BBA">
            <w:pPr>
              <w:ind w:left="0"/>
              <w:rPr>
                <w:sz w:val="20"/>
                <w:szCs w:val="20"/>
              </w:rPr>
            </w:pPr>
          </w:p>
          <w:p w:rsidR="007F5F32" w:rsidRDefault="007F5F32" w:rsidP="00772BBA">
            <w:pPr>
              <w:ind w:left="0"/>
              <w:rPr>
                <w:rFonts w:ascii="Times New Roman" w:eastAsia="Times New Roman" w:hAnsi="Times New Roman" w:cs="Times New Roman"/>
                <w:sz w:val="20"/>
                <w:szCs w:val="2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F5F32" w:rsidRDefault="00294F93" w:rsidP="00772BBA">
            <w:pPr>
              <w:ind w:left="0"/>
              <w:rPr>
                <w:color w:val="0000FF"/>
                <w:sz w:val="20"/>
                <w:szCs w:val="20"/>
                <w:u w:val="single"/>
              </w:rPr>
            </w:pPr>
            <w:hyperlink r:id="rId109" w:history="1">
              <w:r w:rsidR="007F5F32">
                <w:rPr>
                  <w:rStyle w:val="Hyperlink"/>
                  <w:sz w:val="20"/>
                  <w:szCs w:val="20"/>
                </w:rPr>
                <w:t>newsdesk@kdrv.com</w:t>
              </w:r>
            </w:hyperlink>
          </w:p>
          <w:p w:rsidR="007F5F32" w:rsidRDefault="007F5F32" w:rsidP="00772BBA">
            <w:pPr>
              <w:ind w:left="0"/>
              <w:rPr>
                <w:color w:val="0000FF"/>
                <w:sz w:val="20"/>
                <w:szCs w:val="20"/>
                <w:u w:val="single"/>
              </w:rPr>
            </w:pPr>
          </w:p>
          <w:p w:rsidR="007F5F32" w:rsidRDefault="007F5F32" w:rsidP="00772BBA">
            <w:pPr>
              <w:ind w:left="0"/>
              <w:rPr>
                <w:color w:val="0000FF"/>
                <w:sz w:val="20"/>
                <w:szCs w:val="20"/>
                <w:u w:val="single"/>
              </w:rPr>
            </w:pPr>
          </w:p>
          <w:p w:rsidR="007F5F32" w:rsidRDefault="007F5F32" w:rsidP="00772BBA">
            <w:pPr>
              <w:ind w:left="0"/>
              <w:rPr>
                <w:rFonts w:ascii="Times New Roman" w:eastAsia="Times New Roman" w:hAnsi="Times New Roman" w:cs="Times New Roman"/>
                <w:color w:val="0000FF"/>
                <w:sz w:val="20"/>
                <w:szCs w:val="20"/>
                <w:u w:val="single"/>
              </w:rPr>
            </w:pPr>
          </w:p>
        </w:tc>
      </w:tr>
      <w:tr w:rsidR="007F5F32" w:rsidTr="00772BBA">
        <w:trPr>
          <w:cantSplit/>
        </w:trPr>
        <w:tc>
          <w:tcPr>
            <w:tcW w:w="1638"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772BBA">
            <w:pPr>
              <w:ind w:left="0"/>
              <w:rPr>
                <w:sz w:val="20"/>
                <w:szCs w:val="20"/>
              </w:rPr>
            </w:pPr>
            <w:r>
              <w:rPr>
                <w:sz w:val="20"/>
                <w:szCs w:val="20"/>
              </w:rPr>
              <w:t>KOTI Channel 2</w:t>
            </w:r>
          </w:p>
          <w:p w:rsidR="007F5F32" w:rsidRDefault="007F5F32" w:rsidP="00772BBA">
            <w:pPr>
              <w:ind w:left="0"/>
              <w:rPr>
                <w:rFonts w:ascii="Times New Roman" w:eastAsia="Times New Roman" w:hAnsi="Times New Roman" w:cs="Times New Roman"/>
                <w:sz w:val="20"/>
                <w:szCs w:val="20"/>
              </w:rPr>
            </w:pPr>
            <w:r>
              <w:rPr>
                <w:sz w:val="20"/>
                <w:szCs w:val="20"/>
              </w:rPr>
              <w:t>NBC</w:t>
            </w:r>
          </w:p>
        </w:tc>
        <w:tc>
          <w:tcPr>
            <w:tcW w:w="180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772BBA">
            <w:pPr>
              <w:ind w:left="0"/>
              <w:rPr>
                <w:sz w:val="20"/>
                <w:szCs w:val="20"/>
              </w:rPr>
            </w:pPr>
            <w:r>
              <w:rPr>
                <w:sz w:val="20"/>
                <w:szCs w:val="20"/>
              </w:rPr>
              <w:t>222 South 6</w:t>
            </w:r>
            <w:r>
              <w:rPr>
                <w:sz w:val="20"/>
                <w:szCs w:val="20"/>
                <w:vertAlign w:val="superscript"/>
              </w:rPr>
              <w:t>th</w:t>
            </w:r>
            <w:r>
              <w:rPr>
                <w:sz w:val="20"/>
                <w:szCs w:val="20"/>
              </w:rPr>
              <w:t xml:space="preserve"> St.</w:t>
            </w:r>
          </w:p>
          <w:p w:rsidR="007F5F32" w:rsidRDefault="007F5F32" w:rsidP="00772BBA">
            <w:pPr>
              <w:ind w:left="0"/>
              <w:rPr>
                <w:rFonts w:ascii="Times New Roman" w:eastAsia="Times New Roman" w:hAnsi="Times New Roman" w:cs="Times New Roman"/>
                <w:sz w:val="20"/>
                <w:szCs w:val="20"/>
              </w:rPr>
            </w:pPr>
            <w:r>
              <w:rPr>
                <w:sz w:val="20"/>
                <w:szCs w:val="20"/>
              </w:rPr>
              <w:t>Klamath Falls, OR 97601</w:t>
            </w:r>
          </w:p>
        </w:tc>
        <w:tc>
          <w:tcPr>
            <w:tcW w:w="162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772BBA">
            <w:pPr>
              <w:ind w:left="72"/>
              <w:rPr>
                <w:sz w:val="20"/>
                <w:szCs w:val="20"/>
              </w:rPr>
            </w:pPr>
            <w:r>
              <w:rPr>
                <w:sz w:val="20"/>
                <w:szCs w:val="20"/>
              </w:rPr>
              <w:t>Lyle Ahrens</w:t>
            </w:r>
          </w:p>
          <w:p w:rsidR="007F5F32" w:rsidRDefault="007F5F32" w:rsidP="00772BBA">
            <w:pPr>
              <w:ind w:left="72"/>
              <w:rPr>
                <w:rFonts w:ascii="Times New Roman" w:eastAsia="Times New Roman" w:hAnsi="Times New Roman" w:cs="Times New Roman"/>
                <w:sz w:val="20"/>
                <w:szCs w:val="20"/>
              </w:rPr>
            </w:pPr>
            <w:r>
              <w:rPr>
                <w:sz w:val="20"/>
                <w:szCs w:val="20"/>
              </w:rPr>
              <w:t>Regional Reporter</w:t>
            </w:r>
          </w:p>
        </w:tc>
        <w:tc>
          <w:tcPr>
            <w:tcW w:w="171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772BBA">
            <w:pPr>
              <w:ind w:left="0"/>
              <w:rPr>
                <w:sz w:val="20"/>
                <w:szCs w:val="20"/>
              </w:rPr>
            </w:pPr>
            <w:r>
              <w:rPr>
                <w:sz w:val="20"/>
                <w:szCs w:val="20"/>
              </w:rPr>
              <w:t>P 541-882-2222</w:t>
            </w:r>
          </w:p>
          <w:p w:rsidR="007F5F32" w:rsidRDefault="007F5F32" w:rsidP="00772BBA">
            <w:pPr>
              <w:ind w:left="0"/>
              <w:rPr>
                <w:sz w:val="20"/>
                <w:szCs w:val="20"/>
              </w:rPr>
            </w:pPr>
            <w:r>
              <w:rPr>
                <w:sz w:val="20"/>
                <w:szCs w:val="20"/>
              </w:rPr>
              <w:t>C 541-892-1049</w:t>
            </w:r>
          </w:p>
          <w:p w:rsidR="007F5F32" w:rsidRDefault="007F5F32" w:rsidP="00772BBA">
            <w:pPr>
              <w:ind w:left="0"/>
              <w:rPr>
                <w:rFonts w:ascii="Times New Roman" w:eastAsia="Times New Roman" w:hAnsi="Times New Roman" w:cs="Times New Roman"/>
                <w:sz w:val="20"/>
                <w:szCs w:val="20"/>
              </w:rPr>
            </w:pPr>
            <w:r>
              <w:rPr>
                <w:sz w:val="20"/>
                <w:szCs w:val="20"/>
              </w:rPr>
              <w:t>F 541-883-7664</w:t>
            </w:r>
          </w:p>
        </w:tc>
        <w:tc>
          <w:tcPr>
            <w:tcW w:w="189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772BBA">
            <w:pPr>
              <w:ind w:left="0"/>
              <w:rPr>
                <w:rFonts w:ascii="Times New Roman" w:eastAsia="Times New Roman" w:hAnsi="Times New Roman" w:cs="Times New Roman"/>
                <w:color w:val="0000FF"/>
                <w:sz w:val="20"/>
                <w:szCs w:val="20"/>
                <w:u w:val="single"/>
              </w:rPr>
            </w:pPr>
            <w:r>
              <w:rPr>
                <w:color w:val="0000FF"/>
                <w:sz w:val="20"/>
                <w:szCs w:val="20"/>
                <w:u w:val="single"/>
              </w:rPr>
              <w:t>lahrens@koti2.com</w:t>
            </w:r>
          </w:p>
        </w:tc>
      </w:tr>
      <w:tr w:rsidR="007F5F32" w:rsidTr="00772BBA">
        <w:trPr>
          <w:cantSplit/>
        </w:trPr>
        <w:tc>
          <w:tcPr>
            <w:tcW w:w="1638"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772BBA">
            <w:pPr>
              <w:ind w:left="0"/>
              <w:rPr>
                <w:rFonts w:ascii="Times New Roman" w:eastAsia="Times New Roman" w:hAnsi="Times New Roman" w:cs="Times New Roman"/>
                <w:sz w:val="20"/>
                <w:szCs w:val="20"/>
                <w:lang w:val="de-DE"/>
              </w:rPr>
            </w:pPr>
            <w:r>
              <w:rPr>
                <w:sz w:val="20"/>
                <w:szCs w:val="20"/>
                <w:lang w:val="de-DE"/>
              </w:rPr>
              <w:t>KAGO AM &amp; FM / KLAD / KYSF / KKJX Radio</w:t>
            </w:r>
          </w:p>
        </w:tc>
        <w:tc>
          <w:tcPr>
            <w:tcW w:w="180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772BBA">
            <w:pPr>
              <w:ind w:left="0"/>
              <w:rPr>
                <w:sz w:val="20"/>
                <w:szCs w:val="20"/>
              </w:rPr>
            </w:pPr>
            <w:r>
              <w:rPr>
                <w:sz w:val="20"/>
                <w:szCs w:val="20"/>
              </w:rPr>
              <w:t>4509 South 6th St.</w:t>
            </w:r>
          </w:p>
          <w:p w:rsidR="007F5F32" w:rsidRDefault="007F5F32" w:rsidP="00772BBA">
            <w:pPr>
              <w:ind w:left="0"/>
              <w:rPr>
                <w:sz w:val="20"/>
                <w:szCs w:val="20"/>
              </w:rPr>
            </w:pPr>
            <w:r>
              <w:rPr>
                <w:sz w:val="20"/>
                <w:szCs w:val="20"/>
              </w:rPr>
              <w:t>Suite 201</w:t>
            </w:r>
          </w:p>
          <w:p w:rsidR="007F5F32" w:rsidRDefault="007F5F32" w:rsidP="00772BBA">
            <w:pPr>
              <w:ind w:left="0"/>
              <w:rPr>
                <w:rFonts w:ascii="Times New Roman" w:eastAsia="Times New Roman" w:hAnsi="Times New Roman" w:cs="Times New Roman"/>
                <w:sz w:val="20"/>
                <w:szCs w:val="20"/>
              </w:rPr>
            </w:pPr>
            <w:r>
              <w:rPr>
                <w:sz w:val="20"/>
                <w:szCs w:val="20"/>
              </w:rPr>
              <w:t>Klamath Falls, OR  97601</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F5F32" w:rsidRDefault="007F5F32" w:rsidP="00772BBA">
            <w:pPr>
              <w:ind w:left="72"/>
              <w:rPr>
                <w:sz w:val="20"/>
                <w:szCs w:val="20"/>
              </w:rPr>
            </w:pPr>
            <w:r>
              <w:rPr>
                <w:sz w:val="20"/>
                <w:szCs w:val="20"/>
              </w:rPr>
              <w:t>Melody Kirk</w:t>
            </w:r>
          </w:p>
          <w:p w:rsidR="007F5F32" w:rsidRDefault="007F5F32" w:rsidP="00772BBA">
            <w:pPr>
              <w:ind w:left="72"/>
              <w:rPr>
                <w:sz w:val="20"/>
                <w:szCs w:val="20"/>
              </w:rPr>
            </w:pPr>
            <w:r>
              <w:rPr>
                <w:sz w:val="20"/>
                <w:szCs w:val="20"/>
              </w:rPr>
              <w:t>News Director</w:t>
            </w:r>
          </w:p>
          <w:p w:rsidR="007F5F32" w:rsidRDefault="007F5F32" w:rsidP="00772BBA">
            <w:pPr>
              <w:ind w:left="72"/>
              <w:rPr>
                <w:sz w:val="20"/>
                <w:szCs w:val="20"/>
              </w:rPr>
            </w:pPr>
          </w:p>
          <w:p w:rsidR="007F5F32" w:rsidRDefault="007F5F32" w:rsidP="00772BBA">
            <w:pPr>
              <w:ind w:left="72"/>
              <w:rPr>
                <w:rFonts w:ascii="Times New Roman" w:eastAsia="Times New Roman" w:hAnsi="Times New Roman" w:cs="Times New Roman"/>
                <w:sz w:val="20"/>
                <w:szCs w:val="20"/>
              </w:rPr>
            </w:pPr>
          </w:p>
        </w:tc>
        <w:tc>
          <w:tcPr>
            <w:tcW w:w="1710"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772BBA">
            <w:pPr>
              <w:ind w:left="0"/>
              <w:rPr>
                <w:sz w:val="20"/>
                <w:szCs w:val="20"/>
              </w:rPr>
            </w:pPr>
            <w:r>
              <w:rPr>
                <w:sz w:val="20"/>
                <w:szCs w:val="20"/>
              </w:rPr>
              <w:t>P 541-882-8833</w:t>
            </w:r>
          </w:p>
          <w:p w:rsidR="007F5F32" w:rsidRDefault="007F5F32" w:rsidP="00772BBA">
            <w:pPr>
              <w:ind w:left="0"/>
              <w:rPr>
                <w:rFonts w:ascii="Times New Roman" w:eastAsia="Times New Roman" w:hAnsi="Times New Roman" w:cs="Times New Roman"/>
                <w:sz w:val="20"/>
                <w:szCs w:val="20"/>
              </w:rPr>
            </w:pPr>
            <w:r>
              <w:rPr>
                <w:sz w:val="20"/>
                <w:szCs w:val="20"/>
              </w:rPr>
              <w:t>F 541-882-8836</w:t>
            </w: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F5F32" w:rsidRDefault="00294F93" w:rsidP="00772BBA">
            <w:pPr>
              <w:ind w:left="0"/>
              <w:rPr>
                <w:color w:val="3366FF"/>
                <w:sz w:val="20"/>
                <w:szCs w:val="20"/>
              </w:rPr>
            </w:pPr>
            <w:hyperlink r:id="rId110" w:history="1">
              <w:r w:rsidR="007F5F32">
                <w:rPr>
                  <w:rStyle w:val="Hyperlink"/>
                  <w:sz w:val="20"/>
                  <w:szCs w:val="20"/>
                </w:rPr>
                <w:t>melody.kirk@nnbproduction.com</w:t>
              </w:r>
            </w:hyperlink>
          </w:p>
          <w:p w:rsidR="007F5F32" w:rsidRDefault="007F5F32" w:rsidP="00772BBA">
            <w:pPr>
              <w:ind w:left="0"/>
              <w:rPr>
                <w:color w:val="0000FF"/>
                <w:sz w:val="20"/>
                <w:szCs w:val="20"/>
                <w:u w:val="single"/>
              </w:rPr>
            </w:pPr>
          </w:p>
          <w:p w:rsidR="007F5F32" w:rsidRDefault="007F5F32" w:rsidP="00772BBA">
            <w:pPr>
              <w:ind w:left="0"/>
              <w:rPr>
                <w:rFonts w:ascii="Times New Roman" w:eastAsia="Times New Roman" w:hAnsi="Times New Roman" w:cs="Times New Roman"/>
                <w:sz w:val="20"/>
                <w:szCs w:val="20"/>
              </w:rPr>
            </w:pPr>
          </w:p>
        </w:tc>
      </w:tr>
      <w:tr w:rsidR="007F5F32" w:rsidTr="00904CFF">
        <w:trPr>
          <w:cantSplit/>
        </w:trPr>
        <w:tc>
          <w:tcPr>
            <w:tcW w:w="1638" w:type="dxa"/>
            <w:tcBorders>
              <w:top w:val="single" w:sz="4" w:space="0" w:color="auto"/>
              <w:left w:val="single" w:sz="4" w:space="0" w:color="auto"/>
              <w:bottom w:val="single" w:sz="4" w:space="0" w:color="auto"/>
              <w:right w:val="single" w:sz="4" w:space="0" w:color="auto"/>
            </w:tcBorders>
            <w:shd w:val="clear" w:color="auto" w:fill="auto"/>
            <w:hideMark/>
          </w:tcPr>
          <w:p w:rsidR="007F5F32" w:rsidRDefault="007F5F32" w:rsidP="00772BBA">
            <w:pPr>
              <w:ind w:left="0"/>
              <w:rPr>
                <w:sz w:val="20"/>
                <w:szCs w:val="20"/>
              </w:rPr>
            </w:pPr>
            <w:r>
              <w:rPr>
                <w:sz w:val="20"/>
                <w:szCs w:val="20"/>
              </w:rPr>
              <w:t>KFLS / KKRB / KIX96</w:t>
            </w:r>
          </w:p>
          <w:p w:rsidR="007F5F32" w:rsidRDefault="007F5F32" w:rsidP="00772BBA">
            <w:pPr>
              <w:ind w:left="0"/>
              <w:rPr>
                <w:sz w:val="20"/>
                <w:szCs w:val="20"/>
              </w:rPr>
            </w:pPr>
            <w:r>
              <w:rPr>
                <w:sz w:val="20"/>
                <w:szCs w:val="20"/>
              </w:rPr>
              <w:t>Sunny 107 Radio</w:t>
            </w:r>
          </w:p>
          <w:p w:rsidR="007F5F32" w:rsidRDefault="007F5F32" w:rsidP="00772BBA">
            <w:pPr>
              <w:ind w:left="0"/>
              <w:rPr>
                <w:rFonts w:ascii="Times New Roman" w:eastAsia="Times New Roman" w:hAnsi="Times New Roman" w:cs="Times New Roman"/>
                <w:sz w:val="20"/>
                <w:szCs w:val="20"/>
              </w:rPr>
            </w:pPr>
            <w:r>
              <w:rPr>
                <w:sz w:val="20"/>
                <w:szCs w:val="20"/>
              </w:rPr>
              <w:t xml:space="preserve">The Eagle 104.7  </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7F5F32" w:rsidRDefault="007F5F32" w:rsidP="00772BBA">
            <w:pPr>
              <w:ind w:left="0"/>
              <w:rPr>
                <w:sz w:val="20"/>
                <w:szCs w:val="20"/>
              </w:rPr>
            </w:pPr>
            <w:r>
              <w:rPr>
                <w:sz w:val="20"/>
                <w:szCs w:val="20"/>
              </w:rPr>
              <w:t>1338 Oregon Ave.</w:t>
            </w:r>
          </w:p>
          <w:p w:rsidR="007F5F32" w:rsidRDefault="007F5F32" w:rsidP="00772BBA">
            <w:pPr>
              <w:ind w:left="0"/>
              <w:rPr>
                <w:sz w:val="20"/>
                <w:szCs w:val="20"/>
              </w:rPr>
            </w:pPr>
            <w:r>
              <w:rPr>
                <w:sz w:val="20"/>
                <w:szCs w:val="20"/>
              </w:rPr>
              <w:t>Klamath Falls, OR  97601</w:t>
            </w:r>
          </w:p>
          <w:p w:rsidR="007F5F32" w:rsidRDefault="007F5F32" w:rsidP="00772BBA">
            <w:pPr>
              <w:ind w:left="0"/>
              <w:rPr>
                <w:sz w:val="20"/>
                <w:szCs w:val="20"/>
              </w:rPr>
            </w:pPr>
          </w:p>
          <w:p w:rsidR="007F5F32" w:rsidRDefault="007F5F32" w:rsidP="00772BBA">
            <w:pPr>
              <w:ind w:left="0"/>
              <w:rPr>
                <w:sz w:val="20"/>
                <w:szCs w:val="20"/>
              </w:rPr>
            </w:pPr>
          </w:p>
          <w:p w:rsidR="007F5F32" w:rsidRDefault="007F5F32" w:rsidP="00772BBA">
            <w:pPr>
              <w:ind w:left="0"/>
              <w:rPr>
                <w:rFonts w:ascii="Times New Roman" w:eastAsia="Times New Roman" w:hAnsi="Times New Roman" w:cs="Times New Roman"/>
                <w:sz w:val="20"/>
                <w:szCs w:val="20"/>
              </w:rPr>
            </w:pP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F5F32" w:rsidRDefault="007F5F32" w:rsidP="00772BBA">
            <w:pPr>
              <w:ind w:left="72"/>
              <w:rPr>
                <w:sz w:val="20"/>
                <w:szCs w:val="20"/>
              </w:rPr>
            </w:pPr>
          </w:p>
          <w:p w:rsidR="007F5F32" w:rsidRDefault="007F5F32" w:rsidP="00772BBA">
            <w:pPr>
              <w:ind w:left="72"/>
              <w:rPr>
                <w:sz w:val="20"/>
                <w:szCs w:val="20"/>
              </w:rPr>
            </w:pPr>
            <w:r>
              <w:rPr>
                <w:sz w:val="20"/>
                <w:szCs w:val="20"/>
              </w:rPr>
              <w:t>Ryan Brown</w:t>
            </w:r>
          </w:p>
          <w:p w:rsidR="007F5F32" w:rsidRDefault="007F5F32" w:rsidP="00772BBA">
            <w:pPr>
              <w:ind w:left="72"/>
              <w:rPr>
                <w:sz w:val="20"/>
                <w:szCs w:val="20"/>
              </w:rPr>
            </w:pPr>
            <w:r>
              <w:rPr>
                <w:sz w:val="20"/>
                <w:szCs w:val="20"/>
              </w:rPr>
              <w:t>News Director</w:t>
            </w:r>
          </w:p>
          <w:p w:rsidR="007F5F32" w:rsidRDefault="007F5F32" w:rsidP="00772BBA">
            <w:pPr>
              <w:ind w:left="72"/>
              <w:rPr>
                <w:sz w:val="20"/>
                <w:szCs w:val="20"/>
              </w:rPr>
            </w:pPr>
          </w:p>
          <w:p w:rsidR="007F5F32" w:rsidRDefault="007F5F32" w:rsidP="00772BBA">
            <w:pPr>
              <w:ind w:left="72"/>
              <w:rPr>
                <w:rFonts w:ascii="Times New Roman" w:eastAsia="Times New Roman" w:hAnsi="Times New Roman" w:cs="Times New Roman"/>
                <w:sz w:val="20"/>
                <w:szCs w:val="20"/>
              </w:rPr>
            </w:pP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7F5F32" w:rsidRDefault="007F5F32" w:rsidP="00772BBA">
            <w:pPr>
              <w:ind w:left="0"/>
              <w:rPr>
                <w:sz w:val="20"/>
                <w:szCs w:val="20"/>
              </w:rPr>
            </w:pPr>
          </w:p>
          <w:p w:rsidR="007F5F32" w:rsidRDefault="007F5F32" w:rsidP="00772BBA">
            <w:pPr>
              <w:ind w:left="0"/>
              <w:rPr>
                <w:sz w:val="20"/>
                <w:szCs w:val="20"/>
              </w:rPr>
            </w:pPr>
            <w:r>
              <w:rPr>
                <w:sz w:val="20"/>
                <w:szCs w:val="20"/>
              </w:rPr>
              <w:t>P 541-882-4656</w:t>
            </w:r>
          </w:p>
          <w:p w:rsidR="007F5F32" w:rsidRDefault="007F5F32" w:rsidP="00772BBA">
            <w:pPr>
              <w:ind w:left="0"/>
              <w:rPr>
                <w:sz w:val="20"/>
                <w:szCs w:val="20"/>
              </w:rPr>
            </w:pPr>
            <w:r>
              <w:rPr>
                <w:sz w:val="20"/>
                <w:szCs w:val="20"/>
              </w:rPr>
              <w:t>F 541-884-2845</w:t>
            </w:r>
          </w:p>
          <w:p w:rsidR="007F5F32" w:rsidRDefault="007F5F32" w:rsidP="00772BBA">
            <w:pPr>
              <w:ind w:left="0"/>
              <w:rPr>
                <w:rFonts w:ascii="Times New Roman" w:eastAsia="Times New Roman" w:hAnsi="Times New Roman" w:cs="Times New Roman"/>
                <w:sz w:val="20"/>
                <w:szCs w:val="2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F5F32" w:rsidRDefault="007F5F32" w:rsidP="00772BBA">
            <w:pPr>
              <w:ind w:left="0"/>
              <w:rPr>
                <w:color w:val="0000FF"/>
                <w:sz w:val="20"/>
                <w:szCs w:val="20"/>
                <w:u w:val="single"/>
              </w:rPr>
            </w:pPr>
          </w:p>
          <w:p w:rsidR="007F5F32" w:rsidRDefault="00294F93" w:rsidP="00772BBA">
            <w:pPr>
              <w:ind w:left="0"/>
              <w:rPr>
                <w:color w:val="0000FF"/>
                <w:sz w:val="20"/>
                <w:szCs w:val="20"/>
                <w:u w:val="single"/>
              </w:rPr>
            </w:pPr>
            <w:hyperlink r:id="rId111" w:history="1">
              <w:r w:rsidR="007F5F32">
                <w:rPr>
                  <w:rStyle w:val="Hyperlink"/>
                  <w:sz w:val="20"/>
                  <w:szCs w:val="20"/>
                </w:rPr>
                <w:t>ryan@klamathradio.com</w:t>
              </w:r>
            </w:hyperlink>
          </w:p>
          <w:p w:rsidR="007F5F32" w:rsidRDefault="007F5F32" w:rsidP="00772BBA">
            <w:pPr>
              <w:ind w:left="0"/>
              <w:rPr>
                <w:color w:val="0000FF"/>
                <w:sz w:val="20"/>
                <w:szCs w:val="20"/>
                <w:u w:val="single"/>
              </w:rPr>
            </w:pPr>
          </w:p>
          <w:p w:rsidR="007F5F32" w:rsidRDefault="007F5F32" w:rsidP="00772BBA">
            <w:pPr>
              <w:ind w:left="0"/>
              <w:rPr>
                <w:sz w:val="20"/>
                <w:szCs w:val="20"/>
              </w:rPr>
            </w:pPr>
          </w:p>
          <w:p w:rsidR="007F5F32" w:rsidRDefault="007F5F32" w:rsidP="00772BBA">
            <w:pPr>
              <w:ind w:left="0"/>
              <w:rPr>
                <w:rFonts w:ascii="Times New Roman" w:eastAsia="Times New Roman" w:hAnsi="Times New Roman" w:cs="Times New Roman"/>
                <w:sz w:val="20"/>
                <w:szCs w:val="20"/>
              </w:rPr>
            </w:pPr>
          </w:p>
        </w:tc>
      </w:tr>
      <w:tr w:rsidR="00904CFF" w:rsidTr="00904CFF">
        <w:trPr>
          <w:cantSplit/>
        </w:trPr>
        <w:tc>
          <w:tcPr>
            <w:tcW w:w="3438" w:type="dxa"/>
            <w:gridSpan w:val="2"/>
            <w:tcBorders>
              <w:top w:val="single" w:sz="4" w:space="0" w:color="auto"/>
              <w:left w:val="single" w:sz="4" w:space="0" w:color="auto"/>
              <w:bottom w:val="single" w:sz="4" w:space="0" w:color="auto"/>
            </w:tcBorders>
            <w:shd w:val="clear" w:color="auto" w:fill="auto"/>
          </w:tcPr>
          <w:p w:rsidR="00904CFF" w:rsidRDefault="00904CFF" w:rsidP="00772BBA">
            <w:pPr>
              <w:ind w:left="0"/>
              <w:rPr>
                <w:sz w:val="20"/>
                <w:szCs w:val="20"/>
              </w:rPr>
            </w:pPr>
            <w:r>
              <w:rPr>
                <w:rFonts w:ascii="Arial Black" w:hAnsi="Arial Black"/>
              </w:rPr>
              <w:t>Roseburg, OR</w:t>
            </w:r>
          </w:p>
        </w:tc>
        <w:tc>
          <w:tcPr>
            <w:tcW w:w="1620" w:type="dxa"/>
            <w:tcBorders>
              <w:top w:val="single" w:sz="4" w:space="0" w:color="auto"/>
              <w:bottom w:val="single" w:sz="4" w:space="0" w:color="auto"/>
            </w:tcBorders>
            <w:shd w:val="clear" w:color="auto" w:fill="auto"/>
          </w:tcPr>
          <w:p w:rsidR="00904CFF" w:rsidRDefault="00904CFF" w:rsidP="00772BBA">
            <w:pPr>
              <w:ind w:left="72"/>
              <w:rPr>
                <w:sz w:val="20"/>
                <w:szCs w:val="20"/>
              </w:rPr>
            </w:pPr>
          </w:p>
        </w:tc>
        <w:tc>
          <w:tcPr>
            <w:tcW w:w="1710" w:type="dxa"/>
            <w:tcBorders>
              <w:top w:val="single" w:sz="4" w:space="0" w:color="auto"/>
              <w:bottom w:val="single" w:sz="4" w:space="0" w:color="auto"/>
            </w:tcBorders>
            <w:shd w:val="clear" w:color="auto" w:fill="auto"/>
          </w:tcPr>
          <w:p w:rsidR="00904CFF" w:rsidRDefault="00904CFF" w:rsidP="00772BBA">
            <w:pPr>
              <w:ind w:left="0"/>
              <w:rPr>
                <w:sz w:val="20"/>
                <w:szCs w:val="20"/>
              </w:rPr>
            </w:pPr>
          </w:p>
        </w:tc>
        <w:tc>
          <w:tcPr>
            <w:tcW w:w="1890" w:type="dxa"/>
            <w:tcBorders>
              <w:top w:val="single" w:sz="4" w:space="0" w:color="auto"/>
              <w:bottom w:val="single" w:sz="4" w:space="0" w:color="auto"/>
              <w:right w:val="single" w:sz="4" w:space="0" w:color="auto"/>
            </w:tcBorders>
            <w:shd w:val="clear" w:color="auto" w:fill="auto"/>
          </w:tcPr>
          <w:p w:rsidR="00904CFF" w:rsidRDefault="00904CFF" w:rsidP="00772BBA">
            <w:pPr>
              <w:ind w:left="0"/>
              <w:rPr>
                <w:color w:val="0000FF"/>
                <w:sz w:val="20"/>
                <w:szCs w:val="20"/>
                <w:u w:val="single"/>
              </w:rPr>
            </w:pPr>
          </w:p>
        </w:tc>
      </w:tr>
      <w:tr w:rsidR="00772BBA" w:rsidTr="00772BBA">
        <w:trPr>
          <w:cantSplit/>
        </w:trPr>
        <w:tc>
          <w:tcPr>
            <w:tcW w:w="1638"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rFonts w:ascii="Times New Roman" w:eastAsia="Times New Roman" w:hAnsi="Times New Roman" w:cs="Times New Roman"/>
                <w:sz w:val="20"/>
                <w:szCs w:val="20"/>
              </w:rPr>
            </w:pPr>
            <w:r>
              <w:rPr>
                <w:bCs/>
                <w:sz w:val="20"/>
                <w:szCs w:val="20"/>
              </w:rPr>
              <w:t>The News-Review</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rFonts w:ascii="Times New Roman" w:eastAsia="Times New Roman" w:hAnsi="Times New Roman" w:cs="Times New Roman"/>
                <w:sz w:val="20"/>
                <w:szCs w:val="20"/>
              </w:rPr>
            </w:pPr>
            <w:r>
              <w:rPr>
                <w:sz w:val="20"/>
                <w:szCs w:val="20"/>
              </w:rPr>
              <w:t>345 NE Winchester</w:t>
            </w:r>
            <w:r>
              <w:rPr>
                <w:sz w:val="20"/>
                <w:szCs w:val="20"/>
              </w:rPr>
              <w:br/>
              <w:t>P.O. Box 1248</w:t>
            </w:r>
            <w:r>
              <w:rPr>
                <w:sz w:val="20"/>
                <w:szCs w:val="20"/>
              </w:rPr>
              <w:br/>
              <w:t>Roseburg, OR  97470</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72"/>
              <w:rPr>
                <w:rFonts w:ascii="Times New Roman" w:eastAsia="Times New Roman" w:hAnsi="Times New Roman" w:cs="Times New Roman"/>
                <w:sz w:val="20"/>
                <w:szCs w:val="20"/>
              </w:rPr>
            </w:pP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rFonts w:ascii="Times New Roman" w:eastAsia="Times New Roman" w:hAnsi="Times New Roman" w:cs="Times New Roman"/>
                <w:sz w:val="20"/>
                <w:szCs w:val="20"/>
              </w:rPr>
            </w:pPr>
            <w:r>
              <w:rPr>
                <w:sz w:val="20"/>
                <w:szCs w:val="20"/>
              </w:rPr>
              <w:t>P 541-672-3321</w:t>
            </w:r>
            <w:r>
              <w:rPr>
                <w:sz w:val="20"/>
                <w:szCs w:val="20"/>
              </w:rPr>
              <w:br/>
              <w:t>F 541-957-4270</w:t>
            </w:r>
            <w:r>
              <w:rPr>
                <w:sz w:val="20"/>
                <w:szCs w:val="20"/>
              </w:rPr>
              <w:br/>
            </w: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72BBA" w:rsidRDefault="00294F93" w:rsidP="00772BBA">
            <w:pPr>
              <w:ind w:left="0"/>
              <w:rPr>
                <w:sz w:val="20"/>
                <w:szCs w:val="20"/>
              </w:rPr>
            </w:pPr>
            <w:hyperlink r:id="rId112" w:history="1">
              <w:r w:rsidR="00772BBA">
                <w:rPr>
                  <w:rStyle w:val="Hyperlink"/>
                  <w:sz w:val="20"/>
                  <w:szCs w:val="20"/>
                </w:rPr>
                <w:t>newsdesk@nrtoday.com</w:t>
              </w:r>
            </w:hyperlink>
          </w:p>
          <w:p w:rsidR="00772BBA" w:rsidRDefault="00772BBA" w:rsidP="00772BBA">
            <w:pPr>
              <w:ind w:left="0"/>
              <w:rPr>
                <w:rFonts w:ascii="Times New Roman" w:eastAsia="Times New Roman" w:hAnsi="Times New Roman" w:cs="Times New Roman"/>
                <w:sz w:val="20"/>
                <w:szCs w:val="20"/>
              </w:rPr>
            </w:pPr>
          </w:p>
        </w:tc>
      </w:tr>
      <w:tr w:rsidR="00772BBA" w:rsidTr="00772BBA">
        <w:trPr>
          <w:cantSplit/>
        </w:trPr>
        <w:tc>
          <w:tcPr>
            <w:tcW w:w="1638"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sz w:val="20"/>
                <w:szCs w:val="20"/>
              </w:rPr>
            </w:pPr>
            <w:r>
              <w:rPr>
                <w:sz w:val="20"/>
                <w:szCs w:val="20"/>
              </w:rPr>
              <w:lastRenderedPageBreak/>
              <w:t>KPIC-TV (CBS)</w:t>
            </w:r>
          </w:p>
          <w:p w:rsidR="00772BBA" w:rsidRDefault="00772BBA" w:rsidP="00772BBA">
            <w:pPr>
              <w:ind w:left="0"/>
              <w:rPr>
                <w:rFonts w:ascii="Times New Roman" w:eastAsia="Times New Roman" w:hAnsi="Times New Roman" w:cs="Times New Roman"/>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sz w:val="20"/>
                <w:szCs w:val="20"/>
              </w:rPr>
            </w:pPr>
            <w:r>
              <w:rPr>
                <w:sz w:val="20"/>
                <w:szCs w:val="20"/>
              </w:rPr>
              <w:t>P.O. Box 1345</w:t>
            </w:r>
          </w:p>
          <w:p w:rsidR="00772BBA" w:rsidRDefault="00772BBA" w:rsidP="00772BBA">
            <w:pPr>
              <w:ind w:left="0"/>
              <w:rPr>
                <w:sz w:val="20"/>
                <w:szCs w:val="20"/>
              </w:rPr>
            </w:pPr>
            <w:r>
              <w:rPr>
                <w:sz w:val="20"/>
                <w:szCs w:val="20"/>
              </w:rPr>
              <w:t>Roseburg, OR</w:t>
            </w:r>
          </w:p>
          <w:p w:rsidR="00772BBA" w:rsidRDefault="00772BBA" w:rsidP="00772BBA">
            <w:pPr>
              <w:ind w:left="0"/>
              <w:rPr>
                <w:rFonts w:ascii="Times New Roman" w:eastAsia="Times New Roman" w:hAnsi="Times New Roman" w:cs="Times New Roman"/>
                <w:sz w:val="20"/>
                <w:szCs w:val="20"/>
              </w:rPr>
            </w:pPr>
            <w:r>
              <w:rPr>
                <w:sz w:val="20"/>
                <w:szCs w:val="20"/>
              </w:rPr>
              <w:t>97470</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72"/>
              <w:rPr>
                <w:rFonts w:ascii="Times New Roman" w:eastAsia="Times New Roman" w:hAnsi="Times New Roman" w:cs="Times New Roman"/>
                <w:sz w:val="20"/>
                <w:szCs w:val="20"/>
              </w:rPr>
            </w:pPr>
            <w:r>
              <w:rPr>
                <w:sz w:val="20"/>
                <w:szCs w:val="20"/>
              </w:rPr>
              <w:t>Dan Bain</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sz w:val="20"/>
                <w:szCs w:val="20"/>
              </w:rPr>
            </w:pPr>
            <w:r>
              <w:rPr>
                <w:sz w:val="20"/>
                <w:szCs w:val="20"/>
              </w:rPr>
              <w:t>P 541 673-4551</w:t>
            </w:r>
          </w:p>
          <w:p w:rsidR="00772BBA" w:rsidRDefault="00772BBA" w:rsidP="00772BBA">
            <w:pPr>
              <w:ind w:left="0"/>
              <w:rPr>
                <w:rFonts w:ascii="Times New Roman" w:eastAsia="Times New Roman" w:hAnsi="Times New Roman" w:cs="Times New Roman"/>
                <w:sz w:val="20"/>
                <w:szCs w:val="20"/>
              </w:rPr>
            </w:pPr>
            <w:r>
              <w:rPr>
                <w:sz w:val="20"/>
                <w:szCs w:val="20"/>
              </w:rPr>
              <w:t>F 541 672-4482</w:t>
            </w: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72BBA" w:rsidRDefault="00294F93" w:rsidP="00772BBA">
            <w:pPr>
              <w:ind w:left="0"/>
              <w:rPr>
                <w:sz w:val="20"/>
                <w:szCs w:val="20"/>
              </w:rPr>
            </w:pPr>
            <w:hyperlink r:id="rId113" w:history="1">
              <w:r w:rsidR="00772BBA">
                <w:rPr>
                  <w:rStyle w:val="Hyperlink"/>
                  <w:sz w:val="20"/>
                  <w:szCs w:val="20"/>
                </w:rPr>
                <w:t>nwnews@kpic.com</w:t>
              </w:r>
            </w:hyperlink>
          </w:p>
          <w:p w:rsidR="00772BBA" w:rsidRDefault="00772BBA" w:rsidP="00772BBA">
            <w:pPr>
              <w:ind w:left="0"/>
              <w:rPr>
                <w:rFonts w:ascii="Times New Roman" w:eastAsia="Times New Roman" w:hAnsi="Times New Roman" w:cs="Times New Roman"/>
                <w:sz w:val="20"/>
                <w:szCs w:val="20"/>
              </w:rPr>
            </w:pPr>
          </w:p>
        </w:tc>
      </w:tr>
      <w:tr w:rsidR="00772BBA" w:rsidTr="00772BBA">
        <w:trPr>
          <w:cantSplit/>
        </w:trPr>
        <w:tc>
          <w:tcPr>
            <w:tcW w:w="1638"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rFonts w:ascii="Times New Roman" w:eastAsia="Times New Roman" w:hAnsi="Times New Roman" w:cs="Times New Roman"/>
                <w:bCs/>
                <w:sz w:val="20"/>
                <w:szCs w:val="20"/>
              </w:rPr>
            </w:pPr>
            <w:r>
              <w:rPr>
                <w:bCs/>
                <w:sz w:val="20"/>
                <w:szCs w:val="20"/>
              </w:rPr>
              <w:t>KEZI-TV (ABC)</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sz w:val="20"/>
                <w:szCs w:val="20"/>
              </w:rPr>
            </w:pPr>
            <w:r>
              <w:rPr>
                <w:sz w:val="20"/>
                <w:szCs w:val="20"/>
              </w:rPr>
              <w:t>1425 W. Harvard</w:t>
            </w:r>
          </w:p>
          <w:p w:rsidR="00772BBA" w:rsidRDefault="00772BBA" w:rsidP="00772BBA">
            <w:pPr>
              <w:ind w:left="0"/>
              <w:rPr>
                <w:sz w:val="20"/>
                <w:szCs w:val="20"/>
              </w:rPr>
            </w:pPr>
            <w:r>
              <w:rPr>
                <w:sz w:val="20"/>
                <w:szCs w:val="20"/>
              </w:rPr>
              <w:t>Roseburg, OR</w:t>
            </w:r>
          </w:p>
          <w:p w:rsidR="00772BBA" w:rsidRDefault="00772BBA" w:rsidP="00772BBA">
            <w:pPr>
              <w:ind w:left="0"/>
              <w:rPr>
                <w:rFonts w:ascii="Times New Roman" w:eastAsia="Times New Roman" w:hAnsi="Times New Roman" w:cs="Times New Roman"/>
                <w:sz w:val="20"/>
                <w:szCs w:val="20"/>
              </w:rPr>
            </w:pPr>
            <w:r>
              <w:rPr>
                <w:sz w:val="20"/>
                <w:szCs w:val="20"/>
              </w:rPr>
              <w:t>97470</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72"/>
              <w:rPr>
                <w:rFonts w:ascii="Times New Roman" w:eastAsia="Times New Roman" w:hAnsi="Times New Roman" w:cs="Times New Roman"/>
                <w:sz w:val="20"/>
                <w:szCs w:val="20"/>
              </w:rPr>
            </w:pPr>
            <w:r>
              <w:rPr>
                <w:sz w:val="20"/>
                <w:szCs w:val="20"/>
              </w:rPr>
              <w:t>Rebecca Little</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sz w:val="20"/>
                <w:szCs w:val="20"/>
              </w:rPr>
            </w:pPr>
            <w:r>
              <w:rPr>
                <w:sz w:val="20"/>
                <w:szCs w:val="20"/>
              </w:rPr>
              <w:t>P 541-440-0009</w:t>
            </w:r>
          </w:p>
          <w:p w:rsidR="00772BBA" w:rsidRDefault="00772BBA" w:rsidP="00772BBA">
            <w:pPr>
              <w:ind w:left="0"/>
              <w:rPr>
                <w:sz w:val="20"/>
                <w:szCs w:val="20"/>
              </w:rPr>
            </w:pPr>
            <w:r>
              <w:rPr>
                <w:sz w:val="20"/>
                <w:szCs w:val="20"/>
              </w:rPr>
              <w:t>C 541-580-4195</w:t>
            </w:r>
          </w:p>
          <w:p w:rsidR="00772BBA" w:rsidRDefault="00772BBA" w:rsidP="00772BBA">
            <w:pPr>
              <w:ind w:left="0"/>
              <w:rPr>
                <w:rFonts w:ascii="Times New Roman" w:eastAsia="Times New Roman" w:hAnsi="Times New Roman" w:cs="Times New Roman"/>
                <w:sz w:val="20"/>
                <w:szCs w:val="20"/>
              </w:rPr>
            </w:pPr>
            <w:r>
              <w:rPr>
                <w:sz w:val="20"/>
                <w:szCs w:val="20"/>
              </w:rPr>
              <w:t>F 541-677-9133</w:t>
            </w: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72BBA" w:rsidRDefault="00294F93" w:rsidP="00772BBA">
            <w:pPr>
              <w:ind w:left="0"/>
              <w:rPr>
                <w:sz w:val="20"/>
                <w:szCs w:val="20"/>
              </w:rPr>
            </w:pPr>
            <w:hyperlink r:id="rId114" w:history="1">
              <w:r w:rsidR="00772BBA">
                <w:rPr>
                  <w:rStyle w:val="Hyperlink"/>
                  <w:sz w:val="20"/>
                  <w:szCs w:val="20"/>
                </w:rPr>
                <w:t>rebeccalittle@kezi.com</w:t>
              </w:r>
            </w:hyperlink>
          </w:p>
          <w:p w:rsidR="00772BBA" w:rsidRDefault="00772BBA" w:rsidP="00772BBA">
            <w:pPr>
              <w:ind w:left="0"/>
              <w:rPr>
                <w:rFonts w:ascii="Times New Roman" w:eastAsia="Times New Roman" w:hAnsi="Times New Roman" w:cs="Times New Roman"/>
                <w:sz w:val="20"/>
                <w:szCs w:val="20"/>
              </w:rPr>
            </w:pPr>
          </w:p>
        </w:tc>
      </w:tr>
      <w:tr w:rsidR="00772BBA" w:rsidTr="00772BBA">
        <w:trPr>
          <w:cantSplit/>
        </w:trPr>
        <w:tc>
          <w:tcPr>
            <w:tcW w:w="1638"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rFonts w:ascii="Times New Roman" w:eastAsia="Times New Roman" w:hAnsi="Times New Roman" w:cs="Times New Roman"/>
                <w:bCs/>
                <w:sz w:val="20"/>
                <w:szCs w:val="20"/>
              </w:rPr>
            </w:pPr>
            <w:r>
              <w:rPr>
                <w:bCs/>
                <w:sz w:val="20"/>
                <w:szCs w:val="20"/>
              </w:rPr>
              <w:t>KMTR-TV (NBC)</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sz w:val="20"/>
                <w:szCs w:val="20"/>
              </w:rPr>
            </w:pPr>
            <w:r>
              <w:rPr>
                <w:sz w:val="20"/>
                <w:szCs w:val="20"/>
              </w:rPr>
              <w:t>1004  SE Stephens</w:t>
            </w:r>
          </w:p>
          <w:p w:rsidR="00772BBA" w:rsidRDefault="00772BBA" w:rsidP="00772BBA">
            <w:pPr>
              <w:ind w:left="0"/>
              <w:rPr>
                <w:sz w:val="20"/>
                <w:szCs w:val="20"/>
              </w:rPr>
            </w:pPr>
            <w:r>
              <w:rPr>
                <w:sz w:val="20"/>
                <w:szCs w:val="20"/>
              </w:rPr>
              <w:t>Roseburg.,OR</w:t>
            </w:r>
          </w:p>
          <w:p w:rsidR="00772BBA" w:rsidRDefault="00772BBA" w:rsidP="00772BBA">
            <w:pPr>
              <w:ind w:left="0"/>
              <w:rPr>
                <w:sz w:val="20"/>
                <w:szCs w:val="20"/>
              </w:rPr>
            </w:pPr>
            <w:r>
              <w:rPr>
                <w:sz w:val="20"/>
                <w:szCs w:val="20"/>
              </w:rPr>
              <w:t>97470</w:t>
            </w:r>
          </w:p>
          <w:p w:rsidR="00772BBA" w:rsidRDefault="00772BBA" w:rsidP="00772BBA">
            <w:pPr>
              <w:ind w:left="0"/>
              <w:rPr>
                <w:rFonts w:ascii="Times New Roman" w:eastAsia="Times New Roman" w:hAnsi="Times New Roman" w:cs="Times New Roman"/>
                <w:sz w:val="20"/>
                <w:szCs w:val="20"/>
              </w:rPr>
            </w:pP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72"/>
              <w:rPr>
                <w:rFonts w:ascii="Times New Roman" w:eastAsia="Times New Roman" w:hAnsi="Times New Roman" w:cs="Times New Roman"/>
                <w:sz w:val="20"/>
                <w:szCs w:val="20"/>
              </w:rPr>
            </w:pP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sz w:val="20"/>
                <w:szCs w:val="20"/>
              </w:rPr>
            </w:pPr>
            <w:r>
              <w:rPr>
                <w:sz w:val="20"/>
                <w:szCs w:val="20"/>
              </w:rPr>
              <w:t>P 541-672-9852</w:t>
            </w:r>
          </w:p>
          <w:p w:rsidR="00772BBA" w:rsidRDefault="00772BBA" w:rsidP="00772BBA">
            <w:pPr>
              <w:ind w:left="0"/>
              <w:rPr>
                <w:rFonts w:ascii="Times New Roman" w:eastAsia="Times New Roman" w:hAnsi="Times New Roman" w:cs="Times New Roman"/>
                <w:sz w:val="20"/>
                <w:szCs w:val="20"/>
              </w:rPr>
            </w:pPr>
            <w:r>
              <w:rPr>
                <w:sz w:val="20"/>
                <w:szCs w:val="20"/>
              </w:rPr>
              <w:t>F 541 440-6750</w:t>
            </w: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72BBA" w:rsidRDefault="00294F93" w:rsidP="00772BBA">
            <w:pPr>
              <w:ind w:left="0"/>
              <w:rPr>
                <w:sz w:val="20"/>
                <w:szCs w:val="20"/>
              </w:rPr>
            </w:pPr>
            <w:hyperlink r:id="rId115" w:history="1">
              <w:r w:rsidR="00772BBA">
                <w:rPr>
                  <w:rStyle w:val="Hyperlink"/>
                  <w:sz w:val="20"/>
                  <w:szCs w:val="20"/>
                </w:rPr>
                <w:t>newsdesk@kmtr.com</w:t>
              </w:r>
            </w:hyperlink>
          </w:p>
          <w:p w:rsidR="00772BBA" w:rsidRDefault="00772BBA" w:rsidP="00772BBA">
            <w:pPr>
              <w:ind w:left="0"/>
              <w:rPr>
                <w:rFonts w:ascii="Times New Roman" w:eastAsia="Times New Roman" w:hAnsi="Times New Roman" w:cs="Times New Roman"/>
                <w:sz w:val="20"/>
                <w:szCs w:val="20"/>
              </w:rPr>
            </w:pPr>
          </w:p>
        </w:tc>
      </w:tr>
      <w:tr w:rsidR="00772BBA" w:rsidTr="00772BBA">
        <w:trPr>
          <w:cantSplit/>
        </w:trPr>
        <w:tc>
          <w:tcPr>
            <w:tcW w:w="1638"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bCs/>
                <w:sz w:val="20"/>
                <w:szCs w:val="20"/>
              </w:rPr>
            </w:pPr>
            <w:r>
              <w:rPr>
                <w:bCs/>
                <w:sz w:val="20"/>
                <w:szCs w:val="20"/>
              </w:rPr>
              <w:t>Brook Communications</w:t>
            </w:r>
          </w:p>
          <w:p w:rsidR="00772BBA" w:rsidRDefault="00772BBA" w:rsidP="00772BBA">
            <w:pPr>
              <w:ind w:left="0"/>
              <w:rPr>
                <w:rFonts w:ascii="Times New Roman" w:eastAsia="Times New Roman" w:hAnsi="Times New Roman" w:cs="Times New Roman"/>
                <w:bCs/>
                <w:sz w:val="20"/>
                <w:szCs w:val="20"/>
              </w:rPr>
            </w:pPr>
            <w:r>
              <w:rPr>
                <w:bCs/>
                <w:sz w:val="20"/>
                <w:szCs w:val="20"/>
              </w:rPr>
              <w:t>KQEN-AM, KRSB-FM 103.1, KKMX Kiss FM 104.5, KAVJ Cool FM 101.1</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sz w:val="20"/>
                <w:szCs w:val="20"/>
              </w:rPr>
            </w:pPr>
            <w:r>
              <w:rPr>
                <w:sz w:val="20"/>
                <w:szCs w:val="20"/>
              </w:rPr>
              <w:t>1455 W. Harvard</w:t>
            </w:r>
          </w:p>
          <w:p w:rsidR="00772BBA" w:rsidRDefault="00772BBA" w:rsidP="00772BBA">
            <w:pPr>
              <w:ind w:left="0"/>
              <w:rPr>
                <w:rFonts w:ascii="Times New Roman" w:eastAsia="Times New Roman" w:hAnsi="Times New Roman" w:cs="Times New Roman"/>
                <w:sz w:val="20"/>
                <w:szCs w:val="20"/>
              </w:rPr>
            </w:pPr>
            <w:r>
              <w:rPr>
                <w:sz w:val="20"/>
                <w:szCs w:val="20"/>
              </w:rPr>
              <w:t>Roseburg, OR 97470</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72"/>
              <w:rPr>
                <w:rFonts w:ascii="Times New Roman" w:eastAsia="Times New Roman" w:hAnsi="Times New Roman" w:cs="Times New Roman"/>
                <w:sz w:val="20"/>
                <w:szCs w:val="20"/>
              </w:rPr>
            </w:pPr>
            <w:r>
              <w:rPr>
                <w:sz w:val="20"/>
                <w:szCs w:val="20"/>
              </w:rPr>
              <w:t>Kyle Bailey</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sz w:val="20"/>
                <w:szCs w:val="20"/>
              </w:rPr>
            </w:pPr>
            <w:r>
              <w:rPr>
                <w:sz w:val="20"/>
                <w:szCs w:val="20"/>
              </w:rPr>
              <w:t>P 541-672-6641</w:t>
            </w:r>
          </w:p>
          <w:p w:rsidR="00772BBA" w:rsidRDefault="00772BBA" w:rsidP="00772BBA">
            <w:pPr>
              <w:ind w:left="0"/>
              <w:rPr>
                <w:rFonts w:ascii="Times New Roman" w:eastAsia="Times New Roman" w:hAnsi="Times New Roman" w:cs="Times New Roman"/>
                <w:sz w:val="20"/>
                <w:szCs w:val="20"/>
              </w:rPr>
            </w:pPr>
            <w:r>
              <w:rPr>
                <w:sz w:val="20"/>
                <w:szCs w:val="20"/>
              </w:rPr>
              <w:t>F 541-673-7598</w:t>
            </w: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72BBA" w:rsidRDefault="00294F93" w:rsidP="00772BBA">
            <w:pPr>
              <w:ind w:left="0"/>
              <w:rPr>
                <w:sz w:val="20"/>
                <w:szCs w:val="20"/>
              </w:rPr>
            </w:pPr>
            <w:hyperlink r:id="rId116" w:history="1">
              <w:r w:rsidR="00772BBA">
                <w:rPr>
                  <w:rStyle w:val="Hyperlink"/>
                  <w:sz w:val="20"/>
                  <w:szCs w:val="20"/>
                </w:rPr>
                <w:t>news@bciradio.com</w:t>
              </w:r>
            </w:hyperlink>
          </w:p>
          <w:p w:rsidR="00772BBA" w:rsidRDefault="00772BBA" w:rsidP="00772BBA">
            <w:pPr>
              <w:ind w:left="0"/>
              <w:rPr>
                <w:rFonts w:ascii="Times New Roman" w:eastAsia="Times New Roman" w:hAnsi="Times New Roman" w:cs="Times New Roman"/>
                <w:sz w:val="20"/>
                <w:szCs w:val="20"/>
              </w:rPr>
            </w:pPr>
          </w:p>
        </w:tc>
      </w:tr>
      <w:tr w:rsidR="00772BBA" w:rsidTr="00904CFF">
        <w:trPr>
          <w:cantSplit/>
        </w:trPr>
        <w:tc>
          <w:tcPr>
            <w:tcW w:w="1638"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rFonts w:ascii="Times New Roman" w:eastAsia="Times New Roman" w:hAnsi="Times New Roman" w:cs="Times New Roman"/>
                <w:bCs/>
                <w:sz w:val="20"/>
                <w:szCs w:val="20"/>
              </w:rPr>
            </w:pPr>
            <w:r>
              <w:rPr>
                <w:bCs/>
                <w:sz w:val="20"/>
                <w:szCs w:val="20"/>
              </w:rPr>
              <w:t>KGVR-AM 700</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sz w:val="20"/>
                <w:szCs w:val="20"/>
              </w:rPr>
            </w:pPr>
            <w:r>
              <w:rPr>
                <w:sz w:val="20"/>
                <w:szCs w:val="20"/>
              </w:rPr>
              <w:t xml:space="preserve">P.O. Box 1598 </w:t>
            </w:r>
          </w:p>
          <w:p w:rsidR="00772BBA" w:rsidRDefault="00772BBA" w:rsidP="00772BBA">
            <w:pPr>
              <w:ind w:left="0"/>
              <w:rPr>
                <w:sz w:val="20"/>
                <w:szCs w:val="20"/>
              </w:rPr>
            </w:pPr>
            <w:r>
              <w:rPr>
                <w:sz w:val="20"/>
                <w:szCs w:val="20"/>
              </w:rPr>
              <w:t>Winston, OR</w:t>
            </w:r>
          </w:p>
          <w:p w:rsidR="00772BBA" w:rsidRDefault="00772BBA" w:rsidP="00772BBA">
            <w:pPr>
              <w:ind w:left="0"/>
              <w:rPr>
                <w:rFonts w:ascii="Times New Roman" w:eastAsia="Times New Roman" w:hAnsi="Times New Roman" w:cs="Times New Roman"/>
                <w:sz w:val="20"/>
                <w:szCs w:val="20"/>
              </w:rPr>
            </w:pPr>
            <w:r>
              <w:rPr>
                <w:sz w:val="20"/>
                <w:szCs w:val="20"/>
              </w:rPr>
              <w:t>97496</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72"/>
              <w:rPr>
                <w:rFonts w:ascii="Times New Roman" w:eastAsia="Times New Roman" w:hAnsi="Times New Roman" w:cs="Times New Roman"/>
                <w:sz w:val="20"/>
                <w:szCs w:val="20"/>
              </w:rPr>
            </w:pP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sz w:val="20"/>
                <w:szCs w:val="20"/>
              </w:rPr>
            </w:pPr>
            <w:r>
              <w:rPr>
                <w:sz w:val="20"/>
                <w:szCs w:val="20"/>
              </w:rPr>
              <w:t>P 541- 679-8185</w:t>
            </w:r>
          </w:p>
          <w:p w:rsidR="00772BBA" w:rsidRDefault="00772BBA" w:rsidP="00772BBA">
            <w:pPr>
              <w:ind w:left="0"/>
              <w:rPr>
                <w:rFonts w:ascii="Times New Roman" w:eastAsia="Times New Roman" w:hAnsi="Times New Roman" w:cs="Times New Roman"/>
                <w:sz w:val="20"/>
                <w:szCs w:val="20"/>
              </w:rPr>
            </w:pPr>
            <w:r>
              <w:rPr>
                <w:sz w:val="20"/>
                <w:szCs w:val="20"/>
              </w:rPr>
              <w:t>F 541-679-6456</w:t>
            </w: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72BBA" w:rsidRDefault="00294F93" w:rsidP="00772BBA">
            <w:pPr>
              <w:ind w:left="0"/>
              <w:rPr>
                <w:sz w:val="20"/>
                <w:szCs w:val="20"/>
              </w:rPr>
            </w:pPr>
            <w:hyperlink r:id="rId117" w:history="1">
              <w:r w:rsidR="00772BBA">
                <w:rPr>
                  <w:rStyle w:val="Hyperlink"/>
                  <w:sz w:val="20"/>
                  <w:szCs w:val="20"/>
                </w:rPr>
                <w:t>info@kgrv700.net</w:t>
              </w:r>
            </w:hyperlink>
          </w:p>
          <w:p w:rsidR="00772BBA" w:rsidRDefault="00772BBA" w:rsidP="00772BBA">
            <w:pPr>
              <w:ind w:left="0"/>
              <w:rPr>
                <w:rFonts w:ascii="Times New Roman" w:eastAsia="Times New Roman" w:hAnsi="Times New Roman" w:cs="Times New Roman"/>
                <w:sz w:val="20"/>
                <w:szCs w:val="20"/>
              </w:rPr>
            </w:pPr>
          </w:p>
        </w:tc>
      </w:tr>
      <w:tr w:rsidR="00772BBA" w:rsidTr="00904CFF">
        <w:trPr>
          <w:cantSplit/>
        </w:trPr>
        <w:tc>
          <w:tcPr>
            <w:tcW w:w="1638" w:type="dxa"/>
            <w:tcBorders>
              <w:top w:val="single" w:sz="4" w:space="0" w:color="auto"/>
              <w:left w:val="single" w:sz="4" w:space="0" w:color="auto"/>
              <w:bottom w:val="single" w:sz="4" w:space="0" w:color="auto"/>
            </w:tcBorders>
            <w:shd w:val="clear" w:color="auto" w:fill="auto"/>
          </w:tcPr>
          <w:p w:rsidR="00772BBA" w:rsidRDefault="00772BBA" w:rsidP="00772BBA">
            <w:pPr>
              <w:ind w:left="0"/>
              <w:rPr>
                <w:bCs/>
                <w:sz w:val="20"/>
                <w:szCs w:val="20"/>
              </w:rPr>
            </w:pPr>
            <w:r>
              <w:rPr>
                <w:rFonts w:ascii="Arial Black" w:hAnsi="Arial Black"/>
              </w:rPr>
              <w:t>Eugene, OR</w:t>
            </w:r>
          </w:p>
        </w:tc>
        <w:tc>
          <w:tcPr>
            <w:tcW w:w="1800" w:type="dxa"/>
            <w:tcBorders>
              <w:top w:val="single" w:sz="4" w:space="0" w:color="auto"/>
              <w:bottom w:val="single" w:sz="4" w:space="0" w:color="auto"/>
            </w:tcBorders>
            <w:shd w:val="clear" w:color="auto" w:fill="auto"/>
          </w:tcPr>
          <w:p w:rsidR="00772BBA" w:rsidRDefault="00772BBA" w:rsidP="00772BBA">
            <w:pPr>
              <w:ind w:left="0"/>
              <w:rPr>
                <w:sz w:val="20"/>
                <w:szCs w:val="20"/>
              </w:rPr>
            </w:pPr>
          </w:p>
        </w:tc>
        <w:tc>
          <w:tcPr>
            <w:tcW w:w="1620" w:type="dxa"/>
            <w:tcBorders>
              <w:top w:val="single" w:sz="4" w:space="0" w:color="auto"/>
              <w:bottom w:val="single" w:sz="4" w:space="0" w:color="auto"/>
            </w:tcBorders>
            <w:shd w:val="clear" w:color="auto" w:fill="auto"/>
          </w:tcPr>
          <w:p w:rsidR="00772BBA" w:rsidRDefault="00772BBA" w:rsidP="00772BBA">
            <w:pPr>
              <w:ind w:left="72"/>
              <w:rPr>
                <w:rFonts w:ascii="Times New Roman" w:eastAsia="Times New Roman" w:hAnsi="Times New Roman" w:cs="Times New Roman"/>
                <w:sz w:val="20"/>
                <w:szCs w:val="20"/>
              </w:rPr>
            </w:pPr>
          </w:p>
        </w:tc>
        <w:tc>
          <w:tcPr>
            <w:tcW w:w="1710" w:type="dxa"/>
            <w:tcBorders>
              <w:top w:val="single" w:sz="4" w:space="0" w:color="auto"/>
              <w:bottom w:val="single" w:sz="4" w:space="0" w:color="auto"/>
            </w:tcBorders>
            <w:shd w:val="clear" w:color="auto" w:fill="auto"/>
          </w:tcPr>
          <w:p w:rsidR="00772BBA" w:rsidRDefault="00772BBA" w:rsidP="00772BBA">
            <w:pPr>
              <w:ind w:left="0"/>
              <w:rPr>
                <w:sz w:val="20"/>
                <w:szCs w:val="20"/>
              </w:rPr>
            </w:pPr>
          </w:p>
        </w:tc>
        <w:tc>
          <w:tcPr>
            <w:tcW w:w="1890" w:type="dxa"/>
            <w:tcBorders>
              <w:top w:val="single" w:sz="4" w:space="0" w:color="auto"/>
              <w:bottom w:val="single" w:sz="4" w:space="0" w:color="auto"/>
              <w:right w:val="single" w:sz="4" w:space="0" w:color="auto"/>
            </w:tcBorders>
            <w:shd w:val="clear" w:color="auto" w:fill="auto"/>
          </w:tcPr>
          <w:p w:rsidR="00772BBA" w:rsidRDefault="00772BBA" w:rsidP="00772BBA">
            <w:pPr>
              <w:ind w:left="0"/>
            </w:pPr>
          </w:p>
        </w:tc>
      </w:tr>
      <w:tr w:rsidR="00772BBA" w:rsidTr="00772BBA">
        <w:trPr>
          <w:cantSplit/>
        </w:trPr>
        <w:tc>
          <w:tcPr>
            <w:tcW w:w="1638"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sz w:val="20"/>
                <w:szCs w:val="20"/>
              </w:rPr>
            </w:pPr>
            <w:r w:rsidRPr="00772BBA">
              <w:rPr>
                <w:sz w:val="20"/>
                <w:szCs w:val="20"/>
              </w:rPr>
              <w:t>Eugene Register Guard Newspaper</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sz w:val="20"/>
                <w:szCs w:val="20"/>
              </w:rPr>
            </w:pPr>
            <w:r>
              <w:rPr>
                <w:sz w:val="20"/>
                <w:szCs w:val="20"/>
              </w:rPr>
              <w:t>P.O. Box 10188</w:t>
            </w:r>
          </w:p>
          <w:p w:rsidR="00772BBA" w:rsidRPr="00772BBA" w:rsidRDefault="00772BBA" w:rsidP="00772BBA">
            <w:pPr>
              <w:ind w:left="0"/>
              <w:rPr>
                <w:sz w:val="20"/>
                <w:szCs w:val="20"/>
              </w:rPr>
            </w:pPr>
            <w:r>
              <w:rPr>
                <w:sz w:val="20"/>
                <w:szCs w:val="20"/>
              </w:rPr>
              <w:t>Eugene, OR 97440-2188</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72"/>
              <w:rPr>
                <w:rFonts w:ascii="Times New Roman" w:eastAsia="Times New Roman" w:hAnsi="Times New Roman" w:cs="Times New Roman"/>
                <w:sz w:val="20"/>
                <w:szCs w:val="20"/>
              </w:rPr>
            </w:pPr>
            <w:r w:rsidRPr="00772BBA">
              <w:rPr>
                <w:rFonts w:ascii="Times New Roman" w:eastAsia="Times New Roman" w:hAnsi="Times New Roman" w:cs="Times New Roman"/>
                <w:sz w:val="20"/>
                <w:szCs w:val="20"/>
              </w:rPr>
              <w:t>Dave Baker</w:t>
            </w:r>
          </w:p>
          <w:p w:rsidR="00772BBA" w:rsidRPr="00772BBA" w:rsidRDefault="00772BBA" w:rsidP="00772BBA">
            <w:pPr>
              <w:ind w:left="72"/>
              <w:rPr>
                <w:rFonts w:ascii="Times New Roman" w:eastAsia="Times New Roman" w:hAnsi="Times New Roman" w:cs="Times New Roman"/>
                <w:sz w:val="20"/>
                <w:szCs w:val="20"/>
              </w:rPr>
            </w:pPr>
            <w:r w:rsidRPr="00772BBA">
              <w:rPr>
                <w:rFonts w:ascii="Times New Roman" w:eastAsia="Times New Roman" w:hAnsi="Times New Roman" w:cs="Times New Roman"/>
                <w:sz w:val="20"/>
                <w:szCs w:val="20"/>
              </w:rPr>
              <w:t>Managing Editor</w:t>
            </w:r>
          </w:p>
          <w:p w:rsidR="00772BBA" w:rsidRPr="00772BBA" w:rsidRDefault="00772BBA" w:rsidP="00772BBA">
            <w:pPr>
              <w:ind w:left="72"/>
              <w:rPr>
                <w:rFonts w:ascii="Times New Roman" w:eastAsia="Times New Roman" w:hAnsi="Times New Roman" w:cs="Times New Roman"/>
                <w:sz w:val="20"/>
                <w:szCs w:val="20"/>
              </w:rPr>
            </w:pPr>
          </w:p>
          <w:p w:rsidR="00772BBA" w:rsidRPr="00772BBA" w:rsidRDefault="00772BBA" w:rsidP="00772BBA">
            <w:pPr>
              <w:ind w:left="72"/>
              <w:rPr>
                <w:rFonts w:ascii="Times New Roman" w:eastAsia="Times New Roman" w:hAnsi="Times New Roman" w:cs="Times New Roman"/>
                <w:sz w:val="20"/>
                <w:szCs w:val="20"/>
              </w:rPr>
            </w:pPr>
            <w:r w:rsidRPr="00772BBA">
              <w:rPr>
                <w:rFonts w:ascii="Times New Roman" w:eastAsia="Times New Roman" w:hAnsi="Times New Roman" w:cs="Times New Roman"/>
                <w:sz w:val="20"/>
                <w:szCs w:val="20"/>
              </w:rPr>
              <w:t>Chris Frisella</w:t>
            </w:r>
          </w:p>
          <w:p w:rsidR="00772BBA" w:rsidRDefault="00772BBA" w:rsidP="00772BBA">
            <w:pPr>
              <w:ind w:left="72"/>
              <w:rPr>
                <w:rFonts w:ascii="Times New Roman" w:eastAsia="Times New Roman" w:hAnsi="Times New Roman" w:cs="Times New Roman"/>
                <w:sz w:val="20"/>
                <w:szCs w:val="20"/>
              </w:rPr>
            </w:pPr>
            <w:r w:rsidRPr="00772BBA">
              <w:rPr>
                <w:rFonts w:ascii="Times New Roman" w:eastAsia="Times New Roman" w:hAnsi="Times New Roman" w:cs="Times New Roman"/>
                <w:sz w:val="20"/>
                <w:szCs w:val="20"/>
              </w:rPr>
              <w:t>News Editor</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sz w:val="20"/>
                <w:szCs w:val="20"/>
              </w:rPr>
            </w:pPr>
            <w:r>
              <w:rPr>
                <w:sz w:val="20"/>
                <w:szCs w:val="20"/>
              </w:rPr>
              <w:t>P 541-485-1234</w:t>
            </w:r>
          </w:p>
          <w:p w:rsidR="00772BBA" w:rsidRPr="00772BBA" w:rsidRDefault="00772BBA" w:rsidP="00772BBA">
            <w:pPr>
              <w:ind w:left="0"/>
              <w:rPr>
                <w:sz w:val="20"/>
                <w:szCs w:val="20"/>
              </w:rPr>
            </w:pPr>
            <w:r>
              <w:rPr>
                <w:sz w:val="20"/>
                <w:szCs w:val="20"/>
              </w:rPr>
              <w:t>F 541-683-7631</w:t>
            </w:r>
            <w:r>
              <w:rPr>
                <w:sz w:val="20"/>
                <w:szCs w:val="20"/>
              </w:rPr>
              <w:br/>
            </w: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294F93" w:rsidP="00772BBA">
            <w:pPr>
              <w:ind w:left="0"/>
            </w:pPr>
            <w:hyperlink r:id="rId118" w:history="1">
              <w:r w:rsidR="00772BBA" w:rsidRPr="00772BBA">
                <w:rPr>
                  <w:rStyle w:val="Hyperlink"/>
                </w:rPr>
                <w:t>rgnews@registerguard.com</w:t>
              </w:r>
            </w:hyperlink>
          </w:p>
          <w:p w:rsidR="00772BBA" w:rsidRPr="00772BBA" w:rsidRDefault="00772BBA" w:rsidP="00772BBA">
            <w:pPr>
              <w:ind w:left="0"/>
            </w:pPr>
          </w:p>
          <w:p w:rsidR="00772BBA" w:rsidRPr="00772BBA" w:rsidRDefault="00772BBA" w:rsidP="00772BBA">
            <w:pPr>
              <w:ind w:left="0"/>
            </w:pPr>
          </w:p>
        </w:tc>
      </w:tr>
      <w:tr w:rsidR="00772BBA" w:rsidTr="00772BBA">
        <w:trPr>
          <w:cantSplit/>
        </w:trPr>
        <w:tc>
          <w:tcPr>
            <w:tcW w:w="1638"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sz w:val="20"/>
                <w:szCs w:val="20"/>
              </w:rPr>
            </w:pPr>
            <w:r w:rsidRPr="00772BBA">
              <w:rPr>
                <w:sz w:val="20"/>
                <w:szCs w:val="20"/>
              </w:rPr>
              <w:t>KEZI-TV</w:t>
            </w:r>
          </w:p>
          <w:p w:rsidR="00772BBA" w:rsidRPr="00772BBA" w:rsidRDefault="00772BBA" w:rsidP="00772BBA">
            <w:pPr>
              <w:ind w:left="0"/>
              <w:rPr>
                <w:sz w:val="20"/>
                <w:szCs w:val="20"/>
              </w:rPr>
            </w:pPr>
            <w:r w:rsidRPr="00772BBA">
              <w:rPr>
                <w:sz w:val="20"/>
                <w:szCs w:val="20"/>
              </w:rPr>
              <w:t>(ABC)</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sz w:val="20"/>
                <w:szCs w:val="20"/>
              </w:rPr>
            </w:pP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72"/>
              <w:rPr>
                <w:rFonts w:ascii="Times New Roman" w:eastAsia="Times New Roman" w:hAnsi="Times New Roman" w:cs="Times New Roman"/>
                <w:sz w:val="20"/>
                <w:szCs w:val="20"/>
              </w:rPr>
            </w:pP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sz w:val="20"/>
                <w:szCs w:val="20"/>
              </w:rPr>
            </w:pPr>
            <w:r>
              <w:rPr>
                <w:sz w:val="20"/>
                <w:szCs w:val="20"/>
              </w:rPr>
              <w:t>P 541-485-5611</w:t>
            </w:r>
          </w:p>
          <w:p w:rsidR="00772BBA" w:rsidRPr="00772BBA" w:rsidRDefault="00772BBA" w:rsidP="00772BBA">
            <w:pPr>
              <w:ind w:left="0"/>
              <w:rPr>
                <w:sz w:val="20"/>
                <w:szCs w:val="20"/>
              </w:rPr>
            </w:pPr>
            <w:r>
              <w:rPr>
                <w:sz w:val="20"/>
                <w:szCs w:val="20"/>
              </w:rPr>
              <w:t>F 541-343-9664</w:t>
            </w: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294F93" w:rsidP="00772BBA">
            <w:pPr>
              <w:ind w:left="0"/>
            </w:pPr>
            <w:hyperlink r:id="rId119" w:history="1">
              <w:r w:rsidR="00772BBA" w:rsidRPr="00772BBA">
                <w:rPr>
                  <w:rStyle w:val="Hyperlink"/>
                </w:rPr>
                <w:t>newsdesk@kezi.com</w:t>
              </w:r>
            </w:hyperlink>
          </w:p>
        </w:tc>
      </w:tr>
      <w:tr w:rsidR="00772BBA" w:rsidTr="00772BBA">
        <w:trPr>
          <w:cantSplit/>
        </w:trPr>
        <w:tc>
          <w:tcPr>
            <w:tcW w:w="1638"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sz w:val="20"/>
                <w:szCs w:val="20"/>
              </w:rPr>
            </w:pPr>
            <w:r w:rsidRPr="00772BBA">
              <w:rPr>
                <w:sz w:val="20"/>
                <w:szCs w:val="20"/>
              </w:rPr>
              <w:t>KVAL-TV</w:t>
            </w:r>
          </w:p>
          <w:p w:rsidR="00772BBA" w:rsidRPr="00772BBA" w:rsidRDefault="00772BBA" w:rsidP="00772BBA">
            <w:pPr>
              <w:ind w:left="0"/>
              <w:rPr>
                <w:sz w:val="20"/>
                <w:szCs w:val="20"/>
              </w:rPr>
            </w:pPr>
            <w:r w:rsidRPr="00772BBA">
              <w:rPr>
                <w:sz w:val="20"/>
                <w:szCs w:val="20"/>
              </w:rPr>
              <w:t>(CBS)</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sz w:val="20"/>
                <w:szCs w:val="20"/>
              </w:rPr>
            </w:pP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72"/>
              <w:rPr>
                <w:rFonts w:ascii="Times New Roman" w:eastAsia="Times New Roman" w:hAnsi="Times New Roman" w:cs="Times New Roman"/>
                <w:sz w:val="20"/>
                <w:szCs w:val="20"/>
              </w:rPr>
            </w:pP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sz w:val="20"/>
                <w:szCs w:val="20"/>
              </w:rPr>
            </w:pPr>
            <w:r>
              <w:rPr>
                <w:sz w:val="20"/>
                <w:szCs w:val="20"/>
              </w:rPr>
              <w:t>P 541-685-5825</w:t>
            </w: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294F93" w:rsidP="00772BBA">
            <w:pPr>
              <w:ind w:left="0"/>
            </w:pPr>
            <w:hyperlink r:id="rId120" w:history="1">
              <w:r w:rsidR="00772BBA" w:rsidRPr="00772BBA">
                <w:rPr>
                  <w:rStyle w:val="Hyperlink"/>
                </w:rPr>
                <w:t>kvalnews@kval.com</w:t>
              </w:r>
            </w:hyperlink>
          </w:p>
          <w:p w:rsidR="00772BBA" w:rsidRPr="00772BBA" w:rsidRDefault="00772BBA" w:rsidP="00772BBA">
            <w:pPr>
              <w:ind w:left="0"/>
            </w:pPr>
          </w:p>
        </w:tc>
      </w:tr>
      <w:tr w:rsidR="00772BBA" w:rsidTr="00904CFF">
        <w:trPr>
          <w:cantSplit/>
        </w:trPr>
        <w:tc>
          <w:tcPr>
            <w:tcW w:w="1638"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sz w:val="20"/>
                <w:szCs w:val="20"/>
              </w:rPr>
            </w:pPr>
            <w:r w:rsidRPr="00772BBA">
              <w:rPr>
                <w:sz w:val="20"/>
                <w:szCs w:val="20"/>
              </w:rPr>
              <w:lastRenderedPageBreak/>
              <w:t>KMTR-TV</w:t>
            </w:r>
          </w:p>
          <w:p w:rsidR="00772BBA" w:rsidRPr="00772BBA" w:rsidRDefault="00772BBA" w:rsidP="00772BBA">
            <w:pPr>
              <w:ind w:left="0"/>
              <w:rPr>
                <w:sz w:val="20"/>
                <w:szCs w:val="20"/>
              </w:rPr>
            </w:pPr>
            <w:r w:rsidRPr="00772BBA">
              <w:rPr>
                <w:sz w:val="20"/>
                <w:szCs w:val="20"/>
              </w:rPr>
              <w:t>(NBC)</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sz w:val="20"/>
                <w:szCs w:val="20"/>
              </w:rPr>
            </w:pP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72"/>
              <w:rPr>
                <w:rFonts w:ascii="Times New Roman" w:eastAsia="Times New Roman" w:hAnsi="Times New Roman" w:cs="Times New Roman"/>
                <w:sz w:val="20"/>
                <w:szCs w:val="20"/>
              </w:rPr>
            </w:pP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sz w:val="20"/>
                <w:szCs w:val="2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294F93" w:rsidP="00772BBA">
            <w:pPr>
              <w:ind w:left="0"/>
            </w:pPr>
            <w:hyperlink r:id="rId121" w:history="1">
              <w:r w:rsidR="00772BBA" w:rsidRPr="00772BBA">
                <w:rPr>
                  <w:rStyle w:val="Hyperlink"/>
                </w:rPr>
                <w:t>newsdesk@kmtr.com</w:t>
              </w:r>
            </w:hyperlink>
          </w:p>
          <w:p w:rsidR="00772BBA" w:rsidRPr="00772BBA" w:rsidRDefault="00772BBA" w:rsidP="00772BBA">
            <w:pPr>
              <w:ind w:left="0"/>
            </w:pPr>
          </w:p>
        </w:tc>
      </w:tr>
      <w:tr w:rsidR="00904CFF" w:rsidTr="00904CFF">
        <w:trPr>
          <w:cantSplit/>
        </w:trPr>
        <w:tc>
          <w:tcPr>
            <w:tcW w:w="3438" w:type="dxa"/>
            <w:gridSpan w:val="2"/>
            <w:tcBorders>
              <w:top w:val="single" w:sz="4" w:space="0" w:color="auto"/>
              <w:left w:val="single" w:sz="4" w:space="0" w:color="auto"/>
              <w:bottom w:val="single" w:sz="4" w:space="0" w:color="auto"/>
            </w:tcBorders>
            <w:shd w:val="clear" w:color="auto" w:fill="auto"/>
          </w:tcPr>
          <w:p w:rsidR="00904CFF" w:rsidRDefault="00904CFF" w:rsidP="00772BBA">
            <w:pPr>
              <w:ind w:left="0"/>
              <w:rPr>
                <w:sz w:val="20"/>
                <w:szCs w:val="20"/>
              </w:rPr>
            </w:pPr>
            <w:r>
              <w:rPr>
                <w:rFonts w:ascii="Arial Black" w:hAnsi="Arial Black"/>
              </w:rPr>
              <w:t>Portland, OR</w:t>
            </w:r>
          </w:p>
        </w:tc>
        <w:tc>
          <w:tcPr>
            <w:tcW w:w="1620" w:type="dxa"/>
            <w:tcBorders>
              <w:top w:val="single" w:sz="4" w:space="0" w:color="auto"/>
              <w:bottom w:val="single" w:sz="4" w:space="0" w:color="auto"/>
            </w:tcBorders>
            <w:shd w:val="clear" w:color="auto" w:fill="auto"/>
          </w:tcPr>
          <w:p w:rsidR="00904CFF" w:rsidRDefault="00904CFF" w:rsidP="00772BBA">
            <w:pPr>
              <w:ind w:left="72"/>
              <w:rPr>
                <w:rFonts w:ascii="Times New Roman" w:eastAsia="Times New Roman" w:hAnsi="Times New Roman" w:cs="Times New Roman"/>
                <w:sz w:val="20"/>
                <w:szCs w:val="20"/>
              </w:rPr>
            </w:pPr>
          </w:p>
        </w:tc>
        <w:tc>
          <w:tcPr>
            <w:tcW w:w="1710" w:type="dxa"/>
            <w:tcBorders>
              <w:top w:val="single" w:sz="4" w:space="0" w:color="auto"/>
              <w:bottom w:val="single" w:sz="4" w:space="0" w:color="auto"/>
            </w:tcBorders>
            <w:shd w:val="clear" w:color="auto" w:fill="auto"/>
          </w:tcPr>
          <w:p w:rsidR="00904CFF" w:rsidRDefault="00904CFF" w:rsidP="00772BBA">
            <w:pPr>
              <w:ind w:left="0"/>
              <w:rPr>
                <w:sz w:val="20"/>
                <w:szCs w:val="20"/>
              </w:rPr>
            </w:pPr>
          </w:p>
        </w:tc>
        <w:tc>
          <w:tcPr>
            <w:tcW w:w="1890" w:type="dxa"/>
            <w:tcBorders>
              <w:top w:val="single" w:sz="4" w:space="0" w:color="auto"/>
              <w:bottom w:val="single" w:sz="4" w:space="0" w:color="auto"/>
              <w:right w:val="single" w:sz="4" w:space="0" w:color="auto"/>
            </w:tcBorders>
            <w:shd w:val="clear" w:color="auto" w:fill="auto"/>
          </w:tcPr>
          <w:p w:rsidR="00904CFF" w:rsidRDefault="00904CFF" w:rsidP="00772BBA">
            <w:pPr>
              <w:ind w:left="0"/>
            </w:pPr>
          </w:p>
        </w:tc>
      </w:tr>
      <w:tr w:rsidR="00772BBA" w:rsidTr="00772BBA">
        <w:trPr>
          <w:cantSplit/>
        </w:trPr>
        <w:tc>
          <w:tcPr>
            <w:tcW w:w="1638"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bCs/>
                <w:sz w:val="20"/>
                <w:szCs w:val="20"/>
              </w:rPr>
            </w:pPr>
            <w:r>
              <w:rPr>
                <w:bCs/>
                <w:sz w:val="20"/>
                <w:szCs w:val="20"/>
              </w:rPr>
              <w:t>Oregon Public Broadcasting</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sz w:val="20"/>
                <w:szCs w:val="20"/>
              </w:rPr>
            </w:pPr>
            <w:r>
              <w:rPr>
                <w:sz w:val="20"/>
                <w:szCs w:val="20"/>
              </w:rPr>
              <w:t>7140 SW Macadam</w:t>
            </w:r>
          </w:p>
          <w:p w:rsidR="00772BBA" w:rsidRPr="00772BBA" w:rsidRDefault="00772BBA" w:rsidP="00772BBA">
            <w:pPr>
              <w:ind w:left="0"/>
              <w:rPr>
                <w:sz w:val="20"/>
                <w:szCs w:val="20"/>
              </w:rPr>
            </w:pPr>
            <w:r>
              <w:rPr>
                <w:sz w:val="20"/>
                <w:szCs w:val="20"/>
              </w:rPr>
              <w:t>Portland, OR  97219</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72"/>
              <w:rPr>
                <w:rFonts w:ascii="Times New Roman" w:eastAsia="Times New Roman" w:hAnsi="Times New Roman" w:cs="Times New Roman"/>
                <w:sz w:val="20"/>
                <w:szCs w:val="20"/>
              </w:rPr>
            </w:pPr>
            <w:r w:rsidRPr="00772BBA">
              <w:rPr>
                <w:rFonts w:ascii="Times New Roman" w:eastAsia="Times New Roman" w:hAnsi="Times New Roman" w:cs="Times New Roman"/>
                <w:sz w:val="20"/>
                <w:szCs w:val="20"/>
              </w:rPr>
              <w:t>Amelia Templeton,</w:t>
            </w:r>
          </w:p>
          <w:p w:rsidR="00772BBA" w:rsidRPr="00772BBA" w:rsidRDefault="00772BBA" w:rsidP="00772BBA">
            <w:pPr>
              <w:ind w:left="72"/>
              <w:rPr>
                <w:rFonts w:ascii="Times New Roman" w:eastAsia="Times New Roman" w:hAnsi="Times New Roman" w:cs="Times New Roman"/>
                <w:sz w:val="20"/>
                <w:szCs w:val="20"/>
              </w:rPr>
            </w:pPr>
            <w:r w:rsidRPr="00772BBA">
              <w:rPr>
                <w:rFonts w:ascii="Times New Roman" w:eastAsia="Times New Roman" w:hAnsi="Times New Roman" w:cs="Times New Roman"/>
                <w:sz w:val="20"/>
                <w:szCs w:val="20"/>
              </w:rPr>
              <w:t>Environmental Reporter</w:t>
            </w:r>
          </w:p>
          <w:p w:rsidR="00772BBA" w:rsidRDefault="00772BBA" w:rsidP="00772BBA">
            <w:pPr>
              <w:ind w:left="72"/>
              <w:rPr>
                <w:rFonts w:ascii="Times New Roman" w:eastAsia="Times New Roman" w:hAnsi="Times New Roman" w:cs="Times New Roman"/>
                <w:sz w:val="20"/>
                <w:szCs w:val="20"/>
              </w:rPr>
            </w:pP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sz w:val="20"/>
                <w:szCs w:val="20"/>
              </w:rPr>
            </w:pPr>
            <w:r>
              <w:rPr>
                <w:sz w:val="20"/>
                <w:szCs w:val="20"/>
              </w:rPr>
              <w:t xml:space="preserve">P 541-779-0808 x222 </w:t>
            </w:r>
          </w:p>
          <w:p w:rsidR="00772BBA" w:rsidRPr="00772BBA" w:rsidRDefault="00772BBA" w:rsidP="007A1427">
            <w:pPr>
              <w:ind w:left="0"/>
              <w:rPr>
                <w:sz w:val="20"/>
                <w:szCs w:val="20"/>
              </w:rPr>
            </w:pPr>
            <w:r>
              <w:rPr>
                <w:sz w:val="20"/>
                <w:szCs w:val="20"/>
              </w:rPr>
              <w:t xml:space="preserve">C 503-752-2388 </w:t>
            </w: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294F93" w:rsidP="00772BBA">
            <w:pPr>
              <w:ind w:left="0"/>
            </w:pPr>
            <w:hyperlink r:id="rId122" w:history="1">
              <w:r w:rsidR="00772BBA" w:rsidRPr="00772BBA">
                <w:rPr>
                  <w:rStyle w:val="Hyperlink"/>
                </w:rPr>
                <w:t>atempleton@opb.org</w:t>
              </w:r>
            </w:hyperlink>
          </w:p>
          <w:p w:rsidR="00772BBA" w:rsidRPr="00772BBA" w:rsidRDefault="00294F93" w:rsidP="00772BBA">
            <w:pPr>
              <w:ind w:left="0"/>
            </w:pPr>
            <w:hyperlink r:id="rId123" w:history="1">
              <w:r w:rsidR="00772BBA" w:rsidRPr="00772BBA">
                <w:rPr>
                  <w:rStyle w:val="Hyperlink"/>
                </w:rPr>
                <w:t>NWNDnews@gmail.com</w:t>
              </w:r>
            </w:hyperlink>
          </w:p>
          <w:p w:rsidR="00772BBA" w:rsidRPr="00772BBA" w:rsidRDefault="00772BBA" w:rsidP="00772BBA">
            <w:pPr>
              <w:ind w:left="0"/>
            </w:pPr>
          </w:p>
          <w:p w:rsidR="00772BBA" w:rsidRPr="00772BBA" w:rsidRDefault="00772BBA" w:rsidP="00772BBA">
            <w:pPr>
              <w:ind w:left="0"/>
            </w:pPr>
          </w:p>
          <w:p w:rsidR="00772BBA" w:rsidRPr="00772BBA" w:rsidRDefault="00772BBA" w:rsidP="00772BBA">
            <w:pPr>
              <w:ind w:left="0"/>
            </w:pPr>
          </w:p>
        </w:tc>
      </w:tr>
      <w:tr w:rsidR="00772BBA" w:rsidTr="00772BBA">
        <w:trPr>
          <w:cantSplit/>
        </w:trPr>
        <w:tc>
          <w:tcPr>
            <w:tcW w:w="1638"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bCs/>
                <w:sz w:val="20"/>
                <w:szCs w:val="20"/>
              </w:rPr>
            </w:pPr>
            <w:r w:rsidRPr="00772BBA">
              <w:rPr>
                <w:bCs/>
                <w:sz w:val="20"/>
                <w:szCs w:val="20"/>
              </w:rPr>
              <w:t>Northwest Cable News</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sz w:val="20"/>
                <w:szCs w:val="20"/>
              </w:rPr>
            </w:pPr>
            <w:r>
              <w:rPr>
                <w:sz w:val="20"/>
                <w:szCs w:val="20"/>
              </w:rPr>
              <w:t>1501 SW Jefferson</w:t>
            </w:r>
          </w:p>
          <w:p w:rsidR="00772BBA" w:rsidRPr="00772BBA" w:rsidRDefault="00772BBA" w:rsidP="00772BBA">
            <w:pPr>
              <w:ind w:left="0"/>
              <w:rPr>
                <w:sz w:val="20"/>
                <w:szCs w:val="20"/>
              </w:rPr>
            </w:pPr>
            <w:r>
              <w:rPr>
                <w:sz w:val="20"/>
                <w:szCs w:val="20"/>
              </w:rPr>
              <w:t>Portland, OR  97201</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72"/>
              <w:rPr>
                <w:rFonts w:ascii="Times New Roman" w:eastAsia="Times New Roman" w:hAnsi="Times New Roman" w:cs="Times New Roman"/>
                <w:sz w:val="20"/>
                <w:szCs w:val="20"/>
              </w:rPr>
            </w:pP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sz w:val="20"/>
                <w:szCs w:val="20"/>
              </w:rPr>
            </w:pPr>
            <w:r>
              <w:rPr>
                <w:sz w:val="20"/>
                <w:szCs w:val="20"/>
              </w:rPr>
              <w:t>P 503-226-5615</w:t>
            </w:r>
          </w:p>
          <w:p w:rsidR="00772BBA" w:rsidRPr="00772BBA" w:rsidRDefault="00772BBA" w:rsidP="00772BBA">
            <w:pPr>
              <w:ind w:left="0"/>
              <w:rPr>
                <w:sz w:val="20"/>
                <w:szCs w:val="20"/>
              </w:rPr>
            </w:pPr>
            <w:r>
              <w:rPr>
                <w:sz w:val="20"/>
                <w:szCs w:val="20"/>
              </w:rPr>
              <w:t>F 503-226-5616</w:t>
            </w: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294F93" w:rsidP="00772BBA">
            <w:pPr>
              <w:ind w:left="0"/>
            </w:pPr>
            <w:hyperlink r:id="rId124" w:history="1">
              <w:r w:rsidR="00772BBA" w:rsidRPr="00772BBA">
                <w:rPr>
                  <w:rStyle w:val="Hyperlink"/>
                </w:rPr>
                <w:t>nwnews@nwcn.com</w:t>
              </w:r>
            </w:hyperlink>
          </w:p>
        </w:tc>
      </w:tr>
      <w:tr w:rsidR="00772BBA" w:rsidTr="00772BBA">
        <w:trPr>
          <w:cantSplit/>
        </w:trPr>
        <w:tc>
          <w:tcPr>
            <w:tcW w:w="1638"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bCs/>
                <w:sz w:val="20"/>
                <w:szCs w:val="20"/>
              </w:rPr>
            </w:pPr>
            <w:r>
              <w:rPr>
                <w:bCs/>
                <w:sz w:val="20"/>
                <w:szCs w:val="20"/>
              </w:rPr>
              <w:t>Oregonian</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sz w:val="20"/>
                <w:szCs w:val="20"/>
              </w:rPr>
            </w:pPr>
            <w:r>
              <w:rPr>
                <w:sz w:val="20"/>
                <w:szCs w:val="20"/>
              </w:rPr>
              <w:t>1320 SW Broadway</w:t>
            </w:r>
          </w:p>
          <w:p w:rsidR="00772BBA" w:rsidRDefault="00772BBA" w:rsidP="00772BBA">
            <w:pPr>
              <w:ind w:left="0"/>
              <w:rPr>
                <w:sz w:val="20"/>
                <w:szCs w:val="20"/>
              </w:rPr>
            </w:pPr>
            <w:r>
              <w:rPr>
                <w:sz w:val="20"/>
                <w:szCs w:val="20"/>
              </w:rPr>
              <w:t>Portland, OR  97201</w:t>
            </w:r>
          </w:p>
          <w:p w:rsidR="00772BBA" w:rsidRPr="00772BBA" w:rsidRDefault="00772BBA" w:rsidP="00772BBA">
            <w:pPr>
              <w:ind w:left="0"/>
              <w:rPr>
                <w:sz w:val="20"/>
                <w:szCs w:val="20"/>
              </w:rPr>
            </w:pP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72"/>
              <w:rPr>
                <w:rFonts w:ascii="Times New Roman" w:eastAsia="Times New Roman" w:hAnsi="Times New Roman" w:cs="Times New Roman"/>
                <w:sz w:val="20"/>
                <w:szCs w:val="20"/>
              </w:rPr>
            </w:pPr>
            <w:r w:rsidRPr="00772BBA">
              <w:rPr>
                <w:rFonts w:ascii="Times New Roman" w:eastAsia="Times New Roman" w:hAnsi="Times New Roman" w:cs="Times New Roman"/>
                <w:sz w:val="20"/>
                <w:szCs w:val="20"/>
              </w:rPr>
              <w:t xml:space="preserve"> Scott Learn</w:t>
            </w:r>
          </w:p>
          <w:p w:rsidR="00772BBA" w:rsidRDefault="00772BBA" w:rsidP="00772BBA">
            <w:pPr>
              <w:ind w:left="72"/>
              <w:rPr>
                <w:rFonts w:ascii="Times New Roman" w:eastAsia="Times New Roman" w:hAnsi="Times New Roman" w:cs="Times New Roman"/>
                <w:sz w:val="20"/>
                <w:szCs w:val="20"/>
              </w:rPr>
            </w:pP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sz w:val="20"/>
                <w:szCs w:val="20"/>
              </w:rPr>
            </w:pPr>
            <w:r>
              <w:rPr>
                <w:sz w:val="20"/>
                <w:szCs w:val="20"/>
              </w:rPr>
              <w:t>P 503-294-7657</w:t>
            </w:r>
          </w:p>
          <w:p w:rsidR="00772BBA" w:rsidRDefault="00772BBA" w:rsidP="00772BBA">
            <w:pPr>
              <w:ind w:left="0"/>
              <w:rPr>
                <w:sz w:val="20"/>
                <w:szCs w:val="20"/>
              </w:rPr>
            </w:pPr>
            <w:r>
              <w:rPr>
                <w:sz w:val="20"/>
                <w:szCs w:val="20"/>
              </w:rPr>
              <w:t>F 503-294-5159</w:t>
            </w:r>
          </w:p>
          <w:p w:rsidR="00772BBA" w:rsidRPr="00772BBA" w:rsidRDefault="00772BBA" w:rsidP="00772BBA">
            <w:pPr>
              <w:ind w:left="0"/>
              <w:rPr>
                <w:sz w:val="20"/>
                <w:szCs w:val="2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pPr>
          </w:p>
          <w:p w:rsidR="00772BBA" w:rsidRPr="00772BBA" w:rsidRDefault="00772BBA" w:rsidP="00772BBA">
            <w:pPr>
              <w:ind w:left="0"/>
            </w:pPr>
          </w:p>
          <w:p w:rsidR="00772BBA" w:rsidRPr="00772BBA" w:rsidRDefault="00294F93" w:rsidP="00772BBA">
            <w:pPr>
              <w:ind w:left="0"/>
            </w:pPr>
            <w:hyperlink r:id="rId125" w:history="1">
              <w:r w:rsidR="00772BBA" w:rsidRPr="00772BBA">
                <w:rPr>
                  <w:rStyle w:val="Hyperlink"/>
                </w:rPr>
                <w:t>newsroom@oregonian.com</w:t>
              </w:r>
            </w:hyperlink>
          </w:p>
        </w:tc>
      </w:tr>
      <w:tr w:rsidR="00772BBA" w:rsidTr="00772BBA">
        <w:trPr>
          <w:cantSplit/>
        </w:trPr>
        <w:tc>
          <w:tcPr>
            <w:tcW w:w="1638"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bCs/>
                <w:sz w:val="20"/>
                <w:szCs w:val="20"/>
              </w:rPr>
            </w:pPr>
            <w:r>
              <w:rPr>
                <w:bCs/>
                <w:sz w:val="20"/>
                <w:szCs w:val="20"/>
              </w:rPr>
              <w:t>Portland Tribune</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sz w:val="20"/>
                <w:szCs w:val="20"/>
              </w:rPr>
            </w:pPr>
            <w:r w:rsidRPr="00772BBA">
              <w:rPr>
                <w:sz w:val="20"/>
                <w:szCs w:val="20"/>
              </w:rPr>
              <w:t>6605 S.E. Lake Road</w:t>
            </w:r>
          </w:p>
          <w:p w:rsidR="00772BBA" w:rsidRPr="00772BBA" w:rsidRDefault="00772BBA" w:rsidP="00772BBA">
            <w:pPr>
              <w:ind w:left="0"/>
              <w:rPr>
                <w:sz w:val="20"/>
                <w:szCs w:val="20"/>
              </w:rPr>
            </w:pPr>
            <w:r w:rsidRPr="00772BBA">
              <w:rPr>
                <w:sz w:val="20"/>
                <w:szCs w:val="20"/>
              </w:rPr>
              <w:t>Portland, OR 97222</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72"/>
              <w:rPr>
                <w:rFonts w:ascii="Times New Roman" w:eastAsia="Times New Roman" w:hAnsi="Times New Roman" w:cs="Times New Roman"/>
                <w:sz w:val="20"/>
                <w:szCs w:val="20"/>
              </w:rPr>
            </w:pP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sz w:val="20"/>
                <w:szCs w:val="20"/>
              </w:rPr>
            </w:pPr>
            <w:r w:rsidRPr="00772BBA">
              <w:rPr>
                <w:sz w:val="20"/>
                <w:szCs w:val="20"/>
              </w:rPr>
              <w:t>P 503-226-6397</w:t>
            </w:r>
          </w:p>
          <w:p w:rsidR="00772BBA" w:rsidRPr="00772BBA" w:rsidRDefault="00772BBA" w:rsidP="00772BBA">
            <w:pPr>
              <w:ind w:left="0"/>
              <w:rPr>
                <w:sz w:val="20"/>
                <w:szCs w:val="20"/>
              </w:rPr>
            </w:pPr>
            <w:r>
              <w:rPr>
                <w:sz w:val="20"/>
                <w:szCs w:val="20"/>
              </w:rPr>
              <w:t>F 503-546-0727</w:t>
            </w: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pPr>
            <w:r w:rsidRPr="00772BBA">
              <w:t>tribnews@portlandtribune.com</w:t>
            </w:r>
          </w:p>
        </w:tc>
      </w:tr>
      <w:tr w:rsidR="00772BBA" w:rsidTr="00772BBA">
        <w:trPr>
          <w:cantSplit/>
        </w:trPr>
        <w:tc>
          <w:tcPr>
            <w:tcW w:w="1638"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bCs/>
                <w:sz w:val="20"/>
                <w:szCs w:val="20"/>
              </w:rPr>
            </w:pPr>
            <w:r w:rsidRPr="00772BBA">
              <w:rPr>
                <w:bCs/>
                <w:sz w:val="20"/>
                <w:szCs w:val="20"/>
              </w:rPr>
              <w:t>AP (wire service)</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sz w:val="20"/>
                <w:szCs w:val="20"/>
              </w:rPr>
            </w:pP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72"/>
              <w:rPr>
                <w:rFonts w:ascii="Times New Roman" w:eastAsia="Times New Roman" w:hAnsi="Times New Roman" w:cs="Times New Roman"/>
                <w:sz w:val="20"/>
                <w:szCs w:val="20"/>
              </w:rPr>
            </w:pP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sz w:val="20"/>
                <w:szCs w:val="20"/>
              </w:rPr>
            </w:pPr>
            <w:r w:rsidRPr="00772BBA">
              <w:rPr>
                <w:sz w:val="20"/>
                <w:szCs w:val="20"/>
              </w:rPr>
              <w:t>P 503-228-2169</w:t>
            </w:r>
          </w:p>
          <w:p w:rsidR="00772BBA" w:rsidRPr="00772BBA" w:rsidRDefault="00772BBA" w:rsidP="00772BBA">
            <w:pPr>
              <w:ind w:left="0"/>
              <w:rPr>
                <w:sz w:val="20"/>
                <w:szCs w:val="20"/>
              </w:rPr>
            </w:pPr>
            <w:r w:rsidRPr="00772BBA">
              <w:rPr>
                <w:sz w:val="20"/>
                <w:szCs w:val="20"/>
              </w:rPr>
              <w:t>F 503-228-5514</w:t>
            </w: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294F93" w:rsidP="00772BBA">
            <w:pPr>
              <w:ind w:left="0"/>
            </w:pPr>
            <w:hyperlink r:id="rId126" w:history="1">
              <w:r w:rsidR="00772BBA" w:rsidRPr="00772BBA">
                <w:rPr>
                  <w:rStyle w:val="Hyperlink"/>
                </w:rPr>
                <w:t>apportland@ap.or</w:t>
              </w:r>
            </w:hyperlink>
          </w:p>
          <w:p w:rsidR="00772BBA" w:rsidRPr="00772BBA" w:rsidRDefault="00772BBA" w:rsidP="00772BBA">
            <w:pPr>
              <w:ind w:left="0"/>
            </w:pPr>
          </w:p>
        </w:tc>
      </w:tr>
      <w:tr w:rsidR="00772BBA" w:rsidTr="00904CFF">
        <w:trPr>
          <w:cantSplit/>
        </w:trPr>
        <w:tc>
          <w:tcPr>
            <w:tcW w:w="1638"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bCs/>
                <w:sz w:val="20"/>
                <w:szCs w:val="20"/>
              </w:rPr>
            </w:pPr>
            <w:r>
              <w:rPr>
                <w:bCs/>
                <w:sz w:val="20"/>
                <w:szCs w:val="20"/>
              </w:rPr>
              <w:t>UPI (wire service)</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sz w:val="20"/>
                <w:szCs w:val="20"/>
              </w:rPr>
            </w:pP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72"/>
              <w:rPr>
                <w:rFonts w:ascii="Times New Roman" w:eastAsia="Times New Roman" w:hAnsi="Times New Roman" w:cs="Times New Roman"/>
                <w:sz w:val="20"/>
                <w:szCs w:val="20"/>
              </w:rPr>
            </w:pP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sz w:val="20"/>
                <w:szCs w:val="2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294F93" w:rsidP="00772BBA">
            <w:pPr>
              <w:ind w:left="0"/>
            </w:pPr>
            <w:hyperlink r:id="rId127" w:history="1">
              <w:r w:rsidR="00772BBA" w:rsidRPr="00772BBA">
                <w:rPr>
                  <w:rStyle w:val="Hyperlink"/>
                </w:rPr>
                <w:t>newsroom@upi.com</w:t>
              </w:r>
            </w:hyperlink>
          </w:p>
          <w:p w:rsidR="00772BBA" w:rsidRPr="00772BBA" w:rsidRDefault="00772BBA" w:rsidP="00772BBA">
            <w:pPr>
              <w:ind w:left="0"/>
            </w:pPr>
          </w:p>
        </w:tc>
      </w:tr>
      <w:tr w:rsidR="00772BBA" w:rsidTr="00904CFF">
        <w:trPr>
          <w:cantSplit/>
        </w:trPr>
        <w:tc>
          <w:tcPr>
            <w:tcW w:w="1638" w:type="dxa"/>
            <w:tcBorders>
              <w:top w:val="single" w:sz="4" w:space="0" w:color="auto"/>
              <w:left w:val="single" w:sz="4" w:space="0" w:color="auto"/>
              <w:bottom w:val="single" w:sz="4" w:space="0" w:color="auto"/>
            </w:tcBorders>
            <w:shd w:val="clear" w:color="auto" w:fill="auto"/>
          </w:tcPr>
          <w:p w:rsidR="00772BBA" w:rsidRDefault="00772BBA" w:rsidP="00772BBA">
            <w:pPr>
              <w:ind w:left="0"/>
              <w:rPr>
                <w:bCs/>
                <w:sz w:val="20"/>
                <w:szCs w:val="20"/>
              </w:rPr>
            </w:pPr>
            <w:r>
              <w:rPr>
                <w:rFonts w:ascii="Arial Black" w:hAnsi="Arial Black"/>
              </w:rPr>
              <w:t>Salem, OR</w:t>
            </w:r>
          </w:p>
        </w:tc>
        <w:tc>
          <w:tcPr>
            <w:tcW w:w="1800" w:type="dxa"/>
            <w:tcBorders>
              <w:top w:val="single" w:sz="4" w:space="0" w:color="auto"/>
              <w:bottom w:val="single" w:sz="4" w:space="0" w:color="auto"/>
            </w:tcBorders>
            <w:shd w:val="clear" w:color="auto" w:fill="auto"/>
          </w:tcPr>
          <w:p w:rsidR="00772BBA" w:rsidRDefault="00772BBA" w:rsidP="00772BBA">
            <w:pPr>
              <w:ind w:left="0"/>
              <w:rPr>
                <w:sz w:val="20"/>
                <w:szCs w:val="20"/>
              </w:rPr>
            </w:pPr>
          </w:p>
        </w:tc>
        <w:tc>
          <w:tcPr>
            <w:tcW w:w="1620" w:type="dxa"/>
            <w:tcBorders>
              <w:top w:val="single" w:sz="4" w:space="0" w:color="auto"/>
              <w:bottom w:val="single" w:sz="4" w:space="0" w:color="auto"/>
            </w:tcBorders>
            <w:shd w:val="clear" w:color="auto" w:fill="auto"/>
          </w:tcPr>
          <w:p w:rsidR="00772BBA" w:rsidRDefault="00772BBA" w:rsidP="00772BBA">
            <w:pPr>
              <w:ind w:left="72"/>
              <w:rPr>
                <w:rFonts w:ascii="Times New Roman" w:eastAsia="Times New Roman" w:hAnsi="Times New Roman" w:cs="Times New Roman"/>
                <w:sz w:val="20"/>
                <w:szCs w:val="20"/>
              </w:rPr>
            </w:pPr>
          </w:p>
        </w:tc>
        <w:tc>
          <w:tcPr>
            <w:tcW w:w="1710" w:type="dxa"/>
            <w:tcBorders>
              <w:top w:val="single" w:sz="4" w:space="0" w:color="auto"/>
              <w:bottom w:val="single" w:sz="4" w:space="0" w:color="auto"/>
            </w:tcBorders>
            <w:shd w:val="clear" w:color="auto" w:fill="auto"/>
          </w:tcPr>
          <w:p w:rsidR="00772BBA" w:rsidRDefault="00772BBA" w:rsidP="00772BBA">
            <w:pPr>
              <w:ind w:left="0"/>
              <w:rPr>
                <w:sz w:val="20"/>
                <w:szCs w:val="20"/>
              </w:rPr>
            </w:pPr>
          </w:p>
        </w:tc>
        <w:tc>
          <w:tcPr>
            <w:tcW w:w="1890" w:type="dxa"/>
            <w:tcBorders>
              <w:top w:val="single" w:sz="4" w:space="0" w:color="auto"/>
              <w:bottom w:val="single" w:sz="4" w:space="0" w:color="auto"/>
              <w:right w:val="single" w:sz="4" w:space="0" w:color="auto"/>
            </w:tcBorders>
            <w:shd w:val="clear" w:color="auto" w:fill="auto"/>
          </w:tcPr>
          <w:p w:rsidR="00772BBA" w:rsidRDefault="00772BBA" w:rsidP="00772BBA">
            <w:pPr>
              <w:ind w:left="0"/>
            </w:pPr>
          </w:p>
        </w:tc>
      </w:tr>
      <w:tr w:rsidR="00772BBA" w:rsidTr="00772BBA">
        <w:trPr>
          <w:cantSplit/>
        </w:trPr>
        <w:tc>
          <w:tcPr>
            <w:tcW w:w="1638"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bCs/>
                <w:sz w:val="20"/>
                <w:szCs w:val="20"/>
              </w:rPr>
            </w:pPr>
            <w:r>
              <w:rPr>
                <w:bCs/>
                <w:sz w:val="20"/>
                <w:szCs w:val="20"/>
              </w:rPr>
              <w:t>Statesman Journal</w:t>
            </w:r>
            <w:r w:rsidRPr="00772BBA">
              <w:rPr>
                <w:bCs/>
                <w:sz w:val="20"/>
                <w:szCs w:val="20"/>
              </w:rPr>
              <w:br/>
              <w:t xml:space="preserve"> </w:t>
            </w:r>
            <w:r w:rsidRPr="00772BBA">
              <w:rPr>
                <w:bCs/>
                <w:sz w:val="20"/>
                <w:szCs w:val="20"/>
              </w:rPr>
              <w:br/>
              <w:t xml:space="preserve"> </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772BBA" w:rsidP="00772BBA">
            <w:pPr>
              <w:ind w:left="0"/>
              <w:rPr>
                <w:sz w:val="20"/>
                <w:szCs w:val="20"/>
              </w:rPr>
            </w:pPr>
            <w:r>
              <w:rPr>
                <w:sz w:val="20"/>
                <w:szCs w:val="20"/>
              </w:rPr>
              <w:t>P.O. Box 13009</w:t>
            </w:r>
            <w:r w:rsidRPr="00772BBA">
              <w:rPr>
                <w:sz w:val="20"/>
                <w:szCs w:val="20"/>
              </w:rPr>
              <w:br/>
            </w:r>
            <w:r>
              <w:rPr>
                <w:sz w:val="20"/>
                <w:szCs w:val="20"/>
              </w:rPr>
              <w:t>Salem, OR  97309</w:t>
            </w:r>
            <w:r w:rsidRPr="00772BBA">
              <w:rPr>
                <w:sz w:val="20"/>
                <w:szCs w:val="20"/>
              </w:rPr>
              <w:br/>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72"/>
              <w:rPr>
                <w:rFonts w:ascii="Times New Roman" w:eastAsia="Times New Roman" w:hAnsi="Times New Roman" w:cs="Times New Roman"/>
                <w:sz w:val="20"/>
                <w:szCs w:val="20"/>
              </w:rPr>
            </w:pPr>
            <w:r w:rsidRPr="00772BBA">
              <w:rPr>
                <w:rFonts w:ascii="Times New Roman" w:eastAsia="Times New Roman" w:hAnsi="Times New Roman" w:cs="Times New Roman"/>
                <w:sz w:val="20"/>
                <w:szCs w:val="20"/>
              </w:rPr>
              <w:t xml:space="preserve">Don Currie, news editor </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772BBA" w:rsidRDefault="00772BBA" w:rsidP="00772BBA">
            <w:pPr>
              <w:ind w:left="0"/>
              <w:rPr>
                <w:sz w:val="20"/>
                <w:szCs w:val="20"/>
              </w:rPr>
            </w:pPr>
            <w:r>
              <w:rPr>
                <w:sz w:val="20"/>
                <w:szCs w:val="20"/>
              </w:rPr>
              <w:t>P 503-399-6611</w:t>
            </w:r>
          </w:p>
          <w:p w:rsidR="00772BBA" w:rsidRPr="00772BBA" w:rsidRDefault="00772BBA" w:rsidP="00772BBA">
            <w:pPr>
              <w:ind w:left="0"/>
              <w:rPr>
                <w:sz w:val="20"/>
                <w:szCs w:val="20"/>
              </w:rPr>
            </w:pPr>
            <w:r>
              <w:rPr>
                <w:sz w:val="20"/>
                <w:szCs w:val="20"/>
              </w:rPr>
              <w:t>P 800-556-3975</w:t>
            </w:r>
            <w:r>
              <w:rPr>
                <w:sz w:val="20"/>
                <w:szCs w:val="20"/>
              </w:rPr>
              <w:br/>
              <w:t xml:space="preserve">F 503-399-6706 </w:t>
            </w:r>
          </w:p>
        </w:tc>
        <w:tc>
          <w:tcPr>
            <w:tcW w:w="1890" w:type="dxa"/>
            <w:tcBorders>
              <w:top w:val="single" w:sz="4" w:space="0" w:color="auto"/>
              <w:left w:val="single" w:sz="4" w:space="0" w:color="auto"/>
              <w:bottom w:val="single" w:sz="4" w:space="0" w:color="auto"/>
              <w:right w:val="single" w:sz="4" w:space="0" w:color="auto"/>
            </w:tcBorders>
            <w:shd w:val="clear" w:color="auto" w:fill="auto"/>
          </w:tcPr>
          <w:p w:rsidR="00772BBA" w:rsidRPr="00772BBA" w:rsidRDefault="00294F93" w:rsidP="00772BBA">
            <w:pPr>
              <w:ind w:left="0"/>
            </w:pPr>
            <w:hyperlink r:id="rId128" w:history="1">
              <w:r w:rsidR="00772BBA" w:rsidRPr="00772BBA">
                <w:rPr>
                  <w:rStyle w:val="Hyperlink"/>
                </w:rPr>
                <w:t>newsroom@statesmanjournal.com</w:t>
              </w:r>
            </w:hyperlink>
          </w:p>
          <w:p w:rsidR="00772BBA" w:rsidRPr="00772BBA" w:rsidRDefault="00772BBA" w:rsidP="00772BBA">
            <w:pPr>
              <w:ind w:left="0"/>
            </w:pPr>
            <w:r w:rsidRPr="00772BBA">
              <w:t xml:space="preserve"> </w:t>
            </w:r>
          </w:p>
        </w:tc>
      </w:tr>
    </w:tbl>
    <w:p w:rsidR="007F5F32" w:rsidRDefault="007F5F32" w:rsidP="007F5F32">
      <w:pPr>
        <w:rPr>
          <w:rFonts w:eastAsia="Times New Roman"/>
          <w:sz w:val="20"/>
          <w:szCs w:val="20"/>
        </w:rPr>
      </w:pPr>
    </w:p>
    <w:p w:rsidR="007F5F32" w:rsidRDefault="007F5F32" w:rsidP="004D695E">
      <w:pPr>
        <w:jc w:val="center"/>
        <w:rPr>
          <w:rFonts w:ascii="Arial Black" w:hAnsi="Arial Black"/>
          <w:color w:val="000000"/>
          <w:sz w:val="32"/>
          <w:szCs w:val="32"/>
        </w:rPr>
      </w:pPr>
      <w:r>
        <w:rPr>
          <w:rFonts w:ascii="Arial Black" w:hAnsi="Arial Black"/>
          <w:color w:val="000000"/>
          <w:sz w:val="32"/>
          <w:szCs w:val="32"/>
        </w:rPr>
        <w:lastRenderedPageBreak/>
        <w:t>Chambers of Commerce:</w:t>
      </w:r>
    </w:p>
    <w:p w:rsidR="007F5F32" w:rsidRDefault="007F5F32" w:rsidP="007F5F32">
      <w:pPr>
        <w:rPr>
          <w:rFonts w:ascii="Times New Roman" w:hAnsi="Times New Roman"/>
          <w:b/>
          <w:sz w:val="32"/>
          <w:szCs w:val="32"/>
        </w:rPr>
      </w:pPr>
    </w:p>
    <w:tbl>
      <w:tblPr>
        <w:tblW w:w="8658" w:type="dxa"/>
        <w:tblLayout w:type="fixed"/>
        <w:tblLook w:val="01E0" w:firstRow="1" w:lastRow="1" w:firstColumn="1" w:lastColumn="1" w:noHBand="0" w:noVBand="0"/>
      </w:tblPr>
      <w:tblGrid>
        <w:gridCol w:w="2340"/>
        <w:gridCol w:w="2880"/>
        <w:gridCol w:w="3438"/>
      </w:tblGrid>
      <w:tr w:rsidR="002E4564" w:rsidRPr="002E4564" w:rsidTr="002E4564">
        <w:tc>
          <w:tcPr>
            <w:tcW w:w="234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115" w:type="dxa"/>
              <w:right w:w="115" w:type="dxa"/>
            </w:tcMar>
            <w:vAlign w:val="center"/>
          </w:tcPr>
          <w:p w:rsidR="002E4564" w:rsidRPr="002E4564" w:rsidRDefault="002E4564">
            <w:pPr>
              <w:rPr>
                <w:rFonts w:ascii="Arial Black" w:hAnsi="Arial Black"/>
                <w:color w:val="000000"/>
                <w:sz w:val="24"/>
                <w:szCs w:val="24"/>
              </w:rPr>
            </w:pPr>
            <w:r w:rsidRPr="002E4564">
              <w:rPr>
                <w:rFonts w:ascii="Arial Black" w:hAnsi="Arial Black"/>
                <w:color w:val="000000"/>
                <w:sz w:val="24"/>
                <w:szCs w:val="24"/>
              </w:rPr>
              <w:t>City</w:t>
            </w:r>
          </w:p>
        </w:tc>
        <w:tc>
          <w:tcPr>
            <w:tcW w:w="288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115" w:type="dxa"/>
              <w:right w:w="115" w:type="dxa"/>
            </w:tcMar>
            <w:vAlign w:val="center"/>
          </w:tcPr>
          <w:p w:rsidR="002E4564" w:rsidRPr="002E4564" w:rsidRDefault="002E4564">
            <w:pPr>
              <w:rPr>
                <w:rFonts w:ascii="Arial Black" w:hAnsi="Arial Black"/>
                <w:sz w:val="24"/>
                <w:szCs w:val="24"/>
              </w:rPr>
            </w:pPr>
            <w:r w:rsidRPr="002E4564">
              <w:rPr>
                <w:rFonts w:ascii="Arial Black" w:hAnsi="Arial Black"/>
                <w:sz w:val="24"/>
                <w:szCs w:val="24"/>
              </w:rPr>
              <w:t>Phone / Fax</w:t>
            </w:r>
          </w:p>
        </w:tc>
        <w:tc>
          <w:tcPr>
            <w:tcW w:w="343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115" w:type="dxa"/>
              <w:right w:w="115" w:type="dxa"/>
            </w:tcMar>
            <w:vAlign w:val="center"/>
          </w:tcPr>
          <w:p w:rsidR="002E4564" w:rsidRPr="002E4564" w:rsidRDefault="002E4564">
            <w:pPr>
              <w:rPr>
                <w:rFonts w:ascii="Arial Black" w:hAnsi="Arial Black"/>
                <w:sz w:val="24"/>
                <w:szCs w:val="24"/>
              </w:rPr>
            </w:pPr>
            <w:r w:rsidRPr="002E4564">
              <w:rPr>
                <w:rFonts w:ascii="Arial Black" w:hAnsi="Arial Black"/>
                <w:sz w:val="24"/>
                <w:szCs w:val="24"/>
              </w:rPr>
              <w:t>Email</w:t>
            </w:r>
          </w:p>
        </w:tc>
      </w:tr>
      <w:tr w:rsidR="007F5F32" w:rsidTr="002E4564">
        <w:tc>
          <w:tcPr>
            <w:tcW w:w="2340" w:type="dxa"/>
            <w:tcBorders>
              <w:top w:val="single" w:sz="4" w:space="0" w:color="auto"/>
              <w:left w:val="single" w:sz="4" w:space="0" w:color="auto"/>
              <w:bottom w:val="single" w:sz="4" w:space="0" w:color="auto"/>
              <w:right w:val="single" w:sz="4" w:space="0" w:color="auto"/>
            </w:tcBorders>
          </w:tcPr>
          <w:p w:rsidR="007F5F32" w:rsidRDefault="007F5F32">
            <w:pPr>
              <w:rPr>
                <w:color w:val="000000"/>
                <w:sz w:val="20"/>
                <w:szCs w:val="20"/>
              </w:rPr>
            </w:pPr>
          </w:p>
          <w:p w:rsidR="007F5F32" w:rsidRDefault="007F5F32">
            <w:pPr>
              <w:rPr>
                <w:color w:val="000000"/>
                <w:sz w:val="20"/>
                <w:szCs w:val="20"/>
              </w:rPr>
            </w:pPr>
            <w:r>
              <w:rPr>
                <w:color w:val="000000"/>
                <w:sz w:val="20"/>
                <w:szCs w:val="20"/>
              </w:rPr>
              <w:t>Ashland</w:t>
            </w:r>
          </w:p>
          <w:p w:rsidR="007F5F32" w:rsidRDefault="007F5F32">
            <w:pPr>
              <w:rPr>
                <w:color w:val="000000"/>
                <w:sz w:val="20"/>
                <w:szCs w:val="20"/>
              </w:rPr>
            </w:pPr>
            <w:r>
              <w:rPr>
                <w:color w:val="000000"/>
                <w:sz w:val="20"/>
                <w:szCs w:val="20"/>
              </w:rPr>
              <w:t>Medford</w:t>
            </w:r>
          </w:p>
          <w:p w:rsidR="007F5F32" w:rsidRDefault="007F5F32">
            <w:pPr>
              <w:rPr>
                <w:color w:val="000000"/>
                <w:sz w:val="20"/>
                <w:szCs w:val="20"/>
              </w:rPr>
            </w:pPr>
            <w:r>
              <w:rPr>
                <w:color w:val="000000"/>
                <w:sz w:val="20"/>
                <w:szCs w:val="20"/>
              </w:rPr>
              <w:t>Grants Pass</w:t>
            </w:r>
          </w:p>
          <w:p w:rsidR="007F5F32" w:rsidRDefault="007F5F32">
            <w:pPr>
              <w:rPr>
                <w:color w:val="000000"/>
                <w:sz w:val="20"/>
                <w:szCs w:val="20"/>
              </w:rPr>
            </w:pPr>
          </w:p>
          <w:p w:rsidR="007F5F32" w:rsidRDefault="007F5F32">
            <w:pPr>
              <w:rPr>
                <w:color w:val="000000"/>
                <w:sz w:val="20"/>
                <w:szCs w:val="20"/>
              </w:rPr>
            </w:pPr>
          </w:p>
          <w:p w:rsidR="007F5F32" w:rsidRDefault="007F5F32">
            <w:pPr>
              <w:rPr>
                <w:color w:val="000000"/>
                <w:sz w:val="20"/>
                <w:szCs w:val="20"/>
              </w:rPr>
            </w:pPr>
          </w:p>
          <w:p w:rsidR="007F5F32" w:rsidRDefault="007F5F32">
            <w:pPr>
              <w:rPr>
                <w:color w:val="000000"/>
                <w:sz w:val="20"/>
                <w:szCs w:val="20"/>
              </w:rPr>
            </w:pPr>
          </w:p>
          <w:p w:rsidR="007F5F32" w:rsidRDefault="007F5F32">
            <w:pPr>
              <w:rPr>
                <w:color w:val="000000"/>
                <w:sz w:val="20"/>
                <w:szCs w:val="20"/>
              </w:rPr>
            </w:pPr>
            <w:r>
              <w:rPr>
                <w:color w:val="000000"/>
                <w:sz w:val="20"/>
                <w:szCs w:val="20"/>
              </w:rPr>
              <w:t>Jacksonville</w:t>
            </w:r>
          </w:p>
          <w:p w:rsidR="007F5F32" w:rsidRDefault="007F5F32">
            <w:pPr>
              <w:rPr>
                <w:color w:val="000000"/>
                <w:sz w:val="20"/>
                <w:szCs w:val="20"/>
              </w:rPr>
            </w:pPr>
            <w:r>
              <w:rPr>
                <w:color w:val="000000"/>
                <w:sz w:val="20"/>
                <w:szCs w:val="20"/>
              </w:rPr>
              <w:t>Cave Junction</w:t>
            </w:r>
          </w:p>
          <w:p w:rsidR="007F5F32" w:rsidRDefault="007F5F32">
            <w:pPr>
              <w:rPr>
                <w:color w:val="000000"/>
                <w:sz w:val="20"/>
                <w:szCs w:val="20"/>
              </w:rPr>
            </w:pPr>
            <w:r>
              <w:rPr>
                <w:color w:val="000000"/>
                <w:sz w:val="20"/>
                <w:szCs w:val="20"/>
              </w:rPr>
              <w:t>Brookings</w:t>
            </w:r>
          </w:p>
          <w:p w:rsidR="007F5F32" w:rsidRDefault="007F5F32">
            <w:pPr>
              <w:rPr>
                <w:color w:val="000000"/>
                <w:sz w:val="20"/>
                <w:szCs w:val="20"/>
              </w:rPr>
            </w:pPr>
            <w:r>
              <w:rPr>
                <w:color w:val="000000"/>
                <w:sz w:val="20"/>
                <w:szCs w:val="20"/>
              </w:rPr>
              <w:t>Gold Beach</w:t>
            </w:r>
          </w:p>
          <w:p w:rsidR="007F5F32" w:rsidRDefault="007F5F32">
            <w:pPr>
              <w:rPr>
                <w:color w:val="000000"/>
                <w:sz w:val="20"/>
                <w:szCs w:val="20"/>
              </w:rPr>
            </w:pPr>
            <w:r>
              <w:rPr>
                <w:color w:val="000000"/>
                <w:sz w:val="20"/>
                <w:szCs w:val="20"/>
              </w:rPr>
              <w:t>Coos Bay</w:t>
            </w:r>
          </w:p>
          <w:p w:rsidR="007F5F32" w:rsidRDefault="007F5F32">
            <w:pPr>
              <w:rPr>
                <w:color w:val="000000"/>
                <w:sz w:val="20"/>
                <w:szCs w:val="20"/>
              </w:rPr>
            </w:pPr>
            <w:r>
              <w:rPr>
                <w:color w:val="000000"/>
                <w:sz w:val="20"/>
                <w:szCs w:val="20"/>
              </w:rPr>
              <w:t>Coquille</w:t>
            </w:r>
          </w:p>
          <w:p w:rsidR="007F5F32" w:rsidRDefault="007F5F32">
            <w:pPr>
              <w:rPr>
                <w:color w:val="000000"/>
                <w:sz w:val="20"/>
                <w:szCs w:val="20"/>
              </w:rPr>
            </w:pPr>
            <w:r>
              <w:rPr>
                <w:color w:val="000000"/>
                <w:sz w:val="20"/>
                <w:szCs w:val="20"/>
              </w:rPr>
              <w:t>Myrtle Point</w:t>
            </w:r>
          </w:p>
          <w:p w:rsidR="007F5F32" w:rsidRDefault="007F5F32">
            <w:pPr>
              <w:rPr>
                <w:rFonts w:ascii="Times New Roman" w:eastAsia="Times New Roman" w:hAnsi="Times New Roman" w:cs="Times New Roman"/>
                <w:color w:val="000000"/>
                <w:sz w:val="20"/>
                <w:szCs w:val="20"/>
              </w:rPr>
            </w:pPr>
            <w:r>
              <w:rPr>
                <w:color w:val="000000"/>
                <w:sz w:val="20"/>
                <w:szCs w:val="20"/>
              </w:rPr>
              <w:t>Bandon</w:t>
            </w:r>
          </w:p>
        </w:tc>
        <w:tc>
          <w:tcPr>
            <w:tcW w:w="2880" w:type="dxa"/>
            <w:tcBorders>
              <w:top w:val="single" w:sz="4" w:space="0" w:color="auto"/>
              <w:left w:val="single" w:sz="4" w:space="0" w:color="auto"/>
              <w:bottom w:val="single" w:sz="4" w:space="0" w:color="auto"/>
              <w:right w:val="single" w:sz="4" w:space="0" w:color="auto"/>
            </w:tcBorders>
          </w:tcPr>
          <w:p w:rsidR="007F5F32" w:rsidRDefault="007F5F32">
            <w:pPr>
              <w:rPr>
                <w:sz w:val="20"/>
                <w:szCs w:val="20"/>
              </w:rPr>
            </w:pPr>
          </w:p>
          <w:p w:rsidR="007F5F32" w:rsidRDefault="009913AB">
            <w:pPr>
              <w:rPr>
                <w:sz w:val="20"/>
                <w:szCs w:val="20"/>
              </w:rPr>
            </w:pPr>
            <w:r>
              <w:rPr>
                <w:sz w:val="20"/>
                <w:szCs w:val="20"/>
              </w:rPr>
              <w:t xml:space="preserve">O </w:t>
            </w:r>
            <w:r w:rsidR="007F5F32">
              <w:rPr>
                <w:sz w:val="20"/>
                <w:szCs w:val="20"/>
              </w:rPr>
              <w:t>541 488-5495</w:t>
            </w:r>
            <w:r>
              <w:rPr>
                <w:sz w:val="20"/>
                <w:szCs w:val="20"/>
              </w:rPr>
              <w:t xml:space="preserve"> /</w:t>
            </w:r>
            <w:r w:rsidR="007F5F32">
              <w:rPr>
                <w:sz w:val="20"/>
                <w:szCs w:val="20"/>
              </w:rPr>
              <w:t xml:space="preserve"> F 482-2350</w:t>
            </w:r>
          </w:p>
          <w:p w:rsidR="007F5F32" w:rsidRDefault="009913AB">
            <w:pPr>
              <w:rPr>
                <w:sz w:val="20"/>
                <w:szCs w:val="20"/>
              </w:rPr>
            </w:pPr>
            <w:r>
              <w:rPr>
                <w:sz w:val="20"/>
                <w:szCs w:val="20"/>
              </w:rPr>
              <w:t xml:space="preserve">O </w:t>
            </w:r>
            <w:r w:rsidR="007F5F32">
              <w:rPr>
                <w:sz w:val="20"/>
                <w:szCs w:val="20"/>
              </w:rPr>
              <w:t>541 779-4847</w:t>
            </w:r>
            <w:r>
              <w:rPr>
                <w:sz w:val="20"/>
                <w:szCs w:val="20"/>
              </w:rPr>
              <w:t xml:space="preserve"> /</w:t>
            </w:r>
            <w:r w:rsidR="007F5F32">
              <w:rPr>
                <w:sz w:val="20"/>
                <w:szCs w:val="20"/>
              </w:rPr>
              <w:t xml:space="preserve"> F 776-4808</w:t>
            </w:r>
          </w:p>
          <w:p w:rsidR="007F5F32" w:rsidRDefault="009913AB">
            <w:pPr>
              <w:rPr>
                <w:sz w:val="20"/>
                <w:szCs w:val="20"/>
              </w:rPr>
            </w:pPr>
            <w:r>
              <w:rPr>
                <w:sz w:val="20"/>
                <w:szCs w:val="20"/>
              </w:rPr>
              <w:t xml:space="preserve">O </w:t>
            </w:r>
            <w:r w:rsidR="007F5F32">
              <w:rPr>
                <w:sz w:val="20"/>
                <w:szCs w:val="20"/>
              </w:rPr>
              <w:t>541 476-7717</w:t>
            </w:r>
            <w:r>
              <w:rPr>
                <w:sz w:val="20"/>
                <w:szCs w:val="20"/>
              </w:rPr>
              <w:t xml:space="preserve"> /</w:t>
            </w:r>
            <w:r w:rsidR="007F5F32">
              <w:rPr>
                <w:sz w:val="20"/>
                <w:szCs w:val="20"/>
              </w:rPr>
              <w:t xml:space="preserve"> F 476-9574</w:t>
            </w:r>
          </w:p>
          <w:p w:rsidR="007F5F32" w:rsidRDefault="007F5F32">
            <w:pPr>
              <w:rPr>
                <w:sz w:val="20"/>
                <w:szCs w:val="20"/>
              </w:rPr>
            </w:pPr>
          </w:p>
          <w:p w:rsidR="007F5F32" w:rsidRDefault="007F5F32">
            <w:pPr>
              <w:rPr>
                <w:sz w:val="20"/>
                <w:szCs w:val="20"/>
              </w:rPr>
            </w:pPr>
          </w:p>
          <w:p w:rsidR="007F5F32" w:rsidRDefault="007F5F32">
            <w:pPr>
              <w:rPr>
                <w:sz w:val="20"/>
                <w:szCs w:val="20"/>
              </w:rPr>
            </w:pPr>
          </w:p>
          <w:p w:rsidR="007F5F32" w:rsidRDefault="007F5F32">
            <w:pPr>
              <w:rPr>
                <w:sz w:val="20"/>
                <w:szCs w:val="20"/>
              </w:rPr>
            </w:pPr>
          </w:p>
          <w:p w:rsidR="007F5F32" w:rsidRDefault="009913AB">
            <w:pPr>
              <w:rPr>
                <w:sz w:val="20"/>
                <w:szCs w:val="20"/>
              </w:rPr>
            </w:pPr>
            <w:r>
              <w:rPr>
                <w:sz w:val="20"/>
                <w:szCs w:val="20"/>
              </w:rPr>
              <w:t xml:space="preserve">O </w:t>
            </w:r>
            <w:r w:rsidR="007F5F32">
              <w:rPr>
                <w:sz w:val="20"/>
                <w:szCs w:val="20"/>
              </w:rPr>
              <w:t>541 899-8118</w:t>
            </w:r>
            <w:r>
              <w:rPr>
                <w:sz w:val="20"/>
                <w:szCs w:val="20"/>
              </w:rPr>
              <w:t xml:space="preserve"> /</w:t>
            </w:r>
            <w:r w:rsidR="007F5F32">
              <w:rPr>
                <w:sz w:val="20"/>
                <w:szCs w:val="20"/>
              </w:rPr>
              <w:t xml:space="preserve"> F 899-4462</w:t>
            </w:r>
          </w:p>
          <w:p w:rsidR="007F5F32" w:rsidRDefault="009913AB">
            <w:pPr>
              <w:rPr>
                <w:color w:val="FF0000"/>
                <w:sz w:val="20"/>
                <w:szCs w:val="20"/>
              </w:rPr>
            </w:pPr>
            <w:r>
              <w:rPr>
                <w:sz w:val="20"/>
                <w:szCs w:val="20"/>
              </w:rPr>
              <w:t xml:space="preserve">O </w:t>
            </w:r>
            <w:r w:rsidR="007F5F32">
              <w:rPr>
                <w:sz w:val="20"/>
                <w:szCs w:val="20"/>
              </w:rPr>
              <w:t>541 592-3326</w:t>
            </w:r>
            <w:r>
              <w:rPr>
                <w:sz w:val="20"/>
                <w:szCs w:val="20"/>
              </w:rPr>
              <w:t xml:space="preserve"> /</w:t>
            </w:r>
            <w:r w:rsidR="007F5F32">
              <w:rPr>
                <w:sz w:val="20"/>
                <w:szCs w:val="20"/>
              </w:rPr>
              <w:t xml:space="preserve"> F 592-4075</w:t>
            </w:r>
          </w:p>
          <w:p w:rsidR="007F5F32" w:rsidRDefault="009913AB">
            <w:pPr>
              <w:rPr>
                <w:sz w:val="20"/>
                <w:szCs w:val="20"/>
              </w:rPr>
            </w:pPr>
            <w:r>
              <w:rPr>
                <w:sz w:val="20"/>
                <w:szCs w:val="20"/>
              </w:rPr>
              <w:t xml:space="preserve">O </w:t>
            </w:r>
            <w:r w:rsidR="007F5F32">
              <w:rPr>
                <w:sz w:val="20"/>
                <w:szCs w:val="20"/>
              </w:rPr>
              <w:t>541 469-3181</w:t>
            </w:r>
            <w:r>
              <w:rPr>
                <w:sz w:val="20"/>
                <w:szCs w:val="20"/>
              </w:rPr>
              <w:t xml:space="preserve"> /</w:t>
            </w:r>
            <w:r w:rsidR="007F5F32">
              <w:rPr>
                <w:sz w:val="20"/>
                <w:szCs w:val="20"/>
              </w:rPr>
              <w:t xml:space="preserve"> F 469-4094</w:t>
            </w:r>
          </w:p>
          <w:p w:rsidR="007F5F32" w:rsidRDefault="009913AB">
            <w:pPr>
              <w:rPr>
                <w:sz w:val="20"/>
                <w:szCs w:val="20"/>
              </w:rPr>
            </w:pPr>
            <w:r>
              <w:rPr>
                <w:sz w:val="20"/>
                <w:szCs w:val="20"/>
              </w:rPr>
              <w:t xml:space="preserve">O </w:t>
            </w:r>
            <w:r w:rsidR="007F5F32">
              <w:rPr>
                <w:sz w:val="20"/>
                <w:szCs w:val="20"/>
              </w:rPr>
              <w:t>541 247-0923</w:t>
            </w:r>
            <w:r>
              <w:rPr>
                <w:sz w:val="20"/>
                <w:szCs w:val="20"/>
              </w:rPr>
              <w:t xml:space="preserve"> /</w:t>
            </w:r>
            <w:r w:rsidR="007F5F32">
              <w:rPr>
                <w:sz w:val="20"/>
                <w:szCs w:val="20"/>
              </w:rPr>
              <w:t xml:space="preserve"> F 247-4394</w:t>
            </w:r>
          </w:p>
          <w:p w:rsidR="007F5F32" w:rsidRDefault="009913AB">
            <w:pPr>
              <w:rPr>
                <w:sz w:val="20"/>
                <w:szCs w:val="20"/>
              </w:rPr>
            </w:pPr>
            <w:r>
              <w:rPr>
                <w:sz w:val="20"/>
                <w:szCs w:val="20"/>
              </w:rPr>
              <w:t xml:space="preserve">O </w:t>
            </w:r>
            <w:r w:rsidR="007F5F32">
              <w:rPr>
                <w:sz w:val="20"/>
                <w:szCs w:val="20"/>
              </w:rPr>
              <w:t>541 266-0868</w:t>
            </w:r>
            <w:r>
              <w:rPr>
                <w:sz w:val="20"/>
                <w:szCs w:val="20"/>
              </w:rPr>
              <w:t xml:space="preserve"> /</w:t>
            </w:r>
            <w:r w:rsidR="007F5F32">
              <w:rPr>
                <w:sz w:val="20"/>
                <w:szCs w:val="20"/>
              </w:rPr>
              <w:t xml:space="preserve"> F 267-6704</w:t>
            </w:r>
          </w:p>
          <w:p w:rsidR="007F5F32" w:rsidRDefault="009913AB">
            <w:pPr>
              <w:rPr>
                <w:sz w:val="20"/>
                <w:szCs w:val="20"/>
              </w:rPr>
            </w:pPr>
            <w:r>
              <w:rPr>
                <w:sz w:val="20"/>
                <w:szCs w:val="20"/>
              </w:rPr>
              <w:t xml:space="preserve">O </w:t>
            </w:r>
            <w:r w:rsidR="007F5F32">
              <w:rPr>
                <w:sz w:val="20"/>
                <w:szCs w:val="20"/>
              </w:rPr>
              <w:t>541 396-3414</w:t>
            </w:r>
            <w:r>
              <w:rPr>
                <w:sz w:val="20"/>
                <w:szCs w:val="20"/>
              </w:rPr>
              <w:t xml:space="preserve"> /</w:t>
            </w:r>
            <w:r w:rsidR="007F5F32">
              <w:rPr>
                <w:sz w:val="20"/>
                <w:szCs w:val="20"/>
              </w:rPr>
              <w:t xml:space="preserve"> F 824-0138?</w:t>
            </w:r>
          </w:p>
          <w:p w:rsidR="007F5F32" w:rsidRDefault="009913AB">
            <w:pPr>
              <w:rPr>
                <w:sz w:val="20"/>
                <w:szCs w:val="20"/>
              </w:rPr>
            </w:pPr>
            <w:r>
              <w:rPr>
                <w:sz w:val="20"/>
                <w:szCs w:val="20"/>
              </w:rPr>
              <w:t xml:space="preserve">O </w:t>
            </w:r>
            <w:r w:rsidR="007F5F32">
              <w:rPr>
                <w:sz w:val="20"/>
                <w:szCs w:val="20"/>
              </w:rPr>
              <w:t>541 572-5200</w:t>
            </w:r>
            <w:r>
              <w:rPr>
                <w:sz w:val="20"/>
                <w:szCs w:val="20"/>
              </w:rPr>
              <w:t xml:space="preserve"> /</w:t>
            </w:r>
            <w:r w:rsidR="007F5F32">
              <w:rPr>
                <w:sz w:val="20"/>
                <w:szCs w:val="20"/>
              </w:rPr>
              <w:t xml:space="preserve"> F 572-3838</w:t>
            </w:r>
          </w:p>
          <w:p w:rsidR="007F5F32" w:rsidRDefault="009913AB" w:rsidP="009913AB">
            <w:pPr>
              <w:rPr>
                <w:rFonts w:ascii="Times New Roman" w:eastAsia="Times New Roman" w:hAnsi="Times New Roman" w:cs="Times New Roman"/>
                <w:sz w:val="20"/>
                <w:szCs w:val="20"/>
              </w:rPr>
            </w:pPr>
            <w:r>
              <w:rPr>
                <w:sz w:val="20"/>
                <w:szCs w:val="20"/>
              </w:rPr>
              <w:t xml:space="preserve">O </w:t>
            </w:r>
            <w:r w:rsidR="007F5F32">
              <w:rPr>
                <w:sz w:val="20"/>
                <w:szCs w:val="20"/>
              </w:rPr>
              <w:t>541 347-9616</w:t>
            </w:r>
            <w:r>
              <w:rPr>
                <w:sz w:val="20"/>
                <w:szCs w:val="20"/>
              </w:rPr>
              <w:t xml:space="preserve"> /</w:t>
            </w:r>
            <w:r w:rsidR="007F5F32">
              <w:rPr>
                <w:sz w:val="20"/>
                <w:szCs w:val="20"/>
              </w:rPr>
              <w:t xml:space="preserve"> F 347-7006</w:t>
            </w:r>
          </w:p>
        </w:tc>
        <w:tc>
          <w:tcPr>
            <w:tcW w:w="3438" w:type="dxa"/>
            <w:tcBorders>
              <w:top w:val="single" w:sz="4" w:space="0" w:color="auto"/>
              <w:left w:val="single" w:sz="4" w:space="0" w:color="auto"/>
              <w:bottom w:val="single" w:sz="4" w:space="0" w:color="auto"/>
              <w:right w:val="single" w:sz="4" w:space="0" w:color="auto"/>
            </w:tcBorders>
          </w:tcPr>
          <w:p w:rsidR="007F5F32" w:rsidRDefault="007F5F32">
            <w:pPr>
              <w:rPr>
                <w:sz w:val="20"/>
                <w:szCs w:val="20"/>
              </w:rPr>
            </w:pPr>
          </w:p>
          <w:p w:rsidR="007F5F32" w:rsidRDefault="00294F93">
            <w:pPr>
              <w:rPr>
                <w:sz w:val="20"/>
                <w:szCs w:val="20"/>
              </w:rPr>
            </w:pPr>
            <w:hyperlink r:id="rId129" w:history="1">
              <w:r w:rsidR="007F5F32">
                <w:rPr>
                  <w:rStyle w:val="Hyperlink"/>
                  <w:sz w:val="20"/>
                  <w:szCs w:val="20"/>
                </w:rPr>
                <w:t>sandra@ashlandchamber.com</w:t>
              </w:r>
            </w:hyperlink>
          </w:p>
          <w:p w:rsidR="007F5F32" w:rsidRDefault="00294F93">
            <w:pPr>
              <w:rPr>
                <w:sz w:val="20"/>
                <w:szCs w:val="20"/>
              </w:rPr>
            </w:pPr>
            <w:hyperlink r:id="rId130" w:history="1">
              <w:r w:rsidR="007F5F32">
                <w:rPr>
                  <w:rStyle w:val="Hyperlink"/>
                  <w:sz w:val="20"/>
                  <w:szCs w:val="20"/>
                </w:rPr>
                <w:t>business@medfordchamber.com</w:t>
              </w:r>
            </w:hyperlink>
          </w:p>
          <w:p w:rsidR="007F5F32" w:rsidRDefault="00294F93">
            <w:pPr>
              <w:rPr>
                <w:rStyle w:val="Hyperlink"/>
              </w:rPr>
            </w:pPr>
            <w:hyperlink r:id="rId131" w:history="1">
              <w:r w:rsidR="007F5F32">
                <w:rPr>
                  <w:rStyle w:val="Hyperlink"/>
                  <w:sz w:val="20"/>
                  <w:szCs w:val="20"/>
                </w:rPr>
                <w:t>gpcoc@grantspasschamber.org</w:t>
              </w:r>
            </w:hyperlink>
          </w:p>
          <w:p w:rsidR="007F5F32" w:rsidRDefault="00294F93">
            <w:pPr>
              <w:rPr>
                <w:color w:val="000000"/>
              </w:rPr>
            </w:pPr>
            <w:hyperlink r:id="rId132" w:history="1">
              <w:r w:rsidR="007F5F32">
                <w:rPr>
                  <w:rStyle w:val="Hyperlink"/>
                  <w:sz w:val="20"/>
                  <w:szCs w:val="20"/>
                </w:rPr>
                <w:t>cmartin@grantspasschamber.org</w:t>
              </w:r>
            </w:hyperlink>
          </w:p>
          <w:p w:rsidR="007F5F32" w:rsidRDefault="00294F93">
            <w:pPr>
              <w:rPr>
                <w:color w:val="000000"/>
                <w:sz w:val="20"/>
                <w:szCs w:val="20"/>
              </w:rPr>
            </w:pPr>
            <w:hyperlink r:id="rId133" w:history="1">
              <w:r w:rsidR="007F5F32">
                <w:rPr>
                  <w:rStyle w:val="Hyperlink"/>
                  <w:sz w:val="20"/>
                  <w:szCs w:val="20"/>
                </w:rPr>
                <w:t>sue@grantspasschamber.org</w:t>
              </w:r>
            </w:hyperlink>
          </w:p>
          <w:p w:rsidR="007F5F32" w:rsidRDefault="00294F93">
            <w:pPr>
              <w:rPr>
                <w:color w:val="000000"/>
                <w:sz w:val="20"/>
                <w:szCs w:val="20"/>
              </w:rPr>
            </w:pPr>
            <w:hyperlink r:id="rId134" w:history="1">
              <w:r w:rsidR="007F5F32">
                <w:rPr>
                  <w:rStyle w:val="Hyperlink"/>
                  <w:sz w:val="20"/>
                  <w:szCs w:val="20"/>
                </w:rPr>
                <w:t>lbradley@grantspasschamber.org</w:t>
              </w:r>
            </w:hyperlink>
          </w:p>
          <w:p w:rsidR="007F5F32" w:rsidRDefault="00294F93">
            <w:pPr>
              <w:rPr>
                <w:sz w:val="20"/>
                <w:szCs w:val="20"/>
              </w:rPr>
            </w:pPr>
            <w:hyperlink r:id="rId135" w:history="1">
              <w:r w:rsidR="007F5F32">
                <w:rPr>
                  <w:rStyle w:val="Hyperlink"/>
                  <w:sz w:val="20"/>
                  <w:szCs w:val="20"/>
                </w:rPr>
                <w:t>adyer@grantspasschamber.org</w:t>
              </w:r>
            </w:hyperlink>
          </w:p>
          <w:p w:rsidR="007F5F32" w:rsidRDefault="00294F93">
            <w:pPr>
              <w:rPr>
                <w:sz w:val="20"/>
                <w:szCs w:val="20"/>
              </w:rPr>
            </w:pPr>
            <w:hyperlink r:id="rId136" w:history="1">
              <w:r w:rsidR="007F5F32">
                <w:rPr>
                  <w:rStyle w:val="Hyperlink"/>
                  <w:sz w:val="20"/>
                  <w:szCs w:val="20"/>
                </w:rPr>
                <w:t>chamber@jacksonvilleoregon.org</w:t>
              </w:r>
            </w:hyperlink>
          </w:p>
          <w:p w:rsidR="007F5F32" w:rsidRDefault="007F5F32">
            <w:pPr>
              <w:rPr>
                <w:color w:val="0000FF"/>
                <w:sz w:val="20"/>
                <w:szCs w:val="20"/>
                <w:u w:val="single"/>
              </w:rPr>
            </w:pPr>
            <w:r>
              <w:rPr>
                <w:color w:val="0000FF"/>
                <w:sz w:val="20"/>
                <w:szCs w:val="20"/>
                <w:u w:val="single"/>
              </w:rPr>
              <w:t>ivchamberofcommerce@cavenet.com</w:t>
            </w:r>
          </w:p>
          <w:p w:rsidR="007F5F32" w:rsidRDefault="00294F93">
            <w:pPr>
              <w:rPr>
                <w:sz w:val="20"/>
                <w:szCs w:val="20"/>
              </w:rPr>
            </w:pPr>
            <w:hyperlink r:id="rId137" w:history="1">
              <w:r w:rsidR="007F5F32">
                <w:rPr>
                  <w:rStyle w:val="Hyperlink"/>
                  <w:sz w:val="20"/>
                  <w:szCs w:val="20"/>
                </w:rPr>
                <w:t>les@brookingsor.com</w:t>
              </w:r>
            </w:hyperlink>
          </w:p>
          <w:p w:rsidR="007F5F32" w:rsidRDefault="00294F93">
            <w:pPr>
              <w:rPr>
                <w:sz w:val="20"/>
                <w:szCs w:val="20"/>
              </w:rPr>
            </w:pPr>
            <w:hyperlink r:id="rId138" w:history="1">
              <w:r w:rsidR="007F5F32">
                <w:rPr>
                  <w:rStyle w:val="Hyperlink"/>
                  <w:sz w:val="20"/>
                  <w:szCs w:val="20"/>
                </w:rPr>
                <w:t>info@goldbeachchamber.com</w:t>
              </w:r>
            </w:hyperlink>
          </w:p>
          <w:p w:rsidR="007F5F32" w:rsidRDefault="00294F93">
            <w:pPr>
              <w:rPr>
                <w:sz w:val="20"/>
                <w:szCs w:val="20"/>
              </w:rPr>
            </w:pPr>
            <w:hyperlink r:id="rId139" w:history="1">
              <w:r w:rsidR="007F5F32">
                <w:rPr>
                  <w:rStyle w:val="Hyperlink"/>
                  <w:sz w:val="20"/>
                  <w:szCs w:val="20"/>
                </w:rPr>
                <w:t>kathy@oregonsbayarea.org</w:t>
              </w:r>
            </w:hyperlink>
          </w:p>
          <w:p w:rsidR="007F5F32" w:rsidRDefault="007F5F32">
            <w:pPr>
              <w:rPr>
                <w:sz w:val="20"/>
                <w:szCs w:val="20"/>
              </w:rPr>
            </w:pPr>
            <w:r>
              <w:rPr>
                <w:sz w:val="20"/>
                <w:szCs w:val="20"/>
              </w:rPr>
              <w:t>?</w:t>
            </w:r>
          </w:p>
          <w:p w:rsidR="007F5F32" w:rsidRDefault="007F5F32">
            <w:pPr>
              <w:rPr>
                <w:color w:val="0000FF"/>
                <w:sz w:val="20"/>
                <w:szCs w:val="20"/>
                <w:u w:val="single"/>
              </w:rPr>
            </w:pPr>
            <w:r>
              <w:rPr>
                <w:color w:val="0000FF"/>
                <w:sz w:val="20"/>
                <w:szCs w:val="20"/>
                <w:u w:val="single"/>
              </w:rPr>
              <w:t>bigredcruiser61@yahoo.com</w:t>
            </w:r>
          </w:p>
          <w:p w:rsidR="007F5F32" w:rsidRDefault="007F5F32">
            <w:pPr>
              <w:rPr>
                <w:rFonts w:ascii="Times New Roman" w:eastAsia="Times New Roman" w:hAnsi="Times New Roman" w:cs="Times New Roman"/>
                <w:sz w:val="20"/>
                <w:szCs w:val="20"/>
              </w:rPr>
            </w:pPr>
            <w:r>
              <w:rPr>
                <w:color w:val="0000FF"/>
                <w:sz w:val="20"/>
                <w:szCs w:val="20"/>
                <w:u w:val="single"/>
              </w:rPr>
              <w:t>inforequest@mycomspan.com</w:t>
            </w:r>
          </w:p>
        </w:tc>
      </w:tr>
    </w:tbl>
    <w:p w:rsidR="007F5F32" w:rsidRDefault="007F5F32" w:rsidP="002E4564">
      <w:pPr>
        <w:ind w:left="0" w:right="507"/>
        <w:rPr>
          <w:rFonts w:ascii="Times New Roman" w:eastAsia="Arial" w:hAnsi="Times New Roman" w:cs="Times New Roman"/>
          <w:b/>
          <w:bCs/>
        </w:rPr>
      </w:pPr>
    </w:p>
    <w:p w:rsidR="007F5F32" w:rsidRPr="00C16CD5" w:rsidRDefault="007F5F32" w:rsidP="00C16CD5">
      <w:pPr>
        <w:ind w:left="0"/>
        <w:rPr>
          <w:b/>
          <w:sz w:val="28"/>
          <w:szCs w:val="28"/>
        </w:rPr>
      </w:pPr>
      <w:r w:rsidRPr="00C16CD5">
        <w:rPr>
          <w:b/>
          <w:sz w:val="28"/>
          <w:szCs w:val="28"/>
        </w:rPr>
        <w:t>Trap</w:t>
      </w:r>
      <w:r w:rsidR="007A1427" w:rsidRPr="00C16CD5">
        <w:rPr>
          <w:b/>
          <w:sz w:val="28"/>
          <w:szCs w:val="28"/>
        </w:rPr>
        <w:t>-</w:t>
      </w:r>
      <w:r w:rsidRPr="00C16CD5">
        <w:rPr>
          <w:b/>
          <w:sz w:val="28"/>
          <w:szCs w:val="28"/>
        </w:rPr>
        <w:t>line Locations</w:t>
      </w:r>
    </w:p>
    <w:p w:rsidR="007F5F32" w:rsidRDefault="007F5F32" w:rsidP="002E4564">
      <w:pPr>
        <w:ind w:left="0" w:right="507"/>
      </w:pPr>
      <w:r>
        <w:t>The following are potential trap line locations for posting fire restriction/closure news releases, orders, and/or posters.  Consult with local PAO and/or line officer for additional sites.</w:t>
      </w:r>
    </w:p>
    <w:p w:rsidR="007F5F32" w:rsidRDefault="007F5F32" w:rsidP="002E4564">
      <w:pPr>
        <w:ind w:left="0" w:right="507"/>
      </w:pPr>
    </w:p>
    <w:p w:rsidR="007F5F32" w:rsidRDefault="007F5F32" w:rsidP="002E4564">
      <w:pPr>
        <w:ind w:left="0" w:right="507"/>
        <w:jc w:val="center"/>
        <w:rPr>
          <w:b/>
        </w:rPr>
      </w:pPr>
      <w:r>
        <w:rPr>
          <w:b/>
        </w:rPr>
        <w:t>Siskiyou Mountains Ranger District (FS) / Ashland Resource Area (BLM)</w:t>
      </w:r>
    </w:p>
    <w:tbl>
      <w:tblPr>
        <w:tblW w:w="0" w:type="auto"/>
        <w:tblLook w:val="01E0" w:firstRow="1" w:lastRow="1" w:firstColumn="1" w:lastColumn="1" w:noHBand="0" w:noVBand="0"/>
      </w:tblPr>
      <w:tblGrid>
        <w:gridCol w:w="2839"/>
        <w:gridCol w:w="5819"/>
      </w:tblGrid>
      <w:tr w:rsidR="007F5F32" w:rsidTr="002E4564">
        <w:tc>
          <w:tcPr>
            <w:tcW w:w="2839" w:type="dxa"/>
            <w:tcBorders>
              <w:top w:val="single" w:sz="4" w:space="0" w:color="auto"/>
              <w:left w:val="single" w:sz="4" w:space="0" w:color="auto"/>
              <w:bottom w:val="single" w:sz="4" w:space="0" w:color="auto"/>
              <w:right w:val="single" w:sz="4" w:space="0" w:color="auto"/>
            </w:tcBorders>
          </w:tcPr>
          <w:p w:rsidR="007F5F32" w:rsidRDefault="007F5F32">
            <w:pPr>
              <w:rPr>
                <w:b/>
                <w:sz w:val="24"/>
                <w:szCs w:val="24"/>
                <w:u w:val="single"/>
              </w:rPr>
            </w:pPr>
            <w:r>
              <w:rPr>
                <w:b/>
                <w:u w:val="single"/>
              </w:rPr>
              <w:t>Ashland Area Trap Line</w:t>
            </w:r>
            <w:r>
              <w:t xml:space="preserve">  </w:t>
            </w:r>
            <w:r>
              <w:rPr>
                <w:b/>
                <w:u w:val="single"/>
              </w:rPr>
              <w:t xml:space="preserve"> </w:t>
            </w:r>
          </w:p>
          <w:p w:rsidR="007F5F32" w:rsidRDefault="00EA2157">
            <w:r>
              <w:t xml:space="preserve">Plaza – Information Booth </w:t>
            </w:r>
          </w:p>
          <w:p w:rsidR="007F5F32" w:rsidRDefault="00EA2157">
            <w:r>
              <w:t xml:space="preserve">Safeway </w:t>
            </w:r>
          </w:p>
          <w:p w:rsidR="007F5F32" w:rsidRDefault="00EA2157">
            <w:r>
              <w:t xml:space="preserve">Market of Choice </w:t>
            </w:r>
          </w:p>
          <w:p w:rsidR="007F5F32" w:rsidRDefault="00EA2157">
            <w:r>
              <w:t>Albertsons</w:t>
            </w:r>
          </w:p>
          <w:p w:rsidR="007F5F32" w:rsidRDefault="00EA2157">
            <w:r>
              <w:t xml:space="preserve">Bi-Mart </w:t>
            </w:r>
          </w:p>
          <w:p w:rsidR="007F5F32" w:rsidRDefault="007F5F32">
            <w:pPr>
              <w:rPr>
                <w:rFonts w:ascii="Times New Roman" w:eastAsia="Times New Roman" w:hAnsi="Times New Roman" w:cs="Times New Roman"/>
                <w:sz w:val="24"/>
                <w:szCs w:val="24"/>
              </w:rPr>
            </w:pPr>
          </w:p>
        </w:tc>
        <w:tc>
          <w:tcPr>
            <w:tcW w:w="5819" w:type="dxa"/>
            <w:tcBorders>
              <w:top w:val="single" w:sz="4" w:space="0" w:color="auto"/>
              <w:left w:val="single" w:sz="4" w:space="0" w:color="auto"/>
              <w:bottom w:val="single" w:sz="4" w:space="0" w:color="auto"/>
              <w:right w:val="single" w:sz="4" w:space="0" w:color="auto"/>
            </w:tcBorders>
            <w:hideMark/>
          </w:tcPr>
          <w:p w:rsidR="007F5F32" w:rsidRDefault="007F5F32">
            <w:pPr>
              <w:rPr>
                <w:sz w:val="24"/>
                <w:szCs w:val="24"/>
              </w:rPr>
            </w:pPr>
            <w:r>
              <w:rPr>
                <w:b/>
                <w:u w:val="single"/>
              </w:rPr>
              <w:t xml:space="preserve">Applegate Area Trap Line </w:t>
            </w:r>
          </w:p>
          <w:p w:rsidR="007F5F32" w:rsidRDefault="007F5F32">
            <w:r>
              <w:t>McKee Store</w:t>
            </w:r>
          </w:p>
          <w:p w:rsidR="007F5F32" w:rsidRDefault="007F5F32">
            <w:r>
              <w:t>Star Ranger Station</w:t>
            </w:r>
          </w:p>
          <w:p w:rsidR="007F5F32" w:rsidRDefault="007F5F32">
            <w:r>
              <w:t>Ruch Store</w:t>
            </w:r>
          </w:p>
          <w:p w:rsidR="007F5F32" w:rsidRDefault="007F5F32">
            <w:r>
              <w:t>Applegate Store</w:t>
            </w:r>
          </w:p>
          <w:p w:rsidR="007F5F32" w:rsidRDefault="007F5F32">
            <w:pPr>
              <w:rPr>
                <w:rFonts w:ascii="Times New Roman" w:eastAsia="Times New Roman" w:hAnsi="Times New Roman" w:cs="Times New Roman"/>
                <w:sz w:val="24"/>
                <w:szCs w:val="24"/>
              </w:rPr>
            </w:pPr>
            <w:r>
              <w:t>Applegate Fire District #9 and kiosks at other fire stations as appropriate</w:t>
            </w:r>
          </w:p>
        </w:tc>
      </w:tr>
    </w:tbl>
    <w:p w:rsidR="007F5F32" w:rsidRDefault="007F5F32" w:rsidP="00EA2157">
      <w:pPr>
        <w:jc w:val="center"/>
        <w:rPr>
          <w:b/>
        </w:rPr>
      </w:pPr>
      <w:r>
        <w:rPr>
          <w:b/>
        </w:rPr>
        <w:lastRenderedPageBreak/>
        <w:t>Wild Rivers Ranger District (FS) / Grants Pass Resource Area (BLM)</w:t>
      </w:r>
    </w:p>
    <w:tbl>
      <w:tblPr>
        <w:tblW w:w="0" w:type="auto"/>
        <w:tblLook w:val="01E0" w:firstRow="1" w:lastRow="1" w:firstColumn="1" w:lastColumn="1" w:noHBand="0" w:noVBand="0"/>
      </w:tblPr>
      <w:tblGrid>
        <w:gridCol w:w="4428"/>
        <w:gridCol w:w="4428"/>
      </w:tblGrid>
      <w:tr w:rsidR="007F5F32" w:rsidTr="007F5F32">
        <w:tc>
          <w:tcPr>
            <w:tcW w:w="4428" w:type="dxa"/>
            <w:tcBorders>
              <w:top w:val="single" w:sz="4" w:space="0" w:color="auto"/>
              <w:left w:val="single" w:sz="4" w:space="0" w:color="auto"/>
              <w:bottom w:val="single" w:sz="4" w:space="0" w:color="auto"/>
              <w:right w:val="single" w:sz="4" w:space="0" w:color="auto"/>
            </w:tcBorders>
          </w:tcPr>
          <w:p w:rsidR="007F5F32" w:rsidRDefault="007F5F32">
            <w:pPr>
              <w:rPr>
                <w:b/>
                <w:sz w:val="24"/>
                <w:szCs w:val="24"/>
                <w:u w:val="single"/>
              </w:rPr>
            </w:pPr>
            <w:r>
              <w:rPr>
                <w:b/>
                <w:u w:val="single"/>
              </w:rPr>
              <w:t xml:space="preserve">Grants Pass Area Trap Line  </w:t>
            </w:r>
          </w:p>
          <w:p w:rsidR="007F5F32" w:rsidRDefault="007F5F32">
            <w:r>
              <w:t>Visitor Center</w:t>
            </w:r>
          </w:p>
          <w:p w:rsidR="007F5F32" w:rsidRDefault="007F5F32">
            <w:r>
              <w:t>Grants Pass Interagency Office</w:t>
            </w:r>
          </w:p>
          <w:p w:rsidR="007F5F32" w:rsidRDefault="007F5F32">
            <w:pPr>
              <w:rPr>
                <w:rFonts w:ascii="Times New Roman" w:eastAsia="Times New Roman" w:hAnsi="Times New Roman" w:cs="Times New Roman"/>
                <w:b/>
                <w:sz w:val="24"/>
                <w:szCs w:val="24"/>
                <w:u w:val="single"/>
              </w:rPr>
            </w:pPr>
          </w:p>
        </w:tc>
        <w:tc>
          <w:tcPr>
            <w:tcW w:w="4428" w:type="dxa"/>
            <w:tcBorders>
              <w:top w:val="single" w:sz="4" w:space="0" w:color="auto"/>
              <w:left w:val="single" w:sz="4" w:space="0" w:color="auto"/>
              <w:bottom w:val="single" w:sz="4" w:space="0" w:color="auto"/>
              <w:right w:val="single" w:sz="4" w:space="0" w:color="auto"/>
            </w:tcBorders>
            <w:hideMark/>
          </w:tcPr>
          <w:p w:rsidR="007F5F32" w:rsidRDefault="007F5F32">
            <w:pPr>
              <w:rPr>
                <w:b/>
                <w:sz w:val="24"/>
                <w:szCs w:val="24"/>
                <w:u w:val="single"/>
              </w:rPr>
            </w:pPr>
            <w:r>
              <w:rPr>
                <w:b/>
                <w:u w:val="single"/>
              </w:rPr>
              <w:t>Merlin/Galice Area Trap Line</w:t>
            </w:r>
          </w:p>
          <w:p w:rsidR="007F5F32" w:rsidRDefault="007F5F32">
            <w:r>
              <w:t xml:space="preserve">Smullen Visitor Center </w:t>
            </w:r>
          </w:p>
          <w:p w:rsidR="007F5F32" w:rsidRDefault="007F5F32">
            <w:r>
              <w:t xml:space="preserve">Galice Resort </w:t>
            </w:r>
          </w:p>
          <w:p w:rsidR="007F5F32" w:rsidRDefault="007F5F32">
            <w:r>
              <w:t xml:space="preserve">Grave Creek Boat Ramp </w:t>
            </w:r>
          </w:p>
          <w:p w:rsidR="007F5F32" w:rsidRDefault="007F5F32">
            <w:pPr>
              <w:rPr>
                <w:rFonts w:ascii="Times New Roman" w:eastAsia="Times New Roman" w:hAnsi="Times New Roman" w:cs="Times New Roman"/>
                <w:b/>
                <w:sz w:val="24"/>
                <w:szCs w:val="24"/>
                <w:u w:val="single"/>
              </w:rPr>
            </w:pPr>
            <w:r>
              <w:t>Ray’s Shop Smart Grocery Store</w:t>
            </w:r>
          </w:p>
        </w:tc>
      </w:tr>
      <w:tr w:rsidR="007F5F32" w:rsidTr="007F5F32">
        <w:tc>
          <w:tcPr>
            <w:tcW w:w="4428" w:type="dxa"/>
            <w:tcBorders>
              <w:top w:val="single" w:sz="4" w:space="0" w:color="auto"/>
              <w:left w:val="single" w:sz="4" w:space="0" w:color="auto"/>
              <w:bottom w:val="single" w:sz="4" w:space="0" w:color="auto"/>
              <w:right w:val="single" w:sz="4" w:space="0" w:color="auto"/>
            </w:tcBorders>
            <w:hideMark/>
          </w:tcPr>
          <w:p w:rsidR="007F5F32" w:rsidRDefault="007F5F32">
            <w:pPr>
              <w:rPr>
                <w:b/>
                <w:sz w:val="24"/>
                <w:szCs w:val="24"/>
                <w:u w:val="single"/>
              </w:rPr>
            </w:pPr>
            <w:r>
              <w:rPr>
                <w:b/>
                <w:u w:val="single"/>
              </w:rPr>
              <w:t xml:space="preserve">Illinois Valley/Cave Junction Area Trap Line </w:t>
            </w:r>
          </w:p>
          <w:p w:rsidR="007F5F32" w:rsidRDefault="007F5F32">
            <w:r>
              <w:t>Post Office</w:t>
            </w:r>
            <w:r>
              <w:tab/>
            </w:r>
            <w:r>
              <w:tab/>
            </w:r>
            <w:r>
              <w:tab/>
            </w:r>
            <w:r>
              <w:tab/>
            </w:r>
          </w:p>
          <w:p w:rsidR="007F5F32" w:rsidRDefault="007F5F32">
            <w:r>
              <w:t>Wild Rivers Ranger Station</w:t>
            </w:r>
          </w:p>
          <w:p w:rsidR="007F5F32" w:rsidRDefault="007F5F32">
            <w:r>
              <w:t>Illinois Valley Visitor Center</w:t>
            </w:r>
            <w:r>
              <w:tab/>
            </w:r>
          </w:p>
          <w:p w:rsidR="007F5F32" w:rsidRDefault="007F5F32">
            <w:r>
              <w:t>Ray’s Shop Smart Grocery Store</w:t>
            </w:r>
          </w:p>
          <w:p w:rsidR="007F5F32" w:rsidRDefault="007F5F32">
            <w:pPr>
              <w:rPr>
                <w:rFonts w:ascii="Times New Roman" w:eastAsia="Times New Roman" w:hAnsi="Times New Roman" w:cs="Times New Roman"/>
                <w:b/>
                <w:sz w:val="24"/>
                <w:szCs w:val="24"/>
                <w:u w:val="single"/>
              </w:rPr>
            </w:pPr>
            <w:r>
              <w:t xml:space="preserve">Select Market </w:t>
            </w:r>
          </w:p>
        </w:tc>
        <w:tc>
          <w:tcPr>
            <w:tcW w:w="4428" w:type="dxa"/>
            <w:tcBorders>
              <w:top w:val="single" w:sz="4" w:space="0" w:color="auto"/>
              <w:left w:val="single" w:sz="4" w:space="0" w:color="auto"/>
              <w:bottom w:val="single" w:sz="4" w:space="0" w:color="auto"/>
              <w:right w:val="single" w:sz="4" w:space="0" w:color="auto"/>
            </w:tcBorders>
            <w:hideMark/>
          </w:tcPr>
          <w:p w:rsidR="007F5F32" w:rsidRDefault="007F5F32">
            <w:pPr>
              <w:rPr>
                <w:b/>
                <w:sz w:val="24"/>
                <w:szCs w:val="24"/>
                <w:u w:val="single"/>
              </w:rPr>
            </w:pPr>
            <w:r>
              <w:rPr>
                <w:b/>
                <w:u w:val="single"/>
              </w:rPr>
              <w:t>Additional Locations</w:t>
            </w:r>
          </w:p>
          <w:p w:rsidR="007F5F32" w:rsidRDefault="007F5F32">
            <w:r>
              <w:rPr>
                <w:b/>
              </w:rPr>
              <w:t xml:space="preserve">Selma - </w:t>
            </w:r>
            <w:r>
              <w:t xml:space="preserve">Community Center </w:t>
            </w:r>
          </w:p>
          <w:p w:rsidR="007F5F32" w:rsidRDefault="007F5F32">
            <w:r>
              <w:rPr>
                <w:b/>
              </w:rPr>
              <w:t xml:space="preserve">Wonder - </w:t>
            </w:r>
            <w:r>
              <w:t xml:space="preserve">Wonder Store </w:t>
            </w:r>
          </w:p>
          <w:p w:rsidR="007F5F32" w:rsidRDefault="007F5F32">
            <w:r>
              <w:rPr>
                <w:b/>
              </w:rPr>
              <w:t xml:space="preserve">Kerby - </w:t>
            </w:r>
            <w:r>
              <w:t xml:space="preserve">Kerbyville Museum </w:t>
            </w:r>
          </w:p>
          <w:p w:rsidR="007F5F32" w:rsidRDefault="007F5F32">
            <w:r>
              <w:rPr>
                <w:b/>
              </w:rPr>
              <w:t xml:space="preserve">O’Brien - </w:t>
            </w:r>
            <w:r>
              <w:t xml:space="preserve">Gas Station </w:t>
            </w:r>
          </w:p>
          <w:p w:rsidR="007F5F32" w:rsidRDefault="007F5F32">
            <w:r>
              <w:rPr>
                <w:b/>
              </w:rPr>
              <w:t>Takilma</w:t>
            </w:r>
            <w:r>
              <w:t xml:space="preserve"> – Dome School </w:t>
            </w:r>
          </w:p>
          <w:p w:rsidR="007F5F32" w:rsidRDefault="007F5F32">
            <w:pPr>
              <w:rPr>
                <w:rFonts w:ascii="Times New Roman" w:eastAsia="Times New Roman" w:hAnsi="Times New Roman" w:cs="Times New Roman"/>
                <w:b/>
                <w:sz w:val="24"/>
                <w:szCs w:val="24"/>
              </w:rPr>
            </w:pPr>
            <w:r>
              <w:rPr>
                <w:b/>
              </w:rPr>
              <w:t>Wolf Creek/Sunny Valley/Hugo</w:t>
            </w:r>
          </w:p>
        </w:tc>
      </w:tr>
    </w:tbl>
    <w:p w:rsidR="007F5F32" w:rsidRDefault="007F5F32" w:rsidP="00EA2157">
      <w:pPr>
        <w:spacing w:before="240"/>
        <w:jc w:val="center"/>
        <w:rPr>
          <w:b/>
        </w:rPr>
      </w:pPr>
      <w:r>
        <w:rPr>
          <w:b/>
        </w:rPr>
        <w:t>High Cascades Ranger District (FS) / Butte Falls Resource Area (BLM)</w:t>
      </w:r>
    </w:p>
    <w:tbl>
      <w:tblPr>
        <w:tblW w:w="0" w:type="auto"/>
        <w:tblLook w:val="01E0" w:firstRow="1" w:lastRow="1" w:firstColumn="1" w:lastColumn="1" w:noHBand="0" w:noVBand="0"/>
      </w:tblPr>
      <w:tblGrid>
        <w:gridCol w:w="4428"/>
        <w:gridCol w:w="4428"/>
      </w:tblGrid>
      <w:tr w:rsidR="007F5F32" w:rsidTr="007F5F32">
        <w:tc>
          <w:tcPr>
            <w:tcW w:w="4428" w:type="dxa"/>
            <w:tcBorders>
              <w:top w:val="single" w:sz="4" w:space="0" w:color="auto"/>
              <w:left w:val="single" w:sz="4" w:space="0" w:color="auto"/>
              <w:bottom w:val="single" w:sz="4" w:space="0" w:color="auto"/>
              <w:right w:val="single" w:sz="4" w:space="0" w:color="auto"/>
            </w:tcBorders>
            <w:hideMark/>
          </w:tcPr>
          <w:p w:rsidR="007F5F32" w:rsidRDefault="007F5F32">
            <w:pPr>
              <w:rPr>
                <w:b/>
                <w:sz w:val="24"/>
                <w:szCs w:val="24"/>
              </w:rPr>
            </w:pPr>
            <w:r>
              <w:rPr>
                <w:b/>
                <w:u w:val="single"/>
              </w:rPr>
              <w:t>Prospect Area Trap Line</w:t>
            </w:r>
            <w:r>
              <w:rPr>
                <w:b/>
              </w:rPr>
              <w:t xml:space="preserve"> </w:t>
            </w:r>
          </w:p>
          <w:p w:rsidR="007F5F32" w:rsidRDefault="007F5F32">
            <w:r>
              <w:t>Post Office</w:t>
            </w:r>
          </w:p>
          <w:p w:rsidR="007F5F32" w:rsidRDefault="007F5F32">
            <w:r>
              <w:t>Prospect Ranger Station</w:t>
            </w:r>
          </w:p>
          <w:p w:rsidR="007F5F32" w:rsidRDefault="007F5F32">
            <w:pPr>
              <w:rPr>
                <w:rFonts w:ascii="Times New Roman" w:eastAsia="Times New Roman" w:hAnsi="Times New Roman" w:cs="Times New Roman"/>
                <w:sz w:val="24"/>
                <w:szCs w:val="24"/>
              </w:rPr>
            </w:pPr>
            <w:r>
              <w:t>Union Creek Resort</w:t>
            </w:r>
          </w:p>
        </w:tc>
        <w:tc>
          <w:tcPr>
            <w:tcW w:w="4428" w:type="dxa"/>
            <w:tcBorders>
              <w:top w:val="single" w:sz="4" w:space="0" w:color="auto"/>
              <w:left w:val="single" w:sz="4" w:space="0" w:color="auto"/>
              <w:bottom w:val="single" w:sz="4" w:space="0" w:color="auto"/>
              <w:right w:val="single" w:sz="4" w:space="0" w:color="auto"/>
            </w:tcBorders>
            <w:hideMark/>
          </w:tcPr>
          <w:p w:rsidR="007F5F32" w:rsidRDefault="007F5F32">
            <w:pPr>
              <w:rPr>
                <w:b/>
                <w:sz w:val="24"/>
                <w:szCs w:val="24"/>
                <w:u w:val="single"/>
              </w:rPr>
            </w:pPr>
            <w:r>
              <w:rPr>
                <w:b/>
                <w:u w:val="single"/>
              </w:rPr>
              <w:t>Butte Falls Area Trap Line</w:t>
            </w:r>
          </w:p>
          <w:p w:rsidR="007F5F32" w:rsidRDefault="007F5F32">
            <w:r>
              <w:t>Post Office</w:t>
            </w:r>
          </w:p>
          <w:p w:rsidR="007F5F32" w:rsidRDefault="007F5F32">
            <w:r>
              <w:t xml:space="preserve">Butte Falls Ranger Station </w:t>
            </w:r>
          </w:p>
          <w:p w:rsidR="007F5F32" w:rsidRDefault="007F5F32">
            <w:pPr>
              <w:rPr>
                <w:rFonts w:ascii="Times New Roman" w:eastAsia="Times New Roman" w:hAnsi="Times New Roman" w:cs="Times New Roman"/>
                <w:sz w:val="24"/>
                <w:szCs w:val="24"/>
              </w:rPr>
            </w:pPr>
            <w:r>
              <w:t>Fish Lake Resort</w:t>
            </w:r>
          </w:p>
        </w:tc>
      </w:tr>
    </w:tbl>
    <w:p w:rsidR="007F5F32" w:rsidRDefault="007F5F32" w:rsidP="00EA2157">
      <w:pPr>
        <w:jc w:val="center"/>
        <w:rPr>
          <w:b/>
        </w:rPr>
      </w:pPr>
      <w:r>
        <w:rPr>
          <w:b/>
        </w:rPr>
        <w:t>Gold Beach Ranger District (FS) / BLM Coos Bay District</w:t>
      </w:r>
    </w:p>
    <w:tbl>
      <w:tblPr>
        <w:tblW w:w="0" w:type="auto"/>
        <w:tblLook w:val="01E0" w:firstRow="1" w:lastRow="1" w:firstColumn="1" w:lastColumn="1" w:noHBand="0" w:noVBand="0"/>
      </w:tblPr>
      <w:tblGrid>
        <w:gridCol w:w="4428"/>
        <w:gridCol w:w="4428"/>
      </w:tblGrid>
      <w:tr w:rsidR="007F5F32" w:rsidTr="007F5F32">
        <w:tc>
          <w:tcPr>
            <w:tcW w:w="4428" w:type="dxa"/>
            <w:tcBorders>
              <w:top w:val="single" w:sz="4" w:space="0" w:color="auto"/>
              <w:left w:val="single" w:sz="4" w:space="0" w:color="auto"/>
              <w:bottom w:val="single" w:sz="4" w:space="0" w:color="auto"/>
              <w:right w:val="single" w:sz="4" w:space="0" w:color="auto"/>
            </w:tcBorders>
          </w:tcPr>
          <w:p w:rsidR="007F5F32" w:rsidRDefault="007F5F32">
            <w:pPr>
              <w:rPr>
                <w:sz w:val="24"/>
                <w:szCs w:val="24"/>
                <w:u w:val="single"/>
              </w:rPr>
            </w:pPr>
            <w:r>
              <w:rPr>
                <w:b/>
                <w:u w:val="single"/>
              </w:rPr>
              <w:t>Brookings Area Trap Line</w:t>
            </w:r>
            <w:r>
              <w:rPr>
                <w:u w:val="single"/>
              </w:rPr>
              <w:t xml:space="preserve">   </w:t>
            </w:r>
          </w:p>
          <w:p w:rsidR="007F5F32" w:rsidRDefault="007F5F32">
            <w:r>
              <w:t>Crissey Field Visitor Center</w:t>
            </w:r>
          </w:p>
          <w:p w:rsidR="007F5F32" w:rsidRDefault="007F5F32">
            <w:r>
              <w:t>Post Office</w:t>
            </w:r>
          </w:p>
          <w:p w:rsidR="007F5F32" w:rsidRDefault="007F5F32">
            <w:r>
              <w:t xml:space="preserve">Fred Meyers Market </w:t>
            </w:r>
          </w:p>
          <w:p w:rsidR="007F5F32" w:rsidRDefault="007F5F32">
            <w:r>
              <w:t>Rays Food Place</w:t>
            </w:r>
          </w:p>
          <w:p w:rsidR="007F5F32" w:rsidRDefault="007F5F32">
            <w:r>
              <w:t>Rite Aid</w:t>
            </w:r>
          </w:p>
          <w:p w:rsidR="007F5F32" w:rsidRDefault="007F5F32"/>
          <w:p w:rsidR="007F5F32" w:rsidRDefault="007F5F32">
            <w:pPr>
              <w:rPr>
                <w:rFonts w:ascii="Times New Roman" w:eastAsia="Times New Roman" w:hAnsi="Times New Roman" w:cs="Times New Roman"/>
                <w:b/>
                <w:sz w:val="24"/>
                <w:szCs w:val="24"/>
                <w:u w:val="single"/>
              </w:rPr>
            </w:pPr>
          </w:p>
        </w:tc>
        <w:tc>
          <w:tcPr>
            <w:tcW w:w="4428" w:type="dxa"/>
            <w:tcBorders>
              <w:top w:val="single" w:sz="4" w:space="0" w:color="auto"/>
              <w:left w:val="single" w:sz="4" w:space="0" w:color="auto"/>
              <w:bottom w:val="single" w:sz="4" w:space="0" w:color="auto"/>
              <w:right w:val="single" w:sz="4" w:space="0" w:color="auto"/>
            </w:tcBorders>
            <w:hideMark/>
          </w:tcPr>
          <w:p w:rsidR="007F5F32" w:rsidRDefault="007F5F32">
            <w:pPr>
              <w:rPr>
                <w:b/>
                <w:sz w:val="24"/>
                <w:szCs w:val="24"/>
              </w:rPr>
            </w:pPr>
            <w:r>
              <w:rPr>
                <w:b/>
                <w:u w:val="single"/>
              </w:rPr>
              <w:t>Gold Beach Area Trap Line</w:t>
            </w:r>
          </w:p>
          <w:p w:rsidR="007F5F32" w:rsidRDefault="007F5F32">
            <w:r>
              <w:t>Gold Beach Ranger Station / Visitor Center</w:t>
            </w:r>
          </w:p>
          <w:p w:rsidR="007F5F32" w:rsidRDefault="007F5F32">
            <w:r>
              <w:t xml:space="preserve">Jerry’s Rogue Jets  </w:t>
            </w:r>
          </w:p>
          <w:p w:rsidR="007F5F32" w:rsidRDefault="007F5F32">
            <w:r>
              <w:t xml:space="preserve">Post Office </w:t>
            </w:r>
          </w:p>
          <w:p w:rsidR="007F5F32" w:rsidRDefault="007F5F32">
            <w:r>
              <w:t>City Hall</w:t>
            </w:r>
          </w:p>
          <w:p w:rsidR="007F5F32" w:rsidRDefault="007F5F32">
            <w:r>
              <w:t>McKays Grocery Store</w:t>
            </w:r>
          </w:p>
          <w:p w:rsidR="007F5F32" w:rsidRDefault="007F5F32">
            <w:r>
              <w:t xml:space="preserve">Rays Food Place </w:t>
            </w:r>
          </w:p>
          <w:p w:rsidR="007F5F32" w:rsidRDefault="007F5F32">
            <w:r>
              <w:t>Biscuit Building-Gold Beach Books</w:t>
            </w:r>
          </w:p>
          <w:p w:rsidR="007F5F32" w:rsidRDefault="007F5F32">
            <w:pPr>
              <w:rPr>
                <w:rFonts w:ascii="Times New Roman" w:eastAsia="Times New Roman" w:hAnsi="Times New Roman" w:cs="Times New Roman"/>
                <w:sz w:val="24"/>
                <w:szCs w:val="24"/>
              </w:rPr>
            </w:pPr>
            <w:r>
              <w:t xml:space="preserve">Coffee Dock at the Cannery Building </w:t>
            </w:r>
          </w:p>
        </w:tc>
      </w:tr>
      <w:tr w:rsidR="007F5F32" w:rsidTr="007F5F32">
        <w:tc>
          <w:tcPr>
            <w:tcW w:w="4428" w:type="dxa"/>
            <w:tcBorders>
              <w:top w:val="single" w:sz="4" w:space="0" w:color="auto"/>
              <w:left w:val="single" w:sz="4" w:space="0" w:color="auto"/>
              <w:bottom w:val="single" w:sz="4" w:space="0" w:color="auto"/>
              <w:right w:val="single" w:sz="4" w:space="0" w:color="auto"/>
            </w:tcBorders>
            <w:hideMark/>
          </w:tcPr>
          <w:p w:rsidR="007F5F32" w:rsidRDefault="007F5F32">
            <w:pPr>
              <w:rPr>
                <w:b/>
                <w:sz w:val="24"/>
                <w:szCs w:val="24"/>
                <w:u w:val="single"/>
              </w:rPr>
            </w:pPr>
            <w:r>
              <w:rPr>
                <w:b/>
                <w:u w:val="single"/>
              </w:rPr>
              <w:t>Agness Area Trap Line</w:t>
            </w:r>
          </w:p>
          <w:p w:rsidR="007F5F32" w:rsidRDefault="007F5F32">
            <w:r>
              <w:t>Cougar Lane Store</w:t>
            </w:r>
          </w:p>
          <w:p w:rsidR="007F5F32" w:rsidRDefault="007F5F32">
            <w:pPr>
              <w:rPr>
                <w:rFonts w:ascii="Times New Roman" w:eastAsia="Times New Roman" w:hAnsi="Times New Roman" w:cs="Times New Roman"/>
                <w:sz w:val="24"/>
                <w:szCs w:val="24"/>
              </w:rPr>
            </w:pPr>
            <w:r>
              <w:t>Old Agness Store</w:t>
            </w:r>
          </w:p>
        </w:tc>
        <w:tc>
          <w:tcPr>
            <w:tcW w:w="4428" w:type="dxa"/>
            <w:tcBorders>
              <w:top w:val="single" w:sz="4" w:space="0" w:color="auto"/>
              <w:left w:val="single" w:sz="4" w:space="0" w:color="auto"/>
              <w:bottom w:val="single" w:sz="4" w:space="0" w:color="auto"/>
              <w:right w:val="single" w:sz="4" w:space="0" w:color="auto"/>
            </w:tcBorders>
          </w:tcPr>
          <w:p w:rsidR="007F5F32" w:rsidRDefault="007F5F32">
            <w:pPr>
              <w:jc w:val="center"/>
              <w:rPr>
                <w:rFonts w:ascii="Times New Roman" w:eastAsia="Times New Roman" w:hAnsi="Times New Roman" w:cs="Times New Roman"/>
                <w:b/>
                <w:sz w:val="24"/>
                <w:szCs w:val="24"/>
                <w:u w:val="single"/>
              </w:rPr>
            </w:pPr>
          </w:p>
        </w:tc>
      </w:tr>
    </w:tbl>
    <w:p w:rsidR="007F5F32" w:rsidRDefault="007F5F32" w:rsidP="007F5F32">
      <w:pPr>
        <w:jc w:val="center"/>
        <w:rPr>
          <w:rFonts w:eastAsia="Times New Roman"/>
          <w:b/>
          <w:u w:val="single"/>
        </w:rPr>
      </w:pPr>
    </w:p>
    <w:p w:rsidR="007F5F32" w:rsidRDefault="007F5F32" w:rsidP="007F5F32">
      <w:pPr>
        <w:jc w:val="center"/>
        <w:rPr>
          <w:b/>
          <w:u w:val="single"/>
        </w:rPr>
      </w:pPr>
      <w:r>
        <w:rPr>
          <w:b/>
        </w:rPr>
        <w:t xml:space="preserve">Powers Ranger District (FS) / BLM Coos Bay District </w:t>
      </w:r>
      <w:r>
        <w:t>_</w:t>
      </w:r>
    </w:p>
    <w:tbl>
      <w:tblPr>
        <w:tblW w:w="0" w:type="auto"/>
        <w:tblLook w:val="01E0" w:firstRow="1" w:lastRow="1" w:firstColumn="1" w:lastColumn="1" w:noHBand="0" w:noVBand="0"/>
      </w:tblPr>
      <w:tblGrid>
        <w:gridCol w:w="4428"/>
        <w:gridCol w:w="4428"/>
      </w:tblGrid>
      <w:tr w:rsidR="007F5F32" w:rsidTr="007F5F32">
        <w:tc>
          <w:tcPr>
            <w:tcW w:w="4428" w:type="dxa"/>
            <w:tcBorders>
              <w:top w:val="single" w:sz="4" w:space="0" w:color="auto"/>
              <w:left w:val="single" w:sz="4" w:space="0" w:color="auto"/>
              <w:bottom w:val="single" w:sz="4" w:space="0" w:color="auto"/>
              <w:right w:val="single" w:sz="4" w:space="0" w:color="auto"/>
            </w:tcBorders>
            <w:hideMark/>
          </w:tcPr>
          <w:p w:rsidR="007F5F32" w:rsidRDefault="007F5F32">
            <w:pPr>
              <w:rPr>
                <w:sz w:val="24"/>
                <w:szCs w:val="24"/>
              </w:rPr>
            </w:pPr>
            <w:r>
              <w:rPr>
                <w:b/>
                <w:u w:val="single"/>
              </w:rPr>
              <w:t>Powers Area Trap Line</w:t>
            </w:r>
            <w:r>
              <w:t xml:space="preserve"> </w:t>
            </w:r>
          </w:p>
          <w:p w:rsidR="007F5F32" w:rsidRDefault="007F5F32">
            <w:r>
              <w:t>Ranger Station</w:t>
            </w:r>
          </w:p>
          <w:p w:rsidR="007F5F32" w:rsidRDefault="007F5F32">
            <w:r>
              <w:t>Powers Market</w:t>
            </w:r>
          </w:p>
          <w:p w:rsidR="007F5F32" w:rsidRDefault="007F5F32">
            <w:r>
              <w:t>Post Office</w:t>
            </w:r>
          </w:p>
          <w:p w:rsidR="007F5F32" w:rsidRDefault="007F5F32">
            <w:r>
              <w:t>Abbotts Mini Mart</w:t>
            </w:r>
          </w:p>
          <w:p w:rsidR="007F5F32" w:rsidRDefault="007F5F32">
            <w:r>
              <w:t>City Hall</w:t>
            </w:r>
          </w:p>
          <w:p w:rsidR="007F5F32" w:rsidRDefault="007F5F32">
            <w:pPr>
              <w:rPr>
                <w:rFonts w:ascii="Times New Roman" w:eastAsia="Times New Roman" w:hAnsi="Times New Roman" w:cs="Times New Roman"/>
                <w:sz w:val="24"/>
                <w:szCs w:val="24"/>
              </w:rPr>
            </w:pPr>
            <w:r>
              <w:t xml:space="preserve">Powers Volunteer Fire Department </w:t>
            </w:r>
          </w:p>
        </w:tc>
        <w:tc>
          <w:tcPr>
            <w:tcW w:w="4428" w:type="dxa"/>
            <w:tcBorders>
              <w:top w:val="single" w:sz="4" w:space="0" w:color="auto"/>
              <w:left w:val="single" w:sz="4" w:space="0" w:color="auto"/>
              <w:bottom w:val="single" w:sz="4" w:space="0" w:color="auto"/>
              <w:right w:val="single" w:sz="4" w:space="0" w:color="auto"/>
            </w:tcBorders>
            <w:hideMark/>
          </w:tcPr>
          <w:p w:rsidR="007F5F32" w:rsidRDefault="007F5F32">
            <w:pPr>
              <w:rPr>
                <w:b/>
                <w:sz w:val="24"/>
                <w:szCs w:val="24"/>
                <w:u w:val="single"/>
              </w:rPr>
            </w:pPr>
            <w:r>
              <w:rPr>
                <w:b/>
                <w:u w:val="single"/>
              </w:rPr>
              <w:t xml:space="preserve">Myrtle Point Area Trap Line </w:t>
            </w:r>
          </w:p>
          <w:p w:rsidR="007F5F32" w:rsidRDefault="007F5F32">
            <w:pPr>
              <w:rPr>
                <w:b/>
              </w:rPr>
            </w:pPr>
            <w:r>
              <w:t>Safeway Grocery Store</w:t>
            </w:r>
            <w:r>
              <w:rPr>
                <w:b/>
              </w:rPr>
              <w:t xml:space="preserve"> </w:t>
            </w:r>
          </w:p>
          <w:p w:rsidR="007F5F32" w:rsidRDefault="007F5F32">
            <w:r>
              <w:t>McKays Grocery Store</w:t>
            </w:r>
          </w:p>
          <w:p w:rsidR="007F5F32" w:rsidRDefault="007F5F32">
            <w:r>
              <w:t>Hometown Hardware</w:t>
            </w:r>
          </w:p>
          <w:p w:rsidR="007F5F32" w:rsidRDefault="007F5F32">
            <w:r>
              <w:t>City Hall</w:t>
            </w:r>
          </w:p>
          <w:p w:rsidR="007F5F32" w:rsidRDefault="007F5F32">
            <w:pPr>
              <w:rPr>
                <w:rFonts w:ascii="Times New Roman" w:eastAsia="Times New Roman" w:hAnsi="Times New Roman" w:cs="Times New Roman"/>
                <w:sz w:val="24"/>
                <w:szCs w:val="24"/>
              </w:rPr>
            </w:pPr>
            <w:r>
              <w:t>Fire Department</w:t>
            </w:r>
          </w:p>
        </w:tc>
      </w:tr>
      <w:tr w:rsidR="007F5F32" w:rsidTr="007F5F32">
        <w:tc>
          <w:tcPr>
            <w:tcW w:w="4428" w:type="dxa"/>
            <w:tcBorders>
              <w:top w:val="single" w:sz="4" w:space="0" w:color="auto"/>
              <w:left w:val="single" w:sz="4" w:space="0" w:color="auto"/>
              <w:bottom w:val="single" w:sz="4" w:space="0" w:color="auto"/>
              <w:right w:val="single" w:sz="4" w:space="0" w:color="auto"/>
            </w:tcBorders>
          </w:tcPr>
          <w:p w:rsidR="007F5F32" w:rsidRDefault="007F5F32">
            <w:pPr>
              <w:rPr>
                <w:b/>
                <w:sz w:val="24"/>
                <w:szCs w:val="24"/>
                <w:u w:val="single"/>
              </w:rPr>
            </w:pPr>
            <w:r>
              <w:rPr>
                <w:b/>
                <w:u w:val="single"/>
              </w:rPr>
              <w:t>Port Orford Area Trap Line</w:t>
            </w:r>
          </w:p>
          <w:p w:rsidR="007F5F32" w:rsidRDefault="007F5F32">
            <w:r>
              <w:t>Ray’s Food Place</w:t>
            </w:r>
          </w:p>
          <w:p w:rsidR="007F5F32" w:rsidRDefault="007F5F32">
            <w:r>
              <w:t>Post Office</w:t>
            </w:r>
          </w:p>
          <w:p w:rsidR="007F5F32" w:rsidRDefault="007F5F32">
            <w:pPr>
              <w:jc w:val="center"/>
              <w:rPr>
                <w:rFonts w:ascii="Times New Roman" w:eastAsia="Times New Roman" w:hAnsi="Times New Roman" w:cs="Times New Roman"/>
                <w:b/>
                <w:sz w:val="24"/>
                <w:szCs w:val="24"/>
                <w:u w:val="single"/>
              </w:rPr>
            </w:pPr>
          </w:p>
        </w:tc>
        <w:tc>
          <w:tcPr>
            <w:tcW w:w="4428" w:type="dxa"/>
            <w:tcBorders>
              <w:top w:val="single" w:sz="4" w:space="0" w:color="auto"/>
              <w:left w:val="single" w:sz="4" w:space="0" w:color="auto"/>
              <w:bottom w:val="single" w:sz="4" w:space="0" w:color="auto"/>
              <w:right w:val="single" w:sz="4" w:space="0" w:color="auto"/>
            </w:tcBorders>
            <w:hideMark/>
          </w:tcPr>
          <w:p w:rsidR="007F5F32" w:rsidRDefault="007F5F32">
            <w:pPr>
              <w:rPr>
                <w:b/>
                <w:sz w:val="24"/>
                <w:szCs w:val="24"/>
                <w:u w:val="single"/>
              </w:rPr>
            </w:pPr>
            <w:r>
              <w:rPr>
                <w:b/>
                <w:u w:val="single"/>
              </w:rPr>
              <w:t xml:space="preserve">Coos Bay / North Bend Area Trap Line </w:t>
            </w:r>
          </w:p>
          <w:p w:rsidR="007F5F32" w:rsidRDefault="007F5F32">
            <w:r>
              <w:t>Coos Bay Public Library</w:t>
            </w:r>
          </w:p>
          <w:p w:rsidR="007F5F32" w:rsidRDefault="007F5F32">
            <w:r>
              <w:t xml:space="preserve">North Bend Public Library  </w:t>
            </w:r>
          </w:p>
          <w:p w:rsidR="007F5F32" w:rsidRDefault="007F5F32">
            <w:r>
              <w:t>Coos Bay Visitor Center</w:t>
            </w:r>
          </w:p>
          <w:p w:rsidR="007F5F32" w:rsidRDefault="007F5F32">
            <w:pPr>
              <w:rPr>
                <w:rFonts w:ascii="Times New Roman" w:eastAsia="Times New Roman" w:hAnsi="Times New Roman" w:cs="Times New Roman"/>
                <w:sz w:val="24"/>
                <w:szCs w:val="24"/>
              </w:rPr>
            </w:pPr>
            <w:r>
              <w:t>North Bend Visitor Center</w:t>
            </w:r>
          </w:p>
        </w:tc>
      </w:tr>
    </w:tbl>
    <w:p w:rsidR="007F5F32" w:rsidRDefault="007F5F32">
      <w:pPr>
        <w:rPr>
          <w:rFonts w:ascii="Times New Roman" w:eastAsia="Arial" w:hAnsi="Times New Roman" w:cs="Times New Roman"/>
          <w:b/>
          <w:bCs/>
        </w:rPr>
      </w:pPr>
    </w:p>
    <w:p w:rsidR="00015B3D" w:rsidRDefault="00015B3D">
      <w:pPr>
        <w:rPr>
          <w:rFonts w:ascii="Times New Roman" w:eastAsia="Arial" w:hAnsi="Times New Roman" w:cs="Times New Roman"/>
          <w:b/>
          <w:bCs/>
        </w:rPr>
      </w:pPr>
    </w:p>
    <w:p w:rsidR="007F5F32" w:rsidRDefault="007F5F32" w:rsidP="00C16CD5">
      <w:pPr>
        <w:ind w:left="900"/>
        <w:rPr>
          <w:b/>
          <w:sz w:val="32"/>
          <w:szCs w:val="32"/>
          <w:u w:val="single"/>
        </w:rPr>
      </w:pPr>
      <w:r>
        <w:rPr>
          <w:b/>
          <w:sz w:val="32"/>
          <w:szCs w:val="32"/>
          <w:u w:val="single"/>
        </w:rPr>
        <w:t>LAW ENFORCEMENT/EMERGENCY MANAGEMENT</w:t>
      </w:r>
    </w:p>
    <w:p w:rsidR="007F5F32" w:rsidRDefault="007F5F32" w:rsidP="007F5F32">
      <w:pPr>
        <w:rPr>
          <w:sz w:val="20"/>
          <w:szCs w:val="20"/>
        </w:rPr>
      </w:pPr>
    </w:p>
    <w:tbl>
      <w:tblPr>
        <w:tblW w:w="8820" w:type="dxa"/>
        <w:tblInd w:w="18" w:type="dxa"/>
        <w:tblLayout w:type="fixed"/>
        <w:tblLook w:val="01E0" w:firstRow="1" w:lastRow="1" w:firstColumn="1" w:lastColumn="1" w:noHBand="0" w:noVBand="0"/>
      </w:tblPr>
      <w:tblGrid>
        <w:gridCol w:w="2944"/>
        <w:gridCol w:w="2546"/>
        <w:gridCol w:w="3330"/>
      </w:tblGrid>
      <w:tr w:rsidR="007F5F32" w:rsidRPr="00015B3D" w:rsidTr="00015B3D">
        <w:trPr>
          <w:cantSplit/>
          <w:tblHeader/>
        </w:trPr>
        <w:tc>
          <w:tcPr>
            <w:tcW w:w="2944" w:type="dxa"/>
            <w:tcBorders>
              <w:top w:val="single" w:sz="4" w:space="0" w:color="auto"/>
              <w:left w:val="single" w:sz="4" w:space="0" w:color="auto"/>
              <w:bottom w:val="single" w:sz="4" w:space="0" w:color="auto"/>
              <w:right w:val="single" w:sz="4" w:space="0" w:color="auto"/>
            </w:tcBorders>
            <w:shd w:val="clear" w:color="auto" w:fill="C0C0C0"/>
            <w:hideMark/>
          </w:tcPr>
          <w:p w:rsidR="007F5F32" w:rsidRPr="00015B3D" w:rsidRDefault="007F5F32">
            <w:pPr>
              <w:jc w:val="center"/>
              <w:rPr>
                <w:rFonts w:ascii="Arial Black" w:eastAsia="Times New Roman" w:hAnsi="Arial Black" w:cs="Arial"/>
                <w:b/>
                <w:sz w:val="24"/>
                <w:szCs w:val="24"/>
              </w:rPr>
            </w:pPr>
            <w:r w:rsidRPr="00015B3D">
              <w:rPr>
                <w:rFonts w:ascii="Arial Black" w:hAnsi="Arial Black" w:cs="Arial"/>
                <w:b/>
                <w:sz w:val="24"/>
                <w:szCs w:val="24"/>
              </w:rPr>
              <w:t xml:space="preserve">Name &amp; Address </w:t>
            </w:r>
          </w:p>
        </w:tc>
        <w:tc>
          <w:tcPr>
            <w:tcW w:w="2546" w:type="dxa"/>
            <w:tcBorders>
              <w:top w:val="single" w:sz="4" w:space="0" w:color="auto"/>
              <w:left w:val="single" w:sz="4" w:space="0" w:color="auto"/>
              <w:bottom w:val="single" w:sz="4" w:space="0" w:color="auto"/>
              <w:right w:val="single" w:sz="4" w:space="0" w:color="auto"/>
            </w:tcBorders>
            <w:shd w:val="clear" w:color="auto" w:fill="C0C0C0"/>
            <w:hideMark/>
          </w:tcPr>
          <w:p w:rsidR="007F5F32" w:rsidRPr="00015B3D" w:rsidRDefault="007F5F32">
            <w:pPr>
              <w:jc w:val="center"/>
              <w:rPr>
                <w:rFonts w:ascii="Arial Black" w:eastAsia="Times New Roman" w:hAnsi="Arial Black" w:cs="Arial"/>
                <w:b/>
                <w:sz w:val="24"/>
                <w:szCs w:val="24"/>
              </w:rPr>
            </w:pPr>
            <w:r w:rsidRPr="00015B3D">
              <w:rPr>
                <w:rFonts w:ascii="Arial Black" w:hAnsi="Arial Black" w:cs="Arial"/>
                <w:b/>
                <w:sz w:val="24"/>
                <w:szCs w:val="24"/>
              </w:rPr>
              <w:t xml:space="preserve">Phone &amp; Fax </w:t>
            </w:r>
          </w:p>
        </w:tc>
        <w:tc>
          <w:tcPr>
            <w:tcW w:w="3330" w:type="dxa"/>
            <w:tcBorders>
              <w:top w:val="single" w:sz="4" w:space="0" w:color="auto"/>
              <w:left w:val="single" w:sz="4" w:space="0" w:color="auto"/>
              <w:bottom w:val="single" w:sz="4" w:space="0" w:color="auto"/>
              <w:right w:val="single" w:sz="4" w:space="0" w:color="auto"/>
            </w:tcBorders>
            <w:shd w:val="clear" w:color="auto" w:fill="C0C0C0"/>
            <w:hideMark/>
          </w:tcPr>
          <w:p w:rsidR="007F5F32" w:rsidRPr="00015B3D" w:rsidRDefault="007F5F32">
            <w:pPr>
              <w:jc w:val="center"/>
              <w:rPr>
                <w:rFonts w:ascii="Arial Black" w:eastAsia="Times New Roman" w:hAnsi="Arial Black" w:cs="Arial"/>
                <w:b/>
                <w:sz w:val="24"/>
                <w:szCs w:val="24"/>
              </w:rPr>
            </w:pPr>
            <w:r w:rsidRPr="00015B3D">
              <w:rPr>
                <w:rFonts w:ascii="Arial Black" w:hAnsi="Arial Black" w:cs="Arial"/>
                <w:b/>
                <w:sz w:val="24"/>
                <w:szCs w:val="24"/>
              </w:rPr>
              <w:t>E-mail</w:t>
            </w:r>
          </w:p>
        </w:tc>
      </w:tr>
      <w:tr w:rsidR="007F5F32" w:rsidTr="00015B3D">
        <w:trPr>
          <w:cantSplit/>
          <w:trHeight w:val="292"/>
        </w:trPr>
        <w:tc>
          <w:tcPr>
            <w:tcW w:w="2944" w:type="dxa"/>
            <w:tcBorders>
              <w:top w:val="single" w:sz="4" w:space="0" w:color="auto"/>
              <w:left w:val="single" w:sz="4" w:space="0" w:color="auto"/>
              <w:bottom w:val="single" w:sz="4" w:space="0" w:color="auto"/>
              <w:right w:val="single" w:sz="4" w:space="0" w:color="auto"/>
            </w:tcBorders>
          </w:tcPr>
          <w:p w:rsidR="007F5F32" w:rsidRDefault="007F5F32">
            <w:pPr>
              <w:rPr>
                <w:sz w:val="20"/>
                <w:szCs w:val="20"/>
              </w:rPr>
            </w:pPr>
            <w:r>
              <w:rPr>
                <w:sz w:val="20"/>
                <w:szCs w:val="20"/>
              </w:rPr>
              <w:t>Craig Zanni</w:t>
            </w:r>
          </w:p>
          <w:p w:rsidR="007F5F32" w:rsidRDefault="007F5F32">
            <w:pPr>
              <w:rPr>
                <w:sz w:val="20"/>
                <w:szCs w:val="20"/>
              </w:rPr>
            </w:pPr>
            <w:r>
              <w:rPr>
                <w:sz w:val="20"/>
                <w:szCs w:val="20"/>
              </w:rPr>
              <w:t>Sheriff</w:t>
            </w:r>
          </w:p>
          <w:p w:rsidR="007F5F32" w:rsidRDefault="007F5F32">
            <w:pPr>
              <w:rPr>
                <w:sz w:val="20"/>
                <w:szCs w:val="20"/>
              </w:rPr>
            </w:pPr>
            <w:r>
              <w:rPr>
                <w:sz w:val="20"/>
                <w:szCs w:val="20"/>
              </w:rPr>
              <w:t>Coos County</w:t>
            </w:r>
          </w:p>
          <w:p w:rsidR="007F5F32" w:rsidRDefault="007F5F32">
            <w:pPr>
              <w:rPr>
                <w:sz w:val="20"/>
                <w:szCs w:val="20"/>
              </w:rPr>
            </w:pPr>
            <w:r>
              <w:rPr>
                <w:sz w:val="20"/>
                <w:szCs w:val="20"/>
              </w:rPr>
              <w:t>Courthouse</w:t>
            </w:r>
          </w:p>
          <w:p w:rsidR="007F5F32" w:rsidRDefault="007F5F32">
            <w:pPr>
              <w:rPr>
                <w:sz w:val="20"/>
                <w:szCs w:val="20"/>
              </w:rPr>
            </w:pPr>
            <w:r>
              <w:rPr>
                <w:sz w:val="20"/>
                <w:szCs w:val="20"/>
              </w:rPr>
              <w:t>Coquille, OR 97423</w:t>
            </w:r>
          </w:p>
          <w:p w:rsidR="007F5F32" w:rsidRDefault="007F5F32">
            <w:pPr>
              <w:rPr>
                <w:rFonts w:ascii="Times New Roman" w:eastAsia="Times New Roman" w:hAnsi="Times New Roman" w:cs="Times New Roman"/>
                <w:sz w:val="20"/>
                <w:szCs w:val="20"/>
              </w:rPr>
            </w:pPr>
          </w:p>
        </w:tc>
        <w:tc>
          <w:tcPr>
            <w:tcW w:w="2546" w:type="dxa"/>
            <w:tcBorders>
              <w:top w:val="single" w:sz="4" w:space="0" w:color="auto"/>
              <w:left w:val="single" w:sz="4" w:space="0" w:color="auto"/>
              <w:bottom w:val="single" w:sz="4" w:space="0" w:color="auto"/>
              <w:right w:val="single" w:sz="4" w:space="0" w:color="auto"/>
            </w:tcBorders>
            <w:hideMark/>
          </w:tcPr>
          <w:p w:rsidR="007F5F32" w:rsidRDefault="009913AB">
            <w:pPr>
              <w:rPr>
                <w:sz w:val="20"/>
                <w:szCs w:val="20"/>
              </w:rPr>
            </w:pPr>
            <w:r>
              <w:rPr>
                <w:sz w:val="20"/>
                <w:szCs w:val="20"/>
              </w:rPr>
              <w:t>O</w:t>
            </w:r>
            <w:r w:rsidR="007F5F32">
              <w:rPr>
                <w:sz w:val="20"/>
                <w:szCs w:val="20"/>
              </w:rPr>
              <w:t xml:space="preserve"> 541-396-7800</w:t>
            </w:r>
          </w:p>
          <w:p w:rsidR="007F5F32" w:rsidRDefault="007F5F32" w:rsidP="009913AB">
            <w:pPr>
              <w:rPr>
                <w:rFonts w:ascii="Times New Roman" w:eastAsia="Times New Roman" w:hAnsi="Times New Roman" w:cs="Times New Roman"/>
                <w:sz w:val="20"/>
                <w:szCs w:val="20"/>
              </w:rPr>
            </w:pPr>
            <w:r>
              <w:rPr>
                <w:sz w:val="20"/>
                <w:szCs w:val="20"/>
              </w:rPr>
              <w:t>F 541-396-5935</w:t>
            </w:r>
          </w:p>
        </w:tc>
        <w:tc>
          <w:tcPr>
            <w:tcW w:w="3330" w:type="dxa"/>
            <w:tcBorders>
              <w:top w:val="single" w:sz="4" w:space="0" w:color="auto"/>
              <w:left w:val="single" w:sz="4" w:space="0" w:color="auto"/>
              <w:bottom w:val="single" w:sz="4" w:space="0" w:color="auto"/>
              <w:right w:val="single" w:sz="4" w:space="0" w:color="auto"/>
            </w:tcBorders>
          </w:tcPr>
          <w:p w:rsidR="007F5F32" w:rsidRDefault="00294F93">
            <w:pPr>
              <w:rPr>
                <w:sz w:val="20"/>
                <w:szCs w:val="20"/>
              </w:rPr>
            </w:pPr>
            <w:hyperlink r:id="rId140" w:history="1">
              <w:r w:rsidR="007F5F32">
                <w:rPr>
                  <w:rStyle w:val="Hyperlink"/>
                  <w:sz w:val="20"/>
                  <w:szCs w:val="20"/>
                </w:rPr>
                <w:t>coosso@co.coos.or.us</w:t>
              </w:r>
            </w:hyperlink>
          </w:p>
          <w:p w:rsidR="007F5F32" w:rsidRDefault="007F5F32">
            <w:pPr>
              <w:rPr>
                <w:rFonts w:ascii="Times New Roman" w:eastAsia="Times New Roman" w:hAnsi="Times New Roman" w:cs="Times New Roman"/>
                <w:sz w:val="20"/>
                <w:szCs w:val="20"/>
              </w:rPr>
            </w:pPr>
          </w:p>
        </w:tc>
      </w:tr>
      <w:tr w:rsidR="007F5F32" w:rsidTr="00015B3D">
        <w:trPr>
          <w:cantSplit/>
          <w:trHeight w:val="292"/>
        </w:trPr>
        <w:tc>
          <w:tcPr>
            <w:tcW w:w="2944" w:type="dxa"/>
            <w:tcBorders>
              <w:top w:val="single" w:sz="4" w:space="0" w:color="auto"/>
              <w:left w:val="single" w:sz="4" w:space="0" w:color="auto"/>
              <w:bottom w:val="single" w:sz="4" w:space="0" w:color="auto"/>
              <w:right w:val="single" w:sz="4" w:space="0" w:color="auto"/>
            </w:tcBorders>
          </w:tcPr>
          <w:p w:rsidR="007F5F32" w:rsidRDefault="007F5F32">
            <w:pPr>
              <w:rPr>
                <w:sz w:val="20"/>
                <w:szCs w:val="20"/>
              </w:rPr>
            </w:pPr>
            <w:r>
              <w:rPr>
                <w:sz w:val="20"/>
                <w:szCs w:val="20"/>
              </w:rPr>
              <w:t>Michael Murphy</w:t>
            </w:r>
          </w:p>
          <w:p w:rsidR="007F5F32" w:rsidRDefault="007F5F32">
            <w:pPr>
              <w:rPr>
                <w:sz w:val="20"/>
                <w:szCs w:val="20"/>
              </w:rPr>
            </w:pPr>
            <w:r>
              <w:rPr>
                <w:sz w:val="20"/>
                <w:szCs w:val="20"/>
              </w:rPr>
              <w:t xml:space="preserve">Coos County </w:t>
            </w:r>
          </w:p>
          <w:p w:rsidR="007F5F32" w:rsidRDefault="007F5F32">
            <w:pPr>
              <w:rPr>
                <w:sz w:val="20"/>
                <w:szCs w:val="20"/>
              </w:rPr>
            </w:pPr>
            <w:r>
              <w:rPr>
                <w:sz w:val="20"/>
                <w:szCs w:val="20"/>
              </w:rPr>
              <w:t>Emergency Services Manager</w:t>
            </w:r>
          </w:p>
          <w:p w:rsidR="007F5F32" w:rsidRDefault="007F5F32">
            <w:pPr>
              <w:rPr>
                <w:sz w:val="20"/>
                <w:szCs w:val="20"/>
              </w:rPr>
            </w:pPr>
            <w:r>
              <w:rPr>
                <w:sz w:val="20"/>
                <w:szCs w:val="20"/>
              </w:rPr>
              <w:t>250 N. Baxter</w:t>
            </w:r>
          </w:p>
          <w:p w:rsidR="007F5F32" w:rsidRDefault="007F5F32">
            <w:pPr>
              <w:rPr>
                <w:sz w:val="20"/>
                <w:szCs w:val="20"/>
              </w:rPr>
            </w:pPr>
            <w:r>
              <w:rPr>
                <w:sz w:val="20"/>
                <w:szCs w:val="20"/>
              </w:rPr>
              <w:t>Coquille, OR 97423</w:t>
            </w:r>
          </w:p>
          <w:p w:rsidR="007F5F32" w:rsidRDefault="007F5F32">
            <w:pPr>
              <w:rPr>
                <w:rFonts w:ascii="Times New Roman" w:eastAsia="Times New Roman" w:hAnsi="Times New Roman" w:cs="Times New Roman"/>
                <w:sz w:val="20"/>
                <w:szCs w:val="20"/>
              </w:rPr>
            </w:pPr>
          </w:p>
        </w:tc>
        <w:tc>
          <w:tcPr>
            <w:tcW w:w="2546" w:type="dxa"/>
            <w:tcBorders>
              <w:top w:val="single" w:sz="4" w:space="0" w:color="auto"/>
              <w:left w:val="single" w:sz="4" w:space="0" w:color="auto"/>
              <w:bottom w:val="single" w:sz="4" w:space="0" w:color="auto"/>
              <w:right w:val="single" w:sz="4" w:space="0" w:color="auto"/>
            </w:tcBorders>
          </w:tcPr>
          <w:p w:rsidR="007F5F32" w:rsidRDefault="009913AB">
            <w:pPr>
              <w:rPr>
                <w:sz w:val="20"/>
                <w:szCs w:val="20"/>
              </w:rPr>
            </w:pPr>
            <w:r>
              <w:rPr>
                <w:sz w:val="20"/>
                <w:szCs w:val="20"/>
              </w:rPr>
              <w:t>O</w:t>
            </w:r>
            <w:r w:rsidR="007F5F32">
              <w:rPr>
                <w:sz w:val="20"/>
                <w:szCs w:val="20"/>
              </w:rPr>
              <w:t xml:space="preserve"> 541-396-7990</w:t>
            </w:r>
          </w:p>
          <w:p w:rsidR="007F5F32" w:rsidRDefault="007F5F32">
            <w:pPr>
              <w:rPr>
                <w:rFonts w:ascii="Times New Roman" w:eastAsia="Times New Roman" w:hAnsi="Times New Roman" w:cs="Times New Roman"/>
                <w:sz w:val="20"/>
                <w:szCs w:val="20"/>
              </w:rPr>
            </w:pPr>
          </w:p>
        </w:tc>
        <w:tc>
          <w:tcPr>
            <w:tcW w:w="3330" w:type="dxa"/>
            <w:tcBorders>
              <w:top w:val="single" w:sz="4" w:space="0" w:color="auto"/>
              <w:left w:val="single" w:sz="4" w:space="0" w:color="auto"/>
              <w:bottom w:val="single" w:sz="4" w:space="0" w:color="auto"/>
              <w:right w:val="single" w:sz="4" w:space="0" w:color="auto"/>
            </w:tcBorders>
          </w:tcPr>
          <w:p w:rsidR="007F5F32" w:rsidRDefault="00294F93">
            <w:pPr>
              <w:rPr>
                <w:sz w:val="20"/>
                <w:szCs w:val="20"/>
              </w:rPr>
            </w:pPr>
            <w:hyperlink r:id="rId141" w:history="1">
              <w:r w:rsidR="007F5F32">
                <w:rPr>
                  <w:rStyle w:val="Hyperlink"/>
                  <w:sz w:val="20"/>
                  <w:szCs w:val="20"/>
                </w:rPr>
                <w:t>mmurphy@co.coos.or.us</w:t>
              </w:r>
            </w:hyperlink>
          </w:p>
          <w:p w:rsidR="007F5F32" w:rsidRDefault="007F5F32">
            <w:pPr>
              <w:rPr>
                <w:rFonts w:ascii="Times New Roman" w:eastAsia="Times New Roman" w:hAnsi="Times New Roman" w:cs="Times New Roman"/>
                <w:sz w:val="16"/>
                <w:szCs w:val="16"/>
              </w:rPr>
            </w:pPr>
          </w:p>
        </w:tc>
      </w:tr>
      <w:tr w:rsidR="007F5F32" w:rsidTr="00015B3D">
        <w:trPr>
          <w:cantSplit/>
          <w:trHeight w:val="292"/>
        </w:trPr>
        <w:tc>
          <w:tcPr>
            <w:tcW w:w="2944" w:type="dxa"/>
            <w:tcBorders>
              <w:top w:val="single" w:sz="4" w:space="0" w:color="auto"/>
              <w:left w:val="single" w:sz="4" w:space="0" w:color="auto"/>
              <w:bottom w:val="single" w:sz="4" w:space="0" w:color="auto"/>
              <w:right w:val="single" w:sz="4" w:space="0" w:color="auto"/>
            </w:tcBorders>
          </w:tcPr>
          <w:p w:rsidR="007F5F32" w:rsidRDefault="007F5F32">
            <w:pPr>
              <w:rPr>
                <w:sz w:val="20"/>
                <w:szCs w:val="20"/>
              </w:rPr>
            </w:pPr>
            <w:r>
              <w:rPr>
                <w:sz w:val="20"/>
                <w:szCs w:val="20"/>
              </w:rPr>
              <w:lastRenderedPageBreak/>
              <w:t>John Bishop</w:t>
            </w:r>
          </w:p>
          <w:p w:rsidR="007F5F32" w:rsidRDefault="007F5F32">
            <w:pPr>
              <w:rPr>
                <w:sz w:val="20"/>
                <w:szCs w:val="20"/>
              </w:rPr>
            </w:pPr>
            <w:r>
              <w:rPr>
                <w:sz w:val="20"/>
                <w:szCs w:val="20"/>
              </w:rPr>
              <w:t>Sheriff</w:t>
            </w:r>
          </w:p>
          <w:p w:rsidR="007F5F32" w:rsidRDefault="007F5F32">
            <w:pPr>
              <w:rPr>
                <w:sz w:val="20"/>
                <w:szCs w:val="20"/>
              </w:rPr>
            </w:pPr>
            <w:r>
              <w:rPr>
                <w:sz w:val="20"/>
                <w:szCs w:val="20"/>
              </w:rPr>
              <w:t>Curry County</w:t>
            </w:r>
          </w:p>
          <w:p w:rsidR="007F5F32" w:rsidRDefault="007F5F32">
            <w:pPr>
              <w:rPr>
                <w:sz w:val="20"/>
                <w:szCs w:val="20"/>
              </w:rPr>
            </w:pPr>
            <w:r>
              <w:rPr>
                <w:sz w:val="20"/>
                <w:szCs w:val="20"/>
              </w:rPr>
              <w:t>29808 Colvin St.</w:t>
            </w:r>
          </w:p>
          <w:p w:rsidR="007F5F32" w:rsidRDefault="007F5F32">
            <w:pPr>
              <w:rPr>
                <w:sz w:val="20"/>
                <w:szCs w:val="20"/>
              </w:rPr>
            </w:pPr>
            <w:r>
              <w:rPr>
                <w:sz w:val="20"/>
                <w:szCs w:val="20"/>
              </w:rPr>
              <w:t>Gold Beach, OR 97444</w:t>
            </w:r>
          </w:p>
          <w:p w:rsidR="007F5F32" w:rsidRDefault="007F5F32">
            <w:pPr>
              <w:rPr>
                <w:rFonts w:ascii="Times New Roman" w:eastAsia="Times New Roman" w:hAnsi="Times New Roman" w:cs="Times New Roman"/>
                <w:sz w:val="20"/>
                <w:szCs w:val="20"/>
              </w:rPr>
            </w:pPr>
          </w:p>
        </w:tc>
        <w:tc>
          <w:tcPr>
            <w:tcW w:w="2546" w:type="dxa"/>
            <w:tcBorders>
              <w:top w:val="single" w:sz="4" w:space="0" w:color="auto"/>
              <w:left w:val="single" w:sz="4" w:space="0" w:color="auto"/>
              <w:bottom w:val="single" w:sz="4" w:space="0" w:color="auto"/>
              <w:right w:val="single" w:sz="4" w:space="0" w:color="auto"/>
            </w:tcBorders>
            <w:hideMark/>
          </w:tcPr>
          <w:p w:rsidR="007F5F32" w:rsidRDefault="009913AB">
            <w:pPr>
              <w:rPr>
                <w:sz w:val="20"/>
                <w:szCs w:val="20"/>
              </w:rPr>
            </w:pPr>
            <w:r>
              <w:rPr>
                <w:sz w:val="20"/>
                <w:szCs w:val="20"/>
              </w:rPr>
              <w:t>O</w:t>
            </w:r>
            <w:r w:rsidR="007F5F32">
              <w:rPr>
                <w:sz w:val="20"/>
                <w:szCs w:val="20"/>
              </w:rPr>
              <w:t xml:space="preserve"> 541-247-3243</w:t>
            </w:r>
          </w:p>
          <w:p w:rsidR="007F5F32" w:rsidRDefault="009913AB">
            <w:pPr>
              <w:rPr>
                <w:rFonts w:ascii="Times New Roman" w:eastAsia="Times New Roman" w:hAnsi="Times New Roman" w:cs="Times New Roman"/>
                <w:sz w:val="20"/>
                <w:szCs w:val="20"/>
              </w:rPr>
            </w:pPr>
            <w:r>
              <w:rPr>
                <w:sz w:val="20"/>
                <w:szCs w:val="20"/>
              </w:rPr>
              <w:t>F</w:t>
            </w:r>
            <w:r w:rsidR="007F5F32">
              <w:rPr>
                <w:sz w:val="20"/>
                <w:szCs w:val="20"/>
              </w:rPr>
              <w:t xml:space="preserve"> 541-247-6893</w:t>
            </w:r>
          </w:p>
        </w:tc>
        <w:tc>
          <w:tcPr>
            <w:tcW w:w="3330" w:type="dxa"/>
            <w:tcBorders>
              <w:top w:val="single" w:sz="4" w:space="0" w:color="auto"/>
              <w:left w:val="single" w:sz="4" w:space="0" w:color="auto"/>
              <w:bottom w:val="single" w:sz="4" w:space="0" w:color="auto"/>
              <w:right w:val="single" w:sz="4" w:space="0" w:color="auto"/>
            </w:tcBorders>
          </w:tcPr>
          <w:p w:rsidR="007F5F32" w:rsidRDefault="00294F93">
            <w:pPr>
              <w:rPr>
                <w:sz w:val="20"/>
                <w:szCs w:val="20"/>
              </w:rPr>
            </w:pPr>
            <w:hyperlink r:id="rId142" w:history="1">
              <w:r w:rsidR="007F5F32">
                <w:rPr>
                  <w:rStyle w:val="Hyperlink"/>
                  <w:sz w:val="20"/>
                  <w:szCs w:val="20"/>
                </w:rPr>
                <w:t>bishopj@co.curry.or.us</w:t>
              </w:r>
            </w:hyperlink>
          </w:p>
          <w:p w:rsidR="007F5F32" w:rsidRDefault="007F5F32">
            <w:pPr>
              <w:rPr>
                <w:rFonts w:ascii="Times New Roman" w:eastAsia="Times New Roman" w:hAnsi="Times New Roman" w:cs="Times New Roman"/>
                <w:sz w:val="20"/>
                <w:szCs w:val="20"/>
              </w:rPr>
            </w:pPr>
          </w:p>
        </w:tc>
      </w:tr>
      <w:tr w:rsidR="007F5F32" w:rsidTr="00015B3D">
        <w:trPr>
          <w:cantSplit/>
          <w:trHeight w:val="292"/>
        </w:trPr>
        <w:tc>
          <w:tcPr>
            <w:tcW w:w="2944" w:type="dxa"/>
            <w:tcBorders>
              <w:top w:val="single" w:sz="4" w:space="0" w:color="auto"/>
              <w:left w:val="single" w:sz="4" w:space="0" w:color="auto"/>
              <w:bottom w:val="single" w:sz="4" w:space="0" w:color="auto"/>
              <w:right w:val="single" w:sz="4" w:space="0" w:color="auto"/>
            </w:tcBorders>
          </w:tcPr>
          <w:p w:rsidR="007F5F32" w:rsidRDefault="007F5F32">
            <w:pPr>
              <w:rPr>
                <w:sz w:val="20"/>
                <w:szCs w:val="20"/>
              </w:rPr>
            </w:pPr>
            <w:r>
              <w:rPr>
                <w:sz w:val="20"/>
                <w:szCs w:val="20"/>
              </w:rPr>
              <w:t>Don Kendall</w:t>
            </w:r>
          </w:p>
          <w:p w:rsidR="007F5F32" w:rsidRDefault="007F5F32">
            <w:pPr>
              <w:rPr>
                <w:sz w:val="20"/>
                <w:szCs w:val="20"/>
              </w:rPr>
            </w:pPr>
            <w:r>
              <w:rPr>
                <w:sz w:val="20"/>
                <w:szCs w:val="20"/>
              </w:rPr>
              <w:t>Department Coordinator</w:t>
            </w:r>
          </w:p>
          <w:p w:rsidR="007F5F32" w:rsidRDefault="007F5F32">
            <w:pPr>
              <w:rPr>
                <w:sz w:val="20"/>
                <w:szCs w:val="20"/>
              </w:rPr>
            </w:pPr>
            <w:r>
              <w:rPr>
                <w:sz w:val="20"/>
                <w:szCs w:val="20"/>
              </w:rPr>
              <w:t>Curry County Emergency Services</w:t>
            </w:r>
          </w:p>
          <w:p w:rsidR="007F5F32" w:rsidRDefault="007F5F32">
            <w:pPr>
              <w:rPr>
                <w:sz w:val="20"/>
                <w:szCs w:val="20"/>
              </w:rPr>
            </w:pPr>
            <w:r>
              <w:rPr>
                <w:sz w:val="20"/>
                <w:szCs w:val="20"/>
              </w:rPr>
              <w:t>94235 Moore Street</w:t>
            </w:r>
          </w:p>
          <w:p w:rsidR="007F5F32" w:rsidRDefault="007F5F32">
            <w:pPr>
              <w:rPr>
                <w:sz w:val="20"/>
                <w:szCs w:val="20"/>
              </w:rPr>
            </w:pPr>
            <w:r>
              <w:rPr>
                <w:sz w:val="20"/>
                <w:szCs w:val="20"/>
              </w:rPr>
              <w:t>Gold Beach, OR 97444</w:t>
            </w:r>
          </w:p>
          <w:p w:rsidR="007F5F32" w:rsidRDefault="007F5F32">
            <w:pPr>
              <w:rPr>
                <w:rFonts w:ascii="Times New Roman" w:eastAsia="Times New Roman" w:hAnsi="Times New Roman" w:cs="Times New Roman"/>
                <w:sz w:val="20"/>
                <w:szCs w:val="20"/>
              </w:rPr>
            </w:pPr>
          </w:p>
        </w:tc>
        <w:tc>
          <w:tcPr>
            <w:tcW w:w="2546" w:type="dxa"/>
            <w:tcBorders>
              <w:top w:val="single" w:sz="4" w:space="0" w:color="auto"/>
              <w:left w:val="single" w:sz="4" w:space="0" w:color="auto"/>
              <w:bottom w:val="single" w:sz="4" w:space="0" w:color="auto"/>
              <w:right w:val="single" w:sz="4" w:space="0" w:color="auto"/>
            </w:tcBorders>
            <w:hideMark/>
          </w:tcPr>
          <w:p w:rsidR="007F5F32" w:rsidRDefault="009913AB">
            <w:pPr>
              <w:rPr>
                <w:sz w:val="20"/>
                <w:szCs w:val="20"/>
              </w:rPr>
            </w:pPr>
            <w:r>
              <w:rPr>
                <w:sz w:val="20"/>
                <w:szCs w:val="20"/>
              </w:rPr>
              <w:t>O</w:t>
            </w:r>
            <w:r w:rsidR="007F5F32">
              <w:rPr>
                <w:sz w:val="20"/>
                <w:szCs w:val="20"/>
              </w:rPr>
              <w:t xml:space="preserve"> 541-247-3208</w:t>
            </w:r>
          </w:p>
          <w:p w:rsidR="007F5F32" w:rsidRDefault="009913AB">
            <w:pPr>
              <w:rPr>
                <w:rFonts w:ascii="Times New Roman" w:eastAsia="Times New Roman" w:hAnsi="Times New Roman" w:cs="Times New Roman"/>
                <w:sz w:val="20"/>
                <w:szCs w:val="20"/>
              </w:rPr>
            </w:pPr>
            <w:r>
              <w:rPr>
                <w:sz w:val="20"/>
                <w:szCs w:val="20"/>
              </w:rPr>
              <w:t>F</w:t>
            </w:r>
            <w:r w:rsidR="007F5F32">
              <w:rPr>
                <w:sz w:val="20"/>
                <w:szCs w:val="20"/>
              </w:rPr>
              <w:t xml:space="preserve"> 541-247-2705</w:t>
            </w:r>
          </w:p>
        </w:tc>
        <w:tc>
          <w:tcPr>
            <w:tcW w:w="3330" w:type="dxa"/>
            <w:tcBorders>
              <w:top w:val="single" w:sz="4" w:space="0" w:color="auto"/>
              <w:left w:val="single" w:sz="4" w:space="0" w:color="auto"/>
              <w:bottom w:val="single" w:sz="4" w:space="0" w:color="auto"/>
              <w:right w:val="single" w:sz="4" w:space="0" w:color="auto"/>
            </w:tcBorders>
            <w:hideMark/>
          </w:tcPr>
          <w:p w:rsidR="007F5F32" w:rsidRDefault="007F5F32">
            <w:pPr>
              <w:rPr>
                <w:rFonts w:ascii="Times New Roman" w:eastAsia="Times New Roman" w:hAnsi="Times New Roman" w:cs="Times New Roman"/>
                <w:color w:val="0000FF"/>
                <w:sz w:val="20"/>
                <w:szCs w:val="20"/>
                <w:u w:val="single"/>
              </w:rPr>
            </w:pPr>
            <w:r>
              <w:rPr>
                <w:color w:val="0000FF"/>
                <w:sz w:val="20"/>
                <w:szCs w:val="20"/>
                <w:u w:val="single"/>
              </w:rPr>
              <w:t>kendalld@co.curry.or.us</w:t>
            </w:r>
          </w:p>
        </w:tc>
      </w:tr>
      <w:tr w:rsidR="007F5F32" w:rsidTr="00015B3D">
        <w:trPr>
          <w:cantSplit/>
          <w:trHeight w:val="292"/>
        </w:trPr>
        <w:tc>
          <w:tcPr>
            <w:tcW w:w="2944" w:type="dxa"/>
            <w:tcBorders>
              <w:top w:val="single" w:sz="4" w:space="0" w:color="auto"/>
              <w:left w:val="single" w:sz="4" w:space="0" w:color="auto"/>
              <w:bottom w:val="single" w:sz="4" w:space="0" w:color="auto"/>
              <w:right w:val="single" w:sz="4" w:space="0" w:color="auto"/>
            </w:tcBorders>
          </w:tcPr>
          <w:p w:rsidR="007F5F32" w:rsidRDefault="007F5F32">
            <w:pPr>
              <w:rPr>
                <w:sz w:val="20"/>
                <w:szCs w:val="20"/>
              </w:rPr>
            </w:pPr>
            <w:r>
              <w:rPr>
                <w:sz w:val="20"/>
                <w:szCs w:val="20"/>
              </w:rPr>
              <w:t>Mike Winters</w:t>
            </w:r>
          </w:p>
          <w:p w:rsidR="007F5F32" w:rsidRDefault="007F5F32">
            <w:pPr>
              <w:rPr>
                <w:sz w:val="20"/>
                <w:szCs w:val="20"/>
              </w:rPr>
            </w:pPr>
            <w:r>
              <w:rPr>
                <w:sz w:val="20"/>
                <w:szCs w:val="20"/>
              </w:rPr>
              <w:t>Sheriff</w:t>
            </w:r>
          </w:p>
          <w:p w:rsidR="007F5F32" w:rsidRDefault="007F5F32">
            <w:pPr>
              <w:rPr>
                <w:sz w:val="20"/>
                <w:szCs w:val="20"/>
              </w:rPr>
            </w:pPr>
            <w:r>
              <w:rPr>
                <w:sz w:val="20"/>
                <w:szCs w:val="20"/>
              </w:rPr>
              <w:t>Jackson  County</w:t>
            </w:r>
          </w:p>
          <w:p w:rsidR="007F5F32" w:rsidRDefault="007F5F32">
            <w:pPr>
              <w:rPr>
                <w:sz w:val="20"/>
                <w:szCs w:val="20"/>
              </w:rPr>
            </w:pPr>
            <w:r>
              <w:rPr>
                <w:sz w:val="20"/>
                <w:szCs w:val="20"/>
              </w:rPr>
              <w:t>5179 Crater Lake Hwy</w:t>
            </w:r>
          </w:p>
          <w:p w:rsidR="007F5F32" w:rsidRDefault="007F5F32">
            <w:pPr>
              <w:rPr>
                <w:sz w:val="20"/>
                <w:szCs w:val="20"/>
              </w:rPr>
            </w:pPr>
            <w:r>
              <w:rPr>
                <w:sz w:val="20"/>
                <w:szCs w:val="20"/>
              </w:rPr>
              <w:t>Central Point, OR 97502</w:t>
            </w:r>
          </w:p>
          <w:p w:rsidR="007F5F32" w:rsidRDefault="007F5F32">
            <w:pPr>
              <w:rPr>
                <w:sz w:val="20"/>
                <w:szCs w:val="20"/>
              </w:rPr>
            </w:pPr>
          </w:p>
          <w:p w:rsidR="007F5F32" w:rsidRDefault="007F5F32">
            <w:pPr>
              <w:rPr>
                <w:sz w:val="20"/>
                <w:szCs w:val="20"/>
              </w:rPr>
            </w:pPr>
            <w:r>
              <w:rPr>
                <w:sz w:val="20"/>
                <w:szCs w:val="20"/>
              </w:rPr>
              <w:t>Andrea Carlson – PIO</w:t>
            </w:r>
          </w:p>
          <w:p w:rsidR="007F5F32" w:rsidRDefault="007F5F32">
            <w:pPr>
              <w:rPr>
                <w:rFonts w:ascii="Times New Roman" w:eastAsia="Times New Roman" w:hAnsi="Times New Roman" w:cs="Times New Roman"/>
                <w:sz w:val="20"/>
                <w:szCs w:val="20"/>
              </w:rPr>
            </w:pPr>
          </w:p>
        </w:tc>
        <w:tc>
          <w:tcPr>
            <w:tcW w:w="2546" w:type="dxa"/>
            <w:tcBorders>
              <w:top w:val="single" w:sz="4" w:space="0" w:color="auto"/>
              <w:left w:val="single" w:sz="4" w:space="0" w:color="auto"/>
              <w:bottom w:val="single" w:sz="4" w:space="0" w:color="auto"/>
              <w:right w:val="single" w:sz="4" w:space="0" w:color="auto"/>
            </w:tcBorders>
          </w:tcPr>
          <w:p w:rsidR="007F5F32" w:rsidRDefault="009913AB">
            <w:pPr>
              <w:rPr>
                <w:sz w:val="20"/>
                <w:szCs w:val="20"/>
              </w:rPr>
            </w:pPr>
            <w:r>
              <w:rPr>
                <w:sz w:val="20"/>
                <w:szCs w:val="20"/>
              </w:rPr>
              <w:t>O</w:t>
            </w:r>
            <w:r w:rsidR="007F5F32">
              <w:rPr>
                <w:sz w:val="20"/>
                <w:szCs w:val="20"/>
              </w:rPr>
              <w:t xml:space="preserve"> 541-774-6800</w:t>
            </w:r>
          </w:p>
          <w:p w:rsidR="007F5F32" w:rsidRDefault="009913AB">
            <w:pPr>
              <w:rPr>
                <w:sz w:val="20"/>
                <w:szCs w:val="20"/>
              </w:rPr>
            </w:pPr>
            <w:r>
              <w:rPr>
                <w:sz w:val="20"/>
                <w:szCs w:val="20"/>
              </w:rPr>
              <w:t>F</w:t>
            </w:r>
            <w:r w:rsidR="007F5F32">
              <w:rPr>
                <w:sz w:val="20"/>
                <w:szCs w:val="20"/>
              </w:rPr>
              <w:t xml:space="preserve"> 541-776-7768</w:t>
            </w:r>
          </w:p>
          <w:p w:rsidR="007F5F32" w:rsidRDefault="007F5F32">
            <w:pPr>
              <w:rPr>
                <w:sz w:val="20"/>
                <w:szCs w:val="20"/>
              </w:rPr>
            </w:pPr>
          </w:p>
          <w:p w:rsidR="007F5F32" w:rsidRDefault="007F5F32">
            <w:pPr>
              <w:rPr>
                <w:sz w:val="20"/>
                <w:szCs w:val="20"/>
              </w:rPr>
            </w:pPr>
          </w:p>
          <w:p w:rsidR="007F5F32" w:rsidRDefault="007F5F32">
            <w:pPr>
              <w:rPr>
                <w:sz w:val="20"/>
                <w:szCs w:val="20"/>
              </w:rPr>
            </w:pPr>
          </w:p>
          <w:p w:rsidR="007F5F32" w:rsidRDefault="007F5F32">
            <w:pPr>
              <w:rPr>
                <w:sz w:val="20"/>
                <w:szCs w:val="20"/>
              </w:rPr>
            </w:pPr>
          </w:p>
          <w:p w:rsidR="007F5F32" w:rsidRDefault="009913AB">
            <w:pPr>
              <w:rPr>
                <w:rFonts w:ascii="Times New Roman" w:eastAsia="Times New Roman" w:hAnsi="Times New Roman" w:cs="Times New Roman"/>
                <w:sz w:val="20"/>
                <w:szCs w:val="20"/>
              </w:rPr>
            </w:pPr>
            <w:r>
              <w:rPr>
                <w:sz w:val="20"/>
                <w:szCs w:val="20"/>
              </w:rPr>
              <w:t xml:space="preserve">O </w:t>
            </w:r>
            <w:r w:rsidR="007F5F32">
              <w:rPr>
                <w:sz w:val="20"/>
                <w:szCs w:val="20"/>
              </w:rPr>
              <w:t>541-864-8801</w:t>
            </w:r>
          </w:p>
        </w:tc>
        <w:tc>
          <w:tcPr>
            <w:tcW w:w="3330" w:type="dxa"/>
            <w:tcBorders>
              <w:top w:val="single" w:sz="4" w:space="0" w:color="auto"/>
              <w:left w:val="single" w:sz="4" w:space="0" w:color="auto"/>
              <w:bottom w:val="single" w:sz="4" w:space="0" w:color="auto"/>
              <w:right w:val="single" w:sz="4" w:space="0" w:color="auto"/>
            </w:tcBorders>
          </w:tcPr>
          <w:p w:rsidR="007F5F32" w:rsidRDefault="00294F93">
            <w:pPr>
              <w:rPr>
                <w:sz w:val="20"/>
                <w:szCs w:val="20"/>
              </w:rPr>
            </w:pPr>
            <w:hyperlink r:id="rId143" w:history="1">
              <w:r w:rsidR="007F5F32">
                <w:rPr>
                  <w:rStyle w:val="Hyperlink"/>
                  <w:sz w:val="20"/>
                  <w:szCs w:val="20"/>
                </w:rPr>
                <w:t>winterms@jacksoncounty.org</w:t>
              </w:r>
            </w:hyperlink>
          </w:p>
          <w:p w:rsidR="007F5F32" w:rsidRDefault="007F5F32">
            <w:pPr>
              <w:rPr>
                <w:sz w:val="20"/>
                <w:szCs w:val="20"/>
              </w:rPr>
            </w:pPr>
          </w:p>
          <w:p w:rsidR="007F5F32" w:rsidRDefault="007F5F32">
            <w:pPr>
              <w:rPr>
                <w:sz w:val="20"/>
                <w:szCs w:val="20"/>
              </w:rPr>
            </w:pPr>
          </w:p>
          <w:p w:rsidR="007F5F32" w:rsidRDefault="007F5F32">
            <w:pPr>
              <w:rPr>
                <w:sz w:val="20"/>
                <w:szCs w:val="20"/>
              </w:rPr>
            </w:pPr>
          </w:p>
          <w:p w:rsidR="007F5F32" w:rsidRDefault="007F5F32">
            <w:pPr>
              <w:rPr>
                <w:sz w:val="20"/>
                <w:szCs w:val="20"/>
              </w:rPr>
            </w:pPr>
          </w:p>
          <w:p w:rsidR="007F5F32" w:rsidRDefault="007F5F32">
            <w:pPr>
              <w:rPr>
                <w:sz w:val="20"/>
                <w:szCs w:val="20"/>
              </w:rPr>
            </w:pPr>
          </w:p>
          <w:p w:rsidR="007F5F32" w:rsidRDefault="00294F93">
            <w:pPr>
              <w:rPr>
                <w:rFonts w:ascii="Times New Roman" w:eastAsia="Times New Roman" w:hAnsi="Times New Roman" w:cs="Times New Roman"/>
                <w:sz w:val="20"/>
                <w:szCs w:val="20"/>
              </w:rPr>
            </w:pPr>
            <w:hyperlink r:id="rId144" w:history="1">
              <w:r w:rsidR="007F5F32">
                <w:rPr>
                  <w:rStyle w:val="Hyperlink"/>
                  <w:sz w:val="20"/>
                  <w:szCs w:val="20"/>
                </w:rPr>
                <w:t>carlsoak@jacksoncounty.org</w:t>
              </w:r>
            </w:hyperlink>
          </w:p>
        </w:tc>
      </w:tr>
      <w:tr w:rsidR="007F5F32" w:rsidTr="00015B3D">
        <w:trPr>
          <w:cantSplit/>
          <w:trHeight w:val="292"/>
        </w:trPr>
        <w:tc>
          <w:tcPr>
            <w:tcW w:w="2944" w:type="dxa"/>
            <w:tcBorders>
              <w:top w:val="single" w:sz="4" w:space="0" w:color="auto"/>
              <w:left w:val="single" w:sz="4" w:space="0" w:color="auto"/>
              <w:bottom w:val="single" w:sz="4" w:space="0" w:color="auto"/>
              <w:right w:val="single" w:sz="4" w:space="0" w:color="auto"/>
            </w:tcBorders>
            <w:hideMark/>
          </w:tcPr>
          <w:p w:rsidR="007F5F32" w:rsidRDefault="007F5F32">
            <w:pPr>
              <w:rPr>
                <w:sz w:val="20"/>
                <w:szCs w:val="20"/>
              </w:rPr>
            </w:pPr>
            <w:r>
              <w:rPr>
                <w:sz w:val="20"/>
                <w:szCs w:val="20"/>
              </w:rPr>
              <w:t>Sara Rubrecht</w:t>
            </w:r>
          </w:p>
          <w:p w:rsidR="007F5F32" w:rsidRDefault="007F5F32">
            <w:pPr>
              <w:rPr>
                <w:sz w:val="20"/>
                <w:szCs w:val="20"/>
              </w:rPr>
            </w:pPr>
            <w:r>
              <w:rPr>
                <w:sz w:val="20"/>
                <w:szCs w:val="20"/>
              </w:rPr>
              <w:t>Emergency Manager</w:t>
            </w:r>
          </w:p>
          <w:p w:rsidR="007F5F32" w:rsidRDefault="007F5F32">
            <w:pPr>
              <w:rPr>
                <w:sz w:val="20"/>
                <w:szCs w:val="20"/>
              </w:rPr>
            </w:pPr>
            <w:r>
              <w:rPr>
                <w:sz w:val="20"/>
                <w:szCs w:val="20"/>
              </w:rPr>
              <w:t>Jackson County</w:t>
            </w:r>
          </w:p>
          <w:p w:rsidR="007F5F32" w:rsidRDefault="007F5F32">
            <w:pPr>
              <w:rPr>
                <w:sz w:val="20"/>
                <w:szCs w:val="20"/>
              </w:rPr>
            </w:pPr>
            <w:r>
              <w:rPr>
                <w:sz w:val="20"/>
                <w:szCs w:val="20"/>
              </w:rPr>
              <w:t>5179 Crater Lake Hwy</w:t>
            </w:r>
          </w:p>
          <w:p w:rsidR="007F5F32" w:rsidRDefault="007F5F32">
            <w:pPr>
              <w:rPr>
                <w:rFonts w:ascii="Times New Roman" w:eastAsia="Times New Roman" w:hAnsi="Times New Roman" w:cs="Times New Roman"/>
                <w:sz w:val="20"/>
                <w:szCs w:val="20"/>
              </w:rPr>
            </w:pPr>
            <w:r>
              <w:rPr>
                <w:sz w:val="20"/>
                <w:szCs w:val="20"/>
              </w:rPr>
              <w:t>Central Point, OR 97502</w:t>
            </w:r>
          </w:p>
        </w:tc>
        <w:tc>
          <w:tcPr>
            <w:tcW w:w="2546" w:type="dxa"/>
            <w:tcBorders>
              <w:top w:val="single" w:sz="4" w:space="0" w:color="auto"/>
              <w:left w:val="single" w:sz="4" w:space="0" w:color="auto"/>
              <w:bottom w:val="single" w:sz="4" w:space="0" w:color="auto"/>
              <w:right w:val="single" w:sz="4" w:space="0" w:color="auto"/>
            </w:tcBorders>
            <w:hideMark/>
          </w:tcPr>
          <w:p w:rsidR="007F5F32" w:rsidRDefault="009913AB">
            <w:pPr>
              <w:rPr>
                <w:sz w:val="20"/>
                <w:szCs w:val="20"/>
              </w:rPr>
            </w:pPr>
            <w:r>
              <w:rPr>
                <w:sz w:val="20"/>
                <w:szCs w:val="20"/>
              </w:rPr>
              <w:t>O</w:t>
            </w:r>
            <w:r w:rsidR="007F5F32">
              <w:rPr>
                <w:sz w:val="20"/>
                <w:szCs w:val="20"/>
              </w:rPr>
              <w:t xml:space="preserve"> 541-774-6790</w:t>
            </w:r>
          </w:p>
          <w:p w:rsidR="007F5F32" w:rsidRDefault="007F5F32" w:rsidP="009913AB">
            <w:pPr>
              <w:rPr>
                <w:rFonts w:ascii="Times New Roman" w:eastAsia="Times New Roman" w:hAnsi="Times New Roman" w:cs="Times New Roman"/>
                <w:sz w:val="20"/>
                <w:szCs w:val="20"/>
              </w:rPr>
            </w:pPr>
            <w:r>
              <w:rPr>
                <w:sz w:val="20"/>
                <w:szCs w:val="20"/>
              </w:rPr>
              <w:t>C 541-218-7140</w:t>
            </w:r>
          </w:p>
        </w:tc>
        <w:tc>
          <w:tcPr>
            <w:tcW w:w="3330" w:type="dxa"/>
            <w:tcBorders>
              <w:top w:val="single" w:sz="4" w:space="0" w:color="auto"/>
              <w:left w:val="single" w:sz="4" w:space="0" w:color="auto"/>
              <w:bottom w:val="single" w:sz="4" w:space="0" w:color="auto"/>
              <w:right w:val="single" w:sz="4" w:space="0" w:color="auto"/>
            </w:tcBorders>
          </w:tcPr>
          <w:p w:rsidR="007F5F32" w:rsidRDefault="00294F93">
            <w:pPr>
              <w:rPr>
                <w:sz w:val="20"/>
                <w:szCs w:val="20"/>
              </w:rPr>
            </w:pPr>
            <w:hyperlink r:id="rId145" w:history="1">
              <w:r w:rsidR="007F5F32">
                <w:rPr>
                  <w:rStyle w:val="Hyperlink"/>
                  <w:sz w:val="20"/>
                  <w:szCs w:val="20"/>
                </w:rPr>
                <w:t>rubrecsn@jacksoncounty.org</w:t>
              </w:r>
            </w:hyperlink>
          </w:p>
          <w:p w:rsidR="007F5F32" w:rsidRDefault="007F5F32">
            <w:pPr>
              <w:rPr>
                <w:rFonts w:ascii="Times New Roman" w:eastAsia="Times New Roman" w:hAnsi="Times New Roman" w:cs="Times New Roman"/>
                <w:sz w:val="20"/>
                <w:szCs w:val="20"/>
              </w:rPr>
            </w:pPr>
          </w:p>
        </w:tc>
      </w:tr>
      <w:tr w:rsidR="007F5F32" w:rsidTr="00015B3D">
        <w:trPr>
          <w:cantSplit/>
          <w:trHeight w:val="292"/>
        </w:trPr>
        <w:tc>
          <w:tcPr>
            <w:tcW w:w="2944" w:type="dxa"/>
            <w:tcBorders>
              <w:top w:val="single" w:sz="4" w:space="0" w:color="auto"/>
              <w:left w:val="single" w:sz="4" w:space="0" w:color="auto"/>
              <w:bottom w:val="single" w:sz="4" w:space="0" w:color="auto"/>
              <w:right w:val="single" w:sz="4" w:space="0" w:color="auto"/>
            </w:tcBorders>
          </w:tcPr>
          <w:p w:rsidR="007F5F32" w:rsidRDefault="007F5F32">
            <w:pPr>
              <w:rPr>
                <w:sz w:val="20"/>
                <w:szCs w:val="20"/>
              </w:rPr>
            </w:pPr>
            <w:r>
              <w:rPr>
                <w:sz w:val="20"/>
                <w:szCs w:val="20"/>
              </w:rPr>
              <w:t>Gil Gilbertson</w:t>
            </w:r>
          </w:p>
          <w:p w:rsidR="007F5F32" w:rsidRDefault="007F5F32">
            <w:pPr>
              <w:rPr>
                <w:sz w:val="20"/>
                <w:szCs w:val="20"/>
              </w:rPr>
            </w:pPr>
            <w:r>
              <w:rPr>
                <w:sz w:val="20"/>
                <w:szCs w:val="20"/>
              </w:rPr>
              <w:t>Sheriff</w:t>
            </w:r>
          </w:p>
          <w:p w:rsidR="007F5F32" w:rsidRDefault="007F5F32">
            <w:pPr>
              <w:rPr>
                <w:sz w:val="20"/>
                <w:szCs w:val="20"/>
              </w:rPr>
            </w:pPr>
            <w:r>
              <w:rPr>
                <w:sz w:val="20"/>
                <w:szCs w:val="20"/>
              </w:rPr>
              <w:t>Josephine County</w:t>
            </w:r>
          </w:p>
          <w:p w:rsidR="007F5F32" w:rsidRDefault="007F5F32">
            <w:pPr>
              <w:rPr>
                <w:sz w:val="20"/>
                <w:szCs w:val="20"/>
              </w:rPr>
            </w:pPr>
            <w:r>
              <w:rPr>
                <w:sz w:val="20"/>
                <w:szCs w:val="20"/>
              </w:rPr>
              <w:t>1901 NE F St.</w:t>
            </w:r>
          </w:p>
          <w:p w:rsidR="007F5F32" w:rsidRDefault="007F5F32">
            <w:pPr>
              <w:rPr>
                <w:sz w:val="20"/>
                <w:szCs w:val="20"/>
              </w:rPr>
            </w:pPr>
            <w:r>
              <w:rPr>
                <w:sz w:val="20"/>
                <w:szCs w:val="20"/>
              </w:rPr>
              <w:t>Grants Pass, OR 97526</w:t>
            </w:r>
          </w:p>
          <w:p w:rsidR="007F5F32" w:rsidRDefault="007F5F32">
            <w:pPr>
              <w:rPr>
                <w:rFonts w:ascii="Times New Roman" w:eastAsia="Times New Roman" w:hAnsi="Times New Roman" w:cs="Times New Roman"/>
                <w:sz w:val="20"/>
                <w:szCs w:val="20"/>
              </w:rPr>
            </w:pPr>
          </w:p>
        </w:tc>
        <w:tc>
          <w:tcPr>
            <w:tcW w:w="2546" w:type="dxa"/>
            <w:tcBorders>
              <w:top w:val="single" w:sz="4" w:space="0" w:color="auto"/>
              <w:left w:val="single" w:sz="4" w:space="0" w:color="auto"/>
              <w:bottom w:val="single" w:sz="4" w:space="0" w:color="auto"/>
              <w:right w:val="single" w:sz="4" w:space="0" w:color="auto"/>
            </w:tcBorders>
            <w:hideMark/>
          </w:tcPr>
          <w:p w:rsidR="007F5F32" w:rsidRDefault="009913AB">
            <w:pPr>
              <w:rPr>
                <w:sz w:val="20"/>
                <w:szCs w:val="20"/>
              </w:rPr>
            </w:pPr>
            <w:r>
              <w:rPr>
                <w:sz w:val="20"/>
                <w:szCs w:val="20"/>
              </w:rPr>
              <w:t>O</w:t>
            </w:r>
            <w:r w:rsidR="007F5F32">
              <w:rPr>
                <w:sz w:val="20"/>
                <w:szCs w:val="20"/>
              </w:rPr>
              <w:t xml:space="preserve"> 541-474-5123</w:t>
            </w:r>
          </w:p>
          <w:p w:rsidR="007F5F32" w:rsidRDefault="009913AB">
            <w:pPr>
              <w:rPr>
                <w:rFonts w:ascii="Times New Roman" w:eastAsia="Times New Roman" w:hAnsi="Times New Roman" w:cs="Times New Roman"/>
                <w:sz w:val="20"/>
                <w:szCs w:val="20"/>
              </w:rPr>
            </w:pPr>
            <w:r>
              <w:rPr>
                <w:sz w:val="20"/>
                <w:szCs w:val="20"/>
              </w:rPr>
              <w:t>F</w:t>
            </w:r>
            <w:r w:rsidR="007F5F32">
              <w:rPr>
                <w:sz w:val="20"/>
                <w:szCs w:val="20"/>
              </w:rPr>
              <w:t xml:space="preserve"> 541-474-5114</w:t>
            </w:r>
          </w:p>
        </w:tc>
        <w:tc>
          <w:tcPr>
            <w:tcW w:w="3330" w:type="dxa"/>
            <w:tcBorders>
              <w:top w:val="single" w:sz="4" w:space="0" w:color="auto"/>
              <w:left w:val="single" w:sz="4" w:space="0" w:color="auto"/>
              <w:bottom w:val="single" w:sz="4" w:space="0" w:color="auto"/>
              <w:right w:val="single" w:sz="4" w:space="0" w:color="auto"/>
            </w:tcBorders>
          </w:tcPr>
          <w:p w:rsidR="007F5F32" w:rsidRDefault="00294F93">
            <w:pPr>
              <w:rPr>
                <w:sz w:val="20"/>
                <w:szCs w:val="20"/>
              </w:rPr>
            </w:pPr>
            <w:hyperlink r:id="rId146" w:history="1">
              <w:r w:rsidR="007F5F32">
                <w:rPr>
                  <w:rStyle w:val="Hyperlink"/>
                  <w:sz w:val="20"/>
                  <w:szCs w:val="20"/>
                </w:rPr>
                <w:t>jocosheriff@joshephine.or.us</w:t>
              </w:r>
            </w:hyperlink>
          </w:p>
          <w:p w:rsidR="007F5F32" w:rsidRDefault="007F5F32">
            <w:pPr>
              <w:rPr>
                <w:sz w:val="16"/>
                <w:szCs w:val="16"/>
              </w:rPr>
            </w:pPr>
          </w:p>
          <w:p w:rsidR="007F5F32" w:rsidRDefault="007F5F32">
            <w:pPr>
              <w:rPr>
                <w:rFonts w:ascii="Times New Roman" w:eastAsia="Times New Roman" w:hAnsi="Times New Roman" w:cs="Times New Roman"/>
                <w:sz w:val="20"/>
                <w:szCs w:val="20"/>
              </w:rPr>
            </w:pPr>
          </w:p>
        </w:tc>
      </w:tr>
      <w:tr w:rsidR="007F5F32" w:rsidTr="00015B3D">
        <w:trPr>
          <w:cantSplit/>
          <w:trHeight w:val="292"/>
        </w:trPr>
        <w:tc>
          <w:tcPr>
            <w:tcW w:w="2944" w:type="dxa"/>
            <w:tcBorders>
              <w:top w:val="single" w:sz="4" w:space="0" w:color="auto"/>
              <w:left w:val="single" w:sz="4" w:space="0" w:color="auto"/>
              <w:bottom w:val="single" w:sz="4" w:space="0" w:color="auto"/>
              <w:right w:val="single" w:sz="4" w:space="0" w:color="auto"/>
            </w:tcBorders>
          </w:tcPr>
          <w:p w:rsidR="007F5F32" w:rsidRDefault="007F5F32">
            <w:pPr>
              <w:rPr>
                <w:sz w:val="20"/>
                <w:szCs w:val="20"/>
              </w:rPr>
            </w:pPr>
            <w:r>
              <w:rPr>
                <w:sz w:val="20"/>
                <w:szCs w:val="20"/>
              </w:rPr>
              <w:lastRenderedPageBreak/>
              <w:t>Jessica Schwarz</w:t>
            </w:r>
          </w:p>
          <w:p w:rsidR="007F5F32" w:rsidRDefault="007F5F32">
            <w:pPr>
              <w:rPr>
                <w:sz w:val="20"/>
                <w:szCs w:val="20"/>
              </w:rPr>
            </w:pPr>
            <w:r>
              <w:rPr>
                <w:sz w:val="20"/>
                <w:szCs w:val="20"/>
              </w:rPr>
              <w:t>Josephine County Emergency Management</w:t>
            </w:r>
          </w:p>
          <w:p w:rsidR="007F5F32" w:rsidRDefault="007F5F32">
            <w:pPr>
              <w:rPr>
                <w:sz w:val="20"/>
                <w:szCs w:val="20"/>
              </w:rPr>
            </w:pPr>
            <w:r>
              <w:rPr>
                <w:sz w:val="20"/>
                <w:szCs w:val="20"/>
              </w:rPr>
              <w:t xml:space="preserve">1901 NE F St </w:t>
            </w:r>
          </w:p>
          <w:p w:rsidR="007F5F32" w:rsidRDefault="007F5F32">
            <w:pPr>
              <w:rPr>
                <w:sz w:val="20"/>
                <w:szCs w:val="20"/>
              </w:rPr>
            </w:pPr>
            <w:r>
              <w:rPr>
                <w:sz w:val="20"/>
                <w:szCs w:val="20"/>
              </w:rPr>
              <w:t>Grants Pass, OR 97526</w:t>
            </w:r>
          </w:p>
          <w:p w:rsidR="007F5F32" w:rsidRDefault="007F5F32">
            <w:pPr>
              <w:rPr>
                <w:rFonts w:ascii="Times New Roman" w:eastAsia="Times New Roman" w:hAnsi="Times New Roman" w:cs="Times New Roman"/>
                <w:sz w:val="20"/>
                <w:szCs w:val="20"/>
              </w:rPr>
            </w:pPr>
          </w:p>
        </w:tc>
        <w:tc>
          <w:tcPr>
            <w:tcW w:w="2546" w:type="dxa"/>
            <w:tcBorders>
              <w:top w:val="single" w:sz="4" w:space="0" w:color="auto"/>
              <w:left w:val="single" w:sz="4" w:space="0" w:color="auto"/>
              <w:bottom w:val="single" w:sz="4" w:space="0" w:color="auto"/>
              <w:right w:val="single" w:sz="4" w:space="0" w:color="auto"/>
            </w:tcBorders>
            <w:hideMark/>
          </w:tcPr>
          <w:p w:rsidR="007F5F32" w:rsidRDefault="009913AB">
            <w:pPr>
              <w:rPr>
                <w:sz w:val="20"/>
                <w:szCs w:val="20"/>
              </w:rPr>
            </w:pPr>
            <w:r>
              <w:rPr>
                <w:sz w:val="20"/>
                <w:szCs w:val="20"/>
              </w:rPr>
              <w:t>O</w:t>
            </w:r>
            <w:r w:rsidR="007F5F32">
              <w:rPr>
                <w:sz w:val="20"/>
                <w:szCs w:val="20"/>
              </w:rPr>
              <w:t xml:space="preserve"> 541-474-5300</w:t>
            </w:r>
          </w:p>
          <w:p w:rsidR="007F5F32" w:rsidRDefault="009913AB">
            <w:pPr>
              <w:rPr>
                <w:sz w:val="20"/>
                <w:szCs w:val="20"/>
              </w:rPr>
            </w:pPr>
            <w:r>
              <w:rPr>
                <w:sz w:val="20"/>
                <w:szCs w:val="20"/>
              </w:rPr>
              <w:t>C</w:t>
            </w:r>
            <w:r w:rsidR="007F5F32">
              <w:rPr>
                <w:sz w:val="20"/>
                <w:szCs w:val="20"/>
              </w:rPr>
              <w:t xml:space="preserve"> 541-295-7831</w:t>
            </w:r>
          </w:p>
          <w:p w:rsidR="007F5F32" w:rsidRDefault="009913AB">
            <w:pPr>
              <w:rPr>
                <w:rFonts w:ascii="Times New Roman" w:eastAsia="Times New Roman" w:hAnsi="Times New Roman" w:cs="Times New Roman"/>
                <w:sz w:val="20"/>
                <w:szCs w:val="20"/>
              </w:rPr>
            </w:pPr>
            <w:r>
              <w:rPr>
                <w:sz w:val="20"/>
                <w:szCs w:val="20"/>
              </w:rPr>
              <w:t>F</w:t>
            </w:r>
            <w:r w:rsidR="007F5F32">
              <w:rPr>
                <w:sz w:val="20"/>
                <w:szCs w:val="20"/>
              </w:rPr>
              <w:t xml:space="preserve"> 541-474-5302</w:t>
            </w:r>
          </w:p>
        </w:tc>
        <w:tc>
          <w:tcPr>
            <w:tcW w:w="3330" w:type="dxa"/>
            <w:tcBorders>
              <w:top w:val="single" w:sz="4" w:space="0" w:color="auto"/>
              <w:left w:val="single" w:sz="4" w:space="0" w:color="auto"/>
              <w:bottom w:val="single" w:sz="4" w:space="0" w:color="auto"/>
              <w:right w:val="single" w:sz="4" w:space="0" w:color="auto"/>
            </w:tcBorders>
          </w:tcPr>
          <w:p w:rsidR="007F5F32" w:rsidRDefault="00294F93">
            <w:pPr>
              <w:autoSpaceDE w:val="0"/>
              <w:autoSpaceDN w:val="0"/>
              <w:adjustRightInd w:val="0"/>
              <w:rPr>
                <w:rFonts w:ascii="Helv" w:hAnsi="Helv" w:cs="Helv"/>
                <w:color w:val="000000"/>
                <w:sz w:val="18"/>
                <w:szCs w:val="18"/>
              </w:rPr>
            </w:pPr>
            <w:hyperlink r:id="rId147" w:history="1">
              <w:r w:rsidR="007F5F32">
                <w:rPr>
                  <w:rStyle w:val="Hyperlink"/>
                  <w:rFonts w:ascii="Helv" w:hAnsi="Helv" w:cs="Helv"/>
                  <w:sz w:val="18"/>
                  <w:szCs w:val="18"/>
                </w:rPr>
                <w:t>jschwarz@co.josephine.or.us</w:t>
              </w:r>
            </w:hyperlink>
          </w:p>
          <w:p w:rsidR="007F5F32" w:rsidRDefault="007F5F32">
            <w:pPr>
              <w:autoSpaceDE w:val="0"/>
              <w:autoSpaceDN w:val="0"/>
              <w:adjustRightInd w:val="0"/>
              <w:rPr>
                <w:rFonts w:ascii="Helv" w:hAnsi="Helv" w:cs="Helv"/>
                <w:color w:val="000000"/>
                <w:sz w:val="18"/>
                <w:szCs w:val="18"/>
              </w:rPr>
            </w:pPr>
          </w:p>
          <w:p w:rsidR="007F5F32" w:rsidRDefault="007F5F32">
            <w:pPr>
              <w:rPr>
                <w:rFonts w:ascii="Times New Roman" w:eastAsia="Times New Roman" w:hAnsi="Times New Roman" w:cs="Times New Roman"/>
                <w:sz w:val="24"/>
                <w:szCs w:val="24"/>
              </w:rPr>
            </w:pPr>
          </w:p>
        </w:tc>
      </w:tr>
      <w:tr w:rsidR="007F5F32" w:rsidTr="00015B3D">
        <w:tblPrEx>
          <w:tblLook w:val="00A0" w:firstRow="1" w:lastRow="0" w:firstColumn="1" w:lastColumn="0" w:noHBand="0" w:noVBand="0"/>
        </w:tblPrEx>
        <w:trPr>
          <w:cantSplit/>
          <w:trHeight w:val="292"/>
        </w:trPr>
        <w:tc>
          <w:tcPr>
            <w:tcW w:w="2944" w:type="dxa"/>
            <w:tcBorders>
              <w:top w:val="single" w:sz="4" w:space="0" w:color="auto"/>
              <w:left w:val="single" w:sz="4" w:space="0" w:color="auto"/>
              <w:bottom w:val="single" w:sz="4" w:space="0" w:color="auto"/>
              <w:right w:val="single" w:sz="4" w:space="0" w:color="auto"/>
            </w:tcBorders>
            <w:hideMark/>
          </w:tcPr>
          <w:p w:rsidR="007F5F32" w:rsidRDefault="007F5F32">
            <w:pPr>
              <w:rPr>
                <w:sz w:val="20"/>
                <w:szCs w:val="20"/>
                <w:lang w:val="es-MX"/>
              </w:rPr>
            </w:pPr>
            <w:r>
              <w:rPr>
                <w:sz w:val="20"/>
                <w:szCs w:val="20"/>
                <w:lang w:val="es-MX"/>
              </w:rPr>
              <w:t>Frank Skrah</w:t>
            </w:r>
          </w:p>
          <w:p w:rsidR="007F5F32" w:rsidRDefault="007F5F32">
            <w:pPr>
              <w:rPr>
                <w:sz w:val="20"/>
                <w:szCs w:val="20"/>
                <w:lang w:val="es-MX"/>
              </w:rPr>
            </w:pPr>
            <w:r>
              <w:rPr>
                <w:sz w:val="20"/>
                <w:szCs w:val="20"/>
                <w:lang w:val="es-MX"/>
              </w:rPr>
              <w:t>Klamath County  Sheriff</w:t>
            </w:r>
          </w:p>
          <w:p w:rsidR="007F5F32" w:rsidRDefault="007F5F32">
            <w:pPr>
              <w:rPr>
                <w:sz w:val="20"/>
                <w:szCs w:val="20"/>
                <w:lang w:val="es-MX"/>
              </w:rPr>
            </w:pPr>
            <w:r>
              <w:rPr>
                <w:sz w:val="20"/>
                <w:szCs w:val="20"/>
                <w:lang w:val="es-MX"/>
              </w:rPr>
              <w:t>3300 Vandenberg Rd.</w:t>
            </w:r>
          </w:p>
          <w:p w:rsidR="007F5F32" w:rsidRDefault="007F5F32">
            <w:pPr>
              <w:rPr>
                <w:rFonts w:ascii="Times New Roman" w:eastAsia="Times New Roman" w:hAnsi="Times New Roman" w:cs="Times New Roman"/>
                <w:sz w:val="20"/>
                <w:szCs w:val="20"/>
                <w:lang w:val="es-MX"/>
              </w:rPr>
            </w:pPr>
            <w:r>
              <w:rPr>
                <w:sz w:val="20"/>
                <w:szCs w:val="20"/>
                <w:lang w:val="es-MX"/>
              </w:rPr>
              <w:t>Klamath Falls, OR 97601</w:t>
            </w:r>
          </w:p>
        </w:tc>
        <w:tc>
          <w:tcPr>
            <w:tcW w:w="2546" w:type="dxa"/>
            <w:tcBorders>
              <w:top w:val="single" w:sz="4" w:space="0" w:color="auto"/>
              <w:left w:val="single" w:sz="4" w:space="0" w:color="auto"/>
              <w:bottom w:val="single" w:sz="4" w:space="0" w:color="auto"/>
              <w:right w:val="single" w:sz="4" w:space="0" w:color="auto"/>
            </w:tcBorders>
            <w:hideMark/>
          </w:tcPr>
          <w:p w:rsidR="007F5F32" w:rsidRDefault="009913AB">
            <w:pPr>
              <w:rPr>
                <w:sz w:val="20"/>
                <w:szCs w:val="20"/>
              </w:rPr>
            </w:pPr>
            <w:r>
              <w:rPr>
                <w:sz w:val="20"/>
                <w:szCs w:val="20"/>
              </w:rPr>
              <w:t>O</w:t>
            </w:r>
            <w:r w:rsidR="007F5F32">
              <w:rPr>
                <w:sz w:val="20"/>
                <w:szCs w:val="20"/>
              </w:rPr>
              <w:t xml:space="preserve"> 541-883-5130</w:t>
            </w:r>
          </w:p>
          <w:p w:rsidR="007F5F32" w:rsidRDefault="009913AB">
            <w:pPr>
              <w:rPr>
                <w:rFonts w:ascii="Times New Roman" w:eastAsia="Times New Roman" w:hAnsi="Times New Roman" w:cs="Times New Roman"/>
                <w:sz w:val="20"/>
                <w:szCs w:val="20"/>
              </w:rPr>
            </w:pPr>
            <w:r>
              <w:rPr>
                <w:sz w:val="20"/>
                <w:szCs w:val="20"/>
              </w:rPr>
              <w:t>F</w:t>
            </w:r>
            <w:r w:rsidR="007F5F32">
              <w:rPr>
                <w:sz w:val="20"/>
                <w:szCs w:val="20"/>
              </w:rPr>
              <w:t xml:space="preserve"> 541- 883-4271</w:t>
            </w:r>
          </w:p>
        </w:tc>
        <w:tc>
          <w:tcPr>
            <w:tcW w:w="3330" w:type="dxa"/>
            <w:tcBorders>
              <w:top w:val="single" w:sz="4" w:space="0" w:color="auto"/>
              <w:left w:val="single" w:sz="4" w:space="0" w:color="auto"/>
              <w:bottom w:val="single" w:sz="4" w:space="0" w:color="auto"/>
              <w:right w:val="single" w:sz="4" w:space="0" w:color="auto"/>
            </w:tcBorders>
            <w:hideMark/>
          </w:tcPr>
          <w:p w:rsidR="007F5F32" w:rsidRDefault="007F5F32">
            <w:pPr>
              <w:rPr>
                <w:rFonts w:ascii="Times New Roman" w:eastAsia="Times New Roman" w:hAnsi="Times New Roman" w:cs="Times New Roman"/>
                <w:color w:val="0000FF"/>
                <w:sz w:val="20"/>
                <w:szCs w:val="20"/>
                <w:u w:val="single"/>
              </w:rPr>
            </w:pPr>
            <w:r>
              <w:rPr>
                <w:color w:val="0000FF"/>
                <w:sz w:val="20"/>
                <w:szCs w:val="20"/>
                <w:u w:val="single"/>
              </w:rPr>
              <w:t>fskrah@klamathcounty.org</w:t>
            </w:r>
          </w:p>
        </w:tc>
      </w:tr>
      <w:tr w:rsidR="007F5F32" w:rsidTr="00015B3D">
        <w:tblPrEx>
          <w:tblLook w:val="00A0" w:firstRow="1" w:lastRow="0" w:firstColumn="1" w:lastColumn="0" w:noHBand="0" w:noVBand="0"/>
        </w:tblPrEx>
        <w:trPr>
          <w:cantSplit/>
          <w:trHeight w:val="292"/>
        </w:trPr>
        <w:tc>
          <w:tcPr>
            <w:tcW w:w="2944" w:type="dxa"/>
            <w:tcBorders>
              <w:top w:val="single" w:sz="4" w:space="0" w:color="auto"/>
              <w:left w:val="single" w:sz="4" w:space="0" w:color="auto"/>
              <w:bottom w:val="single" w:sz="4" w:space="0" w:color="auto"/>
              <w:right w:val="single" w:sz="4" w:space="0" w:color="auto"/>
            </w:tcBorders>
            <w:hideMark/>
          </w:tcPr>
          <w:p w:rsidR="007F5F32" w:rsidRDefault="007F5F32">
            <w:pPr>
              <w:rPr>
                <w:sz w:val="20"/>
                <w:szCs w:val="20"/>
                <w:lang w:val="es-MX"/>
              </w:rPr>
            </w:pPr>
            <w:r>
              <w:rPr>
                <w:sz w:val="20"/>
                <w:szCs w:val="20"/>
                <w:lang w:val="es-MX"/>
              </w:rPr>
              <w:t>George Buckingham</w:t>
            </w:r>
          </w:p>
          <w:p w:rsidR="007F5F32" w:rsidRDefault="007F5F32">
            <w:pPr>
              <w:rPr>
                <w:sz w:val="20"/>
                <w:szCs w:val="20"/>
                <w:lang w:val="es-MX"/>
              </w:rPr>
            </w:pPr>
            <w:r>
              <w:rPr>
                <w:sz w:val="20"/>
                <w:szCs w:val="20"/>
                <w:lang w:val="es-MX"/>
              </w:rPr>
              <w:t>Klamath Co. Emergency Mgmt</w:t>
            </w:r>
          </w:p>
          <w:p w:rsidR="007F5F32" w:rsidRDefault="007F5F32">
            <w:pPr>
              <w:rPr>
                <w:sz w:val="20"/>
                <w:szCs w:val="20"/>
                <w:lang w:val="es-MX"/>
              </w:rPr>
            </w:pPr>
            <w:r>
              <w:rPr>
                <w:sz w:val="20"/>
                <w:szCs w:val="20"/>
                <w:lang w:val="es-MX"/>
              </w:rPr>
              <w:t>5170 Summers Ln.</w:t>
            </w:r>
          </w:p>
          <w:p w:rsidR="007F5F32" w:rsidRDefault="007F5F32">
            <w:pPr>
              <w:rPr>
                <w:rFonts w:ascii="Times New Roman" w:eastAsia="Times New Roman" w:hAnsi="Times New Roman" w:cs="Times New Roman"/>
                <w:sz w:val="20"/>
                <w:szCs w:val="20"/>
                <w:lang w:val="es-MX"/>
              </w:rPr>
            </w:pPr>
            <w:r>
              <w:rPr>
                <w:sz w:val="20"/>
                <w:szCs w:val="20"/>
                <w:lang w:val="es-MX"/>
              </w:rPr>
              <w:t>Klamath Falls, OR 97601</w:t>
            </w:r>
          </w:p>
        </w:tc>
        <w:tc>
          <w:tcPr>
            <w:tcW w:w="2546" w:type="dxa"/>
            <w:tcBorders>
              <w:top w:val="single" w:sz="4" w:space="0" w:color="auto"/>
              <w:left w:val="single" w:sz="4" w:space="0" w:color="auto"/>
              <w:bottom w:val="single" w:sz="4" w:space="0" w:color="auto"/>
              <w:right w:val="single" w:sz="4" w:space="0" w:color="auto"/>
            </w:tcBorders>
            <w:hideMark/>
          </w:tcPr>
          <w:p w:rsidR="007F5F32" w:rsidRDefault="009913AB">
            <w:pPr>
              <w:rPr>
                <w:sz w:val="20"/>
                <w:szCs w:val="20"/>
              </w:rPr>
            </w:pPr>
            <w:r>
              <w:rPr>
                <w:sz w:val="20"/>
                <w:szCs w:val="20"/>
              </w:rPr>
              <w:t>O</w:t>
            </w:r>
            <w:r w:rsidR="007F5F32">
              <w:rPr>
                <w:sz w:val="20"/>
                <w:szCs w:val="20"/>
              </w:rPr>
              <w:t xml:space="preserve"> 541-851-3741</w:t>
            </w:r>
          </w:p>
          <w:p w:rsidR="007F5F32" w:rsidRDefault="009913AB">
            <w:pPr>
              <w:rPr>
                <w:rFonts w:ascii="Times New Roman" w:eastAsia="Times New Roman" w:hAnsi="Times New Roman" w:cs="Times New Roman"/>
                <w:sz w:val="20"/>
                <w:szCs w:val="20"/>
              </w:rPr>
            </w:pPr>
            <w:r>
              <w:rPr>
                <w:sz w:val="20"/>
                <w:szCs w:val="20"/>
              </w:rPr>
              <w:t>F</w:t>
            </w:r>
            <w:r w:rsidR="007F5F32">
              <w:rPr>
                <w:sz w:val="20"/>
                <w:szCs w:val="20"/>
              </w:rPr>
              <w:t xml:space="preserve"> 541-885-7182</w:t>
            </w:r>
          </w:p>
        </w:tc>
        <w:tc>
          <w:tcPr>
            <w:tcW w:w="3330" w:type="dxa"/>
            <w:tcBorders>
              <w:top w:val="single" w:sz="4" w:space="0" w:color="auto"/>
              <w:left w:val="single" w:sz="4" w:space="0" w:color="auto"/>
              <w:bottom w:val="single" w:sz="4" w:space="0" w:color="auto"/>
              <w:right w:val="single" w:sz="4" w:space="0" w:color="auto"/>
            </w:tcBorders>
            <w:hideMark/>
          </w:tcPr>
          <w:p w:rsidR="007F5F32" w:rsidRDefault="007F5F32">
            <w:pPr>
              <w:rPr>
                <w:rFonts w:ascii="Times New Roman" w:eastAsia="Times New Roman" w:hAnsi="Times New Roman" w:cs="Times New Roman"/>
                <w:color w:val="0000FF"/>
                <w:sz w:val="20"/>
                <w:szCs w:val="20"/>
                <w:u w:val="single"/>
              </w:rPr>
            </w:pPr>
            <w:r>
              <w:rPr>
                <w:color w:val="0000FF"/>
                <w:sz w:val="20"/>
                <w:szCs w:val="20"/>
                <w:u w:val="single"/>
              </w:rPr>
              <w:t>gbuckingham@co.klamath.or.us</w:t>
            </w:r>
          </w:p>
        </w:tc>
      </w:tr>
      <w:tr w:rsidR="007F5F32" w:rsidTr="00015B3D">
        <w:tblPrEx>
          <w:tblLook w:val="00A0" w:firstRow="1" w:lastRow="0" w:firstColumn="1" w:lastColumn="0" w:noHBand="0" w:noVBand="0"/>
        </w:tblPrEx>
        <w:trPr>
          <w:cantSplit/>
          <w:trHeight w:val="292"/>
        </w:trPr>
        <w:tc>
          <w:tcPr>
            <w:tcW w:w="2944" w:type="dxa"/>
            <w:tcBorders>
              <w:top w:val="single" w:sz="4" w:space="0" w:color="auto"/>
              <w:left w:val="single" w:sz="4" w:space="0" w:color="auto"/>
              <w:bottom w:val="single" w:sz="4" w:space="0" w:color="auto"/>
              <w:right w:val="single" w:sz="4" w:space="0" w:color="auto"/>
            </w:tcBorders>
            <w:hideMark/>
          </w:tcPr>
          <w:p w:rsidR="007F5F32" w:rsidRDefault="007F5F32">
            <w:pPr>
              <w:rPr>
                <w:sz w:val="20"/>
                <w:szCs w:val="20"/>
              </w:rPr>
            </w:pPr>
            <w:r>
              <w:rPr>
                <w:sz w:val="20"/>
                <w:szCs w:val="20"/>
              </w:rPr>
              <w:t>Jon Lopey</w:t>
            </w:r>
          </w:p>
          <w:p w:rsidR="007F5F32" w:rsidRDefault="007F5F32">
            <w:pPr>
              <w:rPr>
                <w:sz w:val="20"/>
                <w:szCs w:val="20"/>
              </w:rPr>
            </w:pPr>
            <w:r>
              <w:rPr>
                <w:sz w:val="20"/>
                <w:szCs w:val="20"/>
              </w:rPr>
              <w:t>Sheriff</w:t>
            </w:r>
          </w:p>
          <w:p w:rsidR="007F5F32" w:rsidRDefault="007F5F32">
            <w:pPr>
              <w:rPr>
                <w:sz w:val="20"/>
                <w:szCs w:val="20"/>
              </w:rPr>
            </w:pPr>
            <w:r>
              <w:rPr>
                <w:sz w:val="20"/>
                <w:szCs w:val="20"/>
              </w:rPr>
              <w:t>Siskiyou County</w:t>
            </w:r>
          </w:p>
          <w:p w:rsidR="007F5F32" w:rsidRDefault="007F5F32">
            <w:pPr>
              <w:rPr>
                <w:sz w:val="20"/>
                <w:szCs w:val="20"/>
              </w:rPr>
            </w:pPr>
            <w:r>
              <w:rPr>
                <w:sz w:val="20"/>
                <w:szCs w:val="20"/>
              </w:rPr>
              <w:t>305 Butte Street</w:t>
            </w:r>
          </w:p>
          <w:p w:rsidR="007F5F32" w:rsidRDefault="007F5F32">
            <w:pPr>
              <w:rPr>
                <w:rFonts w:ascii="Times New Roman" w:eastAsia="Times New Roman" w:hAnsi="Times New Roman" w:cs="Times New Roman"/>
                <w:sz w:val="20"/>
                <w:szCs w:val="20"/>
              </w:rPr>
            </w:pPr>
            <w:r>
              <w:rPr>
                <w:sz w:val="20"/>
                <w:szCs w:val="20"/>
              </w:rPr>
              <w:t>Yreka, CA 96097</w:t>
            </w:r>
          </w:p>
        </w:tc>
        <w:tc>
          <w:tcPr>
            <w:tcW w:w="2546" w:type="dxa"/>
            <w:tcBorders>
              <w:top w:val="single" w:sz="4" w:space="0" w:color="auto"/>
              <w:left w:val="single" w:sz="4" w:space="0" w:color="auto"/>
              <w:bottom w:val="single" w:sz="4" w:space="0" w:color="auto"/>
              <w:right w:val="single" w:sz="4" w:space="0" w:color="auto"/>
            </w:tcBorders>
            <w:hideMark/>
          </w:tcPr>
          <w:p w:rsidR="007F5F32" w:rsidRDefault="009913AB">
            <w:pPr>
              <w:rPr>
                <w:sz w:val="20"/>
                <w:szCs w:val="20"/>
              </w:rPr>
            </w:pPr>
            <w:r>
              <w:rPr>
                <w:sz w:val="20"/>
                <w:szCs w:val="20"/>
              </w:rPr>
              <w:t>O</w:t>
            </w:r>
            <w:r w:rsidR="007F5F32">
              <w:rPr>
                <w:sz w:val="20"/>
                <w:szCs w:val="20"/>
              </w:rPr>
              <w:t xml:space="preserve"> 530-842-8300</w:t>
            </w:r>
          </w:p>
          <w:p w:rsidR="007F5F32" w:rsidRDefault="009913AB">
            <w:pPr>
              <w:rPr>
                <w:sz w:val="20"/>
                <w:szCs w:val="20"/>
              </w:rPr>
            </w:pPr>
            <w:r>
              <w:rPr>
                <w:sz w:val="20"/>
                <w:szCs w:val="20"/>
              </w:rPr>
              <w:t>F</w:t>
            </w:r>
            <w:r w:rsidR="007F5F32">
              <w:rPr>
                <w:sz w:val="20"/>
                <w:szCs w:val="20"/>
              </w:rPr>
              <w:t xml:space="preserve"> 541-842-8356</w:t>
            </w:r>
          </w:p>
          <w:p w:rsidR="007F5F32" w:rsidRDefault="009913AB" w:rsidP="009913AB">
            <w:pPr>
              <w:rPr>
                <w:rFonts w:ascii="Times New Roman" w:eastAsia="Times New Roman" w:hAnsi="Times New Roman" w:cs="Times New Roman"/>
                <w:sz w:val="20"/>
                <w:szCs w:val="20"/>
              </w:rPr>
            </w:pPr>
            <w:r>
              <w:rPr>
                <w:sz w:val="20"/>
                <w:szCs w:val="20"/>
              </w:rPr>
              <w:t>O</w:t>
            </w:r>
            <w:r w:rsidR="007F5F32">
              <w:rPr>
                <w:sz w:val="20"/>
                <w:szCs w:val="20"/>
              </w:rPr>
              <w:t xml:space="preserve"> 530-841-2900</w:t>
            </w:r>
            <w:r>
              <w:rPr>
                <w:sz w:val="20"/>
                <w:szCs w:val="20"/>
              </w:rPr>
              <w:t xml:space="preserve"> </w:t>
            </w:r>
            <w:r w:rsidR="007F5F32">
              <w:rPr>
                <w:sz w:val="20"/>
                <w:szCs w:val="20"/>
              </w:rPr>
              <w:t>(dispatch)</w:t>
            </w:r>
          </w:p>
        </w:tc>
        <w:tc>
          <w:tcPr>
            <w:tcW w:w="3330" w:type="dxa"/>
            <w:tcBorders>
              <w:top w:val="single" w:sz="4" w:space="0" w:color="auto"/>
              <w:left w:val="single" w:sz="4" w:space="0" w:color="auto"/>
              <w:bottom w:val="single" w:sz="4" w:space="0" w:color="auto"/>
              <w:right w:val="single" w:sz="4" w:space="0" w:color="auto"/>
            </w:tcBorders>
          </w:tcPr>
          <w:p w:rsidR="007F5F32" w:rsidRDefault="00294F93">
            <w:pPr>
              <w:rPr>
                <w:sz w:val="20"/>
                <w:szCs w:val="20"/>
              </w:rPr>
            </w:pPr>
            <w:hyperlink r:id="rId148" w:history="1">
              <w:r w:rsidR="007F5F32">
                <w:rPr>
                  <w:rStyle w:val="Hyperlink"/>
                  <w:sz w:val="20"/>
                  <w:szCs w:val="20"/>
                </w:rPr>
                <w:t>jon.lopey@co.sisqjustice.ca.us</w:t>
              </w:r>
            </w:hyperlink>
          </w:p>
          <w:p w:rsidR="007F5F32" w:rsidRDefault="007F5F32">
            <w:pPr>
              <w:rPr>
                <w:rFonts w:ascii="Times New Roman" w:eastAsia="Times New Roman" w:hAnsi="Times New Roman" w:cs="Times New Roman"/>
                <w:sz w:val="16"/>
                <w:szCs w:val="16"/>
              </w:rPr>
            </w:pPr>
          </w:p>
        </w:tc>
      </w:tr>
      <w:tr w:rsidR="007F5F32" w:rsidTr="00015B3D">
        <w:tblPrEx>
          <w:tblLook w:val="00A0" w:firstRow="1" w:lastRow="0" w:firstColumn="1" w:lastColumn="0" w:noHBand="0" w:noVBand="0"/>
        </w:tblPrEx>
        <w:trPr>
          <w:cantSplit/>
          <w:trHeight w:val="292"/>
        </w:trPr>
        <w:tc>
          <w:tcPr>
            <w:tcW w:w="2944" w:type="dxa"/>
            <w:tcBorders>
              <w:top w:val="single" w:sz="4" w:space="0" w:color="auto"/>
              <w:left w:val="single" w:sz="4" w:space="0" w:color="auto"/>
              <w:bottom w:val="single" w:sz="4" w:space="0" w:color="auto"/>
              <w:right w:val="single" w:sz="4" w:space="0" w:color="auto"/>
            </w:tcBorders>
            <w:hideMark/>
          </w:tcPr>
          <w:p w:rsidR="007F5F32" w:rsidRDefault="007F5F32">
            <w:pPr>
              <w:rPr>
                <w:sz w:val="20"/>
                <w:szCs w:val="20"/>
              </w:rPr>
            </w:pPr>
            <w:r>
              <w:rPr>
                <w:sz w:val="20"/>
                <w:szCs w:val="20"/>
              </w:rPr>
              <w:t>Ron Quigley</w:t>
            </w:r>
          </w:p>
          <w:p w:rsidR="007F5F32" w:rsidRDefault="007F5F32">
            <w:pPr>
              <w:rPr>
                <w:sz w:val="20"/>
                <w:szCs w:val="20"/>
              </w:rPr>
            </w:pPr>
            <w:r>
              <w:rPr>
                <w:sz w:val="20"/>
                <w:szCs w:val="20"/>
              </w:rPr>
              <w:t xml:space="preserve">Siskiyou Co. </w:t>
            </w:r>
          </w:p>
          <w:p w:rsidR="007F5F32" w:rsidRDefault="007F5F32">
            <w:pPr>
              <w:rPr>
                <w:sz w:val="20"/>
                <w:szCs w:val="20"/>
              </w:rPr>
            </w:pPr>
            <w:r>
              <w:rPr>
                <w:sz w:val="20"/>
                <w:szCs w:val="20"/>
              </w:rPr>
              <w:t>Office of Emergency Services</w:t>
            </w:r>
          </w:p>
          <w:p w:rsidR="007F5F32" w:rsidRDefault="007F5F32">
            <w:pPr>
              <w:rPr>
                <w:sz w:val="20"/>
                <w:szCs w:val="20"/>
              </w:rPr>
            </w:pPr>
            <w:r>
              <w:rPr>
                <w:sz w:val="20"/>
                <w:szCs w:val="20"/>
              </w:rPr>
              <w:t>806 S. Main St.</w:t>
            </w:r>
          </w:p>
          <w:p w:rsidR="007F5F32" w:rsidRDefault="007F5F32">
            <w:pPr>
              <w:rPr>
                <w:rFonts w:ascii="Times New Roman" w:eastAsia="Times New Roman" w:hAnsi="Times New Roman" w:cs="Times New Roman"/>
                <w:sz w:val="20"/>
                <w:szCs w:val="20"/>
              </w:rPr>
            </w:pPr>
            <w:r>
              <w:rPr>
                <w:sz w:val="20"/>
                <w:szCs w:val="20"/>
              </w:rPr>
              <w:t>Yreka, CA 96097</w:t>
            </w:r>
          </w:p>
        </w:tc>
        <w:tc>
          <w:tcPr>
            <w:tcW w:w="2546" w:type="dxa"/>
            <w:tcBorders>
              <w:top w:val="single" w:sz="4" w:space="0" w:color="auto"/>
              <w:left w:val="single" w:sz="4" w:space="0" w:color="auto"/>
              <w:bottom w:val="single" w:sz="4" w:space="0" w:color="auto"/>
              <w:right w:val="single" w:sz="4" w:space="0" w:color="auto"/>
            </w:tcBorders>
            <w:hideMark/>
          </w:tcPr>
          <w:p w:rsidR="007F5F32" w:rsidRDefault="009913AB">
            <w:pPr>
              <w:rPr>
                <w:rFonts w:ascii="Times New Roman" w:eastAsia="Times New Roman" w:hAnsi="Times New Roman" w:cs="Times New Roman"/>
                <w:sz w:val="20"/>
                <w:szCs w:val="20"/>
              </w:rPr>
            </w:pPr>
            <w:r>
              <w:rPr>
                <w:sz w:val="20"/>
                <w:szCs w:val="20"/>
              </w:rPr>
              <w:t>O</w:t>
            </w:r>
            <w:r w:rsidR="007F5F32">
              <w:rPr>
                <w:sz w:val="20"/>
                <w:szCs w:val="20"/>
              </w:rPr>
              <w:t xml:space="preserve"> 530-841-2155</w:t>
            </w:r>
          </w:p>
        </w:tc>
        <w:tc>
          <w:tcPr>
            <w:tcW w:w="3330" w:type="dxa"/>
            <w:tcBorders>
              <w:top w:val="single" w:sz="4" w:space="0" w:color="auto"/>
              <w:left w:val="single" w:sz="4" w:space="0" w:color="auto"/>
              <w:bottom w:val="single" w:sz="4" w:space="0" w:color="auto"/>
              <w:right w:val="single" w:sz="4" w:space="0" w:color="auto"/>
            </w:tcBorders>
          </w:tcPr>
          <w:p w:rsidR="007F5F32" w:rsidRDefault="00294F93">
            <w:pPr>
              <w:rPr>
                <w:sz w:val="20"/>
                <w:szCs w:val="20"/>
              </w:rPr>
            </w:pPr>
            <w:hyperlink r:id="rId149" w:history="1">
              <w:r w:rsidR="007F5F32">
                <w:rPr>
                  <w:rStyle w:val="Hyperlink"/>
                  <w:sz w:val="20"/>
                  <w:szCs w:val="20"/>
                </w:rPr>
                <w:t>sisqoes@co.siskiyou.ca.us</w:t>
              </w:r>
            </w:hyperlink>
          </w:p>
          <w:p w:rsidR="007F5F32" w:rsidRDefault="007F5F32">
            <w:pPr>
              <w:rPr>
                <w:rFonts w:ascii="Times New Roman" w:eastAsia="Times New Roman" w:hAnsi="Times New Roman" w:cs="Times New Roman"/>
                <w:sz w:val="16"/>
                <w:szCs w:val="16"/>
              </w:rPr>
            </w:pPr>
          </w:p>
        </w:tc>
      </w:tr>
      <w:tr w:rsidR="007F5F32" w:rsidTr="00015B3D">
        <w:tblPrEx>
          <w:tblLook w:val="00A0" w:firstRow="1" w:lastRow="0" w:firstColumn="1" w:lastColumn="0" w:noHBand="0" w:noVBand="0"/>
        </w:tblPrEx>
        <w:trPr>
          <w:cantSplit/>
          <w:trHeight w:val="292"/>
        </w:trPr>
        <w:tc>
          <w:tcPr>
            <w:tcW w:w="2944" w:type="dxa"/>
            <w:tcBorders>
              <w:top w:val="single" w:sz="4" w:space="0" w:color="auto"/>
              <w:left w:val="single" w:sz="4" w:space="0" w:color="auto"/>
              <w:bottom w:val="single" w:sz="4" w:space="0" w:color="auto"/>
              <w:right w:val="single" w:sz="4" w:space="0" w:color="auto"/>
            </w:tcBorders>
            <w:hideMark/>
          </w:tcPr>
          <w:p w:rsidR="007F5F32" w:rsidRDefault="007F5F32">
            <w:pPr>
              <w:rPr>
                <w:sz w:val="20"/>
                <w:szCs w:val="20"/>
              </w:rPr>
            </w:pPr>
            <w:r>
              <w:rPr>
                <w:sz w:val="20"/>
                <w:szCs w:val="20"/>
              </w:rPr>
              <w:t>Dean Wilson</w:t>
            </w:r>
          </w:p>
          <w:p w:rsidR="007F5F32" w:rsidRDefault="007F5F32">
            <w:pPr>
              <w:rPr>
                <w:sz w:val="20"/>
                <w:szCs w:val="20"/>
              </w:rPr>
            </w:pPr>
            <w:r>
              <w:rPr>
                <w:sz w:val="20"/>
                <w:szCs w:val="20"/>
              </w:rPr>
              <w:t>Sheriff</w:t>
            </w:r>
          </w:p>
          <w:p w:rsidR="007F5F32" w:rsidRDefault="007F5F32">
            <w:pPr>
              <w:rPr>
                <w:sz w:val="20"/>
                <w:szCs w:val="20"/>
              </w:rPr>
            </w:pPr>
            <w:r>
              <w:rPr>
                <w:sz w:val="20"/>
                <w:szCs w:val="20"/>
              </w:rPr>
              <w:t>Del Norte County</w:t>
            </w:r>
          </w:p>
          <w:p w:rsidR="007F5F32" w:rsidRDefault="007F5F32">
            <w:pPr>
              <w:rPr>
                <w:sz w:val="20"/>
                <w:szCs w:val="20"/>
              </w:rPr>
            </w:pPr>
            <w:r>
              <w:rPr>
                <w:sz w:val="20"/>
                <w:szCs w:val="20"/>
              </w:rPr>
              <w:t>650 5</w:t>
            </w:r>
            <w:r>
              <w:rPr>
                <w:sz w:val="20"/>
                <w:szCs w:val="20"/>
                <w:vertAlign w:val="superscript"/>
              </w:rPr>
              <w:t>th</w:t>
            </w:r>
            <w:r>
              <w:rPr>
                <w:sz w:val="20"/>
                <w:szCs w:val="20"/>
              </w:rPr>
              <w:t xml:space="preserve"> Street</w:t>
            </w:r>
          </w:p>
          <w:p w:rsidR="007F5F32" w:rsidRDefault="007F5F32">
            <w:pPr>
              <w:rPr>
                <w:rFonts w:ascii="Times New Roman" w:eastAsia="Times New Roman" w:hAnsi="Times New Roman" w:cs="Times New Roman"/>
                <w:sz w:val="20"/>
                <w:szCs w:val="20"/>
              </w:rPr>
            </w:pPr>
            <w:r>
              <w:rPr>
                <w:sz w:val="20"/>
                <w:szCs w:val="20"/>
              </w:rPr>
              <w:t>Crescent City, CA 95531</w:t>
            </w:r>
          </w:p>
        </w:tc>
        <w:tc>
          <w:tcPr>
            <w:tcW w:w="2546" w:type="dxa"/>
            <w:tcBorders>
              <w:top w:val="single" w:sz="4" w:space="0" w:color="auto"/>
              <w:left w:val="single" w:sz="4" w:space="0" w:color="auto"/>
              <w:bottom w:val="single" w:sz="4" w:space="0" w:color="auto"/>
              <w:right w:val="single" w:sz="4" w:space="0" w:color="auto"/>
            </w:tcBorders>
            <w:hideMark/>
          </w:tcPr>
          <w:p w:rsidR="007F5F32" w:rsidRDefault="009913AB">
            <w:pPr>
              <w:rPr>
                <w:sz w:val="20"/>
                <w:szCs w:val="20"/>
              </w:rPr>
            </w:pPr>
            <w:r>
              <w:rPr>
                <w:sz w:val="20"/>
                <w:szCs w:val="20"/>
              </w:rPr>
              <w:t>O</w:t>
            </w:r>
            <w:r w:rsidR="007F5F32">
              <w:rPr>
                <w:sz w:val="20"/>
                <w:szCs w:val="20"/>
              </w:rPr>
              <w:t xml:space="preserve"> 707-464-4191</w:t>
            </w:r>
          </w:p>
          <w:p w:rsidR="007F5F32" w:rsidRDefault="009913AB">
            <w:pPr>
              <w:rPr>
                <w:rFonts w:ascii="Times New Roman" w:eastAsia="Times New Roman" w:hAnsi="Times New Roman" w:cs="Times New Roman"/>
                <w:sz w:val="16"/>
                <w:szCs w:val="16"/>
              </w:rPr>
            </w:pPr>
            <w:r>
              <w:rPr>
                <w:sz w:val="20"/>
                <w:szCs w:val="20"/>
              </w:rPr>
              <w:t>F</w:t>
            </w:r>
            <w:r w:rsidR="007F5F32">
              <w:rPr>
                <w:sz w:val="20"/>
                <w:szCs w:val="20"/>
              </w:rPr>
              <w:t xml:space="preserve"> 707-465-6527</w:t>
            </w:r>
          </w:p>
        </w:tc>
        <w:tc>
          <w:tcPr>
            <w:tcW w:w="3330" w:type="dxa"/>
            <w:tcBorders>
              <w:top w:val="single" w:sz="4" w:space="0" w:color="auto"/>
              <w:left w:val="single" w:sz="4" w:space="0" w:color="auto"/>
              <w:bottom w:val="single" w:sz="4" w:space="0" w:color="auto"/>
              <w:right w:val="single" w:sz="4" w:space="0" w:color="auto"/>
            </w:tcBorders>
          </w:tcPr>
          <w:p w:rsidR="007F5F32" w:rsidRDefault="00294F93">
            <w:pPr>
              <w:rPr>
                <w:sz w:val="20"/>
                <w:szCs w:val="20"/>
              </w:rPr>
            </w:pPr>
            <w:hyperlink r:id="rId150" w:history="1">
              <w:r w:rsidR="007F5F32">
                <w:rPr>
                  <w:rStyle w:val="Hyperlink"/>
                  <w:sz w:val="20"/>
                  <w:szCs w:val="20"/>
                </w:rPr>
                <w:t>sheriff@co.del-norte.ca.us</w:t>
              </w:r>
            </w:hyperlink>
          </w:p>
          <w:p w:rsidR="007F5F32" w:rsidRDefault="007F5F32">
            <w:pPr>
              <w:rPr>
                <w:rFonts w:ascii="Times New Roman" w:eastAsia="Times New Roman" w:hAnsi="Times New Roman" w:cs="Times New Roman"/>
                <w:sz w:val="20"/>
                <w:szCs w:val="20"/>
              </w:rPr>
            </w:pPr>
          </w:p>
        </w:tc>
      </w:tr>
      <w:tr w:rsidR="007F5F32" w:rsidTr="00015B3D">
        <w:tblPrEx>
          <w:tblLook w:val="00A0" w:firstRow="1" w:lastRow="0" w:firstColumn="1" w:lastColumn="0" w:noHBand="0" w:noVBand="0"/>
        </w:tblPrEx>
        <w:trPr>
          <w:cantSplit/>
          <w:trHeight w:val="292"/>
        </w:trPr>
        <w:tc>
          <w:tcPr>
            <w:tcW w:w="2944" w:type="dxa"/>
            <w:tcBorders>
              <w:top w:val="single" w:sz="4" w:space="0" w:color="auto"/>
              <w:left w:val="single" w:sz="4" w:space="0" w:color="auto"/>
              <w:bottom w:val="single" w:sz="4" w:space="0" w:color="auto"/>
              <w:right w:val="single" w:sz="4" w:space="0" w:color="auto"/>
            </w:tcBorders>
            <w:hideMark/>
          </w:tcPr>
          <w:p w:rsidR="007F5F32" w:rsidRDefault="007F5F32">
            <w:pPr>
              <w:rPr>
                <w:sz w:val="20"/>
                <w:szCs w:val="20"/>
              </w:rPr>
            </w:pPr>
            <w:r>
              <w:rPr>
                <w:sz w:val="20"/>
                <w:szCs w:val="20"/>
              </w:rPr>
              <w:lastRenderedPageBreak/>
              <w:t xml:space="preserve">Cindy Henderson </w:t>
            </w:r>
          </w:p>
          <w:p w:rsidR="007F5F32" w:rsidRDefault="007F5F32">
            <w:pPr>
              <w:rPr>
                <w:sz w:val="20"/>
                <w:szCs w:val="20"/>
              </w:rPr>
            </w:pPr>
            <w:r>
              <w:rPr>
                <w:sz w:val="20"/>
                <w:szCs w:val="20"/>
              </w:rPr>
              <w:t>Emergency Services Mgr.</w:t>
            </w:r>
          </w:p>
          <w:p w:rsidR="007F5F32" w:rsidRDefault="007F5F32">
            <w:pPr>
              <w:rPr>
                <w:sz w:val="20"/>
                <w:szCs w:val="20"/>
              </w:rPr>
            </w:pPr>
            <w:r>
              <w:rPr>
                <w:sz w:val="20"/>
                <w:szCs w:val="20"/>
              </w:rPr>
              <w:t>Del Norte County</w:t>
            </w:r>
          </w:p>
          <w:p w:rsidR="007F5F32" w:rsidRDefault="007F5F32">
            <w:pPr>
              <w:rPr>
                <w:sz w:val="20"/>
                <w:szCs w:val="20"/>
              </w:rPr>
            </w:pPr>
            <w:r>
              <w:rPr>
                <w:sz w:val="20"/>
                <w:szCs w:val="20"/>
              </w:rPr>
              <w:t>981 H Street, Suite 240</w:t>
            </w:r>
          </w:p>
          <w:p w:rsidR="007F5F32" w:rsidRDefault="007F5F32">
            <w:pPr>
              <w:rPr>
                <w:rFonts w:ascii="Times New Roman" w:eastAsia="Times New Roman" w:hAnsi="Times New Roman" w:cs="Times New Roman"/>
                <w:sz w:val="20"/>
                <w:szCs w:val="20"/>
              </w:rPr>
            </w:pPr>
            <w:r>
              <w:rPr>
                <w:sz w:val="20"/>
                <w:szCs w:val="20"/>
              </w:rPr>
              <w:t>Crescent City, CA 95531</w:t>
            </w:r>
          </w:p>
        </w:tc>
        <w:tc>
          <w:tcPr>
            <w:tcW w:w="2546" w:type="dxa"/>
            <w:tcBorders>
              <w:top w:val="single" w:sz="4" w:space="0" w:color="auto"/>
              <w:left w:val="single" w:sz="4" w:space="0" w:color="auto"/>
              <w:bottom w:val="single" w:sz="4" w:space="0" w:color="auto"/>
              <w:right w:val="single" w:sz="4" w:space="0" w:color="auto"/>
            </w:tcBorders>
            <w:hideMark/>
          </w:tcPr>
          <w:p w:rsidR="007F5F32" w:rsidRDefault="009913AB">
            <w:pPr>
              <w:rPr>
                <w:sz w:val="20"/>
                <w:szCs w:val="20"/>
              </w:rPr>
            </w:pPr>
            <w:r>
              <w:rPr>
                <w:sz w:val="20"/>
                <w:szCs w:val="20"/>
              </w:rPr>
              <w:t>O</w:t>
            </w:r>
            <w:r w:rsidR="007F5F32">
              <w:rPr>
                <w:sz w:val="20"/>
                <w:szCs w:val="20"/>
              </w:rPr>
              <w:t xml:space="preserve"> 707-465-0430 x376</w:t>
            </w:r>
          </w:p>
          <w:p w:rsidR="007F5F32" w:rsidRDefault="009913AB">
            <w:pPr>
              <w:rPr>
                <w:rFonts w:ascii="Times New Roman" w:eastAsia="Times New Roman" w:hAnsi="Times New Roman" w:cs="Times New Roman"/>
                <w:sz w:val="16"/>
                <w:szCs w:val="16"/>
              </w:rPr>
            </w:pPr>
            <w:r>
              <w:rPr>
                <w:sz w:val="20"/>
                <w:szCs w:val="20"/>
              </w:rPr>
              <w:t>F</w:t>
            </w:r>
            <w:r w:rsidR="007F5F32">
              <w:rPr>
                <w:sz w:val="20"/>
                <w:szCs w:val="20"/>
              </w:rPr>
              <w:t xml:space="preserve"> 707-465-0350</w:t>
            </w:r>
          </w:p>
        </w:tc>
        <w:tc>
          <w:tcPr>
            <w:tcW w:w="3330" w:type="dxa"/>
            <w:tcBorders>
              <w:top w:val="single" w:sz="4" w:space="0" w:color="auto"/>
              <w:left w:val="single" w:sz="4" w:space="0" w:color="auto"/>
              <w:bottom w:val="single" w:sz="4" w:space="0" w:color="auto"/>
              <w:right w:val="single" w:sz="4" w:space="0" w:color="auto"/>
            </w:tcBorders>
          </w:tcPr>
          <w:p w:rsidR="007F5F32" w:rsidRDefault="00294F93">
            <w:pPr>
              <w:rPr>
                <w:sz w:val="20"/>
                <w:szCs w:val="20"/>
              </w:rPr>
            </w:pPr>
            <w:hyperlink r:id="rId151" w:history="1">
              <w:r w:rsidR="007F5F32">
                <w:rPr>
                  <w:rStyle w:val="Hyperlink"/>
                  <w:sz w:val="20"/>
                  <w:szCs w:val="20"/>
                </w:rPr>
                <w:t>chenderson@co.del-norte.ca.us</w:t>
              </w:r>
            </w:hyperlink>
          </w:p>
          <w:p w:rsidR="007F5F32" w:rsidRDefault="007F5F32">
            <w:pPr>
              <w:rPr>
                <w:rFonts w:ascii="Times New Roman" w:eastAsia="Times New Roman" w:hAnsi="Times New Roman" w:cs="Times New Roman"/>
                <w:sz w:val="20"/>
                <w:szCs w:val="20"/>
              </w:rPr>
            </w:pPr>
          </w:p>
        </w:tc>
      </w:tr>
      <w:tr w:rsidR="007F5F32" w:rsidTr="00015B3D">
        <w:tblPrEx>
          <w:tblLook w:val="00A0" w:firstRow="1" w:lastRow="0" w:firstColumn="1" w:lastColumn="0" w:noHBand="0" w:noVBand="0"/>
        </w:tblPrEx>
        <w:trPr>
          <w:cantSplit/>
          <w:trHeight w:val="292"/>
        </w:trPr>
        <w:tc>
          <w:tcPr>
            <w:tcW w:w="2944" w:type="dxa"/>
            <w:tcBorders>
              <w:top w:val="single" w:sz="4" w:space="0" w:color="auto"/>
              <w:left w:val="single" w:sz="4" w:space="0" w:color="auto"/>
              <w:bottom w:val="single" w:sz="4" w:space="0" w:color="auto"/>
              <w:right w:val="single" w:sz="4" w:space="0" w:color="auto"/>
            </w:tcBorders>
            <w:hideMark/>
          </w:tcPr>
          <w:p w:rsidR="007F5F32" w:rsidRDefault="007F5F32">
            <w:pPr>
              <w:rPr>
                <w:sz w:val="20"/>
                <w:szCs w:val="20"/>
              </w:rPr>
            </w:pPr>
            <w:r>
              <w:rPr>
                <w:sz w:val="20"/>
                <w:szCs w:val="20"/>
              </w:rPr>
              <w:t>John Hanlin</w:t>
            </w:r>
          </w:p>
          <w:p w:rsidR="007F5F32" w:rsidRDefault="007F5F32">
            <w:pPr>
              <w:rPr>
                <w:sz w:val="20"/>
                <w:szCs w:val="20"/>
              </w:rPr>
            </w:pPr>
            <w:r>
              <w:rPr>
                <w:sz w:val="20"/>
                <w:szCs w:val="20"/>
              </w:rPr>
              <w:t>Sheriff</w:t>
            </w:r>
          </w:p>
          <w:p w:rsidR="007F5F32" w:rsidRDefault="007F5F32">
            <w:pPr>
              <w:rPr>
                <w:sz w:val="20"/>
                <w:szCs w:val="20"/>
              </w:rPr>
            </w:pPr>
            <w:r>
              <w:rPr>
                <w:sz w:val="20"/>
                <w:szCs w:val="20"/>
              </w:rPr>
              <w:t>Douglas County</w:t>
            </w:r>
          </w:p>
          <w:p w:rsidR="007F5F32" w:rsidRDefault="007F5F32">
            <w:pPr>
              <w:rPr>
                <w:sz w:val="20"/>
                <w:szCs w:val="20"/>
              </w:rPr>
            </w:pPr>
            <w:r>
              <w:rPr>
                <w:sz w:val="20"/>
                <w:szCs w:val="20"/>
              </w:rPr>
              <w:t>1036 SE Douglas Ave.</w:t>
            </w:r>
          </w:p>
          <w:p w:rsidR="007F5F32" w:rsidRDefault="007F5F32">
            <w:pPr>
              <w:rPr>
                <w:rFonts w:ascii="Times New Roman" w:eastAsia="Times New Roman" w:hAnsi="Times New Roman" w:cs="Times New Roman"/>
                <w:sz w:val="20"/>
                <w:szCs w:val="20"/>
              </w:rPr>
            </w:pPr>
            <w:r>
              <w:rPr>
                <w:sz w:val="20"/>
                <w:szCs w:val="20"/>
              </w:rPr>
              <w:t>Roseburg, OR 97470</w:t>
            </w:r>
          </w:p>
        </w:tc>
        <w:tc>
          <w:tcPr>
            <w:tcW w:w="2546" w:type="dxa"/>
            <w:tcBorders>
              <w:top w:val="single" w:sz="4" w:space="0" w:color="auto"/>
              <w:left w:val="single" w:sz="4" w:space="0" w:color="auto"/>
              <w:bottom w:val="single" w:sz="4" w:space="0" w:color="auto"/>
              <w:right w:val="single" w:sz="4" w:space="0" w:color="auto"/>
            </w:tcBorders>
            <w:hideMark/>
          </w:tcPr>
          <w:p w:rsidR="007F5F32" w:rsidRDefault="009913AB">
            <w:pPr>
              <w:rPr>
                <w:sz w:val="20"/>
                <w:szCs w:val="20"/>
              </w:rPr>
            </w:pPr>
            <w:r>
              <w:rPr>
                <w:sz w:val="20"/>
                <w:szCs w:val="20"/>
              </w:rPr>
              <w:t>O</w:t>
            </w:r>
            <w:r w:rsidR="007F5F32">
              <w:rPr>
                <w:sz w:val="20"/>
                <w:szCs w:val="20"/>
              </w:rPr>
              <w:t xml:space="preserve"> 541-440-4450</w:t>
            </w:r>
          </w:p>
          <w:p w:rsidR="007F5F32" w:rsidRDefault="009913AB">
            <w:pPr>
              <w:rPr>
                <w:rFonts w:ascii="Times New Roman" w:eastAsia="Times New Roman" w:hAnsi="Times New Roman" w:cs="Times New Roman"/>
                <w:sz w:val="16"/>
                <w:szCs w:val="16"/>
              </w:rPr>
            </w:pPr>
            <w:r>
              <w:rPr>
                <w:sz w:val="20"/>
                <w:szCs w:val="20"/>
              </w:rPr>
              <w:t>F</w:t>
            </w:r>
            <w:r w:rsidR="007F5F32">
              <w:rPr>
                <w:sz w:val="20"/>
                <w:szCs w:val="20"/>
              </w:rPr>
              <w:t xml:space="preserve"> 541-440-4470</w:t>
            </w:r>
          </w:p>
        </w:tc>
        <w:tc>
          <w:tcPr>
            <w:tcW w:w="3330" w:type="dxa"/>
            <w:tcBorders>
              <w:top w:val="single" w:sz="4" w:space="0" w:color="auto"/>
              <w:left w:val="single" w:sz="4" w:space="0" w:color="auto"/>
              <w:bottom w:val="single" w:sz="4" w:space="0" w:color="auto"/>
              <w:right w:val="single" w:sz="4" w:space="0" w:color="auto"/>
            </w:tcBorders>
            <w:hideMark/>
          </w:tcPr>
          <w:p w:rsidR="007F5F32" w:rsidRDefault="007F5F32">
            <w:pPr>
              <w:rPr>
                <w:rFonts w:ascii="Times New Roman" w:eastAsia="Times New Roman" w:hAnsi="Times New Roman" w:cs="Times New Roman"/>
                <w:color w:val="0000FF"/>
                <w:sz w:val="20"/>
                <w:szCs w:val="20"/>
                <w:u w:val="single"/>
                <w:lang w:val="es-MX"/>
              </w:rPr>
            </w:pPr>
            <w:r>
              <w:rPr>
                <w:color w:val="0000FF"/>
                <w:sz w:val="20"/>
                <w:szCs w:val="20"/>
                <w:u w:val="single"/>
                <w:lang w:val="es-MX"/>
              </w:rPr>
              <w:t>jwhanlin@co.douglas.or.us</w:t>
            </w:r>
          </w:p>
        </w:tc>
      </w:tr>
      <w:tr w:rsidR="007F5F32" w:rsidTr="00015B3D">
        <w:tblPrEx>
          <w:tblLook w:val="00A0" w:firstRow="1" w:lastRow="0" w:firstColumn="1" w:lastColumn="0" w:noHBand="0" w:noVBand="0"/>
        </w:tblPrEx>
        <w:trPr>
          <w:cantSplit/>
          <w:trHeight w:val="450"/>
        </w:trPr>
        <w:tc>
          <w:tcPr>
            <w:tcW w:w="2944" w:type="dxa"/>
            <w:tcBorders>
              <w:top w:val="single" w:sz="4" w:space="0" w:color="auto"/>
              <w:left w:val="single" w:sz="4" w:space="0" w:color="auto"/>
              <w:bottom w:val="single" w:sz="4" w:space="0" w:color="auto"/>
              <w:right w:val="single" w:sz="4" w:space="0" w:color="auto"/>
            </w:tcBorders>
            <w:hideMark/>
          </w:tcPr>
          <w:p w:rsidR="007F5F32" w:rsidRDefault="007F5F32">
            <w:pPr>
              <w:rPr>
                <w:sz w:val="20"/>
                <w:szCs w:val="20"/>
              </w:rPr>
            </w:pPr>
            <w:r>
              <w:rPr>
                <w:sz w:val="20"/>
                <w:szCs w:val="20"/>
              </w:rPr>
              <w:t>Wayne Stinson</w:t>
            </w:r>
          </w:p>
          <w:p w:rsidR="007F5F32" w:rsidRDefault="007F5F32">
            <w:pPr>
              <w:rPr>
                <w:sz w:val="20"/>
                <w:szCs w:val="20"/>
              </w:rPr>
            </w:pPr>
            <w:r>
              <w:rPr>
                <w:sz w:val="20"/>
                <w:szCs w:val="20"/>
              </w:rPr>
              <w:t>Emergency Manager</w:t>
            </w:r>
          </w:p>
          <w:p w:rsidR="007F5F32" w:rsidRDefault="007F5F32">
            <w:pPr>
              <w:rPr>
                <w:sz w:val="20"/>
                <w:szCs w:val="20"/>
              </w:rPr>
            </w:pPr>
            <w:r>
              <w:rPr>
                <w:sz w:val="20"/>
                <w:szCs w:val="20"/>
              </w:rPr>
              <w:t xml:space="preserve">Douglas County </w:t>
            </w:r>
          </w:p>
          <w:p w:rsidR="007F5F32" w:rsidRDefault="007F5F32">
            <w:pPr>
              <w:rPr>
                <w:sz w:val="20"/>
                <w:szCs w:val="20"/>
              </w:rPr>
            </w:pPr>
            <w:r>
              <w:rPr>
                <w:sz w:val="20"/>
                <w:szCs w:val="20"/>
              </w:rPr>
              <w:t>1036 SE Douglas Ave.</w:t>
            </w:r>
          </w:p>
          <w:p w:rsidR="007F5F32" w:rsidRDefault="007F5F32">
            <w:pPr>
              <w:rPr>
                <w:rFonts w:ascii="Times New Roman" w:eastAsia="Times New Roman" w:hAnsi="Times New Roman" w:cs="Times New Roman"/>
                <w:sz w:val="20"/>
                <w:szCs w:val="20"/>
              </w:rPr>
            </w:pPr>
            <w:r>
              <w:rPr>
                <w:sz w:val="20"/>
                <w:szCs w:val="20"/>
              </w:rPr>
              <w:t>Roseburg, OR 97470</w:t>
            </w:r>
          </w:p>
        </w:tc>
        <w:tc>
          <w:tcPr>
            <w:tcW w:w="2546" w:type="dxa"/>
            <w:tcBorders>
              <w:top w:val="single" w:sz="4" w:space="0" w:color="auto"/>
              <w:left w:val="single" w:sz="4" w:space="0" w:color="auto"/>
              <w:bottom w:val="single" w:sz="4" w:space="0" w:color="auto"/>
              <w:right w:val="single" w:sz="4" w:space="0" w:color="auto"/>
            </w:tcBorders>
          </w:tcPr>
          <w:p w:rsidR="007F5F32" w:rsidRDefault="009913AB">
            <w:pPr>
              <w:rPr>
                <w:sz w:val="20"/>
                <w:szCs w:val="20"/>
              </w:rPr>
            </w:pPr>
            <w:r>
              <w:rPr>
                <w:sz w:val="20"/>
                <w:szCs w:val="20"/>
              </w:rPr>
              <w:t>O</w:t>
            </w:r>
            <w:r w:rsidR="007F5F32">
              <w:rPr>
                <w:sz w:val="20"/>
                <w:szCs w:val="20"/>
              </w:rPr>
              <w:t xml:space="preserve"> 541-440-4448</w:t>
            </w:r>
          </w:p>
          <w:p w:rsidR="007F5F32" w:rsidRDefault="007F5F32">
            <w:pPr>
              <w:rPr>
                <w:rFonts w:ascii="Times New Roman" w:eastAsia="Times New Roman" w:hAnsi="Times New Roman" w:cs="Times New Roman"/>
                <w:sz w:val="20"/>
                <w:szCs w:val="20"/>
              </w:rPr>
            </w:pPr>
          </w:p>
        </w:tc>
        <w:tc>
          <w:tcPr>
            <w:tcW w:w="3330" w:type="dxa"/>
            <w:tcBorders>
              <w:top w:val="single" w:sz="4" w:space="0" w:color="auto"/>
              <w:left w:val="single" w:sz="4" w:space="0" w:color="auto"/>
              <w:bottom w:val="single" w:sz="4" w:space="0" w:color="auto"/>
              <w:right w:val="single" w:sz="4" w:space="0" w:color="auto"/>
            </w:tcBorders>
          </w:tcPr>
          <w:p w:rsidR="007F5F32" w:rsidRDefault="00294F93">
            <w:pPr>
              <w:rPr>
                <w:sz w:val="20"/>
                <w:szCs w:val="20"/>
              </w:rPr>
            </w:pPr>
            <w:hyperlink r:id="rId152" w:history="1">
              <w:r w:rsidR="007F5F32">
                <w:rPr>
                  <w:rStyle w:val="Hyperlink"/>
                  <w:sz w:val="20"/>
                  <w:szCs w:val="20"/>
                </w:rPr>
                <w:t>wastinso@co.douglas.or.us</w:t>
              </w:r>
            </w:hyperlink>
          </w:p>
          <w:p w:rsidR="007F5F32" w:rsidRDefault="007F5F32">
            <w:pPr>
              <w:rPr>
                <w:rFonts w:ascii="Times New Roman" w:eastAsia="Times New Roman" w:hAnsi="Times New Roman" w:cs="Times New Roman"/>
                <w:sz w:val="20"/>
                <w:szCs w:val="20"/>
              </w:rPr>
            </w:pPr>
          </w:p>
        </w:tc>
      </w:tr>
      <w:tr w:rsidR="007F5F32" w:rsidTr="00015B3D">
        <w:tblPrEx>
          <w:tblLook w:val="00A0" w:firstRow="1" w:lastRow="0" w:firstColumn="1" w:lastColumn="0" w:noHBand="0" w:noVBand="0"/>
        </w:tblPrEx>
        <w:trPr>
          <w:cantSplit/>
          <w:trHeight w:val="450"/>
        </w:trPr>
        <w:tc>
          <w:tcPr>
            <w:tcW w:w="2944" w:type="dxa"/>
            <w:tcBorders>
              <w:top w:val="single" w:sz="4" w:space="0" w:color="auto"/>
              <w:left w:val="single" w:sz="4" w:space="0" w:color="auto"/>
              <w:bottom w:val="single" w:sz="4" w:space="0" w:color="auto"/>
              <w:right w:val="single" w:sz="4" w:space="0" w:color="auto"/>
            </w:tcBorders>
            <w:hideMark/>
          </w:tcPr>
          <w:p w:rsidR="007F5F32" w:rsidRDefault="007F5F32">
            <w:pPr>
              <w:rPr>
                <w:sz w:val="20"/>
                <w:szCs w:val="20"/>
              </w:rPr>
            </w:pPr>
            <w:r>
              <w:rPr>
                <w:sz w:val="20"/>
                <w:szCs w:val="20"/>
              </w:rPr>
              <w:t>Capt. Andy Heider</w:t>
            </w:r>
          </w:p>
          <w:p w:rsidR="007F5F32" w:rsidRDefault="007F5F32">
            <w:pPr>
              <w:rPr>
                <w:sz w:val="20"/>
                <w:szCs w:val="20"/>
              </w:rPr>
            </w:pPr>
            <w:r>
              <w:rPr>
                <w:sz w:val="20"/>
                <w:szCs w:val="20"/>
              </w:rPr>
              <w:t>Oregon State Police</w:t>
            </w:r>
          </w:p>
          <w:p w:rsidR="007F5F32" w:rsidRDefault="007F5F32">
            <w:pPr>
              <w:rPr>
                <w:sz w:val="20"/>
                <w:szCs w:val="20"/>
              </w:rPr>
            </w:pPr>
            <w:r>
              <w:rPr>
                <w:sz w:val="20"/>
                <w:szCs w:val="20"/>
              </w:rPr>
              <w:t xml:space="preserve">SW Oregon Region HQ </w:t>
            </w:r>
          </w:p>
          <w:p w:rsidR="007F5F32" w:rsidRDefault="007F5F32">
            <w:pPr>
              <w:rPr>
                <w:color w:val="000000"/>
                <w:sz w:val="20"/>
                <w:szCs w:val="20"/>
              </w:rPr>
            </w:pPr>
            <w:r>
              <w:rPr>
                <w:color w:val="000000"/>
                <w:sz w:val="20"/>
                <w:szCs w:val="20"/>
              </w:rPr>
              <w:t>3620 Gateway St.</w:t>
            </w:r>
          </w:p>
          <w:p w:rsidR="007F5F32" w:rsidRDefault="007F5F32">
            <w:pPr>
              <w:rPr>
                <w:rFonts w:ascii="Times New Roman" w:eastAsia="Times New Roman" w:hAnsi="Times New Roman" w:cs="Times New Roman"/>
                <w:sz w:val="20"/>
                <w:szCs w:val="20"/>
              </w:rPr>
            </w:pPr>
            <w:r>
              <w:rPr>
                <w:color w:val="000000"/>
                <w:sz w:val="20"/>
                <w:szCs w:val="20"/>
              </w:rPr>
              <w:t>Springfield, OR 97477</w:t>
            </w:r>
          </w:p>
        </w:tc>
        <w:tc>
          <w:tcPr>
            <w:tcW w:w="2546" w:type="dxa"/>
            <w:tcBorders>
              <w:top w:val="single" w:sz="4" w:space="0" w:color="auto"/>
              <w:left w:val="single" w:sz="4" w:space="0" w:color="auto"/>
              <w:bottom w:val="single" w:sz="4" w:space="0" w:color="auto"/>
              <w:right w:val="single" w:sz="4" w:space="0" w:color="auto"/>
            </w:tcBorders>
          </w:tcPr>
          <w:p w:rsidR="007F5F32" w:rsidRDefault="009913AB">
            <w:pPr>
              <w:rPr>
                <w:sz w:val="20"/>
                <w:szCs w:val="20"/>
              </w:rPr>
            </w:pPr>
            <w:r>
              <w:rPr>
                <w:sz w:val="20"/>
                <w:szCs w:val="20"/>
              </w:rPr>
              <w:t>O</w:t>
            </w:r>
            <w:r w:rsidR="007F5F32">
              <w:rPr>
                <w:sz w:val="20"/>
                <w:szCs w:val="20"/>
              </w:rPr>
              <w:t xml:space="preserve"> 541-726-2536 x269</w:t>
            </w:r>
          </w:p>
          <w:p w:rsidR="007F5F32" w:rsidRDefault="007F5F32">
            <w:pPr>
              <w:rPr>
                <w:sz w:val="20"/>
                <w:szCs w:val="20"/>
              </w:rPr>
            </w:pPr>
          </w:p>
          <w:p w:rsidR="007F5F32" w:rsidRDefault="007F5F32">
            <w:pPr>
              <w:rPr>
                <w:sz w:val="20"/>
                <w:szCs w:val="20"/>
              </w:rPr>
            </w:pPr>
            <w:r>
              <w:rPr>
                <w:sz w:val="20"/>
                <w:szCs w:val="20"/>
              </w:rPr>
              <w:t>Central Pt. Command 541-776-6236</w:t>
            </w:r>
          </w:p>
          <w:p w:rsidR="007F5F32" w:rsidRDefault="007F5F32">
            <w:pPr>
              <w:rPr>
                <w:sz w:val="20"/>
                <w:szCs w:val="20"/>
              </w:rPr>
            </w:pPr>
            <w:r>
              <w:rPr>
                <w:sz w:val="20"/>
                <w:szCs w:val="20"/>
              </w:rPr>
              <w:t>Coos Bay Command  541-888-2677</w:t>
            </w:r>
          </w:p>
          <w:p w:rsidR="007F5F32" w:rsidRDefault="007F5F32">
            <w:pPr>
              <w:rPr>
                <w:rFonts w:ascii="Times New Roman" w:eastAsia="Times New Roman" w:hAnsi="Times New Roman" w:cs="Times New Roman"/>
                <w:sz w:val="20"/>
                <w:szCs w:val="20"/>
              </w:rPr>
            </w:pPr>
            <w:r>
              <w:rPr>
                <w:sz w:val="20"/>
                <w:szCs w:val="20"/>
              </w:rPr>
              <w:t>Grants Pass Worksite 541-955-6370</w:t>
            </w:r>
          </w:p>
        </w:tc>
        <w:tc>
          <w:tcPr>
            <w:tcW w:w="3330" w:type="dxa"/>
            <w:tcBorders>
              <w:top w:val="single" w:sz="4" w:space="0" w:color="auto"/>
              <w:left w:val="single" w:sz="4" w:space="0" w:color="auto"/>
              <w:bottom w:val="single" w:sz="4" w:space="0" w:color="auto"/>
              <w:right w:val="single" w:sz="4" w:space="0" w:color="auto"/>
            </w:tcBorders>
          </w:tcPr>
          <w:p w:rsidR="007F5F32" w:rsidRDefault="00294F93">
            <w:pPr>
              <w:rPr>
                <w:sz w:val="20"/>
                <w:szCs w:val="20"/>
              </w:rPr>
            </w:pPr>
            <w:hyperlink r:id="rId153" w:history="1">
              <w:r w:rsidR="007F5F32">
                <w:rPr>
                  <w:rStyle w:val="Hyperlink"/>
                  <w:sz w:val="20"/>
                  <w:szCs w:val="20"/>
                </w:rPr>
                <w:t>andy.heider@state.or.us</w:t>
              </w:r>
            </w:hyperlink>
          </w:p>
          <w:p w:rsidR="007F5F32" w:rsidRDefault="007F5F32">
            <w:pPr>
              <w:rPr>
                <w:sz w:val="20"/>
                <w:szCs w:val="20"/>
              </w:rPr>
            </w:pPr>
          </w:p>
          <w:p w:rsidR="007F5F32" w:rsidRDefault="00294F93">
            <w:pPr>
              <w:rPr>
                <w:sz w:val="20"/>
                <w:szCs w:val="20"/>
              </w:rPr>
            </w:pPr>
            <w:hyperlink r:id="rId154" w:history="1">
              <w:r w:rsidR="007F5F32">
                <w:rPr>
                  <w:rStyle w:val="Hyperlink"/>
                  <w:sz w:val="20"/>
                  <w:szCs w:val="20"/>
                </w:rPr>
                <w:t>kelly.collins@state.or.us</w:t>
              </w:r>
            </w:hyperlink>
            <w:r w:rsidR="007F5F32">
              <w:rPr>
                <w:sz w:val="20"/>
                <w:szCs w:val="20"/>
              </w:rPr>
              <w:t xml:space="preserve"> </w:t>
            </w:r>
          </w:p>
          <w:p w:rsidR="007F5F32" w:rsidRDefault="00294F93">
            <w:pPr>
              <w:rPr>
                <w:sz w:val="20"/>
                <w:szCs w:val="20"/>
              </w:rPr>
            </w:pPr>
            <w:hyperlink r:id="rId155" w:history="1">
              <w:r w:rsidR="007F5F32">
                <w:rPr>
                  <w:rStyle w:val="Hyperlink"/>
                  <w:sz w:val="20"/>
                  <w:szCs w:val="20"/>
                </w:rPr>
                <w:t>steve.smartt@state.or.us</w:t>
              </w:r>
            </w:hyperlink>
            <w:r w:rsidR="007F5F32">
              <w:rPr>
                <w:sz w:val="20"/>
                <w:szCs w:val="20"/>
              </w:rPr>
              <w:t xml:space="preserve"> </w:t>
            </w:r>
          </w:p>
          <w:p w:rsidR="007F5F32" w:rsidRDefault="00294F93">
            <w:pPr>
              <w:rPr>
                <w:rFonts w:ascii="Times New Roman" w:eastAsia="Times New Roman" w:hAnsi="Times New Roman" w:cs="Times New Roman"/>
                <w:sz w:val="20"/>
                <w:szCs w:val="20"/>
              </w:rPr>
            </w:pPr>
            <w:hyperlink r:id="rId156" w:history="1">
              <w:r w:rsidR="007F5F32">
                <w:rPr>
                  <w:rStyle w:val="Hyperlink"/>
                  <w:sz w:val="20"/>
                  <w:szCs w:val="20"/>
                </w:rPr>
                <w:t>jeff.proulx@state.or.us</w:t>
              </w:r>
            </w:hyperlink>
            <w:r w:rsidR="007F5F32">
              <w:rPr>
                <w:sz w:val="20"/>
                <w:szCs w:val="20"/>
              </w:rPr>
              <w:t xml:space="preserve"> </w:t>
            </w:r>
          </w:p>
        </w:tc>
      </w:tr>
      <w:tr w:rsidR="007F5F32" w:rsidTr="00015B3D">
        <w:tblPrEx>
          <w:tblLook w:val="00A0" w:firstRow="1" w:lastRow="0" w:firstColumn="1" w:lastColumn="0" w:noHBand="0" w:noVBand="0"/>
        </w:tblPrEx>
        <w:trPr>
          <w:cantSplit/>
          <w:trHeight w:val="450"/>
        </w:trPr>
        <w:tc>
          <w:tcPr>
            <w:tcW w:w="2944" w:type="dxa"/>
            <w:tcBorders>
              <w:top w:val="single" w:sz="4" w:space="0" w:color="auto"/>
              <w:left w:val="single" w:sz="4" w:space="0" w:color="auto"/>
              <w:bottom w:val="single" w:sz="4" w:space="0" w:color="auto"/>
              <w:right w:val="single" w:sz="4" w:space="0" w:color="auto"/>
            </w:tcBorders>
            <w:hideMark/>
          </w:tcPr>
          <w:p w:rsidR="007F5F32" w:rsidRDefault="007F5F32">
            <w:pPr>
              <w:rPr>
                <w:sz w:val="20"/>
                <w:szCs w:val="20"/>
              </w:rPr>
            </w:pPr>
            <w:r>
              <w:rPr>
                <w:sz w:val="20"/>
                <w:szCs w:val="20"/>
              </w:rPr>
              <w:t>California Highway Patrol</w:t>
            </w:r>
          </w:p>
          <w:p w:rsidR="007F5F32" w:rsidRDefault="007F5F32">
            <w:pPr>
              <w:rPr>
                <w:sz w:val="20"/>
                <w:szCs w:val="20"/>
              </w:rPr>
            </w:pPr>
            <w:r>
              <w:rPr>
                <w:sz w:val="20"/>
                <w:szCs w:val="20"/>
              </w:rPr>
              <w:t>Northern Division Office</w:t>
            </w:r>
          </w:p>
          <w:p w:rsidR="007F5F32" w:rsidRDefault="007F5F32">
            <w:pPr>
              <w:rPr>
                <w:sz w:val="20"/>
                <w:szCs w:val="20"/>
              </w:rPr>
            </w:pPr>
            <w:r>
              <w:rPr>
                <w:sz w:val="20"/>
                <w:szCs w:val="20"/>
              </w:rPr>
              <w:t>2585 Sonoma St.</w:t>
            </w:r>
          </w:p>
          <w:p w:rsidR="007F5F32" w:rsidRDefault="007F5F32">
            <w:pPr>
              <w:rPr>
                <w:rFonts w:ascii="Times New Roman" w:eastAsia="Times New Roman" w:hAnsi="Times New Roman" w:cs="Times New Roman"/>
                <w:sz w:val="20"/>
                <w:szCs w:val="20"/>
              </w:rPr>
            </w:pPr>
            <w:r>
              <w:rPr>
                <w:sz w:val="20"/>
                <w:szCs w:val="20"/>
              </w:rPr>
              <w:t>Redding, CA 96001</w:t>
            </w:r>
          </w:p>
        </w:tc>
        <w:tc>
          <w:tcPr>
            <w:tcW w:w="2546" w:type="dxa"/>
            <w:tcBorders>
              <w:top w:val="single" w:sz="4" w:space="0" w:color="auto"/>
              <w:left w:val="single" w:sz="4" w:space="0" w:color="auto"/>
              <w:bottom w:val="single" w:sz="4" w:space="0" w:color="auto"/>
              <w:right w:val="single" w:sz="4" w:space="0" w:color="auto"/>
            </w:tcBorders>
          </w:tcPr>
          <w:p w:rsidR="007F5F32" w:rsidRDefault="007F5F32">
            <w:pPr>
              <w:rPr>
                <w:sz w:val="20"/>
                <w:szCs w:val="20"/>
              </w:rPr>
            </w:pPr>
          </w:p>
          <w:p w:rsidR="007F5F32" w:rsidRDefault="007F5F32">
            <w:pPr>
              <w:rPr>
                <w:sz w:val="20"/>
                <w:szCs w:val="20"/>
              </w:rPr>
            </w:pPr>
            <w:r>
              <w:rPr>
                <w:sz w:val="20"/>
                <w:szCs w:val="20"/>
              </w:rPr>
              <w:t>Yreka Office 530-841-6006</w:t>
            </w:r>
          </w:p>
          <w:p w:rsidR="007F5F32" w:rsidRDefault="007F5F32">
            <w:pPr>
              <w:rPr>
                <w:rFonts w:ascii="Times New Roman" w:eastAsia="Times New Roman" w:hAnsi="Times New Roman" w:cs="Times New Roman"/>
                <w:sz w:val="20"/>
                <w:szCs w:val="20"/>
              </w:rPr>
            </w:pPr>
            <w:r>
              <w:rPr>
                <w:sz w:val="20"/>
                <w:szCs w:val="20"/>
              </w:rPr>
              <w:t>Crescent City Office 707-464-3117</w:t>
            </w:r>
          </w:p>
        </w:tc>
        <w:tc>
          <w:tcPr>
            <w:tcW w:w="3330" w:type="dxa"/>
            <w:tcBorders>
              <w:top w:val="single" w:sz="4" w:space="0" w:color="auto"/>
              <w:left w:val="single" w:sz="4" w:space="0" w:color="auto"/>
              <w:bottom w:val="single" w:sz="4" w:space="0" w:color="auto"/>
              <w:right w:val="single" w:sz="4" w:space="0" w:color="auto"/>
            </w:tcBorders>
          </w:tcPr>
          <w:p w:rsidR="007F5F32" w:rsidRDefault="007F5F32">
            <w:pPr>
              <w:rPr>
                <w:rFonts w:ascii="Times New Roman" w:eastAsia="Times New Roman" w:hAnsi="Times New Roman" w:cs="Times New Roman"/>
                <w:sz w:val="24"/>
                <w:szCs w:val="24"/>
              </w:rPr>
            </w:pPr>
          </w:p>
        </w:tc>
      </w:tr>
      <w:tr w:rsidR="007F5F32" w:rsidTr="00015B3D">
        <w:tblPrEx>
          <w:tblLook w:val="00A0" w:firstRow="1" w:lastRow="0" w:firstColumn="1" w:lastColumn="0" w:noHBand="0" w:noVBand="0"/>
        </w:tblPrEx>
        <w:trPr>
          <w:cantSplit/>
          <w:trHeight w:val="450"/>
        </w:trPr>
        <w:tc>
          <w:tcPr>
            <w:tcW w:w="2944" w:type="dxa"/>
            <w:tcBorders>
              <w:top w:val="single" w:sz="4" w:space="0" w:color="auto"/>
              <w:left w:val="single" w:sz="4" w:space="0" w:color="auto"/>
              <w:bottom w:val="single" w:sz="4" w:space="0" w:color="auto"/>
              <w:right w:val="single" w:sz="4" w:space="0" w:color="auto"/>
            </w:tcBorders>
            <w:hideMark/>
          </w:tcPr>
          <w:p w:rsidR="007F5F32" w:rsidRDefault="007F5F32">
            <w:pPr>
              <w:rPr>
                <w:sz w:val="20"/>
                <w:szCs w:val="20"/>
              </w:rPr>
            </w:pPr>
            <w:r>
              <w:rPr>
                <w:sz w:val="20"/>
                <w:szCs w:val="20"/>
              </w:rPr>
              <w:t>Amy Thuren</w:t>
            </w:r>
          </w:p>
          <w:p w:rsidR="007F5F32" w:rsidRDefault="007F5F32">
            <w:pPr>
              <w:rPr>
                <w:sz w:val="20"/>
                <w:szCs w:val="20"/>
              </w:rPr>
            </w:pPr>
            <w:r>
              <w:rPr>
                <w:sz w:val="20"/>
                <w:szCs w:val="20"/>
              </w:rPr>
              <w:t>Exec. Director</w:t>
            </w:r>
          </w:p>
          <w:p w:rsidR="007F5F32" w:rsidRDefault="007F5F32">
            <w:pPr>
              <w:rPr>
                <w:sz w:val="20"/>
                <w:szCs w:val="20"/>
              </w:rPr>
            </w:pPr>
            <w:r>
              <w:rPr>
                <w:sz w:val="20"/>
                <w:szCs w:val="20"/>
              </w:rPr>
              <w:t>American Red Cross</w:t>
            </w:r>
          </w:p>
          <w:p w:rsidR="007F5F32" w:rsidRDefault="007F5F32">
            <w:pPr>
              <w:rPr>
                <w:sz w:val="20"/>
                <w:szCs w:val="20"/>
              </w:rPr>
            </w:pPr>
            <w:r>
              <w:rPr>
                <w:sz w:val="20"/>
                <w:szCs w:val="20"/>
              </w:rPr>
              <w:t>Southern Oregon Chapter</w:t>
            </w:r>
          </w:p>
          <w:p w:rsidR="007F5F32" w:rsidRDefault="007F5F32">
            <w:pPr>
              <w:rPr>
                <w:rFonts w:ascii="Times New Roman" w:eastAsia="Times New Roman" w:hAnsi="Times New Roman" w:cs="Times New Roman"/>
                <w:sz w:val="20"/>
                <w:szCs w:val="20"/>
              </w:rPr>
            </w:pPr>
            <w:r>
              <w:rPr>
                <w:sz w:val="20"/>
                <w:szCs w:val="20"/>
              </w:rPr>
              <w:t>Medford, OR</w:t>
            </w:r>
          </w:p>
        </w:tc>
        <w:tc>
          <w:tcPr>
            <w:tcW w:w="2546" w:type="dxa"/>
            <w:tcBorders>
              <w:top w:val="single" w:sz="4" w:space="0" w:color="auto"/>
              <w:left w:val="single" w:sz="4" w:space="0" w:color="auto"/>
              <w:bottom w:val="single" w:sz="4" w:space="0" w:color="auto"/>
              <w:right w:val="single" w:sz="4" w:space="0" w:color="auto"/>
            </w:tcBorders>
          </w:tcPr>
          <w:p w:rsidR="007F5F32" w:rsidRDefault="009913AB">
            <w:pPr>
              <w:rPr>
                <w:sz w:val="20"/>
                <w:szCs w:val="20"/>
              </w:rPr>
            </w:pPr>
            <w:r>
              <w:rPr>
                <w:sz w:val="20"/>
                <w:szCs w:val="20"/>
              </w:rPr>
              <w:t>O</w:t>
            </w:r>
            <w:r w:rsidR="007F5F32">
              <w:rPr>
                <w:sz w:val="20"/>
                <w:szCs w:val="20"/>
              </w:rPr>
              <w:t xml:space="preserve"> 541-779-3775 x305</w:t>
            </w:r>
          </w:p>
          <w:p w:rsidR="007F5F32" w:rsidRDefault="007F5F32">
            <w:pPr>
              <w:rPr>
                <w:rFonts w:ascii="Times New Roman" w:eastAsia="Times New Roman" w:hAnsi="Times New Roman" w:cs="Times New Roman"/>
                <w:sz w:val="20"/>
                <w:szCs w:val="20"/>
              </w:rPr>
            </w:pPr>
          </w:p>
        </w:tc>
        <w:tc>
          <w:tcPr>
            <w:tcW w:w="3330" w:type="dxa"/>
            <w:tcBorders>
              <w:top w:val="single" w:sz="4" w:space="0" w:color="auto"/>
              <w:left w:val="single" w:sz="4" w:space="0" w:color="auto"/>
              <w:bottom w:val="single" w:sz="4" w:space="0" w:color="auto"/>
              <w:right w:val="single" w:sz="4" w:space="0" w:color="auto"/>
            </w:tcBorders>
          </w:tcPr>
          <w:p w:rsidR="007F5F32" w:rsidRDefault="00294F93">
            <w:pPr>
              <w:rPr>
                <w:sz w:val="20"/>
                <w:szCs w:val="20"/>
              </w:rPr>
            </w:pPr>
            <w:hyperlink r:id="rId157" w:history="1">
              <w:r w:rsidR="007F5F32">
                <w:rPr>
                  <w:rStyle w:val="Hyperlink"/>
                  <w:sz w:val="20"/>
                  <w:szCs w:val="20"/>
                </w:rPr>
                <w:t>amy.thuren@redcross.org</w:t>
              </w:r>
            </w:hyperlink>
          </w:p>
          <w:p w:rsidR="007F5F32" w:rsidRDefault="007F5F32">
            <w:pPr>
              <w:rPr>
                <w:sz w:val="20"/>
                <w:szCs w:val="20"/>
              </w:rPr>
            </w:pPr>
          </w:p>
          <w:p w:rsidR="007F5F32" w:rsidRDefault="007F5F32">
            <w:pPr>
              <w:rPr>
                <w:rFonts w:ascii="Times New Roman" w:eastAsia="Times New Roman" w:hAnsi="Times New Roman" w:cs="Times New Roman"/>
                <w:sz w:val="20"/>
                <w:szCs w:val="20"/>
              </w:rPr>
            </w:pPr>
          </w:p>
        </w:tc>
      </w:tr>
    </w:tbl>
    <w:p w:rsidR="007F5F32" w:rsidRDefault="007F5F32">
      <w:pPr>
        <w:rPr>
          <w:rFonts w:ascii="Times New Roman" w:eastAsia="Arial" w:hAnsi="Times New Roman" w:cs="Times New Roman"/>
          <w:b/>
          <w:bCs/>
        </w:rPr>
      </w:pPr>
    </w:p>
    <w:p w:rsidR="007F5F32" w:rsidRDefault="007F5F32">
      <w:pPr>
        <w:rPr>
          <w:rFonts w:ascii="Times New Roman" w:eastAsia="Arial" w:hAnsi="Times New Roman" w:cs="Times New Roman"/>
          <w:b/>
          <w:bCs/>
        </w:rPr>
      </w:pPr>
    </w:p>
    <w:p w:rsidR="007F5F32" w:rsidRPr="00C16CD5" w:rsidRDefault="007F5F32" w:rsidP="007B47D2">
      <w:pPr>
        <w:ind w:left="3060"/>
        <w:rPr>
          <w:b/>
          <w:caps/>
          <w:sz w:val="32"/>
          <w:szCs w:val="32"/>
          <w:u w:val="single"/>
        </w:rPr>
      </w:pPr>
      <w:r w:rsidRPr="00C16CD5">
        <w:rPr>
          <w:b/>
          <w:caps/>
          <w:sz w:val="32"/>
          <w:szCs w:val="32"/>
          <w:u w:val="single"/>
        </w:rPr>
        <w:t>Fire Centers</w:t>
      </w:r>
    </w:p>
    <w:p w:rsidR="007F5F32" w:rsidRDefault="007F5F32" w:rsidP="007F5F32">
      <w:pPr>
        <w:rPr>
          <w:sz w:val="24"/>
          <w:szCs w:val="24"/>
        </w:rPr>
      </w:pPr>
    </w:p>
    <w:tbl>
      <w:tblPr>
        <w:tblW w:w="8820" w:type="dxa"/>
        <w:tblInd w:w="18" w:type="dxa"/>
        <w:tblLayout w:type="fixed"/>
        <w:tblLook w:val="01E0" w:firstRow="1" w:lastRow="1" w:firstColumn="1" w:lastColumn="1" w:noHBand="0" w:noVBand="0"/>
      </w:tblPr>
      <w:tblGrid>
        <w:gridCol w:w="2944"/>
        <w:gridCol w:w="2546"/>
        <w:gridCol w:w="3330"/>
      </w:tblGrid>
      <w:tr w:rsidR="007F5F32" w:rsidRPr="00015B3D" w:rsidTr="00015B3D">
        <w:trPr>
          <w:cantSplit/>
          <w:tblHeader/>
        </w:trPr>
        <w:tc>
          <w:tcPr>
            <w:tcW w:w="294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F5F32" w:rsidRPr="00015B3D" w:rsidRDefault="007F5F32">
            <w:pPr>
              <w:jc w:val="center"/>
              <w:rPr>
                <w:rFonts w:ascii="Arial Black" w:eastAsia="Times New Roman" w:hAnsi="Arial Black" w:cs="Arial"/>
                <w:b/>
                <w:sz w:val="24"/>
                <w:szCs w:val="24"/>
              </w:rPr>
            </w:pPr>
            <w:r w:rsidRPr="00015B3D">
              <w:rPr>
                <w:rFonts w:ascii="Arial Black" w:hAnsi="Arial Black" w:cs="Arial"/>
                <w:b/>
              </w:rPr>
              <w:t xml:space="preserve">Name &amp; Address </w:t>
            </w:r>
          </w:p>
        </w:tc>
        <w:tc>
          <w:tcPr>
            <w:tcW w:w="254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F5F32" w:rsidRPr="00015B3D" w:rsidRDefault="007F5F32">
            <w:pPr>
              <w:jc w:val="center"/>
              <w:rPr>
                <w:rFonts w:ascii="Arial Black" w:eastAsia="Times New Roman" w:hAnsi="Arial Black" w:cs="Arial"/>
                <w:b/>
                <w:sz w:val="24"/>
                <w:szCs w:val="24"/>
              </w:rPr>
            </w:pPr>
            <w:r w:rsidRPr="00015B3D">
              <w:rPr>
                <w:rFonts w:ascii="Arial Black" w:hAnsi="Arial Black" w:cs="Arial"/>
                <w:b/>
              </w:rPr>
              <w:t xml:space="preserve">Phone &amp; Fax </w:t>
            </w:r>
          </w:p>
        </w:tc>
        <w:tc>
          <w:tcPr>
            <w:tcW w:w="333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F5F32" w:rsidRPr="00015B3D" w:rsidRDefault="007F5F32">
            <w:pPr>
              <w:jc w:val="center"/>
              <w:rPr>
                <w:rFonts w:ascii="Arial Black" w:eastAsia="Times New Roman" w:hAnsi="Arial Black" w:cs="Arial"/>
                <w:b/>
                <w:sz w:val="24"/>
                <w:szCs w:val="24"/>
              </w:rPr>
            </w:pPr>
            <w:r w:rsidRPr="00015B3D">
              <w:rPr>
                <w:rFonts w:ascii="Arial Black" w:hAnsi="Arial Black" w:cs="Arial"/>
                <w:b/>
              </w:rPr>
              <w:t>E-mail</w:t>
            </w:r>
          </w:p>
        </w:tc>
      </w:tr>
      <w:tr w:rsidR="007F5F32" w:rsidTr="00015B3D">
        <w:trPr>
          <w:trHeight w:val="292"/>
        </w:trPr>
        <w:tc>
          <w:tcPr>
            <w:tcW w:w="2944" w:type="dxa"/>
            <w:tcBorders>
              <w:top w:val="single" w:sz="4" w:space="0" w:color="auto"/>
              <w:left w:val="single" w:sz="4" w:space="0" w:color="auto"/>
              <w:bottom w:val="single" w:sz="4" w:space="0" w:color="auto"/>
              <w:right w:val="single" w:sz="4" w:space="0" w:color="auto"/>
            </w:tcBorders>
          </w:tcPr>
          <w:p w:rsidR="007F5F32" w:rsidRDefault="007F5F32">
            <w:pPr>
              <w:rPr>
                <w:sz w:val="24"/>
                <w:szCs w:val="24"/>
              </w:rPr>
            </w:pPr>
            <w:r>
              <w:t xml:space="preserve">Medford  Interagency </w:t>
            </w:r>
          </w:p>
          <w:p w:rsidR="007F5F32" w:rsidRDefault="007F5F32">
            <w:r>
              <w:t xml:space="preserve">Communication Center  Center Manager : </w:t>
            </w:r>
          </w:p>
          <w:p w:rsidR="007F5F32" w:rsidRDefault="00EA2157" w:rsidP="00EA2157">
            <w:r>
              <w:t>Gary Moberly</w:t>
            </w:r>
          </w:p>
          <w:p w:rsidR="007F5F32" w:rsidRDefault="007F5F32">
            <w:pPr>
              <w:rPr>
                <w:rFonts w:ascii="Times New Roman" w:eastAsia="Times New Roman" w:hAnsi="Times New Roman" w:cs="Times New Roman"/>
                <w:sz w:val="24"/>
                <w:szCs w:val="24"/>
              </w:rPr>
            </w:pPr>
          </w:p>
        </w:tc>
        <w:tc>
          <w:tcPr>
            <w:tcW w:w="2546" w:type="dxa"/>
            <w:tcBorders>
              <w:top w:val="single" w:sz="4" w:space="0" w:color="auto"/>
              <w:left w:val="single" w:sz="4" w:space="0" w:color="auto"/>
              <w:bottom w:val="single" w:sz="4" w:space="0" w:color="auto"/>
              <w:right w:val="single" w:sz="4" w:space="0" w:color="auto"/>
            </w:tcBorders>
          </w:tcPr>
          <w:p w:rsidR="007F5F32" w:rsidRDefault="009913AB">
            <w:pPr>
              <w:rPr>
                <w:sz w:val="24"/>
                <w:szCs w:val="24"/>
              </w:rPr>
            </w:pPr>
            <w:r>
              <w:t>O</w:t>
            </w:r>
            <w:r w:rsidR="007F5F32">
              <w:t xml:space="preserve"> 541 618-2510</w:t>
            </w:r>
          </w:p>
          <w:p w:rsidR="007F5F32" w:rsidRDefault="009913AB">
            <w:r>
              <w:t xml:space="preserve">F </w:t>
            </w:r>
            <w:r w:rsidR="007F5F32">
              <w:t>541-618-2515</w:t>
            </w:r>
          </w:p>
          <w:p w:rsidR="007F5F32" w:rsidRDefault="007F5F32">
            <w:r>
              <w:t xml:space="preserve">After Hours: </w:t>
            </w:r>
          </w:p>
          <w:p w:rsidR="007F5F32" w:rsidRDefault="007F5F32">
            <w:pPr>
              <w:rPr>
                <w:rFonts w:ascii="Times New Roman" w:eastAsia="Times New Roman" w:hAnsi="Times New Roman" w:cs="Times New Roman"/>
                <w:sz w:val="24"/>
                <w:szCs w:val="24"/>
              </w:rPr>
            </w:pPr>
            <w:r>
              <w:t>(541) 776-7114</w:t>
            </w:r>
          </w:p>
        </w:tc>
        <w:tc>
          <w:tcPr>
            <w:tcW w:w="3330" w:type="dxa"/>
            <w:tcBorders>
              <w:top w:val="single" w:sz="4" w:space="0" w:color="auto"/>
              <w:left w:val="single" w:sz="4" w:space="0" w:color="auto"/>
              <w:bottom w:val="single" w:sz="4" w:space="0" w:color="auto"/>
              <w:right w:val="single" w:sz="4" w:space="0" w:color="auto"/>
            </w:tcBorders>
          </w:tcPr>
          <w:p w:rsidR="007F5F32" w:rsidRDefault="007F5F32">
            <w:pPr>
              <w:rPr>
                <w:color w:val="0033CC"/>
                <w:sz w:val="24"/>
                <w:szCs w:val="24"/>
              </w:rPr>
            </w:pPr>
            <w:r>
              <w:rPr>
                <w:color w:val="0033CC"/>
              </w:rPr>
              <w:t>gmoberly@fs.fed.us</w:t>
            </w:r>
          </w:p>
          <w:p w:rsidR="007F5F32" w:rsidRDefault="007F5F32"/>
          <w:p w:rsidR="007F5F32" w:rsidRDefault="007F5F32">
            <w:r>
              <w:t>Dispatch email:</w:t>
            </w:r>
          </w:p>
          <w:p w:rsidR="007F5F32" w:rsidRDefault="007F5F32">
            <w:pPr>
              <w:rPr>
                <w:rFonts w:ascii="Times New Roman" w:eastAsia="Times New Roman" w:hAnsi="Times New Roman" w:cs="Times New Roman"/>
                <w:color w:val="0033CC"/>
                <w:sz w:val="24"/>
                <w:szCs w:val="24"/>
              </w:rPr>
            </w:pPr>
            <w:r>
              <w:rPr>
                <w:color w:val="0033CC"/>
              </w:rPr>
              <w:t>ormicc@gmail.com</w:t>
            </w:r>
          </w:p>
        </w:tc>
      </w:tr>
      <w:tr w:rsidR="007F5F32" w:rsidTr="00015B3D">
        <w:trPr>
          <w:trHeight w:val="292"/>
        </w:trPr>
        <w:tc>
          <w:tcPr>
            <w:tcW w:w="2944" w:type="dxa"/>
            <w:tcBorders>
              <w:top w:val="single" w:sz="4" w:space="0" w:color="auto"/>
              <w:left w:val="single" w:sz="4" w:space="0" w:color="auto"/>
              <w:bottom w:val="single" w:sz="4" w:space="0" w:color="auto"/>
              <w:right w:val="single" w:sz="4" w:space="0" w:color="auto"/>
            </w:tcBorders>
          </w:tcPr>
          <w:p w:rsidR="007F5F32" w:rsidRDefault="007F5F32">
            <w:pPr>
              <w:rPr>
                <w:sz w:val="24"/>
                <w:szCs w:val="24"/>
              </w:rPr>
            </w:pPr>
            <w:r>
              <w:t>NW  Coordination Center (NWCC)</w:t>
            </w:r>
          </w:p>
          <w:p w:rsidR="007F5F32" w:rsidRDefault="007F5F32"/>
          <w:p w:rsidR="007F5F32" w:rsidRDefault="007F5F32">
            <w:r>
              <w:t>Jeree Mills/Carol Connolly, Media Managers</w:t>
            </w:r>
          </w:p>
          <w:p w:rsidR="007F5F32" w:rsidRDefault="007F5F32">
            <w:pPr>
              <w:rPr>
                <w:rFonts w:ascii="Times New Roman" w:eastAsia="Times New Roman" w:hAnsi="Times New Roman" w:cs="Times New Roman"/>
                <w:sz w:val="24"/>
                <w:szCs w:val="24"/>
              </w:rPr>
            </w:pPr>
          </w:p>
        </w:tc>
        <w:tc>
          <w:tcPr>
            <w:tcW w:w="2546" w:type="dxa"/>
            <w:tcBorders>
              <w:top w:val="single" w:sz="4" w:space="0" w:color="auto"/>
              <w:left w:val="single" w:sz="4" w:space="0" w:color="auto"/>
              <w:bottom w:val="single" w:sz="4" w:space="0" w:color="auto"/>
              <w:right w:val="single" w:sz="4" w:space="0" w:color="auto"/>
            </w:tcBorders>
            <w:hideMark/>
          </w:tcPr>
          <w:p w:rsidR="007F5F32" w:rsidRDefault="009913AB">
            <w:pPr>
              <w:rPr>
                <w:sz w:val="24"/>
                <w:szCs w:val="24"/>
              </w:rPr>
            </w:pPr>
            <w:r>
              <w:t>O</w:t>
            </w:r>
            <w:r w:rsidR="007F5F32">
              <w:t xml:space="preserve">  503-808-2764</w:t>
            </w:r>
          </w:p>
          <w:p w:rsidR="007F5F32" w:rsidRDefault="009913AB" w:rsidP="009913AB">
            <w:pPr>
              <w:rPr>
                <w:rFonts w:ascii="Times New Roman" w:eastAsia="Times New Roman" w:hAnsi="Times New Roman" w:cs="Times New Roman"/>
                <w:sz w:val="24"/>
                <w:szCs w:val="24"/>
              </w:rPr>
            </w:pPr>
            <w:r>
              <w:t>F</w:t>
            </w:r>
            <w:r w:rsidR="007F5F32">
              <w:t xml:space="preserve">  503-808-2750</w:t>
            </w:r>
          </w:p>
        </w:tc>
        <w:tc>
          <w:tcPr>
            <w:tcW w:w="3330" w:type="dxa"/>
            <w:tcBorders>
              <w:top w:val="single" w:sz="4" w:space="0" w:color="auto"/>
              <w:left w:val="single" w:sz="4" w:space="0" w:color="auto"/>
              <w:bottom w:val="single" w:sz="4" w:space="0" w:color="auto"/>
              <w:right w:val="single" w:sz="4" w:space="0" w:color="auto"/>
            </w:tcBorders>
            <w:hideMark/>
          </w:tcPr>
          <w:p w:rsidR="007F5F32" w:rsidRDefault="00294F93">
            <w:pPr>
              <w:rPr>
                <w:sz w:val="24"/>
                <w:szCs w:val="24"/>
              </w:rPr>
            </w:pPr>
            <w:hyperlink r:id="rId158" w:history="1">
              <w:r w:rsidR="007F5F32">
                <w:rPr>
                  <w:rStyle w:val="Hyperlink"/>
                </w:rPr>
                <w:t>cconnoll@blm.gov</w:t>
              </w:r>
            </w:hyperlink>
            <w:r w:rsidR="007F5F32">
              <w:t xml:space="preserve"> </w:t>
            </w:r>
          </w:p>
          <w:p w:rsidR="007F5F32" w:rsidRDefault="00294F93">
            <w:pPr>
              <w:rPr>
                <w:rFonts w:ascii="Times New Roman" w:eastAsia="Times New Roman" w:hAnsi="Times New Roman" w:cs="Times New Roman"/>
                <w:color w:val="0033CC"/>
                <w:sz w:val="24"/>
                <w:szCs w:val="24"/>
              </w:rPr>
            </w:pPr>
            <w:hyperlink r:id="rId159" w:history="1">
              <w:r w:rsidR="007F5F32">
                <w:rPr>
                  <w:rStyle w:val="Hyperlink"/>
                </w:rPr>
                <w:t>ornwc@dms.nwcg.gov</w:t>
              </w:r>
            </w:hyperlink>
          </w:p>
        </w:tc>
      </w:tr>
    </w:tbl>
    <w:p w:rsidR="007F5F32" w:rsidRDefault="007F5F32">
      <w:pPr>
        <w:rPr>
          <w:rFonts w:ascii="Times New Roman" w:eastAsia="Arial" w:hAnsi="Times New Roman" w:cs="Times New Roman"/>
          <w:b/>
          <w:bCs/>
        </w:rPr>
      </w:pPr>
    </w:p>
    <w:p w:rsidR="00015B3D" w:rsidRDefault="00015B3D">
      <w:pPr>
        <w:rPr>
          <w:rFonts w:ascii="Times New Roman" w:eastAsia="Arial" w:hAnsi="Times New Roman" w:cs="Times New Roman"/>
          <w:b/>
          <w:bCs/>
        </w:rPr>
      </w:pPr>
    </w:p>
    <w:p w:rsidR="007F5F32" w:rsidRDefault="007F5F32" w:rsidP="007F5F32">
      <w:pPr>
        <w:tabs>
          <w:tab w:val="left" w:pos="3780"/>
        </w:tabs>
        <w:jc w:val="center"/>
        <w:rPr>
          <w:rFonts w:ascii="Verdana" w:hAnsi="Verdana"/>
          <w:b/>
          <w:sz w:val="28"/>
          <w:szCs w:val="28"/>
        </w:rPr>
      </w:pPr>
      <w:r>
        <w:rPr>
          <w:rFonts w:ascii="Verdana" w:hAnsi="Verdana"/>
          <w:b/>
          <w:sz w:val="28"/>
          <w:szCs w:val="28"/>
        </w:rPr>
        <w:t>COUNTY ELECTED OFFICIALS LIST 2013</w:t>
      </w:r>
    </w:p>
    <w:p w:rsidR="007F5F32" w:rsidRDefault="007F5F32" w:rsidP="007F5F32">
      <w:pPr>
        <w:tabs>
          <w:tab w:val="left" w:pos="3780"/>
        </w:tabs>
        <w:jc w:val="center"/>
        <w:rPr>
          <w:rFonts w:ascii="Verdana" w:hAnsi="Verdana"/>
          <w:sz w:val="24"/>
          <w:szCs w:val="24"/>
        </w:rPr>
      </w:pPr>
      <w:r>
        <w:rPr>
          <w:rFonts w:ascii="Verdana" w:hAnsi="Verdana"/>
          <w:sz w:val="20"/>
          <w:szCs w:val="20"/>
        </w:rPr>
        <w:t>(Revised 6/12/2013)</w:t>
      </w:r>
    </w:p>
    <w:p w:rsidR="007F5F32" w:rsidRDefault="007F5F32" w:rsidP="007F5F32">
      <w:pPr>
        <w:jc w:val="center"/>
        <w:rPr>
          <w:rFonts w:ascii="Verdana" w:hAnsi="Verdana"/>
          <w:b/>
          <w:sz w:val="28"/>
          <w:szCs w:val="28"/>
        </w:rPr>
      </w:pPr>
      <w:r>
        <w:rPr>
          <w:rFonts w:ascii="Verdana" w:hAnsi="Verdana"/>
          <w:b/>
          <w:sz w:val="28"/>
          <w:szCs w:val="28"/>
        </w:rPr>
        <w:t>Oregon Counties</w:t>
      </w:r>
    </w:p>
    <w:tbl>
      <w:tblPr>
        <w:tblW w:w="8804"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0"/>
        <w:gridCol w:w="2520"/>
        <w:gridCol w:w="3314"/>
      </w:tblGrid>
      <w:tr w:rsidR="007F5F32" w:rsidRPr="00015B3D" w:rsidTr="00015B3D">
        <w:trPr>
          <w:cantSplit/>
          <w:trHeight w:val="251"/>
          <w:tblHeader/>
        </w:trPr>
        <w:tc>
          <w:tcPr>
            <w:tcW w:w="297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F5F32" w:rsidRPr="00015B3D" w:rsidRDefault="007F5F32">
            <w:pPr>
              <w:jc w:val="center"/>
              <w:rPr>
                <w:rFonts w:ascii="Arial Black" w:hAnsi="Arial Black"/>
                <w:b/>
                <w:sz w:val="24"/>
                <w:szCs w:val="24"/>
              </w:rPr>
            </w:pPr>
            <w:r w:rsidRPr="00015B3D">
              <w:rPr>
                <w:rFonts w:ascii="Arial Black" w:hAnsi="Arial Black"/>
                <w:b/>
                <w:sz w:val="24"/>
                <w:szCs w:val="24"/>
              </w:rPr>
              <w:t>Address</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F5F32" w:rsidRPr="00015B3D" w:rsidRDefault="007F5F32">
            <w:pPr>
              <w:jc w:val="center"/>
              <w:rPr>
                <w:rFonts w:ascii="Arial Black" w:hAnsi="Arial Black"/>
                <w:b/>
                <w:sz w:val="24"/>
                <w:szCs w:val="24"/>
              </w:rPr>
            </w:pPr>
            <w:r w:rsidRPr="00015B3D">
              <w:rPr>
                <w:rFonts w:ascii="Arial Black" w:hAnsi="Arial Black"/>
                <w:b/>
                <w:sz w:val="24"/>
                <w:szCs w:val="24"/>
              </w:rPr>
              <w:t>Phone and Fax</w:t>
            </w:r>
          </w:p>
        </w:tc>
        <w:tc>
          <w:tcPr>
            <w:tcW w:w="331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F5F32" w:rsidRPr="00015B3D" w:rsidRDefault="007F5F32">
            <w:pPr>
              <w:jc w:val="center"/>
              <w:rPr>
                <w:rFonts w:ascii="Arial Black" w:hAnsi="Arial Black"/>
                <w:b/>
                <w:sz w:val="24"/>
                <w:szCs w:val="24"/>
              </w:rPr>
            </w:pPr>
            <w:r w:rsidRPr="00015B3D">
              <w:rPr>
                <w:rFonts w:ascii="Arial Black" w:hAnsi="Arial Black"/>
                <w:b/>
                <w:sz w:val="24"/>
                <w:szCs w:val="24"/>
              </w:rPr>
              <w:t>Commissioners</w:t>
            </w:r>
          </w:p>
        </w:tc>
      </w:tr>
      <w:tr w:rsidR="007F5F32" w:rsidTr="00015B3D">
        <w:trPr>
          <w:cantSplit/>
        </w:trPr>
        <w:tc>
          <w:tcPr>
            <w:tcW w:w="2970" w:type="dxa"/>
            <w:tcBorders>
              <w:top w:val="single" w:sz="4" w:space="0" w:color="auto"/>
              <w:left w:val="single" w:sz="4" w:space="0" w:color="auto"/>
              <w:bottom w:val="single" w:sz="4" w:space="0" w:color="auto"/>
              <w:right w:val="single" w:sz="4" w:space="0" w:color="auto"/>
            </w:tcBorders>
          </w:tcPr>
          <w:p w:rsidR="007F5F32" w:rsidRPr="00015B3D" w:rsidRDefault="007F5F32">
            <w:pPr>
              <w:rPr>
                <w:b/>
                <w:sz w:val="20"/>
                <w:szCs w:val="20"/>
              </w:rPr>
            </w:pPr>
            <w:r w:rsidRPr="00015B3D">
              <w:rPr>
                <w:b/>
                <w:sz w:val="20"/>
                <w:szCs w:val="20"/>
              </w:rPr>
              <w:t>Coos County Board of Commissioners</w:t>
            </w:r>
          </w:p>
          <w:p w:rsidR="007F5F32" w:rsidRPr="00015B3D" w:rsidRDefault="007F5F32">
            <w:pPr>
              <w:rPr>
                <w:sz w:val="20"/>
                <w:szCs w:val="20"/>
              </w:rPr>
            </w:pPr>
            <w:r w:rsidRPr="00015B3D">
              <w:rPr>
                <w:sz w:val="20"/>
                <w:szCs w:val="20"/>
              </w:rPr>
              <w:t>250 N. Baxter</w:t>
            </w:r>
          </w:p>
          <w:p w:rsidR="007F5F32" w:rsidRPr="00015B3D" w:rsidRDefault="007F5F32">
            <w:pPr>
              <w:rPr>
                <w:sz w:val="20"/>
                <w:szCs w:val="20"/>
              </w:rPr>
            </w:pPr>
            <w:r w:rsidRPr="00015B3D">
              <w:rPr>
                <w:sz w:val="20"/>
                <w:szCs w:val="20"/>
              </w:rPr>
              <w:t>Coquille, OR  97423</w:t>
            </w:r>
          </w:p>
          <w:p w:rsidR="007F5F32" w:rsidRPr="00015B3D" w:rsidRDefault="007F5F32">
            <w:pPr>
              <w:rPr>
                <w:sz w:val="20"/>
                <w:szCs w:val="20"/>
              </w:rPr>
            </w:pPr>
          </w:p>
          <w:p w:rsidR="007F5F32" w:rsidRPr="00015B3D" w:rsidRDefault="00294F93">
            <w:pPr>
              <w:rPr>
                <w:sz w:val="20"/>
                <w:szCs w:val="20"/>
              </w:rPr>
            </w:pPr>
            <w:hyperlink r:id="rId160" w:history="1">
              <w:r w:rsidR="007F5F32" w:rsidRPr="00015B3D">
                <w:rPr>
                  <w:rStyle w:val="Hyperlink"/>
                  <w:sz w:val="20"/>
                  <w:szCs w:val="20"/>
                </w:rPr>
                <w:t>www.co.coos.or.us</w:t>
              </w:r>
            </w:hyperlink>
          </w:p>
        </w:tc>
        <w:tc>
          <w:tcPr>
            <w:tcW w:w="2520" w:type="dxa"/>
            <w:tcBorders>
              <w:top w:val="single" w:sz="4" w:space="0" w:color="auto"/>
              <w:left w:val="single" w:sz="4" w:space="0" w:color="auto"/>
              <w:bottom w:val="single" w:sz="4" w:space="0" w:color="auto"/>
              <w:right w:val="single" w:sz="4" w:space="0" w:color="auto"/>
            </w:tcBorders>
          </w:tcPr>
          <w:p w:rsidR="007F5F32" w:rsidRPr="00015B3D" w:rsidRDefault="009913AB" w:rsidP="00EA2157">
            <w:pPr>
              <w:rPr>
                <w:sz w:val="20"/>
                <w:szCs w:val="20"/>
              </w:rPr>
            </w:pPr>
            <w:r>
              <w:rPr>
                <w:sz w:val="20"/>
                <w:szCs w:val="20"/>
              </w:rPr>
              <w:t>O</w:t>
            </w:r>
            <w:r w:rsidR="007F5F32" w:rsidRPr="00015B3D">
              <w:rPr>
                <w:sz w:val="20"/>
                <w:szCs w:val="20"/>
              </w:rPr>
              <w:t xml:space="preserve"> 541</w:t>
            </w:r>
            <w:r w:rsidR="00EA2157" w:rsidRPr="00015B3D">
              <w:rPr>
                <w:sz w:val="20"/>
                <w:szCs w:val="20"/>
              </w:rPr>
              <w:t>-396-7535</w:t>
            </w:r>
          </w:p>
          <w:p w:rsidR="007F5F32" w:rsidRPr="00015B3D" w:rsidRDefault="009913AB">
            <w:pPr>
              <w:rPr>
                <w:sz w:val="20"/>
                <w:szCs w:val="20"/>
              </w:rPr>
            </w:pPr>
            <w:r>
              <w:rPr>
                <w:sz w:val="20"/>
                <w:szCs w:val="20"/>
              </w:rPr>
              <w:t>F</w:t>
            </w:r>
            <w:r w:rsidR="007F5F32" w:rsidRPr="00015B3D">
              <w:rPr>
                <w:sz w:val="20"/>
                <w:szCs w:val="20"/>
              </w:rPr>
              <w:t xml:space="preserve"> 541-396-1010</w:t>
            </w:r>
          </w:p>
          <w:p w:rsidR="007F5F32" w:rsidRPr="00015B3D" w:rsidRDefault="007F5F32">
            <w:pPr>
              <w:rPr>
                <w:sz w:val="20"/>
                <w:szCs w:val="20"/>
              </w:rPr>
            </w:pPr>
          </w:p>
          <w:p w:rsidR="007F5F32" w:rsidRPr="00015B3D" w:rsidRDefault="007F5F32">
            <w:pPr>
              <w:rPr>
                <w:sz w:val="20"/>
                <w:szCs w:val="20"/>
              </w:rPr>
            </w:pPr>
          </w:p>
          <w:p w:rsidR="007F5F32" w:rsidRPr="00015B3D" w:rsidRDefault="007F5F32">
            <w:pPr>
              <w:rPr>
                <w:sz w:val="20"/>
                <w:szCs w:val="20"/>
              </w:rPr>
            </w:pPr>
          </w:p>
          <w:p w:rsidR="007F5F32" w:rsidRPr="00015B3D" w:rsidRDefault="007F5F32">
            <w:pPr>
              <w:rPr>
                <w:sz w:val="20"/>
                <w:szCs w:val="20"/>
              </w:rPr>
            </w:pPr>
          </w:p>
          <w:p w:rsidR="007F5F32" w:rsidRPr="00015B3D" w:rsidRDefault="007F5F32">
            <w:pPr>
              <w:rPr>
                <w:sz w:val="20"/>
                <w:szCs w:val="20"/>
              </w:rPr>
            </w:pPr>
          </w:p>
        </w:tc>
        <w:tc>
          <w:tcPr>
            <w:tcW w:w="3314" w:type="dxa"/>
            <w:tcBorders>
              <w:top w:val="single" w:sz="4" w:space="0" w:color="auto"/>
              <w:left w:val="single" w:sz="4" w:space="0" w:color="auto"/>
              <w:bottom w:val="single" w:sz="4" w:space="0" w:color="auto"/>
              <w:right w:val="single" w:sz="4" w:space="0" w:color="auto"/>
            </w:tcBorders>
          </w:tcPr>
          <w:p w:rsidR="007F5F32" w:rsidRPr="00015B3D" w:rsidRDefault="007F5F32">
            <w:pPr>
              <w:rPr>
                <w:color w:val="000000"/>
                <w:sz w:val="20"/>
                <w:szCs w:val="20"/>
                <w:u w:val="single"/>
              </w:rPr>
            </w:pPr>
            <w:r w:rsidRPr="00015B3D">
              <w:rPr>
                <w:sz w:val="20"/>
                <w:szCs w:val="20"/>
              </w:rPr>
              <w:t xml:space="preserve">John Sweet </w:t>
            </w:r>
            <w:hyperlink r:id="rId161" w:history="1">
              <w:r w:rsidRPr="00015B3D">
                <w:rPr>
                  <w:rStyle w:val="Hyperlink"/>
                  <w:sz w:val="20"/>
                  <w:szCs w:val="20"/>
                </w:rPr>
                <w:t>jsweet@co.coos.or.us</w:t>
              </w:r>
            </w:hyperlink>
            <w:r w:rsidRPr="00015B3D">
              <w:rPr>
                <w:color w:val="000000"/>
                <w:sz w:val="20"/>
                <w:szCs w:val="20"/>
                <w:u w:val="single"/>
              </w:rPr>
              <w:t xml:space="preserve"> </w:t>
            </w:r>
          </w:p>
          <w:p w:rsidR="007F5F32" w:rsidRPr="00015B3D" w:rsidRDefault="007F5F32">
            <w:pPr>
              <w:rPr>
                <w:sz w:val="20"/>
                <w:szCs w:val="20"/>
              </w:rPr>
            </w:pPr>
          </w:p>
          <w:p w:rsidR="007F5F32" w:rsidRPr="00015B3D" w:rsidRDefault="007F5F32">
            <w:pPr>
              <w:rPr>
                <w:color w:val="000000"/>
                <w:sz w:val="20"/>
                <w:szCs w:val="20"/>
                <w:u w:val="single"/>
              </w:rPr>
            </w:pPr>
            <w:r w:rsidRPr="00015B3D">
              <w:rPr>
                <w:sz w:val="20"/>
                <w:szCs w:val="20"/>
              </w:rPr>
              <w:t xml:space="preserve">Melissa Cribbins </w:t>
            </w:r>
            <w:hyperlink r:id="rId162" w:history="1">
              <w:r w:rsidRPr="00015B3D">
                <w:rPr>
                  <w:rStyle w:val="Hyperlink"/>
                  <w:sz w:val="20"/>
                  <w:szCs w:val="20"/>
                </w:rPr>
                <w:t>mcribbins@co.coos.or.us</w:t>
              </w:r>
            </w:hyperlink>
          </w:p>
          <w:p w:rsidR="007F5F32" w:rsidRPr="00015B3D" w:rsidRDefault="007F5F32">
            <w:pPr>
              <w:rPr>
                <w:sz w:val="20"/>
                <w:szCs w:val="20"/>
              </w:rPr>
            </w:pPr>
          </w:p>
          <w:p w:rsidR="007F5F32" w:rsidRPr="00015B3D" w:rsidRDefault="007F5F32">
            <w:pPr>
              <w:rPr>
                <w:sz w:val="20"/>
                <w:szCs w:val="20"/>
              </w:rPr>
            </w:pPr>
            <w:r w:rsidRPr="00015B3D">
              <w:rPr>
                <w:sz w:val="20"/>
                <w:szCs w:val="20"/>
              </w:rPr>
              <w:t xml:space="preserve">Robert “Bob” Main </w:t>
            </w:r>
            <w:hyperlink r:id="rId163" w:history="1">
              <w:r w:rsidRPr="00015B3D">
                <w:rPr>
                  <w:rStyle w:val="Hyperlink"/>
                  <w:sz w:val="20"/>
                  <w:szCs w:val="20"/>
                </w:rPr>
                <w:t>bmain@co.coos.or.us</w:t>
              </w:r>
            </w:hyperlink>
          </w:p>
          <w:p w:rsidR="007F5F32" w:rsidRPr="00015B3D" w:rsidRDefault="007F5F32">
            <w:pPr>
              <w:rPr>
                <w:sz w:val="20"/>
                <w:szCs w:val="20"/>
              </w:rPr>
            </w:pPr>
          </w:p>
          <w:p w:rsidR="007F5F32" w:rsidRPr="00015B3D" w:rsidRDefault="007F5F32">
            <w:pPr>
              <w:rPr>
                <w:sz w:val="20"/>
                <w:szCs w:val="20"/>
              </w:rPr>
            </w:pPr>
          </w:p>
        </w:tc>
      </w:tr>
      <w:tr w:rsidR="007F5F32" w:rsidTr="00015B3D">
        <w:trPr>
          <w:cantSplit/>
        </w:trPr>
        <w:tc>
          <w:tcPr>
            <w:tcW w:w="2970" w:type="dxa"/>
            <w:tcBorders>
              <w:top w:val="single" w:sz="4" w:space="0" w:color="auto"/>
              <w:left w:val="single" w:sz="4" w:space="0" w:color="auto"/>
              <w:bottom w:val="single" w:sz="4" w:space="0" w:color="auto"/>
              <w:right w:val="single" w:sz="4" w:space="0" w:color="auto"/>
            </w:tcBorders>
          </w:tcPr>
          <w:p w:rsidR="007F5F32" w:rsidRDefault="007F5F32">
            <w:pPr>
              <w:rPr>
                <w:rFonts w:ascii="Verdana" w:hAnsi="Verdana"/>
                <w:b/>
                <w:sz w:val="20"/>
                <w:szCs w:val="20"/>
              </w:rPr>
            </w:pPr>
            <w:r>
              <w:rPr>
                <w:rFonts w:ascii="Verdana" w:hAnsi="Verdana"/>
                <w:b/>
                <w:sz w:val="20"/>
                <w:szCs w:val="20"/>
              </w:rPr>
              <w:lastRenderedPageBreak/>
              <w:t>Curry County Board of Commissioners</w:t>
            </w:r>
          </w:p>
          <w:p w:rsidR="007F5F32" w:rsidRDefault="007F5F32">
            <w:pPr>
              <w:rPr>
                <w:rFonts w:ascii="Verdana" w:hAnsi="Verdana"/>
                <w:sz w:val="20"/>
                <w:szCs w:val="20"/>
              </w:rPr>
            </w:pPr>
            <w:r>
              <w:rPr>
                <w:rFonts w:ascii="Verdana" w:hAnsi="Verdana"/>
                <w:sz w:val="20"/>
                <w:szCs w:val="20"/>
              </w:rPr>
              <w:t xml:space="preserve">Location:   </w:t>
            </w:r>
            <w:r>
              <w:rPr>
                <w:rFonts w:ascii="Verdana" w:hAnsi="Verdana"/>
                <w:color w:val="000000"/>
                <w:sz w:val="20"/>
                <w:szCs w:val="20"/>
              </w:rPr>
              <w:t>29821 Ellensburg Ave.</w:t>
            </w:r>
            <w:r>
              <w:rPr>
                <w:rFonts w:ascii="Verdana" w:hAnsi="Verdana"/>
                <w:sz w:val="20"/>
                <w:szCs w:val="20"/>
              </w:rPr>
              <w:br/>
            </w:r>
            <w:r>
              <w:rPr>
                <w:rFonts w:ascii="Verdana" w:hAnsi="Verdana"/>
                <w:color w:val="000000"/>
                <w:sz w:val="20"/>
                <w:szCs w:val="20"/>
              </w:rPr>
              <w:t>Curry County Courthouse</w:t>
            </w:r>
          </w:p>
          <w:p w:rsidR="007F5F32" w:rsidRDefault="007F5F32">
            <w:pPr>
              <w:rPr>
                <w:rFonts w:ascii="Verdana" w:hAnsi="Verdana"/>
                <w:sz w:val="20"/>
                <w:szCs w:val="20"/>
              </w:rPr>
            </w:pPr>
            <w:r>
              <w:rPr>
                <w:rFonts w:ascii="Verdana" w:hAnsi="Verdana"/>
                <w:sz w:val="20"/>
                <w:szCs w:val="20"/>
              </w:rPr>
              <w:t>Mailing:  P. O. Box 746</w:t>
            </w:r>
          </w:p>
          <w:p w:rsidR="007F5F32" w:rsidRDefault="007F5F32">
            <w:pPr>
              <w:rPr>
                <w:rFonts w:ascii="Verdana" w:hAnsi="Verdana"/>
                <w:sz w:val="20"/>
                <w:szCs w:val="20"/>
              </w:rPr>
            </w:pPr>
            <w:r>
              <w:rPr>
                <w:rFonts w:ascii="Verdana" w:hAnsi="Verdana"/>
                <w:sz w:val="20"/>
                <w:szCs w:val="20"/>
              </w:rPr>
              <w:t>Gold Beach, OR  97444</w:t>
            </w:r>
          </w:p>
          <w:p w:rsidR="007F5F32" w:rsidRDefault="007F5F32">
            <w:pPr>
              <w:rPr>
                <w:rFonts w:ascii="Verdana" w:hAnsi="Verdana"/>
                <w:sz w:val="20"/>
                <w:szCs w:val="20"/>
              </w:rPr>
            </w:pPr>
          </w:p>
          <w:p w:rsidR="007F5F32" w:rsidRDefault="00294F93">
            <w:pPr>
              <w:rPr>
                <w:rFonts w:ascii="Verdana" w:hAnsi="Verdana"/>
                <w:sz w:val="20"/>
                <w:szCs w:val="20"/>
              </w:rPr>
            </w:pPr>
            <w:hyperlink r:id="rId164" w:history="1">
              <w:r w:rsidR="007F5F32">
                <w:rPr>
                  <w:rStyle w:val="Hyperlink"/>
                  <w:rFonts w:ascii="Verdana" w:hAnsi="Verdana"/>
                  <w:sz w:val="20"/>
                  <w:szCs w:val="20"/>
                </w:rPr>
                <w:t>www.co.curry.or.us</w:t>
              </w:r>
            </w:hyperlink>
          </w:p>
          <w:p w:rsidR="007F5F32" w:rsidRDefault="007F5F32">
            <w:pPr>
              <w:rPr>
                <w:rFonts w:ascii="Verdana" w:hAnsi="Verdana"/>
                <w:color w:val="000000"/>
                <w:sz w:val="20"/>
                <w:szCs w:val="20"/>
              </w:rPr>
            </w:pPr>
          </w:p>
          <w:p w:rsidR="007F5F32" w:rsidRDefault="007F5F32">
            <w:pPr>
              <w:rPr>
                <w:rFonts w:ascii="Verdana" w:hAnsi="Verdana"/>
                <w:sz w:val="20"/>
                <w:szCs w:val="20"/>
              </w:rPr>
            </w:pPr>
          </w:p>
        </w:tc>
        <w:tc>
          <w:tcPr>
            <w:tcW w:w="2520" w:type="dxa"/>
            <w:tcBorders>
              <w:top w:val="single" w:sz="4" w:space="0" w:color="auto"/>
              <w:left w:val="single" w:sz="4" w:space="0" w:color="auto"/>
              <w:bottom w:val="single" w:sz="4" w:space="0" w:color="auto"/>
              <w:right w:val="single" w:sz="4" w:space="0" w:color="auto"/>
            </w:tcBorders>
          </w:tcPr>
          <w:p w:rsidR="007F5F32" w:rsidRDefault="009913AB">
            <w:pPr>
              <w:rPr>
                <w:rFonts w:ascii="Verdana" w:hAnsi="Verdana"/>
                <w:sz w:val="20"/>
                <w:szCs w:val="20"/>
              </w:rPr>
            </w:pPr>
            <w:r>
              <w:rPr>
                <w:rFonts w:ascii="Verdana" w:hAnsi="Verdana"/>
                <w:sz w:val="20"/>
                <w:szCs w:val="20"/>
              </w:rPr>
              <w:t>O</w:t>
            </w:r>
            <w:r w:rsidR="007F5F32">
              <w:rPr>
                <w:rFonts w:ascii="Verdana" w:hAnsi="Verdana"/>
                <w:sz w:val="20"/>
                <w:szCs w:val="20"/>
              </w:rPr>
              <w:t xml:space="preserve"> 541-247-3296</w:t>
            </w:r>
          </w:p>
          <w:p w:rsidR="007F5F32" w:rsidRDefault="009913AB">
            <w:pPr>
              <w:rPr>
                <w:rFonts w:ascii="Verdana" w:hAnsi="Verdana"/>
                <w:sz w:val="20"/>
                <w:szCs w:val="20"/>
              </w:rPr>
            </w:pPr>
            <w:r>
              <w:rPr>
                <w:rFonts w:ascii="Verdana" w:hAnsi="Verdana"/>
                <w:sz w:val="20"/>
                <w:szCs w:val="20"/>
              </w:rPr>
              <w:t>F</w:t>
            </w:r>
            <w:r w:rsidR="007F5F32">
              <w:rPr>
                <w:rFonts w:ascii="Verdana" w:hAnsi="Verdana"/>
                <w:sz w:val="20"/>
                <w:szCs w:val="20"/>
              </w:rPr>
              <w:t xml:space="preserve"> 541-247-2718</w:t>
            </w:r>
          </w:p>
          <w:p w:rsidR="007F5F32" w:rsidRDefault="007F5F32">
            <w:pPr>
              <w:rPr>
                <w:rFonts w:ascii="Verdana" w:hAnsi="Verdana"/>
                <w:sz w:val="20"/>
                <w:szCs w:val="20"/>
              </w:rPr>
            </w:pPr>
          </w:p>
          <w:p w:rsidR="007F5F32" w:rsidRDefault="007F5F32">
            <w:pPr>
              <w:rPr>
                <w:rFonts w:ascii="Verdana" w:hAnsi="Verdana"/>
                <w:sz w:val="20"/>
                <w:szCs w:val="20"/>
              </w:rPr>
            </w:pPr>
          </w:p>
        </w:tc>
        <w:tc>
          <w:tcPr>
            <w:tcW w:w="3314" w:type="dxa"/>
            <w:tcBorders>
              <w:top w:val="single" w:sz="4" w:space="0" w:color="auto"/>
              <w:left w:val="single" w:sz="4" w:space="0" w:color="auto"/>
              <w:bottom w:val="single" w:sz="4" w:space="0" w:color="auto"/>
              <w:right w:val="single" w:sz="4" w:space="0" w:color="auto"/>
            </w:tcBorders>
          </w:tcPr>
          <w:p w:rsidR="007F5F32" w:rsidRDefault="007F5F32">
            <w:pPr>
              <w:rPr>
                <w:rFonts w:ascii="Verdana" w:hAnsi="Verdana"/>
                <w:sz w:val="20"/>
                <w:szCs w:val="20"/>
              </w:rPr>
            </w:pPr>
            <w:r>
              <w:rPr>
                <w:rFonts w:ascii="Verdana" w:hAnsi="Verdana"/>
                <w:sz w:val="20"/>
                <w:szCs w:val="20"/>
              </w:rPr>
              <w:t>Thomas Huxley</w:t>
            </w:r>
          </w:p>
          <w:p w:rsidR="007F5F32" w:rsidRDefault="007F5F32">
            <w:pPr>
              <w:rPr>
                <w:rFonts w:ascii="Verdana" w:hAnsi="Verdana"/>
                <w:sz w:val="20"/>
                <w:szCs w:val="20"/>
              </w:rPr>
            </w:pPr>
          </w:p>
          <w:p w:rsidR="007F5F32" w:rsidRDefault="007F5F32">
            <w:pPr>
              <w:rPr>
                <w:rFonts w:ascii="Verdana" w:hAnsi="Verdana"/>
                <w:sz w:val="20"/>
                <w:szCs w:val="20"/>
              </w:rPr>
            </w:pPr>
            <w:r>
              <w:rPr>
                <w:rFonts w:ascii="Verdana" w:hAnsi="Verdana"/>
                <w:sz w:val="20"/>
                <w:szCs w:val="20"/>
              </w:rPr>
              <w:t xml:space="preserve">David Brock Smith </w:t>
            </w:r>
            <w:hyperlink r:id="rId165" w:history="1">
              <w:r>
                <w:rPr>
                  <w:rStyle w:val="Hyperlink"/>
                  <w:rFonts w:ascii="Verdana" w:hAnsi="Verdana"/>
                  <w:sz w:val="20"/>
                  <w:szCs w:val="20"/>
                </w:rPr>
                <w:t>SmithD@co.curry.or.us</w:t>
              </w:r>
            </w:hyperlink>
          </w:p>
          <w:p w:rsidR="007F5F32" w:rsidRDefault="007F5F32">
            <w:pPr>
              <w:rPr>
                <w:rFonts w:ascii="Verdana" w:hAnsi="Verdana"/>
                <w:sz w:val="20"/>
                <w:szCs w:val="20"/>
              </w:rPr>
            </w:pPr>
          </w:p>
          <w:p w:rsidR="007F5F32" w:rsidRDefault="007F5F32">
            <w:pPr>
              <w:rPr>
                <w:rFonts w:ascii="Verdana" w:hAnsi="Verdana"/>
                <w:color w:val="000000"/>
                <w:sz w:val="20"/>
                <w:szCs w:val="20"/>
              </w:rPr>
            </w:pPr>
            <w:r>
              <w:rPr>
                <w:rFonts w:ascii="Verdana" w:hAnsi="Verdana"/>
                <w:sz w:val="20"/>
                <w:szCs w:val="20"/>
              </w:rPr>
              <w:t xml:space="preserve">Susan Brown – Chair </w:t>
            </w:r>
            <w:hyperlink r:id="rId166" w:history="1">
              <w:r>
                <w:rPr>
                  <w:rStyle w:val="Hyperlink"/>
                  <w:rFonts w:ascii="Verdana" w:hAnsi="Verdana"/>
                  <w:sz w:val="20"/>
                  <w:szCs w:val="20"/>
                </w:rPr>
                <w:t>BrownS@co.curry.or.us</w:t>
              </w:r>
            </w:hyperlink>
          </w:p>
          <w:p w:rsidR="007F5F32" w:rsidRDefault="007F5F32">
            <w:pPr>
              <w:rPr>
                <w:rFonts w:ascii="Verdana" w:hAnsi="Verdana"/>
                <w:sz w:val="20"/>
                <w:szCs w:val="20"/>
              </w:rPr>
            </w:pPr>
          </w:p>
          <w:p w:rsidR="007F5F32" w:rsidRDefault="007F5F32">
            <w:pPr>
              <w:rPr>
                <w:rFonts w:ascii="Verdana" w:hAnsi="Verdana"/>
                <w:sz w:val="20"/>
                <w:szCs w:val="20"/>
              </w:rPr>
            </w:pPr>
            <w:r>
              <w:rPr>
                <w:rFonts w:ascii="Verdana" w:hAnsi="Verdana"/>
                <w:color w:val="000000"/>
                <w:sz w:val="20"/>
                <w:szCs w:val="20"/>
              </w:rPr>
              <w:t xml:space="preserve">E-mail: </w:t>
            </w:r>
            <w:hyperlink r:id="rId167" w:history="1">
              <w:r>
                <w:rPr>
                  <w:rStyle w:val="Hyperlink"/>
                  <w:rFonts w:ascii="Verdana" w:hAnsi="Verdana"/>
                  <w:sz w:val="20"/>
                  <w:szCs w:val="20"/>
                </w:rPr>
                <w:t>commissioners@co.curry.or.us</w:t>
              </w:r>
            </w:hyperlink>
          </w:p>
          <w:p w:rsidR="007F5F32" w:rsidRDefault="007F5F32">
            <w:pPr>
              <w:rPr>
                <w:rFonts w:ascii="Verdana" w:hAnsi="Verdana"/>
                <w:sz w:val="20"/>
                <w:szCs w:val="20"/>
              </w:rPr>
            </w:pPr>
          </w:p>
        </w:tc>
      </w:tr>
      <w:tr w:rsidR="007F5F32" w:rsidTr="00015B3D">
        <w:trPr>
          <w:cantSplit/>
        </w:trPr>
        <w:tc>
          <w:tcPr>
            <w:tcW w:w="2970" w:type="dxa"/>
            <w:tcBorders>
              <w:top w:val="single" w:sz="4" w:space="0" w:color="auto"/>
              <w:left w:val="single" w:sz="4" w:space="0" w:color="auto"/>
              <w:bottom w:val="single" w:sz="4" w:space="0" w:color="auto"/>
              <w:right w:val="single" w:sz="4" w:space="0" w:color="auto"/>
            </w:tcBorders>
          </w:tcPr>
          <w:p w:rsidR="007F5F32" w:rsidRDefault="007F5F32">
            <w:pPr>
              <w:rPr>
                <w:rFonts w:ascii="Verdana" w:hAnsi="Verdana"/>
                <w:b/>
                <w:sz w:val="20"/>
                <w:szCs w:val="20"/>
              </w:rPr>
            </w:pPr>
            <w:r>
              <w:rPr>
                <w:rFonts w:ascii="Verdana" w:hAnsi="Verdana"/>
                <w:b/>
                <w:sz w:val="20"/>
                <w:szCs w:val="20"/>
              </w:rPr>
              <w:t>Douglas County Board of Commissioners</w:t>
            </w:r>
          </w:p>
          <w:p w:rsidR="007F5F32" w:rsidRDefault="007F5F32">
            <w:pPr>
              <w:rPr>
                <w:rFonts w:ascii="Verdana" w:hAnsi="Verdana"/>
                <w:sz w:val="20"/>
                <w:szCs w:val="20"/>
              </w:rPr>
            </w:pPr>
            <w:r>
              <w:rPr>
                <w:rFonts w:ascii="Verdana" w:hAnsi="Verdana"/>
                <w:sz w:val="20"/>
                <w:szCs w:val="20"/>
              </w:rPr>
              <w:t>1036 S.E. Douglas Street</w:t>
            </w:r>
          </w:p>
          <w:p w:rsidR="007F5F32" w:rsidRDefault="007F5F32">
            <w:pPr>
              <w:rPr>
                <w:rFonts w:ascii="Verdana" w:hAnsi="Verdana"/>
                <w:sz w:val="20"/>
                <w:szCs w:val="20"/>
              </w:rPr>
            </w:pPr>
            <w:r>
              <w:rPr>
                <w:rFonts w:ascii="Verdana" w:hAnsi="Verdana"/>
                <w:sz w:val="20"/>
                <w:szCs w:val="20"/>
              </w:rPr>
              <w:t>Roseburg, OR  97470</w:t>
            </w:r>
          </w:p>
          <w:p w:rsidR="007F5F32" w:rsidRDefault="007F5F32">
            <w:pPr>
              <w:rPr>
                <w:rFonts w:ascii="Verdana" w:hAnsi="Verdana"/>
                <w:sz w:val="20"/>
                <w:szCs w:val="20"/>
              </w:rPr>
            </w:pPr>
          </w:p>
          <w:p w:rsidR="007F5F32" w:rsidRDefault="00294F93">
            <w:pPr>
              <w:rPr>
                <w:rFonts w:ascii="Verdana" w:hAnsi="Verdana"/>
                <w:sz w:val="20"/>
                <w:szCs w:val="20"/>
              </w:rPr>
            </w:pPr>
            <w:hyperlink r:id="rId168" w:history="1">
              <w:r w:rsidR="007F5F32">
                <w:rPr>
                  <w:rStyle w:val="Hyperlink"/>
                  <w:rFonts w:ascii="Verdana" w:hAnsi="Verdana"/>
                  <w:sz w:val="20"/>
                  <w:szCs w:val="20"/>
                </w:rPr>
                <w:t>www.co.douglas.or.us</w:t>
              </w:r>
            </w:hyperlink>
          </w:p>
          <w:p w:rsidR="007F5F32" w:rsidRDefault="007F5F32">
            <w:pPr>
              <w:rPr>
                <w:rFonts w:ascii="Verdana" w:hAnsi="Verdana"/>
                <w:sz w:val="20"/>
                <w:szCs w:val="20"/>
              </w:rPr>
            </w:pPr>
          </w:p>
          <w:p w:rsidR="007F5F32" w:rsidRDefault="007F5F32">
            <w:pPr>
              <w:rPr>
                <w:rFonts w:ascii="Verdana" w:hAnsi="Verdana"/>
                <w:color w:val="000000"/>
                <w:sz w:val="24"/>
                <w:szCs w:val="24"/>
                <w:u w:val="single"/>
              </w:rPr>
            </w:pPr>
          </w:p>
        </w:tc>
        <w:tc>
          <w:tcPr>
            <w:tcW w:w="2520" w:type="dxa"/>
            <w:tcBorders>
              <w:top w:val="single" w:sz="4" w:space="0" w:color="auto"/>
              <w:left w:val="single" w:sz="4" w:space="0" w:color="auto"/>
              <w:bottom w:val="single" w:sz="4" w:space="0" w:color="auto"/>
              <w:right w:val="single" w:sz="4" w:space="0" w:color="auto"/>
            </w:tcBorders>
          </w:tcPr>
          <w:p w:rsidR="007F5F32" w:rsidRDefault="009913AB">
            <w:pPr>
              <w:rPr>
                <w:rFonts w:ascii="Verdana" w:hAnsi="Verdana"/>
                <w:sz w:val="20"/>
                <w:szCs w:val="20"/>
              </w:rPr>
            </w:pPr>
            <w:r>
              <w:rPr>
                <w:rFonts w:ascii="Verdana" w:hAnsi="Verdana"/>
                <w:sz w:val="20"/>
                <w:szCs w:val="20"/>
              </w:rPr>
              <w:t xml:space="preserve">O </w:t>
            </w:r>
            <w:r w:rsidR="007F5F32">
              <w:rPr>
                <w:rFonts w:ascii="Verdana" w:hAnsi="Verdana"/>
                <w:sz w:val="20"/>
                <w:szCs w:val="20"/>
              </w:rPr>
              <w:t>541-440-4201</w:t>
            </w:r>
          </w:p>
          <w:p w:rsidR="007F5F32" w:rsidRDefault="009913AB">
            <w:pPr>
              <w:rPr>
                <w:rFonts w:ascii="Verdana" w:hAnsi="Verdana"/>
                <w:sz w:val="20"/>
                <w:szCs w:val="20"/>
              </w:rPr>
            </w:pPr>
            <w:r>
              <w:rPr>
                <w:rFonts w:ascii="Verdana" w:hAnsi="Verdana"/>
                <w:sz w:val="20"/>
                <w:szCs w:val="20"/>
              </w:rPr>
              <w:t>F</w:t>
            </w:r>
            <w:r w:rsidR="007F5F32">
              <w:rPr>
                <w:rFonts w:ascii="Verdana" w:hAnsi="Verdana"/>
                <w:sz w:val="20"/>
                <w:szCs w:val="20"/>
              </w:rPr>
              <w:t xml:space="preserve"> 541-440-4391</w:t>
            </w:r>
          </w:p>
          <w:p w:rsidR="007F5F32" w:rsidRDefault="007F5F32">
            <w:pPr>
              <w:rPr>
                <w:rFonts w:ascii="Verdana" w:hAnsi="Verdana"/>
                <w:sz w:val="20"/>
                <w:szCs w:val="20"/>
              </w:rPr>
            </w:pPr>
          </w:p>
          <w:p w:rsidR="007F5F32" w:rsidRDefault="007F5F32">
            <w:pPr>
              <w:rPr>
                <w:rFonts w:ascii="Verdana" w:hAnsi="Verdana"/>
                <w:sz w:val="20"/>
                <w:szCs w:val="20"/>
              </w:rPr>
            </w:pPr>
          </w:p>
        </w:tc>
        <w:tc>
          <w:tcPr>
            <w:tcW w:w="3314" w:type="dxa"/>
            <w:tcBorders>
              <w:top w:val="single" w:sz="4" w:space="0" w:color="auto"/>
              <w:left w:val="single" w:sz="4" w:space="0" w:color="auto"/>
              <w:bottom w:val="single" w:sz="4" w:space="0" w:color="auto"/>
              <w:right w:val="single" w:sz="4" w:space="0" w:color="auto"/>
            </w:tcBorders>
          </w:tcPr>
          <w:p w:rsidR="007F5F32" w:rsidRDefault="007F5F32">
            <w:pPr>
              <w:rPr>
                <w:rFonts w:ascii="Verdana" w:hAnsi="Verdana"/>
                <w:sz w:val="20"/>
                <w:szCs w:val="20"/>
              </w:rPr>
            </w:pPr>
            <w:r>
              <w:rPr>
                <w:rFonts w:ascii="Verdana" w:hAnsi="Verdana"/>
                <w:sz w:val="20"/>
                <w:szCs w:val="20"/>
              </w:rPr>
              <w:t>Susan Morgan</w:t>
            </w:r>
          </w:p>
          <w:p w:rsidR="007F5F32" w:rsidRDefault="007F5F32">
            <w:pPr>
              <w:rPr>
                <w:rFonts w:ascii="Verdana" w:hAnsi="Verdana"/>
                <w:sz w:val="20"/>
                <w:szCs w:val="20"/>
              </w:rPr>
            </w:pPr>
            <w:r>
              <w:rPr>
                <w:rFonts w:ascii="Verdana" w:hAnsi="Verdana"/>
                <w:sz w:val="20"/>
                <w:szCs w:val="20"/>
              </w:rPr>
              <w:t>Tim Freeman</w:t>
            </w:r>
          </w:p>
          <w:p w:rsidR="007F5F32" w:rsidRDefault="007F5F32">
            <w:pPr>
              <w:rPr>
                <w:rFonts w:ascii="Verdana" w:hAnsi="Verdana"/>
                <w:sz w:val="20"/>
                <w:szCs w:val="20"/>
              </w:rPr>
            </w:pPr>
            <w:r>
              <w:rPr>
                <w:rFonts w:ascii="Verdana" w:hAnsi="Verdana"/>
                <w:sz w:val="20"/>
                <w:szCs w:val="20"/>
              </w:rPr>
              <w:t>Chris Boice</w:t>
            </w:r>
          </w:p>
          <w:p w:rsidR="007F5F32" w:rsidRDefault="007F5F32">
            <w:pPr>
              <w:rPr>
                <w:rFonts w:ascii="Verdana" w:hAnsi="Verdana"/>
                <w:sz w:val="20"/>
                <w:szCs w:val="20"/>
              </w:rPr>
            </w:pPr>
          </w:p>
          <w:p w:rsidR="007F5F32" w:rsidRDefault="007F5F32">
            <w:pPr>
              <w:rPr>
                <w:rFonts w:ascii="Verdana" w:hAnsi="Verdana"/>
                <w:sz w:val="20"/>
                <w:szCs w:val="20"/>
              </w:rPr>
            </w:pPr>
          </w:p>
        </w:tc>
      </w:tr>
      <w:tr w:rsidR="007F5F32" w:rsidTr="00015B3D">
        <w:trPr>
          <w:cantSplit/>
        </w:trPr>
        <w:tc>
          <w:tcPr>
            <w:tcW w:w="2970" w:type="dxa"/>
            <w:tcBorders>
              <w:top w:val="single" w:sz="4" w:space="0" w:color="auto"/>
              <w:left w:val="single" w:sz="4" w:space="0" w:color="auto"/>
              <w:bottom w:val="single" w:sz="4" w:space="0" w:color="auto"/>
              <w:right w:val="single" w:sz="4" w:space="0" w:color="auto"/>
            </w:tcBorders>
          </w:tcPr>
          <w:p w:rsidR="007F5F32" w:rsidRDefault="007F5F32">
            <w:pPr>
              <w:rPr>
                <w:rFonts w:ascii="Verdana" w:hAnsi="Verdana"/>
                <w:b/>
                <w:sz w:val="20"/>
                <w:szCs w:val="20"/>
              </w:rPr>
            </w:pPr>
            <w:r>
              <w:rPr>
                <w:rFonts w:ascii="Verdana" w:hAnsi="Verdana"/>
                <w:b/>
                <w:sz w:val="20"/>
                <w:szCs w:val="20"/>
              </w:rPr>
              <w:t>Klamath County Board of Commissioners</w:t>
            </w:r>
          </w:p>
          <w:p w:rsidR="007F5F32" w:rsidRDefault="007F5F32">
            <w:pPr>
              <w:rPr>
                <w:rFonts w:ascii="Verdana" w:hAnsi="Verdana"/>
                <w:sz w:val="20"/>
                <w:szCs w:val="20"/>
              </w:rPr>
            </w:pPr>
            <w:r>
              <w:rPr>
                <w:rFonts w:ascii="Verdana" w:hAnsi="Verdana"/>
                <w:sz w:val="20"/>
                <w:szCs w:val="20"/>
              </w:rPr>
              <w:t>305 Main Street</w:t>
            </w:r>
          </w:p>
          <w:p w:rsidR="007F5F32" w:rsidRDefault="007F5F32">
            <w:pPr>
              <w:rPr>
                <w:rFonts w:ascii="Verdana" w:hAnsi="Verdana"/>
                <w:sz w:val="20"/>
                <w:szCs w:val="20"/>
              </w:rPr>
            </w:pPr>
            <w:r>
              <w:rPr>
                <w:rFonts w:ascii="Verdana" w:hAnsi="Verdana"/>
                <w:sz w:val="20"/>
                <w:szCs w:val="20"/>
              </w:rPr>
              <w:t>Klamath Falls, OR 97601</w:t>
            </w:r>
          </w:p>
          <w:p w:rsidR="007F5F32" w:rsidRDefault="007F5F32">
            <w:pPr>
              <w:rPr>
                <w:rFonts w:ascii="Verdana" w:hAnsi="Verdana"/>
                <w:sz w:val="20"/>
                <w:szCs w:val="20"/>
              </w:rPr>
            </w:pPr>
          </w:p>
          <w:p w:rsidR="007F5F32" w:rsidRDefault="00294F93">
            <w:pPr>
              <w:rPr>
                <w:rFonts w:ascii="Verdana" w:hAnsi="Verdana"/>
                <w:sz w:val="20"/>
                <w:szCs w:val="20"/>
              </w:rPr>
            </w:pPr>
            <w:hyperlink r:id="rId169" w:history="1">
              <w:r w:rsidR="007F5F32">
                <w:rPr>
                  <w:rStyle w:val="Hyperlink"/>
                  <w:rFonts w:ascii="Verdana" w:hAnsi="Verdana"/>
                  <w:sz w:val="20"/>
                  <w:szCs w:val="20"/>
                </w:rPr>
                <w:t>www.klamathcounty.org</w:t>
              </w:r>
            </w:hyperlink>
          </w:p>
          <w:p w:rsidR="007F5F32" w:rsidRDefault="007F5F32">
            <w:pPr>
              <w:rPr>
                <w:rFonts w:ascii="Verdana" w:hAnsi="Verdana"/>
                <w:sz w:val="20"/>
                <w:szCs w:val="20"/>
              </w:rPr>
            </w:pPr>
          </w:p>
          <w:p w:rsidR="007F5F32" w:rsidRDefault="007F5F32">
            <w:pPr>
              <w:rPr>
                <w:rFonts w:ascii="Verdana" w:hAnsi="Verdana"/>
                <w:sz w:val="20"/>
                <w:szCs w:val="20"/>
              </w:rPr>
            </w:pPr>
          </w:p>
        </w:tc>
        <w:tc>
          <w:tcPr>
            <w:tcW w:w="2520" w:type="dxa"/>
            <w:tcBorders>
              <w:top w:val="single" w:sz="4" w:space="0" w:color="auto"/>
              <w:left w:val="single" w:sz="4" w:space="0" w:color="auto"/>
              <w:bottom w:val="single" w:sz="4" w:space="0" w:color="auto"/>
              <w:right w:val="single" w:sz="4" w:space="0" w:color="auto"/>
            </w:tcBorders>
          </w:tcPr>
          <w:p w:rsidR="007F5F32" w:rsidRDefault="009913AB">
            <w:pPr>
              <w:rPr>
                <w:rFonts w:ascii="Verdana" w:hAnsi="Verdana"/>
                <w:sz w:val="20"/>
                <w:szCs w:val="20"/>
              </w:rPr>
            </w:pPr>
            <w:r>
              <w:rPr>
                <w:rFonts w:ascii="Verdana" w:hAnsi="Verdana"/>
                <w:sz w:val="20"/>
                <w:szCs w:val="20"/>
              </w:rPr>
              <w:t>O</w:t>
            </w:r>
            <w:r w:rsidR="007F5F32">
              <w:rPr>
                <w:rFonts w:ascii="Verdana" w:hAnsi="Verdana"/>
                <w:sz w:val="20"/>
                <w:szCs w:val="20"/>
              </w:rPr>
              <w:t xml:space="preserve"> 541-883-5100</w:t>
            </w:r>
          </w:p>
          <w:p w:rsidR="007F5F32" w:rsidRDefault="009913AB">
            <w:pPr>
              <w:rPr>
                <w:rFonts w:ascii="Verdana" w:hAnsi="Verdana"/>
                <w:sz w:val="20"/>
                <w:szCs w:val="20"/>
              </w:rPr>
            </w:pPr>
            <w:r>
              <w:rPr>
                <w:rFonts w:ascii="Verdana" w:hAnsi="Verdana"/>
                <w:sz w:val="20"/>
                <w:szCs w:val="20"/>
              </w:rPr>
              <w:t>F</w:t>
            </w:r>
            <w:r w:rsidR="007F5F32">
              <w:rPr>
                <w:rFonts w:ascii="Verdana" w:hAnsi="Verdana"/>
                <w:sz w:val="20"/>
                <w:szCs w:val="20"/>
              </w:rPr>
              <w:t xml:space="preserve"> 541-883-5163</w:t>
            </w:r>
          </w:p>
          <w:p w:rsidR="007F5F32" w:rsidRDefault="007F5F32">
            <w:pPr>
              <w:rPr>
                <w:rFonts w:ascii="Verdana" w:hAnsi="Verdana"/>
                <w:sz w:val="20"/>
                <w:szCs w:val="20"/>
              </w:rPr>
            </w:pPr>
          </w:p>
          <w:p w:rsidR="007F5F32" w:rsidRDefault="007F5F32">
            <w:pPr>
              <w:rPr>
                <w:rFonts w:ascii="Verdana" w:hAnsi="Verdana"/>
                <w:sz w:val="20"/>
                <w:szCs w:val="20"/>
              </w:rPr>
            </w:pPr>
          </w:p>
        </w:tc>
        <w:tc>
          <w:tcPr>
            <w:tcW w:w="3314" w:type="dxa"/>
            <w:tcBorders>
              <w:top w:val="single" w:sz="4" w:space="0" w:color="auto"/>
              <w:left w:val="single" w:sz="4" w:space="0" w:color="auto"/>
              <w:bottom w:val="single" w:sz="4" w:space="0" w:color="auto"/>
              <w:right w:val="single" w:sz="4" w:space="0" w:color="auto"/>
            </w:tcBorders>
          </w:tcPr>
          <w:p w:rsidR="007F5F32" w:rsidRDefault="007F5F32">
            <w:pPr>
              <w:rPr>
                <w:rFonts w:ascii="Verdana" w:hAnsi="Verdana"/>
                <w:sz w:val="20"/>
                <w:szCs w:val="20"/>
              </w:rPr>
            </w:pPr>
            <w:r>
              <w:rPr>
                <w:rFonts w:ascii="Verdana" w:hAnsi="Verdana"/>
                <w:sz w:val="20"/>
                <w:szCs w:val="20"/>
              </w:rPr>
              <w:t>Tom Mallams—Chair</w:t>
            </w:r>
          </w:p>
          <w:p w:rsidR="007F5F32" w:rsidRDefault="007F5F32">
            <w:pPr>
              <w:rPr>
                <w:rFonts w:ascii="Verdana" w:hAnsi="Verdana"/>
                <w:sz w:val="20"/>
                <w:szCs w:val="20"/>
              </w:rPr>
            </w:pPr>
            <w:r>
              <w:rPr>
                <w:rFonts w:ascii="Verdana" w:hAnsi="Verdana"/>
                <w:sz w:val="20"/>
                <w:szCs w:val="20"/>
              </w:rPr>
              <w:t>Kelley Minty Morris</w:t>
            </w:r>
          </w:p>
          <w:p w:rsidR="007F5F32" w:rsidRDefault="007F5F32">
            <w:pPr>
              <w:rPr>
                <w:rFonts w:ascii="Verdana" w:hAnsi="Verdana"/>
                <w:sz w:val="20"/>
                <w:szCs w:val="20"/>
              </w:rPr>
            </w:pPr>
            <w:r>
              <w:rPr>
                <w:rFonts w:ascii="Verdana" w:hAnsi="Verdana"/>
                <w:sz w:val="20"/>
                <w:szCs w:val="20"/>
              </w:rPr>
              <w:t>Jim Bellet</w:t>
            </w:r>
          </w:p>
          <w:p w:rsidR="007F5F32" w:rsidRDefault="007F5F32">
            <w:pPr>
              <w:rPr>
                <w:rFonts w:ascii="Verdana" w:hAnsi="Verdana"/>
                <w:sz w:val="20"/>
                <w:szCs w:val="20"/>
              </w:rPr>
            </w:pPr>
          </w:p>
          <w:p w:rsidR="007F5F32" w:rsidRDefault="007F5F32">
            <w:pPr>
              <w:rPr>
                <w:rFonts w:ascii="Verdana" w:hAnsi="Verdana"/>
                <w:sz w:val="20"/>
                <w:szCs w:val="20"/>
              </w:rPr>
            </w:pPr>
            <w:r>
              <w:rPr>
                <w:rFonts w:ascii="Verdana" w:hAnsi="Verdana"/>
                <w:sz w:val="20"/>
                <w:szCs w:val="20"/>
              </w:rPr>
              <w:t xml:space="preserve">E-mail: </w:t>
            </w:r>
            <w:hyperlink r:id="rId170" w:history="1">
              <w:r>
                <w:rPr>
                  <w:rStyle w:val="Hyperlink"/>
                  <w:rFonts w:ascii="Verdana" w:hAnsi="Verdana"/>
                  <w:sz w:val="20"/>
                  <w:szCs w:val="20"/>
                </w:rPr>
                <w:t>bocc@klamathcounty.org</w:t>
              </w:r>
            </w:hyperlink>
            <w:r>
              <w:rPr>
                <w:rFonts w:ascii="Verdana" w:hAnsi="Verdana"/>
                <w:sz w:val="20"/>
                <w:szCs w:val="20"/>
              </w:rPr>
              <w:t xml:space="preserve">  - Note to please distribute to each Commissioner</w:t>
            </w:r>
          </w:p>
          <w:p w:rsidR="007F5F32" w:rsidRDefault="007F5F32">
            <w:pPr>
              <w:rPr>
                <w:rFonts w:ascii="Verdana" w:hAnsi="Verdana"/>
                <w:sz w:val="20"/>
                <w:szCs w:val="20"/>
              </w:rPr>
            </w:pPr>
          </w:p>
        </w:tc>
      </w:tr>
      <w:tr w:rsidR="007F5F32" w:rsidTr="00015B3D">
        <w:trPr>
          <w:cantSplit/>
        </w:trPr>
        <w:tc>
          <w:tcPr>
            <w:tcW w:w="2970" w:type="dxa"/>
            <w:tcBorders>
              <w:top w:val="single" w:sz="4" w:space="0" w:color="auto"/>
              <w:left w:val="single" w:sz="4" w:space="0" w:color="auto"/>
              <w:bottom w:val="single" w:sz="4" w:space="0" w:color="auto"/>
              <w:right w:val="single" w:sz="4" w:space="0" w:color="auto"/>
            </w:tcBorders>
          </w:tcPr>
          <w:p w:rsidR="007F5F32" w:rsidRDefault="007F5F32">
            <w:pPr>
              <w:rPr>
                <w:rFonts w:ascii="Verdana" w:hAnsi="Verdana"/>
                <w:b/>
                <w:sz w:val="20"/>
                <w:szCs w:val="20"/>
              </w:rPr>
            </w:pPr>
            <w:r>
              <w:rPr>
                <w:rFonts w:ascii="Verdana" w:hAnsi="Verdana"/>
                <w:b/>
                <w:sz w:val="20"/>
                <w:szCs w:val="20"/>
              </w:rPr>
              <w:lastRenderedPageBreak/>
              <w:t>Jackson County Board of Commissioners</w:t>
            </w:r>
          </w:p>
          <w:p w:rsidR="007F5F32" w:rsidRDefault="007F5F32">
            <w:pPr>
              <w:rPr>
                <w:rFonts w:ascii="Verdana" w:hAnsi="Verdana"/>
                <w:sz w:val="20"/>
                <w:szCs w:val="20"/>
              </w:rPr>
            </w:pPr>
            <w:r>
              <w:rPr>
                <w:rFonts w:ascii="Verdana" w:hAnsi="Verdana"/>
                <w:sz w:val="20"/>
                <w:szCs w:val="20"/>
              </w:rPr>
              <w:t>10 South Oakdale, Room 200</w:t>
            </w:r>
          </w:p>
          <w:p w:rsidR="007F5F32" w:rsidRDefault="007F5F32">
            <w:pPr>
              <w:rPr>
                <w:rFonts w:ascii="Verdana" w:hAnsi="Verdana"/>
                <w:sz w:val="20"/>
                <w:szCs w:val="20"/>
              </w:rPr>
            </w:pPr>
            <w:r>
              <w:rPr>
                <w:rFonts w:ascii="Verdana" w:hAnsi="Verdana"/>
                <w:sz w:val="20"/>
                <w:szCs w:val="20"/>
              </w:rPr>
              <w:t>Medford, OR  97501</w:t>
            </w:r>
          </w:p>
          <w:p w:rsidR="007F5F32" w:rsidRDefault="007F5F32">
            <w:pPr>
              <w:rPr>
                <w:rFonts w:ascii="Verdana" w:hAnsi="Verdana"/>
                <w:sz w:val="20"/>
                <w:szCs w:val="20"/>
              </w:rPr>
            </w:pPr>
          </w:p>
          <w:p w:rsidR="007F5F32" w:rsidRDefault="00294F93">
            <w:pPr>
              <w:rPr>
                <w:rFonts w:ascii="Verdana" w:hAnsi="Verdana"/>
                <w:sz w:val="20"/>
                <w:szCs w:val="20"/>
              </w:rPr>
            </w:pPr>
            <w:hyperlink r:id="rId171" w:history="1">
              <w:r w:rsidR="007F5F32">
                <w:rPr>
                  <w:rStyle w:val="Hyperlink"/>
                  <w:rFonts w:ascii="Verdana" w:hAnsi="Verdana"/>
                  <w:sz w:val="20"/>
                  <w:szCs w:val="20"/>
                </w:rPr>
                <w:t>www.co.jackson.or.us</w:t>
              </w:r>
            </w:hyperlink>
          </w:p>
          <w:p w:rsidR="007F5F32" w:rsidRDefault="007F5F32">
            <w:pPr>
              <w:rPr>
                <w:rFonts w:ascii="Verdana" w:hAnsi="Verdana"/>
                <w:sz w:val="20"/>
                <w:szCs w:val="20"/>
              </w:rPr>
            </w:pPr>
          </w:p>
        </w:tc>
        <w:tc>
          <w:tcPr>
            <w:tcW w:w="2520" w:type="dxa"/>
            <w:tcBorders>
              <w:top w:val="single" w:sz="4" w:space="0" w:color="auto"/>
              <w:left w:val="single" w:sz="4" w:space="0" w:color="auto"/>
              <w:bottom w:val="single" w:sz="4" w:space="0" w:color="auto"/>
              <w:right w:val="single" w:sz="4" w:space="0" w:color="auto"/>
            </w:tcBorders>
          </w:tcPr>
          <w:p w:rsidR="007F5F32" w:rsidRDefault="009913AB">
            <w:pPr>
              <w:rPr>
                <w:rFonts w:ascii="Verdana" w:hAnsi="Verdana"/>
                <w:sz w:val="20"/>
                <w:szCs w:val="20"/>
              </w:rPr>
            </w:pPr>
            <w:r>
              <w:rPr>
                <w:rFonts w:ascii="Verdana" w:hAnsi="Verdana"/>
                <w:sz w:val="20"/>
                <w:szCs w:val="20"/>
              </w:rPr>
              <w:t xml:space="preserve">O </w:t>
            </w:r>
            <w:r w:rsidR="007F5F32">
              <w:rPr>
                <w:rFonts w:ascii="Verdana" w:hAnsi="Verdana"/>
                <w:sz w:val="20"/>
                <w:szCs w:val="20"/>
              </w:rPr>
              <w:t>541-774-6116</w:t>
            </w:r>
          </w:p>
          <w:p w:rsidR="007F5F32" w:rsidRDefault="009913AB">
            <w:pPr>
              <w:rPr>
                <w:rFonts w:ascii="Verdana" w:hAnsi="Verdana"/>
                <w:sz w:val="20"/>
                <w:szCs w:val="20"/>
              </w:rPr>
            </w:pPr>
            <w:r>
              <w:rPr>
                <w:rFonts w:ascii="Verdana" w:hAnsi="Verdana"/>
                <w:sz w:val="20"/>
                <w:szCs w:val="20"/>
              </w:rPr>
              <w:t>F</w:t>
            </w:r>
            <w:r w:rsidR="007F5F32">
              <w:rPr>
                <w:rFonts w:ascii="Verdana" w:hAnsi="Verdana"/>
                <w:sz w:val="20"/>
                <w:szCs w:val="20"/>
              </w:rPr>
              <w:t xml:space="preserve"> 541-774-6705</w:t>
            </w:r>
          </w:p>
          <w:p w:rsidR="007F5F32" w:rsidRDefault="007F5F32">
            <w:pPr>
              <w:rPr>
                <w:rFonts w:ascii="Verdana" w:hAnsi="Verdana"/>
                <w:sz w:val="20"/>
                <w:szCs w:val="20"/>
              </w:rPr>
            </w:pPr>
          </w:p>
          <w:p w:rsidR="007F5F32" w:rsidRDefault="007F5F32">
            <w:pPr>
              <w:rPr>
                <w:rFonts w:ascii="Verdana" w:hAnsi="Verdana"/>
                <w:sz w:val="20"/>
                <w:szCs w:val="20"/>
              </w:rPr>
            </w:pPr>
          </w:p>
          <w:p w:rsidR="007F5F32" w:rsidRDefault="007F5F32">
            <w:pPr>
              <w:rPr>
                <w:rFonts w:ascii="Verdana" w:hAnsi="Verdana"/>
                <w:sz w:val="20"/>
                <w:szCs w:val="20"/>
              </w:rPr>
            </w:pPr>
          </w:p>
          <w:p w:rsidR="007F5F32" w:rsidRDefault="007F5F32">
            <w:pPr>
              <w:rPr>
                <w:rFonts w:ascii="Verdana" w:hAnsi="Verdana"/>
                <w:sz w:val="20"/>
                <w:szCs w:val="20"/>
              </w:rPr>
            </w:pPr>
          </w:p>
        </w:tc>
        <w:tc>
          <w:tcPr>
            <w:tcW w:w="3314" w:type="dxa"/>
            <w:tcBorders>
              <w:top w:val="single" w:sz="4" w:space="0" w:color="auto"/>
              <w:left w:val="single" w:sz="4" w:space="0" w:color="auto"/>
              <w:bottom w:val="single" w:sz="4" w:space="0" w:color="auto"/>
              <w:right w:val="single" w:sz="4" w:space="0" w:color="auto"/>
            </w:tcBorders>
          </w:tcPr>
          <w:p w:rsidR="007F5F32" w:rsidRDefault="007F5F32">
            <w:pPr>
              <w:rPr>
                <w:rFonts w:ascii="Verdana" w:hAnsi="Verdana"/>
                <w:color w:val="000000"/>
                <w:sz w:val="20"/>
                <w:szCs w:val="20"/>
                <w:u w:val="single"/>
              </w:rPr>
            </w:pPr>
            <w:r>
              <w:rPr>
                <w:rFonts w:ascii="Verdana" w:hAnsi="Verdana"/>
                <w:sz w:val="20"/>
                <w:szCs w:val="20"/>
              </w:rPr>
              <w:t xml:space="preserve">Doug Breidenthal </w:t>
            </w:r>
            <w:hyperlink r:id="rId172" w:history="1">
              <w:r>
                <w:rPr>
                  <w:rStyle w:val="Hyperlink"/>
                  <w:rFonts w:ascii="Verdana" w:hAnsi="Verdana"/>
                  <w:sz w:val="20"/>
                  <w:szCs w:val="20"/>
                </w:rPr>
                <w:t>BreideDP@jacksoncounty.org</w:t>
              </w:r>
            </w:hyperlink>
          </w:p>
          <w:p w:rsidR="007F5F32" w:rsidRDefault="007F5F32">
            <w:pPr>
              <w:rPr>
                <w:rFonts w:ascii="Verdana" w:hAnsi="Verdana"/>
                <w:sz w:val="20"/>
                <w:szCs w:val="20"/>
              </w:rPr>
            </w:pPr>
          </w:p>
          <w:p w:rsidR="007F5F32" w:rsidRDefault="007F5F32">
            <w:pPr>
              <w:rPr>
                <w:rFonts w:ascii="Verdana" w:hAnsi="Verdana"/>
                <w:sz w:val="20"/>
                <w:szCs w:val="20"/>
              </w:rPr>
            </w:pPr>
            <w:r>
              <w:rPr>
                <w:rFonts w:ascii="Verdana" w:hAnsi="Verdana"/>
                <w:sz w:val="20"/>
                <w:szCs w:val="20"/>
              </w:rPr>
              <w:t xml:space="preserve">Rick Dyer </w:t>
            </w:r>
          </w:p>
          <w:p w:rsidR="007F5F32" w:rsidRDefault="00294F93">
            <w:pPr>
              <w:rPr>
                <w:rFonts w:ascii="Verdana" w:hAnsi="Verdana"/>
                <w:sz w:val="20"/>
                <w:szCs w:val="20"/>
              </w:rPr>
            </w:pPr>
            <w:hyperlink r:id="rId173" w:history="1">
              <w:r w:rsidR="007F5F32">
                <w:rPr>
                  <w:rStyle w:val="Hyperlink"/>
                  <w:rFonts w:ascii="Verdana" w:hAnsi="Verdana"/>
                  <w:sz w:val="20"/>
                  <w:szCs w:val="20"/>
                </w:rPr>
                <w:t>DyerRR@jacksoncounty.org</w:t>
              </w:r>
            </w:hyperlink>
          </w:p>
          <w:p w:rsidR="007F5F32" w:rsidRDefault="007F5F32">
            <w:pPr>
              <w:rPr>
                <w:rFonts w:ascii="Verdana" w:hAnsi="Verdana"/>
                <w:sz w:val="20"/>
                <w:szCs w:val="20"/>
              </w:rPr>
            </w:pPr>
          </w:p>
          <w:p w:rsidR="007F5F32" w:rsidRDefault="007F5F32">
            <w:pPr>
              <w:rPr>
                <w:rFonts w:ascii="Verdana" w:hAnsi="Verdana"/>
                <w:sz w:val="20"/>
                <w:szCs w:val="20"/>
              </w:rPr>
            </w:pPr>
            <w:r>
              <w:rPr>
                <w:rFonts w:ascii="Verdana" w:hAnsi="Verdana"/>
                <w:sz w:val="20"/>
                <w:szCs w:val="20"/>
              </w:rPr>
              <w:t xml:space="preserve">Colleen Roberts </w:t>
            </w:r>
            <w:hyperlink r:id="rId174" w:history="1">
              <w:r>
                <w:rPr>
                  <w:rStyle w:val="Hyperlink"/>
                  <w:rFonts w:ascii="Verdana" w:hAnsi="Verdana"/>
                  <w:sz w:val="20"/>
                  <w:szCs w:val="20"/>
                </w:rPr>
                <w:t>RobertCL@jacksoncounty.org</w:t>
              </w:r>
            </w:hyperlink>
          </w:p>
          <w:p w:rsidR="007F5F32" w:rsidRDefault="007F5F32">
            <w:pPr>
              <w:rPr>
                <w:rFonts w:ascii="Verdana" w:hAnsi="Verdana"/>
                <w:sz w:val="20"/>
                <w:szCs w:val="20"/>
              </w:rPr>
            </w:pPr>
          </w:p>
          <w:p w:rsidR="007F5F32" w:rsidRDefault="007F5F32">
            <w:pPr>
              <w:rPr>
                <w:rFonts w:ascii="Verdana" w:hAnsi="Verdana"/>
                <w:sz w:val="20"/>
                <w:szCs w:val="20"/>
              </w:rPr>
            </w:pPr>
          </w:p>
          <w:p w:rsidR="007F5F32" w:rsidRDefault="007F5F32">
            <w:pPr>
              <w:rPr>
                <w:rFonts w:ascii="Verdana" w:hAnsi="Verdana"/>
                <w:sz w:val="20"/>
                <w:szCs w:val="20"/>
              </w:rPr>
            </w:pPr>
          </w:p>
          <w:p w:rsidR="007F5F32" w:rsidRDefault="007F5F32">
            <w:pPr>
              <w:rPr>
                <w:rFonts w:ascii="Verdana" w:hAnsi="Verdana"/>
                <w:sz w:val="20"/>
                <w:szCs w:val="20"/>
              </w:rPr>
            </w:pPr>
          </w:p>
        </w:tc>
      </w:tr>
      <w:tr w:rsidR="007F5F32" w:rsidTr="00015B3D">
        <w:trPr>
          <w:cantSplit/>
        </w:trPr>
        <w:tc>
          <w:tcPr>
            <w:tcW w:w="2970" w:type="dxa"/>
            <w:tcBorders>
              <w:top w:val="single" w:sz="4" w:space="0" w:color="auto"/>
              <w:left w:val="single" w:sz="4" w:space="0" w:color="auto"/>
              <w:bottom w:val="single" w:sz="4" w:space="0" w:color="auto"/>
              <w:right w:val="single" w:sz="4" w:space="0" w:color="auto"/>
            </w:tcBorders>
          </w:tcPr>
          <w:p w:rsidR="007F5F32" w:rsidRDefault="007F5F32">
            <w:pPr>
              <w:rPr>
                <w:rFonts w:ascii="Verdana" w:hAnsi="Verdana"/>
                <w:b/>
                <w:sz w:val="20"/>
                <w:szCs w:val="20"/>
              </w:rPr>
            </w:pPr>
            <w:r>
              <w:rPr>
                <w:rFonts w:ascii="Verdana" w:hAnsi="Verdana"/>
                <w:b/>
                <w:sz w:val="20"/>
                <w:szCs w:val="20"/>
              </w:rPr>
              <w:t>Josephine County Board of Commissioners</w:t>
            </w:r>
          </w:p>
          <w:p w:rsidR="007F5F32" w:rsidRDefault="007F5F32">
            <w:pPr>
              <w:rPr>
                <w:rFonts w:ascii="Verdana" w:hAnsi="Verdana"/>
                <w:sz w:val="20"/>
                <w:szCs w:val="20"/>
              </w:rPr>
            </w:pPr>
            <w:r>
              <w:rPr>
                <w:rFonts w:ascii="Verdana" w:hAnsi="Verdana"/>
                <w:sz w:val="20"/>
                <w:szCs w:val="20"/>
              </w:rPr>
              <w:t>500 NW Sixth Street</w:t>
            </w:r>
          </w:p>
          <w:p w:rsidR="007F5F32" w:rsidRDefault="007F5F32">
            <w:pPr>
              <w:rPr>
                <w:rFonts w:ascii="Verdana" w:hAnsi="Verdana"/>
                <w:sz w:val="20"/>
                <w:szCs w:val="20"/>
              </w:rPr>
            </w:pPr>
            <w:r>
              <w:rPr>
                <w:rFonts w:ascii="Verdana" w:hAnsi="Verdana"/>
                <w:sz w:val="20"/>
                <w:szCs w:val="20"/>
              </w:rPr>
              <w:t>Grants Pass, OR  97526</w:t>
            </w:r>
          </w:p>
          <w:p w:rsidR="007F5F32" w:rsidRDefault="007F5F32">
            <w:pPr>
              <w:rPr>
                <w:rFonts w:ascii="Verdana" w:hAnsi="Verdana"/>
                <w:sz w:val="20"/>
                <w:szCs w:val="20"/>
              </w:rPr>
            </w:pPr>
          </w:p>
          <w:p w:rsidR="007F5F32" w:rsidRDefault="00294F93">
            <w:pPr>
              <w:rPr>
                <w:rFonts w:ascii="Verdana" w:hAnsi="Verdana"/>
                <w:sz w:val="20"/>
                <w:szCs w:val="20"/>
              </w:rPr>
            </w:pPr>
            <w:hyperlink r:id="rId175" w:history="1">
              <w:r w:rsidR="007F5F32">
                <w:rPr>
                  <w:rStyle w:val="Hyperlink"/>
                  <w:rFonts w:ascii="Verdana" w:hAnsi="Verdana"/>
                  <w:sz w:val="20"/>
                  <w:szCs w:val="20"/>
                </w:rPr>
                <w:t>www.co.josephine.or.us</w:t>
              </w:r>
            </w:hyperlink>
          </w:p>
          <w:p w:rsidR="007F5F32" w:rsidRDefault="007F5F32">
            <w:pPr>
              <w:rPr>
                <w:rFonts w:ascii="Verdana" w:hAnsi="Verdana"/>
                <w:color w:val="000000"/>
                <w:sz w:val="24"/>
                <w:szCs w:val="24"/>
                <w:u w:val="single"/>
              </w:rPr>
            </w:pPr>
          </w:p>
        </w:tc>
        <w:tc>
          <w:tcPr>
            <w:tcW w:w="2520" w:type="dxa"/>
            <w:tcBorders>
              <w:top w:val="single" w:sz="4" w:space="0" w:color="auto"/>
              <w:left w:val="single" w:sz="4" w:space="0" w:color="auto"/>
              <w:bottom w:val="single" w:sz="4" w:space="0" w:color="auto"/>
              <w:right w:val="single" w:sz="4" w:space="0" w:color="auto"/>
            </w:tcBorders>
          </w:tcPr>
          <w:p w:rsidR="007F5F32" w:rsidRDefault="009913AB">
            <w:pPr>
              <w:rPr>
                <w:rFonts w:ascii="Verdana" w:hAnsi="Verdana"/>
                <w:sz w:val="20"/>
                <w:szCs w:val="20"/>
              </w:rPr>
            </w:pPr>
            <w:r>
              <w:rPr>
                <w:rFonts w:ascii="Verdana" w:hAnsi="Verdana"/>
                <w:sz w:val="20"/>
                <w:szCs w:val="20"/>
              </w:rPr>
              <w:t>O</w:t>
            </w:r>
            <w:r w:rsidR="007F5F32">
              <w:rPr>
                <w:rFonts w:ascii="Verdana" w:hAnsi="Verdana"/>
                <w:sz w:val="20"/>
                <w:szCs w:val="20"/>
              </w:rPr>
              <w:t xml:space="preserve"> 541-474-5221</w:t>
            </w:r>
          </w:p>
          <w:p w:rsidR="007F5F32" w:rsidRDefault="009913AB">
            <w:pPr>
              <w:rPr>
                <w:rFonts w:ascii="Verdana" w:hAnsi="Verdana"/>
                <w:sz w:val="20"/>
                <w:szCs w:val="20"/>
              </w:rPr>
            </w:pPr>
            <w:r>
              <w:rPr>
                <w:rFonts w:ascii="Verdana" w:hAnsi="Verdana"/>
                <w:sz w:val="20"/>
                <w:szCs w:val="20"/>
              </w:rPr>
              <w:t>F</w:t>
            </w:r>
            <w:r w:rsidR="007F5F32">
              <w:rPr>
                <w:rFonts w:ascii="Verdana" w:hAnsi="Verdana"/>
                <w:sz w:val="20"/>
                <w:szCs w:val="20"/>
              </w:rPr>
              <w:t xml:space="preserve"> 541-474-5105</w:t>
            </w:r>
          </w:p>
          <w:p w:rsidR="007F5F32" w:rsidRDefault="007F5F32">
            <w:pPr>
              <w:rPr>
                <w:rFonts w:ascii="Verdana" w:hAnsi="Verdana"/>
                <w:sz w:val="20"/>
                <w:szCs w:val="20"/>
              </w:rPr>
            </w:pPr>
          </w:p>
          <w:p w:rsidR="007F5F32" w:rsidRDefault="007F5F32">
            <w:pPr>
              <w:rPr>
                <w:rFonts w:ascii="Verdana" w:hAnsi="Verdana"/>
                <w:sz w:val="20"/>
                <w:szCs w:val="20"/>
              </w:rPr>
            </w:pPr>
          </w:p>
        </w:tc>
        <w:tc>
          <w:tcPr>
            <w:tcW w:w="3314" w:type="dxa"/>
            <w:tcBorders>
              <w:top w:val="single" w:sz="4" w:space="0" w:color="auto"/>
              <w:left w:val="single" w:sz="4" w:space="0" w:color="auto"/>
              <w:bottom w:val="single" w:sz="4" w:space="0" w:color="auto"/>
              <w:right w:val="single" w:sz="4" w:space="0" w:color="auto"/>
            </w:tcBorders>
          </w:tcPr>
          <w:p w:rsidR="007F5F32" w:rsidRDefault="007F5F32">
            <w:pPr>
              <w:rPr>
                <w:rFonts w:ascii="Verdana" w:hAnsi="Verdana"/>
                <w:sz w:val="20"/>
                <w:szCs w:val="20"/>
              </w:rPr>
            </w:pPr>
            <w:r>
              <w:rPr>
                <w:rFonts w:ascii="Verdana" w:hAnsi="Verdana"/>
                <w:sz w:val="20"/>
                <w:szCs w:val="20"/>
              </w:rPr>
              <w:t xml:space="preserve">Simon Hare </w:t>
            </w:r>
          </w:p>
          <w:p w:rsidR="007F5F32" w:rsidRDefault="00294F93">
            <w:pPr>
              <w:rPr>
                <w:rFonts w:ascii="Verdana" w:hAnsi="Verdana"/>
                <w:sz w:val="20"/>
                <w:szCs w:val="20"/>
              </w:rPr>
            </w:pPr>
            <w:hyperlink r:id="rId176" w:history="1">
              <w:r w:rsidR="007F5F32">
                <w:rPr>
                  <w:rStyle w:val="Hyperlink"/>
                  <w:rFonts w:ascii="Verdana" w:hAnsi="Verdana"/>
                  <w:sz w:val="20"/>
                  <w:szCs w:val="20"/>
                </w:rPr>
                <w:t>share@co.josephine.or.us</w:t>
              </w:r>
            </w:hyperlink>
          </w:p>
          <w:p w:rsidR="007F5F32" w:rsidRDefault="007F5F32">
            <w:pPr>
              <w:rPr>
                <w:rFonts w:ascii="Verdana" w:hAnsi="Verdana"/>
                <w:sz w:val="20"/>
                <w:szCs w:val="20"/>
              </w:rPr>
            </w:pPr>
          </w:p>
          <w:p w:rsidR="007F5F32" w:rsidRDefault="007F5F32">
            <w:pPr>
              <w:rPr>
                <w:rFonts w:ascii="Verdana" w:hAnsi="Verdana"/>
                <w:sz w:val="20"/>
                <w:szCs w:val="20"/>
              </w:rPr>
            </w:pPr>
            <w:r>
              <w:rPr>
                <w:rFonts w:ascii="Verdana" w:hAnsi="Verdana"/>
                <w:sz w:val="20"/>
                <w:szCs w:val="20"/>
              </w:rPr>
              <w:t xml:space="preserve">Cherryl Walker </w:t>
            </w:r>
            <w:hyperlink r:id="rId177" w:history="1">
              <w:r>
                <w:rPr>
                  <w:rStyle w:val="Hyperlink"/>
                  <w:rFonts w:ascii="Verdana" w:hAnsi="Verdana"/>
                  <w:sz w:val="20"/>
                  <w:szCs w:val="20"/>
                </w:rPr>
                <w:t>cwalker@co.josephine.or.us</w:t>
              </w:r>
            </w:hyperlink>
          </w:p>
          <w:p w:rsidR="007F5F32" w:rsidRDefault="007F5F32">
            <w:pPr>
              <w:rPr>
                <w:rFonts w:ascii="Verdana" w:hAnsi="Verdana"/>
                <w:sz w:val="20"/>
                <w:szCs w:val="20"/>
              </w:rPr>
            </w:pPr>
          </w:p>
          <w:p w:rsidR="007F5F32" w:rsidRDefault="007F5F32">
            <w:pPr>
              <w:rPr>
                <w:rFonts w:ascii="Verdana" w:hAnsi="Verdana"/>
                <w:sz w:val="20"/>
                <w:szCs w:val="20"/>
              </w:rPr>
            </w:pPr>
            <w:r>
              <w:rPr>
                <w:rFonts w:ascii="Verdana" w:hAnsi="Verdana"/>
                <w:sz w:val="20"/>
                <w:szCs w:val="20"/>
              </w:rPr>
              <w:t xml:space="preserve">Keith Heck </w:t>
            </w:r>
          </w:p>
          <w:p w:rsidR="007F5F32" w:rsidRDefault="00294F93">
            <w:pPr>
              <w:rPr>
                <w:rStyle w:val="Hyperlink"/>
              </w:rPr>
            </w:pPr>
            <w:hyperlink r:id="rId178" w:history="1">
              <w:r w:rsidR="007F5F32">
                <w:rPr>
                  <w:rStyle w:val="Hyperlink"/>
                  <w:rFonts w:ascii="Verdana" w:hAnsi="Verdana"/>
                  <w:sz w:val="20"/>
                  <w:szCs w:val="20"/>
                </w:rPr>
                <w:t>kheck@co.josephine.or.us</w:t>
              </w:r>
            </w:hyperlink>
          </w:p>
          <w:p w:rsidR="007F5F32" w:rsidRDefault="007F5F32"/>
          <w:p w:rsidR="007F5F32" w:rsidRDefault="00294F93">
            <w:pPr>
              <w:rPr>
                <w:rFonts w:ascii="Verdana" w:hAnsi="Verdana"/>
                <w:sz w:val="20"/>
                <w:szCs w:val="20"/>
              </w:rPr>
            </w:pPr>
            <w:hyperlink r:id="rId179" w:history="1">
              <w:r w:rsidR="007F5F32">
                <w:rPr>
                  <w:rStyle w:val="Hyperlink"/>
                  <w:rFonts w:ascii="Verdana" w:hAnsi="Verdana"/>
                  <w:sz w:val="20"/>
                  <w:szCs w:val="20"/>
                </w:rPr>
                <w:t>bcc@co.josephine.or.us</w:t>
              </w:r>
            </w:hyperlink>
          </w:p>
        </w:tc>
      </w:tr>
    </w:tbl>
    <w:p w:rsidR="007F5F32" w:rsidRDefault="007F5F32" w:rsidP="007F5F32">
      <w:pPr>
        <w:jc w:val="center"/>
        <w:rPr>
          <w:rFonts w:ascii="Verdana" w:hAnsi="Verdana"/>
          <w:b/>
          <w:sz w:val="32"/>
          <w:szCs w:val="32"/>
        </w:rPr>
      </w:pPr>
    </w:p>
    <w:p w:rsidR="007F5F32" w:rsidRDefault="007F5F32" w:rsidP="007F5F32">
      <w:pPr>
        <w:jc w:val="center"/>
        <w:rPr>
          <w:rFonts w:ascii="Verdana" w:hAnsi="Verdana"/>
          <w:b/>
          <w:sz w:val="32"/>
          <w:szCs w:val="32"/>
        </w:rPr>
      </w:pPr>
      <w:r>
        <w:rPr>
          <w:rFonts w:ascii="Verdana" w:hAnsi="Verdana"/>
          <w:b/>
          <w:sz w:val="32"/>
          <w:szCs w:val="32"/>
        </w:rPr>
        <w:t>California Counties</w:t>
      </w:r>
    </w:p>
    <w:p w:rsidR="007F5F32" w:rsidRDefault="007F5F32" w:rsidP="007F5F32">
      <w:pPr>
        <w:jc w:val="center"/>
        <w:rPr>
          <w:rFonts w:ascii="Verdana" w:hAnsi="Verdana"/>
          <w:b/>
          <w:sz w:val="32"/>
          <w:szCs w:val="32"/>
        </w:rPr>
      </w:pPr>
    </w:p>
    <w:tbl>
      <w:tblPr>
        <w:tblW w:w="882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0"/>
        <w:gridCol w:w="2520"/>
        <w:gridCol w:w="3330"/>
      </w:tblGrid>
      <w:tr w:rsidR="007F5F32" w:rsidRPr="00015B3D" w:rsidTr="009913AB">
        <w:trPr>
          <w:trHeight w:val="245"/>
          <w:tblHeader/>
        </w:trPr>
        <w:tc>
          <w:tcPr>
            <w:tcW w:w="297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F5F32" w:rsidRPr="00015B3D" w:rsidRDefault="007F5F32">
            <w:pPr>
              <w:jc w:val="center"/>
              <w:rPr>
                <w:rFonts w:ascii="Arial Black" w:hAnsi="Arial Black"/>
                <w:sz w:val="24"/>
                <w:szCs w:val="24"/>
              </w:rPr>
            </w:pPr>
            <w:r w:rsidRPr="00015B3D">
              <w:rPr>
                <w:rFonts w:ascii="Arial Black" w:hAnsi="Arial Black"/>
                <w:sz w:val="24"/>
                <w:szCs w:val="24"/>
              </w:rPr>
              <w:t>Address</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F5F32" w:rsidRPr="00015B3D" w:rsidRDefault="007F5F32">
            <w:pPr>
              <w:jc w:val="center"/>
              <w:rPr>
                <w:rFonts w:ascii="Arial Black" w:hAnsi="Arial Black"/>
                <w:sz w:val="24"/>
                <w:szCs w:val="24"/>
              </w:rPr>
            </w:pPr>
            <w:r w:rsidRPr="00015B3D">
              <w:rPr>
                <w:rFonts w:ascii="Arial Black" w:hAnsi="Arial Black"/>
                <w:sz w:val="24"/>
                <w:szCs w:val="24"/>
              </w:rPr>
              <w:t>Phone and Fax</w:t>
            </w:r>
          </w:p>
        </w:tc>
        <w:tc>
          <w:tcPr>
            <w:tcW w:w="333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F5F32" w:rsidRPr="00015B3D" w:rsidRDefault="007F5F32">
            <w:pPr>
              <w:jc w:val="center"/>
              <w:rPr>
                <w:rFonts w:ascii="Arial Black" w:hAnsi="Arial Black"/>
                <w:b/>
                <w:sz w:val="24"/>
                <w:szCs w:val="24"/>
              </w:rPr>
            </w:pPr>
            <w:r w:rsidRPr="00015B3D">
              <w:rPr>
                <w:rFonts w:ascii="Arial Black" w:hAnsi="Arial Black"/>
                <w:b/>
                <w:sz w:val="24"/>
                <w:szCs w:val="24"/>
              </w:rPr>
              <w:t>Supervisors</w:t>
            </w:r>
          </w:p>
        </w:tc>
      </w:tr>
      <w:tr w:rsidR="007F5F32" w:rsidTr="009913AB">
        <w:tc>
          <w:tcPr>
            <w:tcW w:w="2970" w:type="dxa"/>
            <w:tcBorders>
              <w:top w:val="single" w:sz="4" w:space="0" w:color="auto"/>
              <w:left w:val="single" w:sz="4" w:space="0" w:color="auto"/>
              <w:bottom w:val="single" w:sz="4" w:space="0" w:color="auto"/>
              <w:right w:val="single" w:sz="4" w:space="0" w:color="auto"/>
            </w:tcBorders>
          </w:tcPr>
          <w:p w:rsidR="007F5F32" w:rsidRDefault="007F5F32">
            <w:pPr>
              <w:rPr>
                <w:rFonts w:ascii="Verdana" w:hAnsi="Verdana"/>
                <w:b/>
                <w:sz w:val="20"/>
                <w:szCs w:val="20"/>
              </w:rPr>
            </w:pPr>
            <w:r>
              <w:rPr>
                <w:rFonts w:ascii="Verdana" w:hAnsi="Verdana"/>
                <w:b/>
                <w:sz w:val="20"/>
                <w:szCs w:val="20"/>
              </w:rPr>
              <w:t>Del Norte County Board of Supervisors</w:t>
            </w:r>
          </w:p>
          <w:p w:rsidR="007F5F32" w:rsidRDefault="007F5F32">
            <w:pPr>
              <w:rPr>
                <w:rFonts w:ascii="Verdana" w:hAnsi="Verdana"/>
                <w:sz w:val="20"/>
                <w:szCs w:val="20"/>
              </w:rPr>
            </w:pPr>
            <w:r>
              <w:rPr>
                <w:rFonts w:ascii="Verdana" w:hAnsi="Verdana"/>
                <w:sz w:val="20"/>
                <w:szCs w:val="20"/>
              </w:rPr>
              <w:t>981 H Street, Suite 200</w:t>
            </w:r>
          </w:p>
          <w:p w:rsidR="007F5F32" w:rsidRDefault="007F5F32">
            <w:pPr>
              <w:rPr>
                <w:rFonts w:ascii="Verdana" w:hAnsi="Verdana"/>
                <w:sz w:val="20"/>
                <w:szCs w:val="20"/>
              </w:rPr>
            </w:pPr>
            <w:r>
              <w:rPr>
                <w:rFonts w:ascii="Verdana" w:hAnsi="Verdana"/>
                <w:sz w:val="20"/>
                <w:szCs w:val="20"/>
              </w:rPr>
              <w:t>Crescent City, CA  95531</w:t>
            </w:r>
          </w:p>
          <w:p w:rsidR="007F5F32" w:rsidRDefault="007F5F32">
            <w:pPr>
              <w:rPr>
                <w:rFonts w:ascii="Verdana" w:hAnsi="Verdana"/>
                <w:sz w:val="20"/>
                <w:szCs w:val="20"/>
              </w:rPr>
            </w:pPr>
          </w:p>
          <w:p w:rsidR="007F5F32" w:rsidRDefault="00294F93">
            <w:pPr>
              <w:rPr>
                <w:rFonts w:ascii="Verdana" w:hAnsi="Verdana"/>
                <w:sz w:val="20"/>
                <w:szCs w:val="20"/>
              </w:rPr>
            </w:pPr>
            <w:hyperlink r:id="rId180" w:history="1">
              <w:r w:rsidR="007F5F32">
                <w:rPr>
                  <w:rStyle w:val="Hyperlink"/>
                  <w:rFonts w:ascii="Verdana" w:hAnsi="Verdana"/>
                  <w:sz w:val="20"/>
                  <w:szCs w:val="20"/>
                </w:rPr>
                <w:t>www.co.del-norte.ca.us</w:t>
              </w:r>
            </w:hyperlink>
          </w:p>
          <w:p w:rsidR="007F5F32" w:rsidRDefault="007F5F32">
            <w:pPr>
              <w:rPr>
                <w:rFonts w:ascii="Verdana" w:hAnsi="Verdana"/>
                <w:sz w:val="20"/>
                <w:szCs w:val="20"/>
              </w:rPr>
            </w:pPr>
          </w:p>
        </w:tc>
        <w:tc>
          <w:tcPr>
            <w:tcW w:w="2520" w:type="dxa"/>
            <w:tcBorders>
              <w:top w:val="single" w:sz="4" w:space="0" w:color="auto"/>
              <w:left w:val="single" w:sz="4" w:space="0" w:color="auto"/>
              <w:bottom w:val="single" w:sz="4" w:space="0" w:color="auto"/>
              <w:right w:val="single" w:sz="4" w:space="0" w:color="auto"/>
            </w:tcBorders>
          </w:tcPr>
          <w:p w:rsidR="007F5F32" w:rsidRDefault="009913AB">
            <w:pPr>
              <w:rPr>
                <w:rFonts w:ascii="Verdana" w:hAnsi="Verdana"/>
                <w:sz w:val="20"/>
                <w:szCs w:val="20"/>
              </w:rPr>
            </w:pPr>
            <w:r>
              <w:rPr>
                <w:rFonts w:ascii="Verdana" w:hAnsi="Verdana"/>
                <w:sz w:val="20"/>
                <w:szCs w:val="20"/>
              </w:rPr>
              <w:lastRenderedPageBreak/>
              <w:t>O</w:t>
            </w:r>
            <w:r w:rsidR="007F5F32">
              <w:rPr>
                <w:rFonts w:ascii="Verdana" w:hAnsi="Verdana"/>
                <w:sz w:val="20"/>
                <w:szCs w:val="20"/>
              </w:rPr>
              <w:t xml:space="preserve"> 707-464-7204</w:t>
            </w:r>
          </w:p>
          <w:p w:rsidR="007F5F32" w:rsidRDefault="009913AB">
            <w:pPr>
              <w:rPr>
                <w:rFonts w:ascii="Verdana" w:hAnsi="Verdana"/>
                <w:sz w:val="20"/>
                <w:szCs w:val="20"/>
              </w:rPr>
            </w:pPr>
            <w:r>
              <w:rPr>
                <w:rFonts w:ascii="Verdana" w:hAnsi="Verdana"/>
                <w:sz w:val="20"/>
                <w:szCs w:val="20"/>
              </w:rPr>
              <w:t>F</w:t>
            </w:r>
            <w:r w:rsidR="007F5F32">
              <w:rPr>
                <w:rFonts w:ascii="Verdana" w:hAnsi="Verdana"/>
                <w:sz w:val="20"/>
                <w:szCs w:val="20"/>
              </w:rPr>
              <w:t xml:space="preserve"> 707-464-1165</w:t>
            </w:r>
          </w:p>
          <w:p w:rsidR="007F5F32" w:rsidRDefault="007F5F32">
            <w:pPr>
              <w:rPr>
                <w:rFonts w:ascii="Verdana" w:hAnsi="Verdana"/>
                <w:sz w:val="20"/>
                <w:szCs w:val="20"/>
              </w:rPr>
            </w:pPr>
          </w:p>
          <w:p w:rsidR="007F5F32" w:rsidRDefault="007F5F32">
            <w:pPr>
              <w:rPr>
                <w:rFonts w:ascii="Verdana" w:hAnsi="Verdana"/>
                <w:sz w:val="20"/>
                <w:szCs w:val="20"/>
              </w:rPr>
            </w:pPr>
          </w:p>
          <w:p w:rsidR="007F5F32" w:rsidRDefault="007F5F32">
            <w:pPr>
              <w:rPr>
                <w:rFonts w:ascii="Verdana" w:hAnsi="Verdana"/>
                <w:sz w:val="20"/>
                <w:szCs w:val="20"/>
              </w:rPr>
            </w:pPr>
          </w:p>
        </w:tc>
        <w:tc>
          <w:tcPr>
            <w:tcW w:w="3330" w:type="dxa"/>
            <w:tcBorders>
              <w:top w:val="single" w:sz="4" w:space="0" w:color="auto"/>
              <w:left w:val="single" w:sz="4" w:space="0" w:color="auto"/>
              <w:bottom w:val="single" w:sz="4" w:space="0" w:color="auto"/>
              <w:right w:val="single" w:sz="4" w:space="0" w:color="auto"/>
            </w:tcBorders>
          </w:tcPr>
          <w:p w:rsidR="007F5F32" w:rsidRDefault="007F5F32">
            <w:pPr>
              <w:rPr>
                <w:rFonts w:ascii="Verdana" w:hAnsi="Verdana"/>
                <w:sz w:val="20"/>
                <w:szCs w:val="20"/>
              </w:rPr>
            </w:pPr>
            <w:r>
              <w:rPr>
                <w:rFonts w:ascii="Verdana" w:hAnsi="Verdana"/>
                <w:sz w:val="20"/>
                <w:szCs w:val="20"/>
              </w:rPr>
              <w:t xml:space="preserve">Roger Gitlin-District 1 </w:t>
            </w:r>
          </w:p>
          <w:p w:rsidR="007F5F32" w:rsidRDefault="00294F93">
            <w:pPr>
              <w:rPr>
                <w:rFonts w:ascii="Verdana" w:hAnsi="Verdana"/>
                <w:sz w:val="20"/>
                <w:szCs w:val="20"/>
              </w:rPr>
            </w:pPr>
            <w:hyperlink r:id="rId181" w:history="1">
              <w:r w:rsidR="007F5F32">
                <w:rPr>
                  <w:rStyle w:val="Hyperlink"/>
                  <w:rFonts w:ascii="Verdana" w:hAnsi="Verdana"/>
                  <w:sz w:val="20"/>
                  <w:szCs w:val="20"/>
                </w:rPr>
                <w:t>rgitlin@co.del-norte.ca.us</w:t>
              </w:r>
            </w:hyperlink>
          </w:p>
          <w:p w:rsidR="007F5F32" w:rsidRDefault="007F5F32">
            <w:pPr>
              <w:rPr>
                <w:rFonts w:ascii="Verdana" w:hAnsi="Verdana"/>
                <w:sz w:val="20"/>
                <w:szCs w:val="20"/>
              </w:rPr>
            </w:pPr>
          </w:p>
          <w:p w:rsidR="007F5F32" w:rsidRDefault="007F5F32">
            <w:pPr>
              <w:rPr>
                <w:rFonts w:ascii="Verdana" w:hAnsi="Verdana"/>
                <w:sz w:val="20"/>
                <w:szCs w:val="20"/>
              </w:rPr>
            </w:pPr>
            <w:r>
              <w:rPr>
                <w:rFonts w:ascii="Verdana" w:hAnsi="Verdana"/>
                <w:sz w:val="20"/>
                <w:szCs w:val="20"/>
              </w:rPr>
              <w:t>Martha McClure-District 2</w:t>
            </w:r>
          </w:p>
          <w:p w:rsidR="007F5F32" w:rsidRDefault="00294F93">
            <w:pPr>
              <w:rPr>
                <w:rFonts w:ascii="Verdana" w:hAnsi="Verdana"/>
                <w:sz w:val="20"/>
                <w:szCs w:val="20"/>
              </w:rPr>
            </w:pPr>
            <w:hyperlink r:id="rId182" w:history="1">
              <w:r w:rsidR="007F5F32">
                <w:rPr>
                  <w:rStyle w:val="Hyperlink"/>
                  <w:rFonts w:ascii="Verdana" w:hAnsi="Verdana"/>
                  <w:sz w:val="20"/>
                  <w:szCs w:val="20"/>
                </w:rPr>
                <w:t>mmcclure@co.del-norte.ca.us</w:t>
              </w:r>
            </w:hyperlink>
          </w:p>
          <w:p w:rsidR="007F5F32" w:rsidRDefault="007F5F32">
            <w:pPr>
              <w:rPr>
                <w:rFonts w:ascii="Verdana" w:hAnsi="Verdana"/>
                <w:sz w:val="20"/>
                <w:szCs w:val="20"/>
              </w:rPr>
            </w:pPr>
          </w:p>
          <w:p w:rsidR="007F5F32" w:rsidRDefault="007F5F32">
            <w:pPr>
              <w:rPr>
                <w:rFonts w:ascii="Verdana" w:hAnsi="Verdana"/>
                <w:sz w:val="20"/>
                <w:szCs w:val="20"/>
              </w:rPr>
            </w:pPr>
            <w:r>
              <w:rPr>
                <w:rFonts w:ascii="Verdana" w:hAnsi="Verdana"/>
                <w:sz w:val="20"/>
                <w:szCs w:val="20"/>
              </w:rPr>
              <w:t>Chris Howard-District 3</w:t>
            </w:r>
          </w:p>
          <w:p w:rsidR="007F5F32" w:rsidRDefault="00294F93">
            <w:pPr>
              <w:rPr>
                <w:rFonts w:ascii="Verdana" w:hAnsi="Verdana"/>
                <w:sz w:val="20"/>
                <w:szCs w:val="20"/>
              </w:rPr>
            </w:pPr>
            <w:hyperlink r:id="rId183" w:history="1">
              <w:r w:rsidR="007F5F32">
                <w:rPr>
                  <w:rStyle w:val="Hyperlink"/>
                  <w:rFonts w:ascii="Verdana" w:hAnsi="Verdana"/>
                  <w:sz w:val="20"/>
                  <w:szCs w:val="20"/>
                </w:rPr>
                <w:t>choward@co.del-norte.ca.us</w:t>
              </w:r>
            </w:hyperlink>
          </w:p>
          <w:p w:rsidR="007F5F32" w:rsidRDefault="007F5F32">
            <w:pPr>
              <w:rPr>
                <w:rFonts w:ascii="Verdana" w:hAnsi="Verdana"/>
                <w:sz w:val="20"/>
                <w:szCs w:val="20"/>
              </w:rPr>
            </w:pPr>
          </w:p>
          <w:p w:rsidR="007F5F32" w:rsidRDefault="007F5F32">
            <w:pPr>
              <w:rPr>
                <w:rFonts w:ascii="Verdana" w:hAnsi="Verdana"/>
                <w:sz w:val="20"/>
                <w:szCs w:val="20"/>
              </w:rPr>
            </w:pPr>
            <w:r>
              <w:rPr>
                <w:rFonts w:ascii="Verdana" w:hAnsi="Verdana"/>
                <w:sz w:val="20"/>
                <w:szCs w:val="20"/>
              </w:rPr>
              <w:t>Gerry Hemmingsen – District 4</w:t>
            </w:r>
          </w:p>
          <w:p w:rsidR="007F5F32" w:rsidRDefault="00294F93">
            <w:pPr>
              <w:rPr>
                <w:rFonts w:ascii="Verdana" w:hAnsi="Verdana"/>
                <w:sz w:val="20"/>
                <w:szCs w:val="20"/>
              </w:rPr>
            </w:pPr>
            <w:hyperlink r:id="rId184" w:history="1">
              <w:r w:rsidR="007F5F32">
                <w:rPr>
                  <w:rStyle w:val="Hyperlink"/>
                  <w:rFonts w:ascii="Verdana" w:hAnsi="Verdana"/>
                  <w:sz w:val="20"/>
                  <w:szCs w:val="20"/>
                </w:rPr>
                <w:t>ghemmingsen@co.del-norte.ca.us</w:t>
              </w:r>
            </w:hyperlink>
          </w:p>
          <w:p w:rsidR="007F5F32" w:rsidRDefault="007F5F32">
            <w:pPr>
              <w:rPr>
                <w:rFonts w:ascii="Verdana" w:hAnsi="Verdana"/>
                <w:sz w:val="20"/>
                <w:szCs w:val="20"/>
              </w:rPr>
            </w:pPr>
            <w:r>
              <w:rPr>
                <w:rFonts w:ascii="Verdana" w:hAnsi="Verdana"/>
                <w:sz w:val="20"/>
                <w:szCs w:val="20"/>
              </w:rPr>
              <w:t xml:space="preserve"> </w:t>
            </w:r>
          </w:p>
          <w:p w:rsidR="007F5F32" w:rsidRDefault="007F5F32">
            <w:pPr>
              <w:rPr>
                <w:rFonts w:ascii="Verdana" w:hAnsi="Verdana"/>
                <w:sz w:val="20"/>
                <w:szCs w:val="20"/>
              </w:rPr>
            </w:pPr>
            <w:r>
              <w:rPr>
                <w:rFonts w:ascii="Verdana" w:hAnsi="Verdana"/>
                <w:sz w:val="20"/>
                <w:szCs w:val="20"/>
              </w:rPr>
              <w:t>David Finigan – District 5 – Chair</w:t>
            </w:r>
          </w:p>
          <w:p w:rsidR="007F5F32" w:rsidRDefault="00294F93">
            <w:pPr>
              <w:rPr>
                <w:rFonts w:ascii="Verdana" w:hAnsi="Verdana"/>
                <w:sz w:val="20"/>
                <w:szCs w:val="20"/>
              </w:rPr>
            </w:pPr>
            <w:hyperlink r:id="rId185" w:history="1">
              <w:r w:rsidR="007F5F32">
                <w:rPr>
                  <w:rStyle w:val="Hyperlink"/>
                  <w:rFonts w:ascii="Verdana" w:hAnsi="Verdana"/>
                  <w:sz w:val="20"/>
                  <w:szCs w:val="20"/>
                </w:rPr>
                <w:t>dfinigan@co.del-norte.ca.us</w:t>
              </w:r>
            </w:hyperlink>
            <w:r w:rsidR="007F5F32">
              <w:rPr>
                <w:rFonts w:ascii="Verdana" w:hAnsi="Verdana"/>
                <w:sz w:val="20"/>
                <w:szCs w:val="20"/>
              </w:rPr>
              <w:t xml:space="preserve"> </w:t>
            </w:r>
          </w:p>
          <w:p w:rsidR="007F5F32" w:rsidRDefault="007F5F32">
            <w:pPr>
              <w:rPr>
                <w:rFonts w:ascii="Verdana" w:hAnsi="Verdana"/>
                <w:sz w:val="20"/>
                <w:szCs w:val="20"/>
              </w:rPr>
            </w:pPr>
          </w:p>
          <w:p w:rsidR="007F5F32" w:rsidRDefault="007F5F32">
            <w:pPr>
              <w:rPr>
                <w:rFonts w:ascii="Verdana" w:hAnsi="Verdana"/>
                <w:sz w:val="20"/>
                <w:szCs w:val="20"/>
              </w:rPr>
            </w:pPr>
          </w:p>
          <w:p w:rsidR="007F5F32" w:rsidRDefault="007F5F32">
            <w:pPr>
              <w:rPr>
                <w:rFonts w:ascii="Verdana" w:hAnsi="Verdana"/>
                <w:sz w:val="20"/>
                <w:szCs w:val="20"/>
              </w:rPr>
            </w:pPr>
            <w:r>
              <w:rPr>
                <w:rFonts w:ascii="Verdana" w:hAnsi="Verdana"/>
                <w:sz w:val="20"/>
                <w:szCs w:val="20"/>
              </w:rPr>
              <w:t xml:space="preserve"> </w:t>
            </w:r>
          </w:p>
        </w:tc>
      </w:tr>
      <w:tr w:rsidR="007F5F32" w:rsidTr="009913AB">
        <w:tc>
          <w:tcPr>
            <w:tcW w:w="2970" w:type="dxa"/>
            <w:tcBorders>
              <w:top w:val="single" w:sz="4" w:space="0" w:color="auto"/>
              <w:left w:val="single" w:sz="4" w:space="0" w:color="auto"/>
              <w:bottom w:val="single" w:sz="4" w:space="0" w:color="auto"/>
              <w:right w:val="single" w:sz="4" w:space="0" w:color="auto"/>
            </w:tcBorders>
          </w:tcPr>
          <w:p w:rsidR="007F5F32" w:rsidRDefault="007F5F32">
            <w:pPr>
              <w:rPr>
                <w:rFonts w:ascii="Verdana" w:hAnsi="Verdana"/>
                <w:b/>
                <w:sz w:val="20"/>
                <w:szCs w:val="20"/>
              </w:rPr>
            </w:pPr>
            <w:r>
              <w:rPr>
                <w:rFonts w:ascii="Verdana" w:hAnsi="Verdana"/>
                <w:b/>
                <w:sz w:val="20"/>
                <w:szCs w:val="20"/>
              </w:rPr>
              <w:lastRenderedPageBreak/>
              <w:t>Siskiyou County Board of Supervisors</w:t>
            </w:r>
          </w:p>
          <w:p w:rsidR="007F5F32" w:rsidRDefault="007F5F32">
            <w:pPr>
              <w:rPr>
                <w:rFonts w:ascii="Verdana" w:hAnsi="Verdana"/>
                <w:sz w:val="20"/>
                <w:szCs w:val="20"/>
              </w:rPr>
            </w:pPr>
            <w:r>
              <w:rPr>
                <w:rFonts w:ascii="Verdana" w:hAnsi="Verdana"/>
                <w:sz w:val="20"/>
                <w:szCs w:val="20"/>
              </w:rPr>
              <w:t>Location:  1311 4</w:t>
            </w:r>
            <w:r>
              <w:rPr>
                <w:rFonts w:ascii="Verdana" w:hAnsi="Verdana"/>
                <w:sz w:val="20"/>
                <w:szCs w:val="20"/>
                <w:vertAlign w:val="superscript"/>
              </w:rPr>
              <w:t>th</w:t>
            </w:r>
            <w:r>
              <w:rPr>
                <w:rFonts w:ascii="Verdana" w:hAnsi="Verdana"/>
                <w:sz w:val="20"/>
                <w:szCs w:val="20"/>
              </w:rPr>
              <w:t xml:space="preserve"> Street</w:t>
            </w:r>
          </w:p>
          <w:p w:rsidR="007F5F32" w:rsidRDefault="007F5F32">
            <w:pPr>
              <w:rPr>
                <w:rFonts w:ascii="Verdana" w:hAnsi="Verdana"/>
                <w:sz w:val="20"/>
                <w:szCs w:val="20"/>
              </w:rPr>
            </w:pPr>
            <w:r>
              <w:rPr>
                <w:rFonts w:ascii="Verdana" w:hAnsi="Verdana"/>
                <w:sz w:val="20"/>
                <w:szCs w:val="20"/>
              </w:rPr>
              <w:t>Mailing:  P. O. Box 750</w:t>
            </w:r>
          </w:p>
          <w:p w:rsidR="007F5F32" w:rsidRDefault="007F5F32">
            <w:pPr>
              <w:rPr>
                <w:rFonts w:ascii="Verdana" w:hAnsi="Verdana"/>
                <w:sz w:val="20"/>
                <w:szCs w:val="20"/>
              </w:rPr>
            </w:pPr>
            <w:r>
              <w:rPr>
                <w:rFonts w:ascii="Verdana" w:hAnsi="Verdana"/>
                <w:sz w:val="20"/>
                <w:szCs w:val="20"/>
              </w:rPr>
              <w:t>Yreka, CA  96097</w:t>
            </w:r>
          </w:p>
          <w:p w:rsidR="007F5F32" w:rsidRDefault="007F5F32">
            <w:pPr>
              <w:rPr>
                <w:rFonts w:ascii="Verdana" w:hAnsi="Verdana"/>
                <w:sz w:val="20"/>
                <w:szCs w:val="20"/>
              </w:rPr>
            </w:pPr>
          </w:p>
          <w:p w:rsidR="007F5F32" w:rsidRDefault="00294F93">
            <w:pPr>
              <w:rPr>
                <w:rFonts w:ascii="Verdana" w:hAnsi="Verdana"/>
                <w:sz w:val="20"/>
                <w:szCs w:val="20"/>
              </w:rPr>
            </w:pPr>
            <w:hyperlink r:id="rId186" w:history="1">
              <w:r w:rsidR="007F5F32">
                <w:rPr>
                  <w:rStyle w:val="Hyperlink"/>
                  <w:rFonts w:ascii="Verdana" w:hAnsi="Verdana"/>
                  <w:sz w:val="20"/>
                  <w:szCs w:val="20"/>
                </w:rPr>
                <w:t>www.co.siskiyou.ca.us</w:t>
              </w:r>
            </w:hyperlink>
          </w:p>
        </w:tc>
        <w:tc>
          <w:tcPr>
            <w:tcW w:w="2520" w:type="dxa"/>
            <w:tcBorders>
              <w:top w:val="single" w:sz="4" w:space="0" w:color="auto"/>
              <w:left w:val="single" w:sz="4" w:space="0" w:color="auto"/>
              <w:bottom w:val="single" w:sz="4" w:space="0" w:color="auto"/>
              <w:right w:val="single" w:sz="4" w:space="0" w:color="auto"/>
            </w:tcBorders>
          </w:tcPr>
          <w:p w:rsidR="007F5F32" w:rsidRDefault="009913AB">
            <w:pPr>
              <w:rPr>
                <w:rFonts w:ascii="Verdana" w:hAnsi="Verdana"/>
                <w:sz w:val="20"/>
                <w:szCs w:val="20"/>
              </w:rPr>
            </w:pPr>
            <w:r>
              <w:rPr>
                <w:rFonts w:ascii="Verdana" w:hAnsi="Verdana"/>
                <w:sz w:val="20"/>
                <w:szCs w:val="20"/>
              </w:rPr>
              <w:t>O</w:t>
            </w:r>
            <w:r w:rsidR="007F5F32">
              <w:rPr>
                <w:rFonts w:ascii="Verdana" w:hAnsi="Verdana"/>
                <w:sz w:val="20"/>
                <w:szCs w:val="20"/>
              </w:rPr>
              <w:t xml:space="preserve"> 530-842-8005</w:t>
            </w:r>
          </w:p>
          <w:p w:rsidR="007F5F32" w:rsidRDefault="009913AB">
            <w:pPr>
              <w:rPr>
                <w:rFonts w:ascii="Verdana" w:hAnsi="Verdana"/>
                <w:sz w:val="20"/>
                <w:szCs w:val="20"/>
              </w:rPr>
            </w:pPr>
            <w:r>
              <w:rPr>
                <w:rFonts w:ascii="Verdana" w:hAnsi="Verdana"/>
                <w:sz w:val="20"/>
                <w:szCs w:val="20"/>
              </w:rPr>
              <w:t>F</w:t>
            </w:r>
            <w:r w:rsidR="007F5F32">
              <w:rPr>
                <w:rFonts w:ascii="Verdana" w:hAnsi="Verdana"/>
                <w:sz w:val="20"/>
                <w:szCs w:val="20"/>
              </w:rPr>
              <w:t xml:space="preserve"> 530-842-8093</w:t>
            </w:r>
          </w:p>
          <w:p w:rsidR="007F5F32" w:rsidRDefault="007F5F32">
            <w:pPr>
              <w:rPr>
                <w:rFonts w:ascii="Verdana" w:hAnsi="Verdana"/>
                <w:sz w:val="20"/>
                <w:szCs w:val="20"/>
              </w:rPr>
            </w:pPr>
          </w:p>
          <w:p w:rsidR="007F5F32" w:rsidRDefault="007F5F32">
            <w:pPr>
              <w:rPr>
                <w:rFonts w:ascii="Verdana" w:hAnsi="Verdana"/>
                <w:sz w:val="20"/>
                <w:szCs w:val="20"/>
              </w:rPr>
            </w:pPr>
          </w:p>
          <w:p w:rsidR="007F5F32" w:rsidRDefault="007F5F32">
            <w:pPr>
              <w:rPr>
                <w:rFonts w:ascii="Verdana" w:hAnsi="Verdana"/>
                <w:sz w:val="20"/>
                <w:szCs w:val="20"/>
              </w:rPr>
            </w:pPr>
          </w:p>
          <w:p w:rsidR="007F5F32" w:rsidRDefault="007F5F32">
            <w:pPr>
              <w:rPr>
                <w:rFonts w:ascii="Verdana" w:hAnsi="Verdana"/>
                <w:sz w:val="20"/>
                <w:szCs w:val="20"/>
              </w:rPr>
            </w:pPr>
          </w:p>
          <w:p w:rsidR="007F5F32" w:rsidRDefault="007F5F32">
            <w:pPr>
              <w:rPr>
                <w:rFonts w:ascii="Verdana" w:hAnsi="Verdana"/>
                <w:sz w:val="20"/>
                <w:szCs w:val="20"/>
              </w:rPr>
            </w:pPr>
          </w:p>
        </w:tc>
        <w:tc>
          <w:tcPr>
            <w:tcW w:w="3330" w:type="dxa"/>
            <w:tcBorders>
              <w:top w:val="single" w:sz="4" w:space="0" w:color="auto"/>
              <w:left w:val="single" w:sz="4" w:space="0" w:color="auto"/>
              <w:bottom w:val="single" w:sz="4" w:space="0" w:color="auto"/>
              <w:right w:val="single" w:sz="4" w:space="0" w:color="auto"/>
            </w:tcBorders>
          </w:tcPr>
          <w:p w:rsidR="007F5F32" w:rsidRDefault="007F5F32">
            <w:pPr>
              <w:rPr>
                <w:rFonts w:ascii="Verdana" w:hAnsi="Verdana"/>
                <w:sz w:val="20"/>
                <w:szCs w:val="20"/>
              </w:rPr>
            </w:pPr>
            <w:r>
              <w:rPr>
                <w:rFonts w:ascii="Verdana" w:hAnsi="Verdana"/>
                <w:sz w:val="20"/>
                <w:szCs w:val="20"/>
              </w:rPr>
              <w:t>Brandon Criss, Dist. 1—530-859-5548</w:t>
            </w:r>
          </w:p>
          <w:p w:rsidR="007F5F32" w:rsidRDefault="00294F93">
            <w:pPr>
              <w:rPr>
                <w:rFonts w:ascii="Verdana" w:hAnsi="Verdana"/>
                <w:sz w:val="20"/>
                <w:szCs w:val="20"/>
              </w:rPr>
            </w:pPr>
            <w:hyperlink r:id="rId187" w:history="1">
              <w:r w:rsidR="007F5F32">
                <w:rPr>
                  <w:rStyle w:val="Hyperlink"/>
                  <w:rFonts w:ascii="Verdana" w:hAnsi="Verdana"/>
                  <w:sz w:val="20"/>
                  <w:szCs w:val="20"/>
                </w:rPr>
                <w:t>bcriss@co.siskiyou.ca.us</w:t>
              </w:r>
            </w:hyperlink>
          </w:p>
          <w:p w:rsidR="007F5F32" w:rsidRDefault="007F5F32">
            <w:pPr>
              <w:rPr>
                <w:rFonts w:ascii="Verdana" w:hAnsi="Verdana"/>
                <w:sz w:val="20"/>
                <w:szCs w:val="20"/>
              </w:rPr>
            </w:pPr>
          </w:p>
          <w:p w:rsidR="007F5F32" w:rsidRDefault="007F5F32">
            <w:pPr>
              <w:rPr>
                <w:rFonts w:ascii="Verdana" w:hAnsi="Verdana"/>
                <w:sz w:val="20"/>
                <w:szCs w:val="20"/>
              </w:rPr>
            </w:pPr>
            <w:r>
              <w:rPr>
                <w:rFonts w:ascii="Verdana" w:hAnsi="Verdana"/>
                <w:sz w:val="20"/>
                <w:szCs w:val="20"/>
              </w:rPr>
              <w:t xml:space="preserve">Ed Valenzuela, Dist. 2—530-926-1733 </w:t>
            </w:r>
            <w:hyperlink r:id="rId188" w:history="1">
              <w:r>
                <w:rPr>
                  <w:rStyle w:val="Hyperlink"/>
                  <w:rFonts w:ascii="Verdana" w:hAnsi="Verdana"/>
                  <w:sz w:val="20"/>
                  <w:szCs w:val="20"/>
                </w:rPr>
                <w:t>dist2sup@sbcglobal.net</w:t>
              </w:r>
            </w:hyperlink>
          </w:p>
          <w:p w:rsidR="007F5F32" w:rsidRDefault="007F5F32">
            <w:pPr>
              <w:rPr>
                <w:rFonts w:ascii="Verdana" w:hAnsi="Verdana"/>
                <w:sz w:val="20"/>
                <w:szCs w:val="20"/>
              </w:rPr>
            </w:pPr>
            <w:r>
              <w:rPr>
                <w:rFonts w:ascii="Verdana" w:hAnsi="Verdana"/>
                <w:sz w:val="20"/>
                <w:szCs w:val="20"/>
              </w:rPr>
              <w:t xml:space="preserve"> </w:t>
            </w:r>
          </w:p>
          <w:p w:rsidR="007F5F32" w:rsidRDefault="007F5F32">
            <w:pPr>
              <w:rPr>
                <w:rFonts w:ascii="Verdana" w:hAnsi="Verdana"/>
                <w:sz w:val="20"/>
                <w:szCs w:val="20"/>
              </w:rPr>
            </w:pPr>
            <w:r>
              <w:rPr>
                <w:rFonts w:ascii="Verdana" w:hAnsi="Verdana"/>
                <w:sz w:val="20"/>
                <w:szCs w:val="20"/>
              </w:rPr>
              <w:t>Michael Kobseff, Dist. 3—530-918-9128</w:t>
            </w:r>
          </w:p>
          <w:p w:rsidR="007F5F32" w:rsidRDefault="00294F93">
            <w:pPr>
              <w:rPr>
                <w:rFonts w:ascii="Verdana" w:hAnsi="Verdana"/>
                <w:sz w:val="20"/>
                <w:szCs w:val="20"/>
              </w:rPr>
            </w:pPr>
            <w:hyperlink r:id="rId189" w:history="1">
              <w:r w:rsidR="007F5F32">
                <w:rPr>
                  <w:rStyle w:val="Hyperlink"/>
                  <w:rFonts w:ascii="Verdana" w:hAnsi="Verdana"/>
                  <w:sz w:val="20"/>
                  <w:szCs w:val="20"/>
                </w:rPr>
                <w:t>mkobseff@co.siskiyou.ca.us</w:t>
              </w:r>
            </w:hyperlink>
          </w:p>
          <w:p w:rsidR="007F5F32" w:rsidRDefault="007F5F32">
            <w:pPr>
              <w:rPr>
                <w:rFonts w:ascii="Verdana" w:hAnsi="Verdana"/>
                <w:sz w:val="20"/>
                <w:szCs w:val="20"/>
              </w:rPr>
            </w:pPr>
          </w:p>
          <w:p w:rsidR="007F5F32" w:rsidRDefault="007F5F32">
            <w:pPr>
              <w:rPr>
                <w:rFonts w:ascii="Verdana" w:hAnsi="Verdana"/>
                <w:sz w:val="20"/>
                <w:szCs w:val="20"/>
              </w:rPr>
            </w:pPr>
            <w:r>
              <w:rPr>
                <w:rFonts w:ascii="Verdana" w:hAnsi="Verdana"/>
                <w:sz w:val="20"/>
                <w:szCs w:val="20"/>
              </w:rPr>
              <w:t>Grace Bennett, Dist. 4—530-842-4037</w:t>
            </w:r>
          </w:p>
          <w:p w:rsidR="007F5F32" w:rsidRDefault="00294F93">
            <w:pPr>
              <w:rPr>
                <w:rFonts w:ascii="Verdana" w:hAnsi="Verdana"/>
                <w:sz w:val="20"/>
                <w:szCs w:val="20"/>
              </w:rPr>
            </w:pPr>
            <w:hyperlink r:id="rId190" w:history="1">
              <w:r w:rsidR="007F5F32">
                <w:rPr>
                  <w:rStyle w:val="Hyperlink"/>
                  <w:rFonts w:ascii="Verdana" w:hAnsi="Verdana"/>
                  <w:sz w:val="20"/>
                  <w:szCs w:val="20"/>
                </w:rPr>
                <w:t>gbennett@co.siskiyou.ca.us</w:t>
              </w:r>
            </w:hyperlink>
          </w:p>
          <w:p w:rsidR="007F5F32" w:rsidRDefault="007F5F32">
            <w:pPr>
              <w:rPr>
                <w:rFonts w:ascii="Verdana" w:hAnsi="Verdana"/>
                <w:sz w:val="20"/>
                <w:szCs w:val="20"/>
              </w:rPr>
            </w:pPr>
            <w:r>
              <w:rPr>
                <w:rFonts w:ascii="Verdana" w:hAnsi="Verdana"/>
                <w:sz w:val="20"/>
                <w:szCs w:val="20"/>
              </w:rPr>
              <w:t xml:space="preserve"> </w:t>
            </w:r>
          </w:p>
          <w:p w:rsidR="007F5F32" w:rsidRDefault="007F5F32">
            <w:pPr>
              <w:rPr>
                <w:rFonts w:ascii="Verdana" w:hAnsi="Verdana"/>
                <w:sz w:val="20"/>
                <w:szCs w:val="20"/>
              </w:rPr>
            </w:pPr>
            <w:r>
              <w:rPr>
                <w:rFonts w:ascii="Verdana" w:hAnsi="Verdana"/>
                <w:sz w:val="20"/>
                <w:szCs w:val="20"/>
              </w:rPr>
              <w:t xml:space="preserve">Ray A. Haupt, Dist. 5—530-925-0444 </w:t>
            </w:r>
          </w:p>
          <w:p w:rsidR="007F5F32" w:rsidRDefault="00294F93">
            <w:pPr>
              <w:rPr>
                <w:rFonts w:ascii="Verdana" w:hAnsi="Verdana"/>
                <w:sz w:val="20"/>
                <w:szCs w:val="20"/>
              </w:rPr>
            </w:pPr>
            <w:hyperlink r:id="rId191" w:history="1">
              <w:r w:rsidR="007F5F32">
                <w:rPr>
                  <w:rStyle w:val="Hyperlink"/>
                  <w:rFonts w:ascii="Verdana" w:hAnsi="Verdana"/>
                  <w:sz w:val="20"/>
                  <w:szCs w:val="20"/>
                </w:rPr>
                <w:t>rhaupt@co.siskiyou.ca.us</w:t>
              </w:r>
            </w:hyperlink>
          </w:p>
          <w:p w:rsidR="007F5F32" w:rsidRDefault="007F5F32">
            <w:pPr>
              <w:rPr>
                <w:rFonts w:ascii="Verdana" w:hAnsi="Verdana"/>
                <w:sz w:val="20"/>
                <w:szCs w:val="20"/>
              </w:rPr>
            </w:pPr>
          </w:p>
        </w:tc>
      </w:tr>
    </w:tbl>
    <w:p w:rsidR="007F5F32" w:rsidRDefault="007F5F32" w:rsidP="007F5F32">
      <w:pPr>
        <w:rPr>
          <w:rFonts w:ascii="Verdana" w:hAnsi="Verdana"/>
          <w:sz w:val="24"/>
          <w:szCs w:val="24"/>
        </w:rPr>
      </w:pPr>
    </w:p>
    <w:p w:rsidR="00EA2157" w:rsidRDefault="00EA2157">
      <w:pPr>
        <w:rPr>
          <w:rFonts w:ascii="Verdana" w:hAnsi="Verdana"/>
          <w:b/>
          <w:sz w:val="32"/>
          <w:szCs w:val="32"/>
        </w:rPr>
      </w:pPr>
    </w:p>
    <w:p w:rsidR="007F5F32" w:rsidRDefault="007F5F32" w:rsidP="007F5F32">
      <w:pPr>
        <w:jc w:val="center"/>
        <w:rPr>
          <w:rFonts w:ascii="Verdana" w:hAnsi="Verdana"/>
          <w:b/>
          <w:sz w:val="32"/>
          <w:szCs w:val="32"/>
        </w:rPr>
      </w:pPr>
      <w:r>
        <w:rPr>
          <w:rFonts w:ascii="Verdana" w:hAnsi="Verdana"/>
          <w:b/>
          <w:sz w:val="32"/>
          <w:szCs w:val="32"/>
        </w:rPr>
        <w:t xml:space="preserve">Other County Links </w:t>
      </w:r>
    </w:p>
    <w:p w:rsidR="007F5F32" w:rsidRDefault="007F5F32" w:rsidP="007F5F32">
      <w:pPr>
        <w:rPr>
          <w:rFonts w:ascii="Verdana" w:hAnsi="Verdana"/>
          <w:sz w:val="24"/>
          <w:szCs w:val="24"/>
        </w:rPr>
      </w:pPr>
    </w:p>
    <w:tbl>
      <w:tblPr>
        <w:tblW w:w="864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90"/>
        <w:gridCol w:w="3150"/>
        <w:gridCol w:w="2700"/>
      </w:tblGrid>
      <w:tr w:rsidR="00195F81" w:rsidRPr="007E4245" w:rsidTr="00195F81">
        <w:trPr>
          <w:cantSplit/>
          <w:tblHeader/>
        </w:trPr>
        <w:tc>
          <w:tcPr>
            <w:tcW w:w="279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195F81" w:rsidRPr="007E4245" w:rsidRDefault="00195F81" w:rsidP="00195F81">
            <w:pPr>
              <w:rPr>
                <w:rFonts w:ascii="Arial Black" w:hAnsi="Arial Black"/>
                <w:sz w:val="24"/>
                <w:szCs w:val="24"/>
              </w:rPr>
            </w:pPr>
            <w:r w:rsidRPr="007E4245">
              <w:rPr>
                <w:rFonts w:ascii="Arial Black" w:hAnsi="Arial Black"/>
                <w:sz w:val="24"/>
                <w:szCs w:val="24"/>
              </w:rPr>
              <w:t>Address</w:t>
            </w:r>
          </w:p>
        </w:tc>
        <w:tc>
          <w:tcPr>
            <w:tcW w:w="31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195F81" w:rsidRPr="007E4245" w:rsidRDefault="00195F81" w:rsidP="00195F81">
            <w:pPr>
              <w:rPr>
                <w:rFonts w:ascii="Arial Black" w:hAnsi="Arial Black"/>
                <w:sz w:val="24"/>
                <w:szCs w:val="24"/>
              </w:rPr>
            </w:pPr>
            <w:r w:rsidRPr="007E4245">
              <w:rPr>
                <w:rFonts w:ascii="Arial Black" w:hAnsi="Arial Black"/>
                <w:sz w:val="24"/>
                <w:szCs w:val="24"/>
              </w:rPr>
              <w:t>Phone and Fax</w:t>
            </w:r>
          </w:p>
        </w:tc>
        <w:tc>
          <w:tcPr>
            <w:tcW w:w="2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195F81" w:rsidRPr="007E4245" w:rsidRDefault="00195F81" w:rsidP="00195F81">
            <w:pPr>
              <w:rPr>
                <w:rFonts w:ascii="Arial Black" w:hAnsi="Arial Black"/>
                <w:b/>
                <w:sz w:val="24"/>
                <w:szCs w:val="24"/>
              </w:rPr>
            </w:pPr>
            <w:r w:rsidRPr="007E4245">
              <w:rPr>
                <w:rFonts w:ascii="Arial Black" w:hAnsi="Arial Black"/>
                <w:b/>
                <w:sz w:val="24"/>
                <w:szCs w:val="24"/>
              </w:rPr>
              <w:t>Supervisors</w:t>
            </w:r>
          </w:p>
        </w:tc>
      </w:tr>
      <w:tr w:rsidR="007F5F32" w:rsidTr="00195F81">
        <w:trPr>
          <w:cantSplit/>
        </w:trPr>
        <w:tc>
          <w:tcPr>
            <w:tcW w:w="2790" w:type="dxa"/>
            <w:tcBorders>
              <w:top w:val="single" w:sz="4" w:space="0" w:color="auto"/>
              <w:left w:val="single" w:sz="4" w:space="0" w:color="auto"/>
              <w:bottom w:val="single" w:sz="4" w:space="0" w:color="auto"/>
              <w:right w:val="single" w:sz="4" w:space="0" w:color="auto"/>
            </w:tcBorders>
          </w:tcPr>
          <w:p w:rsidR="007F5F32" w:rsidRDefault="007F5F32">
            <w:pPr>
              <w:rPr>
                <w:rFonts w:ascii="Verdana" w:hAnsi="Verdana"/>
                <w:sz w:val="20"/>
                <w:szCs w:val="20"/>
              </w:rPr>
            </w:pPr>
            <w:r>
              <w:rPr>
                <w:rFonts w:ascii="Verdana" w:hAnsi="Verdana"/>
                <w:b/>
                <w:sz w:val="20"/>
                <w:szCs w:val="20"/>
              </w:rPr>
              <w:t>Association of Oregon Counties</w:t>
            </w:r>
            <w:r>
              <w:rPr>
                <w:rFonts w:ascii="Verdana" w:hAnsi="Verdana"/>
                <w:sz w:val="20"/>
                <w:szCs w:val="20"/>
              </w:rPr>
              <w:t xml:space="preserve">: </w:t>
            </w:r>
          </w:p>
          <w:p w:rsidR="007F5F32" w:rsidRDefault="007F5F32">
            <w:pPr>
              <w:rPr>
                <w:rFonts w:ascii="Verdana" w:hAnsi="Verdana"/>
                <w:sz w:val="20"/>
                <w:szCs w:val="20"/>
              </w:rPr>
            </w:pPr>
            <w:r>
              <w:rPr>
                <w:rFonts w:ascii="Verdana" w:hAnsi="Verdana"/>
                <w:sz w:val="20"/>
                <w:szCs w:val="20"/>
              </w:rPr>
              <w:t xml:space="preserve">1201 Court St NE Suite 300, </w:t>
            </w:r>
          </w:p>
          <w:p w:rsidR="007F5F32" w:rsidRDefault="007F5F32">
            <w:pPr>
              <w:rPr>
                <w:rFonts w:ascii="Verdana" w:hAnsi="Verdana"/>
                <w:sz w:val="20"/>
                <w:szCs w:val="20"/>
              </w:rPr>
            </w:pPr>
            <w:r>
              <w:rPr>
                <w:rFonts w:ascii="Verdana" w:hAnsi="Verdana"/>
                <w:sz w:val="20"/>
                <w:szCs w:val="20"/>
              </w:rPr>
              <w:t>Salem, OR  97301</w:t>
            </w:r>
          </w:p>
          <w:p w:rsidR="007F5F32" w:rsidRDefault="007F5F32">
            <w:pPr>
              <w:rPr>
                <w:rFonts w:ascii="Verdana" w:hAnsi="Verdana"/>
                <w:sz w:val="20"/>
                <w:szCs w:val="20"/>
              </w:rPr>
            </w:pPr>
            <w:r>
              <w:rPr>
                <w:rFonts w:ascii="Verdana" w:hAnsi="Verdana"/>
                <w:sz w:val="20"/>
                <w:szCs w:val="20"/>
              </w:rPr>
              <w:t>Mailing:  P.O. Box 12729</w:t>
            </w:r>
          </w:p>
          <w:p w:rsidR="007F5F32" w:rsidRDefault="007F5F32">
            <w:pPr>
              <w:rPr>
                <w:rFonts w:ascii="Verdana" w:hAnsi="Verdana"/>
                <w:sz w:val="20"/>
                <w:szCs w:val="20"/>
              </w:rPr>
            </w:pPr>
            <w:r>
              <w:rPr>
                <w:rFonts w:ascii="Verdana" w:hAnsi="Verdana"/>
                <w:sz w:val="20"/>
                <w:szCs w:val="20"/>
              </w:rPr>
              <w:t xml:space="preserve">Salem, OR  97309-0729 </w:t>
            </w:r>
          </w:p>
          <w:p w:rsidR="007F5F32" w:rsidRDefault="00294F93">
            <w:pPr>
              <w:rPr>
                <w:rFonts w:ascii="Verdana" w:hAnsi="Verdana"/>
                <w:sz w:val="20"/>
                <w:szCs w:val="20"/>
              </w:rPr>
            </w:pPr>
            <w:hyperlink r:id="rId192" w:history="1">
              <w:r w:rsidR="007F5F32">
                <w:rPr>
                  <w:rStyle w:val="Hyperlink"/>
                  <w:rFonts w:ascii="Verdana" w:hAnsi="Verdana"/>
                  <w:sz w:val="20"/>
                  <w:szCs w:val="20"/>
                </w:rPr>
                <w:t>http://www.aocweb.org</w:t>
              </w:r>
            </w:hyperlink>
          </w:p>
          <w:p w:rsidR="007F5F32" w:rsidRDefault="007F5F32">
            <w:pPr>
              <w:rPr>
                <w:rFonts w:ascii="Verdana" w:hAnsi="Verdana"/>
                <w:sz w:val="20"/>
                <w:szCs w:val="20"/>
              </w:rPr>
            </w:pPr>
          </w:p>
        </w:tc>
        <w:tc>
          <w:tcPr>
            <w:tcW w:w="3150" w:type="dxa"/>
            <w:tcBorders>
              <w:top w:val="single" w:sz="4" w:space="0" w:color="auto"/>
              <w:left w:val="single" w:sz="4" w:space="0" w:color="auto"/>
              <w:bottom w:val="single" w:sz="4" w:space="0" w:color="auto"/>
              <w:right w:val="single" w:sz="4" w:space="0" w:color="auto"/>
            </w:tcBorders>
          </w:tcPr>
          <w:p w:rsidR="007F5F32" w:rsidRDefault="009913AB">
            <w:pPr>
              <w:rPr>
                <w:rFonts w:ascii="Verdana" w:hAnsi="Verdana"/>
                <w:sz w:val="20"/>
                <w:szCs w:val="20"/>
              </w:rPr>
            </w:pPr>
            <w:r>
              <w:rPr>
                <w:rFonts w:ascii="Verdana" w:hAnsi="Verdana"/>
                <w:sz w:val="20"/>
                <w:szCs w:val="20"/>
              </w:rPr>
              <w:t>O</w:t>
            </w:r>
            <w:r w:rsidR="007F5F32">
              <w:rPr>
                <w:rFonts w:ascii="Verdana" w:hAnsi="Verdana"/>
                <w:sz w:val="20"/>
                <w:szCs w:val="20"/>
              </w:rPr>
              <w:t xml:space="preserve"> 503-585-8351</w:t>
            </w:r>
          </w:p>
          <w:p w:rsidR="007F5F32" w:rsidRDefault="009913AB">
            <w:pPr>
              <w:rPr>
                <w:rFonts w:ascii="Verdana" w:hAnsi="Verdana"/>
                <w:sz w:val="20"/>
                <w:szCs w:val="20"/>
              </w:rPr>
            </w:pPr>
            <w:r>
              <w:rPr>
                <w:rFonts w:ascii="Verdana" w:hAnsi="Verdana"/>
                <w:sz w:val="20"/>
                <w:szCs w:val="20"/>
              </w:rPr>
              <w:t>F</w:t>
            </w:r>
            <w:r w:rsidR="007F5F32">
              <w:rPr>
                <w:rFonts w:ascii="Verdana" w:hAnsi="Verdana"/>
                <w:sz w:val="20"/>
                <w:szCs w:val="20"/>
              </w:rPr>
              <w:t xml:space="preserve"> 503-373-7876</w:t>
            </w:r>
          </w:p>
          <w:p w:rsidR="007F5F32" w:rsidRDefault="007F5F32">
            <w:pPr>
              <w:rPr>
                <w:rFonts w:ascii="Verdana" w:hAnsi="Verdana"/>
                <w:sz w:val="20"/>
                <w:szCs w:val="20"/>
              </w:rPr>
            </w:pPr>
          </w:p>
          <w:p w:rsidR="007F5F32" w:rsidRDefault="007F5F32">
            <w:pPr>
              <w:rPr>
                <w:rFonts w:ascii="Verdana" w:hAnsi="Verdana"/>
                <w:sz w:val="20"/>
                <w:szCs w:val="20"/>
              </w:rPr>
            </w:pPr>
          </w:p>
        </w:tc>
        <w:tc>
          <w:tcPr>
            <w:tcW w:w="2700" w:type="dxa"/>
            <w:tcBorders>
              <w:top w:val="single" w:sz="4" w:space="0" w:color="auto"/>
              <w:left w:val="single" w:sz="4" w:space="0" w:color="auto"/>
              <w:bottom w:val="single" w:sz="4" w:space="0" w:color="auto"/>
              <w:right w:val="single" w:sz="4" w:space="0" w:color="auto"/>
            </w:tcBorders>
          </w:tcPr>
          <w:p w:rsidR="007F5F32" w:rsidRDefault="007F5F32">
            <w:pPr>
              <w:rPr>
                <w:rFonts w:ascii="Verdana" w:hAnsi="Verdana"/>
                <w:sz w:val="20"/>
                <w:szCs w:val="20"/>
              </w:rPr>
            </w:pPr>
            <w:r>
              <w:rPr>
                <w:rFonts w:ascii="Verdana" w:hAnsi="Verdana"/>
                <w:sz w:val="20"/>
                <w:szCs w:val="20"/>
              </w:rPr>
              <w:t>Gary Thompson, President</w:t>
            </w:r>
          </w:p>
          <w:p w:rsidR="007F5F32" w:rsidRDefault="00294F93">
            <w:pPr>
              <w:rPr>
                <w:rFonts w:ascii="Verdana" w:hAnsi="Verdana"/>
                <w:sz w:val="20"/>
                <w:szCs w:val="20"/>
              </w:rPr>
            </w:pPr>
            <w:hyperlink r:id="rId193" w:history="1">
              <w:r w:rsidR="007F5F32">
                <w:rPr>
                  <w:rStyle w:val="Hyperlink"/>
                  <w:rFonts w:ascii="Verdana" w:hAnsi="Verdana"/>
                  <w:sz w:val="20"/>
                  <w:szCs w:val="20"/>
                </w:rPr>
                <w:t>gthompson@co.sherman.or.us</w:t>
              </w:r>
            </w:hyperlink>
          </w:p>
          <w:p w:rsidR="007F5F32" w:rsidRDefault="007F5F32">
            <w:pPr>
              <w:rPr>
                <w:rFonts w:ascii="Verdana" w:hAnsi="Verdana"/>
                <w:sz w:val="20"/>
                <w:szCs w:val="20"/>
              </w:rPr>
            </w:pPr>
          </w:p>
        </w:tc>
      </w:tr>
      <w:tr w:rsidR="007F5F32" w:rsidTr="00195F81">
        <w:trPr>
          <w:cantSplit/>
        </w:trPr>
        <w:tc>
          <w:tcPr>
            <w:tcW w:w="2790" w:type="dxa"/>
            <w:tcBorders>
              <w:top w:val="single" w:sz="4" w:space="0" w:color="auto"/>
              <w:left w:val="single" w:sz="4" w:space="0" w:color="auto"/>
              <w:bottom w:val="single" w:sz="4" w:space="0" w:color="auto"/>
              <w:right w:val="single" w:sz="4" w:space="0" w:color="auto"/>
            </w:tcBorders>
          </w:tcPr>
          <w:p w:rsidR="007F5F32" w:rsidRDefault="007F5F32">
            <w:pPr>
              <w:rPr>
                <w:rFonts w:ascii="Verdana" w:hAnsi="Verdana"/>
                <w:sz w:val="20"/>
                <w:szCs w:val="20"/>
              </w:rPr>
            </w:pPr>
            <w:r>
              <w:rPr>
                <w:rFonts w:ascii="Verdana" w:hAnsi="Verdana"/>
                <w:b/>
                <w:sz w:val="20"/>
                <w:szCs w:val="20"/>
              </w:rPr>
              <w:t>Association of O&amp;C Counties</w:t>
            </w:r>
            <w:r>
              <w:rPr>
                <w:rFonts w:ascii="Verdana" w:hAnsi="Verdana"/>
                <w:sz w:val="20"/>
                <w:szCs w:val="20"/>
              </w:rPr>
              <w:t xml:space="preserve">: </w:t>
            </w:r>
          </w:p>
          <w:p w:rsidR="007F5F32" w:rsidRDefault="007F5F32">
            <w:pPr>
              <w:rPr>
                <w:rFonts w:ascii="Verdana" w:hAnsi="Verdana"/>
                <w:sz w:val="20"/>
                <w:szCs w:val="20"/>
              </w:rPr>
            </w:pPr>
            <w:r>
              <w:rPr>
                <w:rFonts w:ascii="Verdana" w:hAnsi="Verdana"/>
                <w:sz w:val="20"/>
                <w:szCs w:val="20"/>
              </w:rPr>
              <w:t>16289 Highway 101, S., Suite A</w:t>
            </w:r>
          </w:p>
          <w:p w:rsidR="007F5F32" w:rsidRDefault="007F5F32">
            <w:pPr>
              <w:rPr>
                <w:rFonts w:ascii="Verdana" w:hAnsi="Verdana"/>
                <w:sz w:val="20"/>
                <w:szCs w:val="20"/>
              </w:rPr>
            </w:pPr>
            <w:r>
              <w:rPr>
                <w:rFonts w:ascii="Verdana" w:hAnsi="Verdana"/>
                <w:sz w:val="20"/>
                <w:szCs w:val="20"/>
              </w:rPr>
              <w:t>Brookings, OR  97415</w:t>
            </w:r>
          </w:p>
          <w:p w:rsidR="007F5F32" w:rsidRDefault="007F5F32">
            <w:pPr>
              <w:rPr>
                <w:rFonts w:ascii="Verdana" w:hAnsi="Verdana"/>
                <w:sz w:val="20"/>
                <w:szCs w:val="20"/>
              </w:rPr>
            </w:pPr>
          </w:p>
          <w:p w:rsidR="007F5F32" w:rsidRDefault="00294F93">
            <w:pPr>
              <w:rPr>
                <w:rFonts w:ascii="Verdana" w:hAnsi="Verdana"/>
                <w:b/>
                <w:sz w:val="20"/>
                <w:szCs w:val="20"/>
              </w:rPr>
            </w:pPr>
            <w:hyperlink r:id="rId194" w:history="1">
              <w:r w:rsidR="007F5F32">
                <w:rPr>
                  <w:rStyle w:val="Hyperlink"/>
                  <w:rFonts w:ascii="Verdana" w:hAnsi="Verdana"/>
                  <w:sz w:val="20"/>
                  <w:szCs w:val="20"/>
                </w:rPr>
                <w:t>http://www.oandccounties.com/info.htm</w:t>
              </w:r>
            </w:hyperlink>
          </w:p>
        </w:tc>
        <w:tc>
          <w:tcPr>
            <w:tcW w:w="3150" w:type="dxa"/>
            <w:tcBorders>
              <w:top w:val="single" w:sz="4" w:space="0" w:color="auto"/>
              <w:left w:val="single" w:sz="4" w:space="0" w:color="auto"/>
              <w:bottom w:val="single" w:sz="4" w:space="0" w:color="auto"/>
              <w:right w:val="single" w:sz="4" w:space="0" w:color="auto"/>
            </w:tcBorders>
          </w:tcPr>
          <w:p w:rsidR="007F5F32" w:rsidRDefault="009913AB">
            <w:pPr>
              <w:rPr>
                <w:rFonts w:ascii="Verdana" w:hAnsi="Verdana"/>
                <w:sz w:val="20"/>
                <w:szCs w:val="20"/>
              </w:rPr>
            </w:pPr>
            <w:r>
              <w:rPr>
                <w:rFonts w:ascii="Verdana" w:hAnsi="Verdana"/>
                <w:sz w:val="20"/>
                <w:szCs w:val="20"/>
              </w:rPr>
              <w:t>O</w:t>
            </w:r>
            <w:r w:rsidR="007F5F32">
              <w:rPr>
                <w:rFonts w:ascii="Verdana" w:hAnsi="Verdana"/>
                <w:sz w:val="20"/>
                <w:szCs w:val="20"/>
              </w:rPr>
              <w:t xml:space="preserve"> 541-412-1624</w:t>
            </w:r>
          </w:p>
          <w:p w:rsidR="007F5F32" w:rsidRDefault="009913AB">
            <w:pPr>
              <w:rPr>
                <w:rFonts w:ascii="Verdana" w:hAnsi="Verdana"/>
                <w:sz w:val="20"/>
                <w:szCs w:val="20"/>
              </w:rPr>
            </w:pPr>
            <w:r>
              <w:rPr>
                <w:rFonts w:ascii="Verdana" w:hAnsi="Verdana"/>
                <w:sz w:val="20"/>
                <w:szCs w:val="20"/>
              </w:rPr>
              <w:t>F</w:t>
            </w:r>
            <w:r w:rsidR="007F5F32">
              <w:rPr>
                <w:rFonts w:ascii="Verdana" w:hAnsi="Verdana"/>
                <w:sz w:val="20"/>
                <w:szCs w:val="20"/>
              </w:rPr>
              <w:t xml:space="preserve"> 541-412-8325</w:t>
            </w:r>
          </w:p>
          <w:p w:rsidR="007F5F32" w:rsidRDefault="007F5F32">
            <w:pPr>
              <w:rPr>
                <w:rFonts w:ascii="Verdana" w:hAnsi="Verdana"/>
                <w:sz w:val="20"/>
                <w:szCs w:val="20"/>
              </w:rPr>
            </w:pPr>
          </w:p>
          <w:p w:rsidR="007F5F32" w:rsidRDefault="007F5F32">
            <w:pPr>
              <w:rPr>
                <w:rFonts w:ascii="Verdana" w:hAnsi="Verdana"/>
                <w:sz w:val="20"/>
                <w:szCs w:val="20"/>
              </w:rPr>
            </w:pPr>
          </w:p>
        </w:tc>
        <w:tc>
          <w:tcPr>
            <w:tcW w:w="2700" w:type="dxa"/>
            <w:tcBorders>
              <w:top w:val="single" w:sz="4" w:space="0" w:color="auto"/>
              <w:left w:val="single" w:sz="4" w:space="0" w:color="auto"/>
              <w:bottom w:val="single" w:sz="4" w:space="0" w:color="auto"/>
              <w:right w:val="single" w:sz="4" w:space="0" w:color="auto"/>
            </w:tcBorders>
          </w:tcPr>
          <w:p w:rsidR="007F5F32" w:rsidRDefault="007F5F32">
            <w:pPr>
              <w:rPr>
                <w:rFonts w:ascii="Verdana" w:hAnsi="Verdana"/>
                <w:sz w:val="20"/>
                <w:szCs w:val="20"/>
              </w:rPr>
            </w:pPr>
            <w:r>
              <w:rPr>
                <w:rFonts w:ascii="Verdana" w:hAnsi="Verdana"/>
                <w:sz w:val="20"/>
                <w:szCs w:val="20"/>
              </w:rPr>
              <w:t xml:space="preserve">Rocky McVay, Executive Director </w:t>
            </w:r>
          </w:p>
          <w:p w:rsidR="007F5F32" w:rsidRDefault="00294F93">
            <w:pPr>
              <w:rPr>
                <w:rFonts w:ascii="Verdana" w:hAnsi="Verdana"/>
                <w:sz w:val="20"/>
                <w:szCs w:val="20"/>
              </w:rPr>
            </w:pPr>
            <w:hyperlink r:id="rId195" w:history="1">
              <w:r w:rsidR="007F5F32">
                <w:rPr>
                  <w:rStyle w:val="Hyperlink"/>
                  <w:rFonts w:ascii="Verdana" w:hAnsi="Verdana"/>
                  <w:sz w:val="20"/>
                  <w:szCs w:val="20"/>
                </w:rPr>
                <w:t>rocky@bluepac.com</w:t>
              </w:r>
            </w:hyperlink>
          </w:p>
          <w:p w:rsidR="007F5F32" w:rsidRDefault="007F5F32">
            <w:pPr>
              <w:tabs>
                <w:tab w:val="left" w:pos="-720"/>
                <w:tab w:val="left" w:pos="0"/>
                <w:tab w:val="left" w:pos="720"/>
                <w:tab w:val="left" w:pos="1440"/>
                <w:tab w:val="left" w:pos="2160"/>
                <w:tab w:val="left" w:pos="2880"/>
                <w:tab w:val="left" w:pos="3600"/>
                <w:tab w:val="left" w:pos="4320"/>
              </w:tabs>
              <w:autoSpaceDE w:val="0"/>
              <w:autoSpaceDN w:val="0"/>
              <w:adjustRightInd w:val="0"/>
              <w:rPr>
                <w:rFonts w:ascii="Helv" w:hAnsi="Helv" w:cs="Helv"/>
                <w:b/>
                <w:bCs/>
                <w:color w:val="0000FF"/>
                <w:sz w:val="24"/>
                <w:szCs w:val="24"/>
              </w:rPr>
            </w:pPr>
          </w:p>
          <w:p w:rsidR="007F5F32" w:rsidRDefault="007F5F32">
            <w:pPr>
              <w:rPr>
                <w:rFonts w:ascii="Verdana" w:hAnsi="Verdana"/>
                <w:sz w:val="20"/>
                <w:szCs w:val="20"/>
              </w:rPr>
            </w:pPr>
          </w:p>
        </w:tc>
      </w:tr>
      <w:tr w:rsidR="007F5F32" w:rsidTr="00195F81">
        <w:trPr>
          <w:cantSplit/>
        </w:trPr>
        <w:tc>
          <w:tcPr>
            <w:tcW w:w="2790" w:type="dxa"/>
            <w:tcBorders>
              <w:top w:val="single" w:sz="4" w:space="0" w:color="auto"/>
              <w:left w:val="single" w:sz="4" w:space="0" w:color="auto"/>
              <w:bottom w:val="single" w:sz="4" w:space="0" w:color="auto"/>
              <w:right w:val="single" w:sz="4" w:space="0" w:color="auto"/>
            </w:tcBorders>
            <w:hideMark/>
          </w:tcPr>
          <w:p w:rsidR="007F5F32" w:rsidRDefault="007F5F32">
            <w:pPr>
              <w:rPr>
                <w:rFonts w:ascii="Verdana" w:hAnsi="Verdana"/>
                <w:sz w:val="20"/>
                <w:szCs w:val="20"/>
              </w:rPr>
            </w:pPr>
            <w:r>
              <w:rPr>
                <w:rFonts w:ascii="Verdana" w:hAnsi="Verdana"/>
                <w:b/>
                <w:sz w:val="20"/>
                <w:szCs w:val="20"/>
              </w:rPr>
              <w:t>California State Association of  Counties</w:t>
            </w:r>
            <w:r>
              <w:rPr>
                <w:rFonts w:ascii="Verdana" w:hAnsi="Verdana"/>
                <w:sz w:val="20"/>
                <w:szCs w:val="20"/>
              </w:rPr>
              <w:t xml:space="preserve">: </w:t>
            </w:r>
          </w:p>
          <w:p w:rsidR="007F5F32" w:rsidRDefault="007F5F32">
            <w:pPr>
              <w:rPr>
                <w:rFonts w:ascii="Verdana" w:hAnsi="Verdana"/>
                <w:sz w:val="20"/>
                <w:szCs w:val="20"/>
              </w:rPr>
            </w:pPr>
            <w:r>
              <w:rPr>
                <w:rFonts w:ascii="Verdana" w:hAnsi="Verdana"/>
                <w:sz w:val="20"/>
                <w:szCs w:val="20"/>
              </w:rPr>
              <w:t>1100 K Street, Suite 101</w:t>
            </w:r>
          </w:p>
          <w:p w:rsidR="007F5F32" w:rsidRDefault="007F5F32">
            <w:pPr>
              <w:rPr>
                <w:rFonts w:ascii="Verdana" w:hAnsi="Verdana"/>
                <w:sz w:val="20"/>
                <w:szCs w:val="20"/>
              </w:rPr>
            </w:pPr>
            <w:r>
              <w:rPr>
                <w:rFonts w:ascii="Verdana" w:hAnsi="Verdana"/>
                <w:sz w:val="20"/>
                <w:szCs w:val="20"/>
              </w:rPr>
              <w:t>Sacramento, CA  95814-3932</w:t>
            </w:r>
          </w:p>
          <w:p w:rsidR="007F5F32" w:rsidRDefault="00294F93">
            <w:pPr>
              <w:rPr>
                <w:rFonts w:ascii="Verdana" w:hAnsi="Verdana"/>
                <w:sz w:val="20"/>
                <w:szCs w:val="20"/>
              </w:rPr>
            </w:pPr>
            <w:hyperlink r:id="rId196" w:history="1">
              <w:r w:rsidR="007F5F32">
                <w:rPr>
                  <w:rStyle w:val="Hyperlink"/>
                  <w:rFonts w:ascii="Verdana" w:hAnsi="Verdana"/>
                  <w:sz w:val="20"/>
                  <w:szCs w:val="20"/>
                </w:rPr>
                <w:t>http://www.counties.org/</w:t>
              </w:r>
            </w:hyperlink>
          </w:p>
          <w:p w:rsidR="007F5F32" w:rsidRDefault="007F5F32">
            <w:pPr>
              <w:rPr>
                <w:rFonts w:ascii="Verdana" w:hAnsi="Verdana"/>
                <w:b/>
                <w:sz w:val="20"/>
                <w:szCs w:val="20"/>
              </w:rPr>
            </w:pPr>
            <w:r>
              <w:rPr>
                <w:rFonts w:ascii="Verdana" w:hAnsi="Verdana"/>
                <w:sz w:val="20"/>
                <w:szCs w:val="20"/>
              </w:rPr>
              <w:t xml:space="preserve"> </w:t>
            </w:r>
          </w:p>
        </w:tc>
        <w:tc>
          <w:tcPr>
            <w:tcW w:w="3150" w:type="dxa"/>
            <w:tcBorders>
              <w:top w:val="single" w:sz="4" w:space="0" w:color="auto"/>
              <w:left w:val="single" w:sz="4" w:space="0" w:color="auto"/>
              <w:bottom w:val="single" w:sz="4" w:space="0" w:color="auto"/>
              <w:right w:val="single" w:sz="4" w:space="0" w:color="auto"/>
            </w:tcBorders>
          </w:tcPr>
          <w:p w:rsidR="007F5F32" w:rsidRDefault="009913AB">
            <w:pPr>
              <w:rPr>
                <w:rFonts w:ascii="Verdana" w:hAnsi="Verdana"/>
                <w:sz w:val="20"/>
                <w:szCs w:val="20"/>
              </w:rPr>
            </w:pPr>
            <w:r>
              <w:rPr>
                <w:rFonts w:ascii="Verdana" w:hAnsi="Verdana"/>
                <w:sz w:val="20"/>
                <w:szCs w:val="20"/>
              </w:rPr>
              <w:t>O</w:t>
            </w:r>
            <w:r w:rsidR="007F5F32">
              <w:rPr>
                <w:rFonts w:ascii="Verdana" w:hAnsi="Verdana"/>
                <w:sz w:val="20"/>
                <w:szCs w:val="20"/>
              </w:rPr>
              <w:t xml:space="preserve"> 916-327-7500 </w:t>
            </w:r>
          </w:p>
          <w:p w:rsidR="007F5F32" w:rsidRDefault="009913AB">
            <w:pPr>
              <w:rPr>
                <w:rFonts w:ascii="Verdana" w:hAnsi="Verdana"/>
                <w:sz w:val="20"/>
                <w:szCs w:val="20"/>
              </w:rPr>
            </w:pPr>
            <w:r>
              <w:rPr>
                <w:rFonts w:ascii="Verdana" w:hAnsi="Verdana"/>
                <w:sz w:val="20"/>
                <w:szCs w:val="20"/>
              </w:rPr>
              <w:t>F</w:t>
            </w:r>
            <w:r w:rsidR="007F5F32">
              <w:rPr>
                <w:rFonts w:ascii="Verdana" w:hAnsi="Verdana"/>
                <w:sz w:val="20"/>
                <w:szCs w:val="20"/>
              </w:rPr>
              <w:t xml:space="preserve"> 916–441-5507</w:t>
            </w:r>
          </w:p>
          <w:p w:rsidR="007F5F32" w:rsidRDefault="007F5F32">
            <w:pPr>
              <w:rPr>
                <w:rFonts w:ascii="Verdana" w:hAnsi="Verdana"/>
                <w:sz w:val="20"/>
                <w:szCs w:val="20"/>
              </w:rPr>
            </w:pPr>
          </w:p>
          <w:p w:rsidR="007F5F32" w:rsidRDefault="007F5F32">
            <w:pPr>
              <w:rPr>
                <w:rFonts w:ascii="Verdana" w:hAnsi="Verdana"/>
                <w:sz w:val="20"/>
                <w:szCs w:val="20"/>
              </w:rPr>
            </w:pPr>
          </w:p>
          <w:p w:rsidR="007F5F32" w:rsidRDefault="007F5F32">
            <w:pPr>
              <w:rPr>
                <w:rFonts w:ascii="Verdana" w:hAnsi="Verdana"/>
                <w:sz w:val="20"/>
                <w:szCs w:val="20"/>
              </w:rPr>
            </w:pPr>
          </w:p>
          <w:p w:rsidR="007F5F32" w:rsidRDefault="007F5F32">
            <w:pPr>
              <w:rPr>
                <w:rFonts w:ascii="Verdana" w:hAnsi="Verdana"/>
                <w:sz w:val="20"/>
                <w:szCs w:val="20"/>
              </w:rPr>
            </w:pPr>
          </w:p>
        </w:tc>
        <w:tc>
          <w:tcPr>
            <w:tcW w:w="2700" w:type="dxa"/>
            <w:tcBorders>
              <w:top w:val="single" w:sz="4" w:space="0" w:color="auto"/>
              <w:left w:val="single" w:sz="4" w:space="0" w:color="auto"/>
              <w:bottom w:val="single" w:sz="4" w:space="0" w:color="auto"/>
              <w:right w:val="single" w:sz="4" w:space="0" w:color="auto"/>
            </w:tcBorders>
          </w:tcPr>
          <w:p w:rsidR="007F5F32" w:rsidRDefault="007F5F32">
            <w:pPr>
              <w:rPr>
                <w:rFonts w:ascii="Verdana" w:hAnsi="Verdana"/>
                <w:sz w:val="20"/>
                <w:szCs w:val="20"/>
              </w:rPr>
            </w:pPr>
            <w:r>
              <w:rPr>
                <w:rFonts w:ascii="Verdana" w:hAnsi="Verdana"/>
                <w:sz w:val="20"/>
                <w:szCs w:val="20"/>
              </w:rPr>
              <w:t>Vito Chiesa, President</w:t>
            </w:r>
          </w:p>
          <w:p w:rsidR="007F5F32" w:rsidRDefault="00294F93">
            <w:pPr>
              <w:rPr>
                <w:rFonts w:ascii="Verdana" w:hAnsi="Verdana"/>
                <w:sz w:val="20"/>
                <w:szCs w:val="20"/>
              </w:rPr>
            </w:pPr>
            <w:hyperlink r:id="rId197" w:history="1">
              <w:r w:rsidR="007F5F32">
                <w:rPr>
                  <w:rStyle w:val="Hyperlink"/>
                  <w:rFonts w:ascii="Verdana" w:hAnsi="Verdana"/>
                  <w:sz w:val="20"/>
                  <w:szCs w:val="20"/>
                </w:rPr>
                <w:t>contact@counties.org</w:t>
              </w:r>
            </w:hyperlink>
          </w:p>
          <w:p w:rsidR="007F5F32" w:rsidRDefault="007F5F32">
            <w:pPr>
              <w:rPr>
                <w:rFonts w:ascii="Verdana" w:hAnsi="Verdana"/>
                <w:sz w:val="20"/>
                <w:szCs w:val="20"/>
              </w:rPr>
            </w:pPr>
          </w:p>
        </w:tc>
      </w:tr>
      <w:tr w:rsidR="007F5F32" w:rsidTr="00195F81">
        <w:trPr>
          <w:cantSplit/>
        </w:trPr>
        <w:tc>
          <w:tcPr>
            <w:tcW w:w="2790" w:type="dxa"/>
            <w:tcBorders>
              <w:top w:val="single" w:sz="4" w:space="0" w:color="auto"/>
              <w:left w:val="single" w:sz="4" w:space="0" w:color="auto"/>
              <w:bottom w:val="single" w:sz="4" w:space="0" w:color="auto"/>
              <w:right w:val="single" w:sz="4" w:space="0" w:color="auto"/>
            </w:tcBorders>
          </w:tcPr>
          <w:p w:rsidR="007F5F32" w:rsidRDefault="007F5F32">
            <w:pPr>
              <w:rPr>
                <w:rFonts w:ascii="Verdana" w:hAnsi="Verdana"/>
                <w:sz w:val="20"/>
                <w:szCs w:val="20"/>
              </w:rPr>
            </w:pPr>
            <w:r>
              <w:rPr>
                <w:rFonts w:ascii="Verdana" w:hAnsi="Verdana"/>
                <w:b/>
                <w:sz w:val="20"/>
                <w:szCs w:val="20"/>
              </w:rPr>
              <w:lastRenderedPageBreak/>
              <w:t>National Association of Counties</w:t>
            </w:r>
            <w:r>
              <w:rPr>
                <w:rFonts w:ascii="Verdana" w:hAnsi="Verdana"/>
                <w:sz w:val="20"/>
                <w:szCs w:val="20"/>
              </w:rPr>
              <w:t>:</w:t>
            </w:r>
          </w:p>
          <w:p w:rsidR="007F5F32" w:rsidRDefault="007F5F32">
            <w:pPr>
              <w:rPr>
                <w:rStyle w:val="Strong"/>
                <w:b w:val="0"/>
                <w:color w:val="000000"/>
                <w:sz w:val="20"/>
                <w:szCs w:val="20"/>
              </w:rPr>
            </w:pPr>
            <w:r>
              <w:rPr>
                <w:rStyle w:val="Strong"/>
                <w:rFonts w:ascii="Verdana" w:hAnsi="Verdana"/>
                <w:color w:val="000000"/>
                <w:sz w:val="20"/>
                <w:szCs w:val="20"/>
              </w:rPr>
              <w:t xml:space="preserve">25 Massachusetts Avenue, NW </w:t>
            </w:r>
          </w:p>
          <w:p w:rsidR="007F5F32" w:rsidRDefault="007F5F32">
            <w:pPr>
              <w:rPr>
                <w:rStyle w:val="Strong"/>
                <w:rFonts w:ascii="Verdana" w:hAnsi="Verdana"/>
                <w:b w:val="0"/>
                <w:color w:val="000000"/>
                <w:sz w:val="20"/>
                <w:szCs w:val="20"/>
              </w:rPr>
            </w:pPr>
            <w:r>
              <w:rPr>
                <w:rStyle w:val="Strong"/>
                <w:rFonts w:ascii="Verdana" w:hAnsi="Verdana"/>
                <w:color w:val="000000"/>
                <w:sz w:val="20"/>
                <w:szCs w:val="20"/>
              </w:rPr>
              <w:t>Suite 500</w:t>
            </w:r>
            <w:r>
              <w:rPr>
                <w:rFonts w:ascii="Verdana" w:hAnsi="Verdana"/>
                <w:b/>
                <w:bCs/>
                <w:color w:val="000000"/>
                <w:sz w:val="20"/>
                <w:szCs w:val="20"/>
              </w:rPr>
              <w:br/>
            </w:r>
            <w:r>
              <w:rPr>
                <w:rStyle w:val="Strong"/>
                <w:rFonts w:ascii="Verdana" w:hAnsi="Verdana"/>
                <w:color w:val="000000"/>
                <w:sz w:val="20"/>
                <w:szCs w:val="20"/>
              </w:rPr>
              <w:t>Washington, DC 20001</w:t>
            </w:r>
          </w:p>
          <w:p w:rsidR="007F5F32" w:rsidRDefault="007F5F32"/>
          <w:p w:rsidR="007F5F32" w:rsidRDefault="00294F93">
            <w:pPr>
              <w:rPr>
                <w:rFonts w:ascii="Verdana" w:hAnsi="Verdana"/>
                <w:b/>
                <w:sz w:val="20"/>
                <w:szCs w:val="20"/>
              </w:rPr>
            </w:pPr>
            <w:hyperlink r:id="rId198" w:history="1">
              <w:r w:rsidR="007F5F32">
                <w:rPr>
                  <w:rStyle w:val="Hyperlink"/>
                  <w:rFonts w:ascii="Verdana" w:hAnsi="Verdana"/>
                  <w:sz w:val="20"/>
                  <w:szCs w:val="20"/>
                </w:rPr>
                <w:t>http://www.naco.org/</w:t>
              </w:r>
            </w:hyperlink>
          </w:p>
        </w:tc>
        <w:tc>
          <w:tcPr>
            <w:tcW w:w="3150" w:type="dxa"/>
            <w:tcBorders>
              <w:top w:val="single" w:sz="4" w:space="0" w:color="auto"/>
              <w:left w:val="single" w:sz="4" w:space="0" w:color="auto"/>
              <w:bottom w:val="single" w:sz="4" w:space="0" w:color="auto"/>
              <w:right w:val="single" w:sz="4" w:space="0" w:color="auto"/>
            </w:tcBorders>
          </w:tcPr>
          <w:p w:rsidR="007F5F32" w:rsidRDefault="009913AB">
            <w:pPr>
              <w:rPr>
                <w:rFonts w:ascii="Verdana" w:hAnsi="Verdana"/>
                <w:sz w:val="20"/>
                <w:szCs w:val="20"/>
              </w:rPr>
            </w:pPr>
            <w:r>
              <w:rPr>
                <w:rFonts w:ascii="Verdana" w:hAnsi="Verdana"/>
                <w:sz w:val="20"/>
                <w:szCs w:val="20"/>
              </w:rPr>
              <w:t>O</w:t>
            </w:r>
            <w:r w:rsidR="007F5F32">
              <w:rPr>
                <w:rFonts w:ascii="Verdana" w:hAnsi="Verdana"/>
                <w:sz w:val="20"/>
                <w:szCs w:val="20"/>
              </w:rPr>
              <w:t xml:space="preserve"> 202-393-6226</w:t>
            </w:r>
          </w:p>
          <w:p w:rsidR="007F5F32" w:rsidRDefault="007F5F32">
            <w:pPr>
              <w:rPr>
                <w:rFonts w:ascii="Verdana" w:hAnsi="Verdana"/>
                <w:sz w:val="20"/>
                <w:szCs w:val="20"/>
              </w:rPr>
            </w:pPr>
          </w:p>
        </w:tc>
        <w:tc>
          <w:tcPr>
            <w:tcW w:w="2700" w:type="dxa"/>
            <w:tcBorders>
              <w:top w:val="single" w:sz="4" w:space="0" w:color="auto"/>
              <w:left w:val="single" w:sz="4" w:space="0" w:color="auto"/>
              <w:bottom w:val="single" w:sz="4" w:space="0" w:color="auto"/>
              <w:right w:val="single" w:sz="4" w:space="0" w:color="auto"/>
            </w:tcBorders>
            <w:hideMark/>
          </w:tcPr>
          <w:p w:rsidR="007F5F32" w:rsidRDefault="007F5F32">
            <w:pPr>
              <w:rPr>
                <w:rFonts w:ascii="Verdana" w:hAnsi="Verdana"/>
                <w:sz w:val="20"/>
                <w:szCs w:val="20"/>
              </w:rPr>
            </w:pPr>
            <w:r>
              <w:rPr>
                <w:rFonts w:ascii="Verdana" w:hAnsi="Verdana"/>
                <w:sz w:val="20"/>
                <w:szCs w:val="20"/>
              </w:rPr>
              <w:t>Karen McRunnel, Executive Assistant to CEO</w:t>
            </w:r>
          </w:p>
          <w:p w:rsidR="007F5F32" w:rsidRDefault="007F5F32">
            <w:pPr>
              <w:rPr>
                <w:rFonts w:ascii="Verdana" w:hAnsi="Verdana"/>
                <w:sz w:val="20"/>
                <w:szCs w:val="20"/>
              </w:rPr>
            </w:pPr>
            <w:r>
              <w:rPr>
                <w:rFonts w:ascii="Verdana" w:hAnsi="Verdana"/>
                <w:sz w:val="20"/>
                <w:szCs w:val="20"/>
              </w:rPr>
              <w:t>202-942-4238</w:t>
            </w:r>
          </w:p>
        </w:tc>
      </w:tr>
      <w:tr w:rsidR="007F5F32" w:rsidTr="00195F81">
        <w:trPr>
          <w:cantSplit/>
        </w:trPr>
        <w:tc>
          <w:tcPr>
            <w:tcW w:w="2790" w:type="dxa"/>
            <w:tcBorders>
              <w:top w:val="single" w:sz="4" w:space="0" w:color="auto"/>
              <w:left w:val="single" w:sz="4" w:space="0" w:color="auto"/>
              <w:bottom w:val="single" w:sz="4" w:space="0" w:color="auto"/>
              <w:right w:val="single" w:sz="4" w:space="0" w:color="auto"/>
            </w:tcBorders>
            <w:hideMark/>
          </w:tcPr>
          <w:p w:rsidR="007F5F32" w:rsidRDefault="007F5F32">
            <w:pPr>
              <w:rPr>
                <w:rFonts w:ascii="Verdana" w:hAnsi="Verdana"/>
                <w:sz w:val="20"/>
                <w:szCs w:val="20"/>
              </w:rPr>
            </w:pPr>
            <w:r>
              <w:rPr>
                <w:rFonts w:ascii="Verdana" w:hAnsi="Verdana"/>
                <w:b/>
                <w:sz w:val="20"/>
                <w:szCs w:val="20"/>
              </w:rPr>
              <w:t>National Forest Counties &amp; Schools Coalition</w:t>
            </w:r>
            <w:r>
              <w:rPr>
                <w:rFonts w:ascii="Verdana" w:hAnsi="Verdana"/>
                <w:sz w:val="20"/>
                <w:szCs w:val="20"/>
              </w:rPr>
              <w:t>:</w:t>
            </w:r>
          </w:p>
          <w:p w:rsidR="007F5F32" w:rsidRDefault="007F5F32">
            <w:pPr>
              <w:rPr>
                <w:rFonts w:ascii="Verdana" w:hAnsi="Verdana" w:cs="Arial"/>
                <w:sz w:val="20"/>
                <w:szCs w:val="20"/>
              </w:rPr>
            </w:pPr>
            <w:r>
              <w:rPr>
                <w:rFonts w:ascii="Verdana" w:hAnsi="Verdana"/>
                <w:sz w:val="20"/>
                <w:szCs w:val="20"/>
              </w:rPr>
              <w:t xml:space="preserve">Mailing:  </w:t>
            </w:r>
            <w:r>
              <w:rPr>
                <w:rFonts w:ascii="Verdana" w:hAnsi="Verdana" w:cs="Arial"/>
                <w:sz w:val="20"/>
                <w:szCs w:val="20"/>
              </w:rPr>
              <w:t>P.O. Box 8551, Red Bluff, CA 96080</w:t>
            </w:r>
          </w:p>
          <w:p w:rsidR="007F5F32" w:rsidRDefault="007F5F32">
            <w:pPr>
              <w:rPr>
                <w:rFonts w:ascii="Verdana" w:hAnsi="Verdana" w:cs="Arial"/>
                <w:sz w:val="20"/>
                <w:szCs w:val="20"/>
              </w:rPr>
            </w:pPr>
            <w:r>
              <w:rPr>
                <w:rFonts w:ascii="Verdana" w:hAnsi="Verdana" w:cs="Arial"/>
                <w:sz w:val="20"/>
                <w:szCs w:val="20"/>
              </w:rPr>
              <w:t xml:space="preserve">  </w:t>
            </w:r>
          </w:p>
          <w:p w:rsidR="007F5F32" w:rsidRDefault="00294F93">
            <w:pPr>
              <w:rPr>
                <w:rFonts w:ascii="Verdana" w:hAnsi="Verdana"/>
                <w:b/>
                <w:sz w:val="20"/>
                <w:szCs w:val="20"/>
              </w:rPr>
            </w:pPr>
            <w:hyperlink r:id="rId199" w:history="1">
              <w:r w:rsidR="007F5F32">
                <w:rPr>
                  <w:rStyle w:val="Hyperlink"/>
                  <w:rFonts w:ascii="Verdana" w:hAnsi="Verdana"/>
                  <w:sz w:val="20"/>
                  <w:szCs w:val="20"/>
                </w:rPr>
                <w:t>http://www.forestco.net</w:t>
              </w:r>
            </w:hyperlink>
          </w:p>
        </w:tc>
        <w:tc>
          <w:tcPr>
            <w:tcW w:w="3150" w:type="dxa"/>
            <w:tcBorders>
              <w:top w:val="single" w:sz="4" w:space="0" w:color="auto"/>
              <w:left w:val="single" w:sz="4" w:space="0" w:color="auto"/>
              <w:bottom w:val="single" w:sz="4" w:space="0" w:color="auto"/>
              <w:right w:val="single" w:sz="4" w:space="0" w:color="auto"/>
            </w:tcBorders>
          </w:tcPr>
          <w:p w:rsidR="007F5F32" w:rsidRDefault="00DC182E">
            <w:pPr>
              <w:rPr>
                <w:rFonts w:ascii="Verdana" w:hAnsi="Verdana"/>
                <w:sz w:val="20"/>
                <w:szCs w:val="20"/>
              </w:rPr>
            </w:pPr>
            <w:r>
              <w:rPr>
                <w:rFonts w:ascii="Verdana" w:hAnsi="Verdana"/>
                <w:sz w:val="20"/>
                <w:szCs w:val="20"/>
              </w:rPr>
              <w:t>O</w:t>
            </w:r>
            <w:r w:rsidR="007F5F32">
              <w:rPr>
                <w:rFonts w:ascii="Verdana" w:hAnsi="Verdana"/>
                <w:sz w:val="20"/>
                <w:szCs w:val="20"/>
              </w:rPr>
              <w:t xml:space="preserve"> 530-527-0666</w:t>
            </w:r>
          </w:p>
          <w:p w:rsidR="007F5F32" w:rsidRDefault="00DC182E">
            <w:pPr>
              <w:rPr>
                <w:rFonts w:ascii="Verdana" w:hAnsi="Verdana"/>
                <w:sz w:val="20"/>
                <w:szCs w:val="20"/>
              </w:rPr>
            </w:pPr>
            <w:r>
              <w:rPr>
                <w:rFonts w:ascii="Verdana" w:hAnsi="Verdana"/>
                <w:sz w:val="20"/>
                <w:szCs w:val="20"/>
              </w:rPr>
              <w:t>F</w:t>
            </w:r>
            <w:r w:rsidR="007F5F32">
              <w:rPr>
                <w:rFonts w:ascii="Verdana" w:hAnsi="Verdana"/>
                <w:sz w:val="20"/>
                <w:szCs w:val="20"/>
              </w:rPr>
              <w:t xml:space="preserve"> 530-529-4120</w:t>
            </w:r>
          </w:p>
          <w:p w:rsidR="007F5F32" w:rsidRDefault="007F5F32">
            <w:pPr>
              <w:rPr>
                <w:rFonts w:ascii="Verdana" w:hAnsi="Verdana"/>
                <w:sz w:val="20"/>
                <w:szCs w:val="20"/>
              </w:rPr>
            </w:pPr>
          </w:p>
        </w:tc>
        <w:tc>
          <w:tcPr>
            <w:tcW w:w="2700" w:type="dxa"/>
            <w:tcBorders>
              <w:top w:val="single" w:sz="4" w:space="0" w:color="auto"/>
              <w:left w:val="single" w:sz="4" w:space="0" w:color="auto"/>
              <w:bottom w:val="single" w:sz="4" w:space="0" w:color="auto"/>
              <w:right w:val="single" w:sz="4" w:space="0" w:color="auto"/>
            </w:tcBorders>
            <w:hideMark/>
          </w:tcPr>
          <w:p w:rsidR="007F5F32" w:rsidRDefault="007F5F32">
            <w:pPr>
              <w:rPr>
                <w:rFonts w:ascii="Verdana" w:hAnsi="Verdana"/>
                <w:sz w:val="20"/>
                <w:szCs w:val="20"/>
              </w:rPr>
            </w:pPr>
            <w:r>
              <w:rPr>
                <w:rFonts w:ascii="Verdana" w:hAnsi="Verdana"/>
                <w:sz w:val="20"/>
                <w:szCs w:val="20"/>
              </w:rPr>
              <w:t>Bob Douglas, Executive Director</w:t>
            </w:r>
          </w:p>
          <w:p w:rsidR="007F5F32" w:rsidRDefault="00294F93">
            <w:pPr>
              <w:rPr>
                <w:rFonts w:ascii="Verdana" w:hAnsi="Verdana"/>
                <w:sz w:val="20"/>
                <w:szCs w:val="20"/>
              </w:rPr>
            </w:pPr>
            <w:hyperlink r:id="rId200" w:history="1">
              <w:r w:rsidR="007F5F32">
                <w:rPr>
                  <w:rStyle w:val="Hyperlink"/>
                  <w:rFonts w:ascii="Verdana" w:hAnsi="Verdana" w:cs="Arial"/>
                  <w:sz w:val="20"/>
                  <w:szCs w:val="20"/>
                </w:rPr>
                <w:t>forestco@forestco.net</w:t>
              </w:r>
            </w:hyperlink>
          </w:p>
        </w:tc>
      </w:tr>
    </w:tbl>
    <w:p w:rsidR="007F5F32" w:rsidRDefault="007F5F32" w:rsidP="007F5F32">
      <w:pPr>
        <w:rPr>
          <w:rFonts w:ascii="Verdana" w:hAnsi="Verdana"/>
          <w:sz w:val="20"/>
          <w:szCs w:val="20"/>
        </w:rPr>
      </w:pPr>
    </w:p>
    <w:p w:rsidR="007F5F32" w:rsidRDefault="007F5F32">
      <w:pPr>
        <w:rPr>
          <w:rFonts w:ascii="Times New Roman" w:eastAsia="Arial" w:hAnsi="Times New Roman" w:cs="Times New Roman"/>
          <w:b/>
          <w:bCs/>
        </w:rPr>
      </w:pPr>
    </w:p>
    <w:p w:rsidR="007E4245" w:rsidRDefault="007E4245">
      <w:pPr>
        <w:rPr>
          <w:rFonts w:ascii="Lucida Sans" w:hAnsi="Lucida Sans"/>
          <w:b/>
        </w:rPr>
      </w:pPr>
      <w:r>
        <w:rPr>
          <w:rFonts w:ascii="Lucida Sans" w:hAnsi="Lucida Sans"/>
          <w:b/>
        </w:rPr>
        <w:br w:type="page"/>
      </w:r>
    </w:p>
    <w:p w:rsidR="007F5F32" w:rsidRDefault="007F5F32" w:rsidP="007F5F32">
      <w:pPr>
        <w:jc w:val="center"/>
        <w:rPr>
          <w:rFonts w:ascii="Lucida Sans" w:hAnsi="Lucida Sans"/>
          <w:b/>
        </w:rPr>
      </w:pPr>
      <w:r>
        <w:rPr>
          <w:rFonts w:ascii="Lucida Sans" w:hAnsi="Lucida Sans"/>
          <w:b/>
        </w:rPr>
        <w:lastRenderedPageBreak/>
        <w:t>Congressional Delegation List 2015</w:t>
      </w:r>
    </w:p>
    <w:p w:rsidR="007F5F32" w:rsidRDefault="007F5F32" w:rsidP="007F5F32">
      <w:pPr>
        <w:jc w:val="center"/>
        <w:rPr>
          <w:rFonts w:ascii="Lucida Sans" w:hAnsi="Lucida Sans"/>
          <w:b/>
        </w:rPr>
      </w:pPr>
      <w:r>
        <w:rPr>
          <w:rFonts w:ascii="Lucida Sans" w:hAnsi="Lucida Sans"/>
          <w:b/>
        </w:rPr>
        <w:t>Rogue River-Siskiyou National Forest / Medford BLM District</w:t>
      </w:r>
    </w:p>
    <w:p w:rsidR="007F5F32" w:rsidRDefault="007F5F32" w:rsidP="007F5F32">
      <w:pPr>
        <w:jc w:val="center"/>
        <w:rPr>
          <w:rFonts w:ascii="Lucida Sans" w:hAnsi="Lucida Sans"/>
          <w:sz w:val="20"/>
          <w:szCs w:val="20"/>
        </w:rPr>
      </w:pPr>
      <w:r>
        <w:rPr>
          <w:rFonts w:ascii="Lucida Sans" w:hAnsi="Lucida Sans"/>
          <w:sz w:val="20"/>
          <w:szCs w:val="20"/>
        </w:rPr>
        <w:t>Revised 05/04/2015</w:t>
      </w:r>
    </w:p>
    <w:p w:rsidR="007F5F32" w:rsidRDefault="007F5F32" w:rsidP="007F5F32">
      <w:pPr>
        <w:autoSpaceDE w:val="0"/>
        <w:autoSpaceDN w:val="0"/>
        <w:adjustRightInd w:val="0"/>
        <w:spacing w:line="240" w:lineRule="atLeast"/>
        <w:rPr>
          <w:rFonts w:ascii="Tms Rmn" w:hAnsi="Tms Rmn"/>
          <w:sz w:val="24"/>
          <w:szCs w:val="24"/>
        </w:rPr>
      </w:pPr>
    </w:p>
    <w:p w:rsidR="007F5F32" w:rsidRDefault="007F5F32" w:rsidP="007F5F32">
      <w:pPr>
        <w:autoSpaceDE w:val="0"/>
        <w:autoSpaceDN w:val="0"/>
        <w:adjustRightInd w:val="0"/>
        <w:spacing w:line="240" w:lineRule="atLeast"/>
        <w:jc w:val="center"/>
        <w:rPr>
          <w:rFonts w:ascii="Arial Black" w:hAnsi="Arial Black"/>
        </w:rPr>
      </w:pPr>
      <w:r>
        <w:rPr>
          <w:rFonts w:ascii="Arial Black" w:hAnsi="Arial Black"/>
        </w:rPr>
        <w:t>Oregon</w:t>
      </w:r>
    </w:p>
    <w:p w:rsidR="007F5F32" w:rsidRDefault="007F5F32" w:rsidP="007F5F32">
      <w:pPr>
        <w:autoSpaceDE w:val="0"/>
        <w:autoSpaceDN w:val="0"/>
        <w:adjustRightInd w:val="0"/>
        <w:spacing w:line="240" w:lineRule="atLeast"/>
        <w:rPr>
          <w:rFonts w:ascii="Tms Rmn" w:hAnsi="Tms Rmn"/>
        </w:rPr>
      </w:pPr>
    </w:p>
    <w:tbl>
      <w:tblPr>
        <w:tblW w:w="864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90"/>
        <w:gridCol w:w="3150"/>
        <w:gridCol w:w="2700"/>
      </w:tblGrid>
      <w:tr w:rsidR="007F5F32" w:rsidRPr="007E4245" w:rsidTr="007E4245">
        <w:trPr>
          <w:cantSplit/>
          <w:trHeight w:val="377"/>
          <w:tblHeader/>
        </w:trPr>
        <w:tc>
          <w:tcPr>
            <w:tcW w:w="279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F5F32" w:rsidRPr="007E4245" w:rsidRDefault="007F5F32">
            <w:pPr>
              <w:jc w:val="center"/>
              <w:rPr>
                <w:rFonts w:ascii="Arial Black" w:hAnsi="Arial Black"/>
                <w:b/>
                <w:sz w:val="24"/>
                <w:szCs w:val="24"/>
              </w:rPr>
            </w:pPr>
            <w:r w:rsidRPr="007E4245">
              <w:rPr>
                <w:rFonts w:ascii="Arial Black" w:hAnsi="Arial Black"/>
                <w:b/>
                <w:sz w:val="24"/>
                <w:szCs w:val="24"/>
              </w:rPr>
              <w:t>Address</w:t>
            </w:r>
          </w:p>
        </w:tc>
        <w:tc>
          <w:tcPr>
            <w:tcW w:w="31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F5F32" w:rsidRPr="007E4245" w:rsidRDefault="007F5F32">
            <w:pPr>
              <w:jc w:val="center"/>
              <w:rPr>
                <w:rFonts w:ascii="Arial Black" w:hAnsi="Arial Black"/>
                <w:b/>
                <w:sz w:val="24"/>
                <w:szCs w:val="24"/>
              </w:rPr>
            </w:pPr>
            <w:r w:rsidRPr="007E4245">
              <w:rPr>
                <w:rFonts w:ascii="Arial Black" w:hAnsi="Arial Black"/>
                <w:b/>
                <w:sz w:val="24"/>
                <w:szCs w:val="24"/>
              </w:rPr>
              <w:t>Phone and Fax</w:t>
            </w:r>
          </w:p>
        </w:tc>
        <w:tc>
          <w:tcPr>
            <w:tcW w:w="2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7F5F32" w:rsidRPr="007E4245" w:rsidRDefault="007F5F32">
            <w:pPr>
              <w:jc w:val="center"/>
              <w:rPr>
                <w:rFonts w:ascii="Arial Black" w:hAnsi="Arial Black"/>
                <w:b/>
                <w:sz w:val="24"/>
                <w:szCs w:val="24"/>
              </w:rPr>
            </w:pPr>
            <w:r w:rsidRPr="007E4245">
              <w:rPr>
                <w:rFonts w:ascii="Arial Black" w:hAnsi="Arial Black"/>
                <w:b/>
                <w:sz w:val="24"/>
                <w:szCs w:val="24"/>
              </w:rPr>
              <w:t xml:space="preserve">Staffer </w:t>
            </w:r>
          </w:p>
        </w:tc>
      </w:tr>
      <w:tr w:rsidR="007F5F32" w:rsidTr="007E4245">
        <w:tc>
          <w:tcPr>
            <w:tcW w:w="2790" w:type="dxa"/>
            <w:tcBorders>
              <w:top w:val="single" w:sz="4" w:space="0" w:color="auto"/>
              <w:left w:val="single" w:sz="4" w:space="0" w:color="auto"/>
              <w:bottom w:val="single" w:sz="4" w:space="0" w:color="auto"/>
              <w:right w:val="single" w:sz="4" w:space="0" w:color="auto"/>
            </w:tcBorders>
          </w:tcPr>
          <w:p w:rsidR="007F5F32" w:rsidRDefault="007F5F32">
            <w:pPr>
              <w:autoSpaceDE w:val="0"/>
              <w:autoSpaceDN w:val="0"/>
              <w:adjustRightInd w:val="0"/>
              <w:spacing w:line="240" w:lineRule="atLeast"/>
              <w:ind w:left="120" w:right="120"/>
              <w:rPr>
                <w:rFonts w:ascii="Lucida Sans" w:hAnsi="Lucida Sans"/>
                <w:b/>
                <w:color w:val="000000"/>
                <w:sz w:val="20"/>
                <w:szCs w:val="20"/>
              </w:rPr>
            </w:pPr>
            <w:r>
              <w:rPr>
                <w:rFonts w:ascii="Lucida Sans" w:hAnsi="Lucida Sans"/>
                <w:b/>
                <w:color w:val="000000"/>
                <w:sz w:val="20"/>
                <w:szCs w:val="20"/>
              </w:rPr>
              <w:t>Senator Jeff Merkley</w:t>
            </w:r>
          </w:p>
          <w:p w:rsidR="007F5F32" w:rsidRDefault="007F5F32">
            <w:pPr>
              <w:autoSpaceDE w:val="0"/>
              <w:autoSpaceDN w:val="0"/>
              <w:adjustRightInd w:val="0"/>
              <w:spacing w:line="240" w:lineRule="atLeast"/>
              <w:ind w:left="120" w:right="120"/>
              <w:rPr>
                <w:rFonts w:ascii="Lucida Sans" w:hAnsi="Lucida Sans"/>
                <w:color w:val="000000"/>
                <w:sz w:val="20"/>
                <w:szCs w:val="20"/>
              </w:rPr>
            </w:pPr>
            <w:r>
              <w:rPr>
                <w:rFonts w:ascii="Lucida Sans" w:hAnsi="Lucida Sans"/>
                <w:color w:val="000000"/>
                <w:sz w:val="20"/>
                <w:szCs w:val="20"/>
              </w:rPr>
              <w:t>10 South Bartlett Street, Suite 201</w:t>
            </w:r>
          </w:p>
          <w:p w:rsidR="007F5F32" w:rsidRDefault="007F5F32">
            <w:pPr>
              <w:autoSpaceDE w:val="0"/>
              <w:autoSpaceDN w:val="0"/>
              <w:adjustRightInd w:val="0"/>
              <w:spacing w:line="240" w:lineRule="atLeast"/>
              <w:ind w:left="120" w:right="120"/>
              <w:rPr>
                <w:rFonts w:ascii="Lucida Sans" w:hAnsi="Lucida Sans"/>
                <w:color w:val="000000"/>
                <w:sz w:val="20"/>
                <w:szCs w:val="20"/>
              </w:rPr>
            </w:pPr>
            <w:r>
              <w:rPr>
                <w:rFonts w:ascii="Lucida Sans" w:hAnsi="Lucida Sans"/>
                <w:color w:val="000000"/>
                <w:sz w:val="20"/>
                <w:szCs w:val="20"/>
              </w:rPr>
              <w:t>Medford, OR 97501</w:t>
            </w:r>
          </w:p>
          <w:p w:rsidR="007F5F32" w:rsidRDefault="007F5F32">
            <w:pPr>
              <w:rPr>
                <w:rFonts w:ascii="Lucida Sans" w:hAnsi="Lucida Sans"/>
                <w:sz w:val="20"/>
                <w:szCs w:val="20"/>
              </w:rPr>
            </w:pPr>
          </w:p>
          <w:p w:rsidR="007F5F32" w:rsidRDefault="007F5F32">
            <w:pPr>
              <w:rPr>
                <w:rFonts w:ascii="Lucida Sans" w:hAnsi="Lucida Sans"/>
                <w:sz w:val="20"/>
                <w:szCs w:val="20"/>
              </w:rPr>
            </w:pPr>
            <w:r>
              <w:rPr>
                <w:rFonts w:ascii="Lucida Sans" w:hAnsi="Lucida Sans"/>
                <w:sz w:val="20"/>
                <w:szCs w:val="20"/>
              </w:rPr>
              <w:t>1250 One World Trade Center, Suite 1400</w:t>
            </w:r>
          </w:p>
          <w:p w:rsidR="007F5F32" w:rsidRDefault="007F5F32">
            <w:pPr>
              <w:rPr>
                <w:rFonts w:ascii="Lucida Sans" w:hAnsi="Lucida Sans"/>
                <w:sz w:val="20"/>
                <w:szCs w:val="20"/>
              </w:rPr>
            </w:pPr>
            <w:r>
              <w:rPr>
                <w:rFonts w:ascii="Lucida Sans" w:hAnsi="Lucida Sans"/>
                <w:sz w:val="20"/>
                <w:szCs w:val="20"/>
              </w:rPr>
              <w:t>121 S.W. Salmon Street</w:t>
            </w:r>
          </w:p>
          <w:p w:rsidR="007F5F32" w:rsidRDefault="007F5F32">
            <w:pPr>
              <w:rPr>
                <w:rFonts w:ascii="Lucida Sans" w:hAnsi="Lucida Sans"/>
                <w:sz w:val="20"/>
                <w:szCs w:val="20"/>
              </w:rPr>
            </w:pPr>
            <w:r>
              <w:rPr>
                <w:rFonts w:ascii="Lucida Sans" w:hAnsi="Lucida Sans"/>
                <w:sz w:val="20"/>
                <w:szCs w:val="20"/>
              </w:rPr>
              <w:t>Portland, OR  97204</w:t>
            </w:r>
          </w:p>
          <w:p w:rsidR="007F5F32" w:rsidRDefault="007F5F32">
            <w:pPr>
              <w:rPr>
                <w:rFonts w:ascii="Lucida Sans" w:hAnsi="Lucida Sans"/>
                <w:sz w:val="20"/>
                <w:szCs w:val="20"/>
              </w:rPr>
            </w:pPr>
          </w:p>
          <w:p w:rsidR="007F5F32" w:rsidRDefault="007F5F32">
            <w:pPr>
              <w:rPr>
                <w:rFonts w:ascii="Lucida Sans" w:hAnsi="Lucida Sans"/>
                <w:sz w:val="20"/>
                <w:szCs w:val="20"/>
              </w:rPr>
            </w:pPr>
          </w:p>
          <w:p w:rsidR="007F5F32" w:rsidRDefault="007F5F32">
            <w:pPr>
              <w:rPr>
                <w:rFonts w:ascii="Lucida Sans" w:hAnsi="Lucida Sans"/>
                <w:sz w:val="20"/>
                <w:szCs w:val="20"/>
              </w:rPr>
            </w:pPr>
            <w:r>
              <w:rPr>
                <w:rFonts w:ascii="Lucida Sans" w:hAnsi="Lucida Sans"/>
                <w:sz w:val="20"/>
                <w:szCs w:val="20"/>
              </w:rPr>
              <w:t>313 Hart Senate Office Building</w:t>
            </w:r>
          </w:p>
          <w:p w:rsidR="007F5F32" w:rsidRDefault="007F5F32">
            <w:pPr>
              <w:rPr>
                <w:rFonts w:ascii="Lucida Sans" w:hAnsi="Lucida Sans"/>
                <w:sz w:val="20"/>
                <w:szCs w:val="20"/>
              </w:rPr>
            </w:pPr>
            <w:r>
              <w:rPr>
                <w:rFonts w:ascii="Lucida Sans" w:hAnsi="Lucida Sans"/>
                <w:sz w:val="20"/>
                <w:szCs w:val="20"/>
              </w:rPr>
              <w:t>Washington, D.C. 20510-3704</w:t>
            </w:r>
          </w:p>
        </w:tc>
        <w:tc>
          <w:tcPr>
            <w:tcW w:w="3150" w:type="dxa"/>
            <w:tcBorders>
              <w:top w:val="single" w:sz="4" w:space="0" w:color="auto"/>
              <w:left w:val="single" w:sz="4" w:space="0" w:color="auto"/>
              <w:bottom w:val="single" w:sz="4" w:space="0" w:color="auto"/>
              <w:right w:val="single" w:sz="4" w:space="0" w:color="auto"/>
            </w:tcBorders>
          </w:tcPr>
          <w:p w:rsidR="007F5F32" w:rsidRDefault="00DC182E">
            <w:pPr>
              <w:autoSpaceDE w:val="0"/>
              <w:autoSpaceDN w:val="0"/>
              <w:adjustRightInd w:val="0"/>
              <w:spacing w:line="240" w:lineRule="atLeast"/>
              <w:ind w:left="120" w:right="120"/>
              <w:rPr>
                <w:rFonts w:ascii="Lucida Sans" w:hAnsi="Lucida Sans"/>
                <w:color w:val="000000"/>
                <w:sz w:val="20"/>
                <w:szCs w:val="20"/>
              </w:rPr>
            </w:pPr>
            <w:r>
              <w:rPr>
                <w:rFonts w:ascii="Lucida Sans" w:hAnsi="Lucida Sans"/>
                <w:sz w:val="20"/>
                <w:szCs w:val="20"/>
              </w:rPr>
              <w:t>O</w:t>
            </w:r>
            <w:r w:rsidR="007F5F32">
              <w:rPr>
                <w:rFonts w:ascii="Lucida Sans" w:hAnsi="Lucida Sans"/>
                <w:sz w:val="20"/>
                <w:szCs w:val="20"/>
              </w:rPr>
              <w:t xml:space="preserve">  541-</w:t>
            </w:r>
            <w:r w:rsidR="007F5F32">
              <w:rPr>
                <w:rFonts w:ascii="Lucida Sans" w:hAnsi="Lucida Sans"/>
                <w:color w:val="000000"/>
                <w:sz w:val="20"/>
                <w:szCs w:val="20"/>
              </w:rPr>
              <w:t>608-9102</w:t>
            </w:r>
          </w:p>
          <w:p w:rsidR="007F5F32" w:rsidRDefault="00DC182E">
            <w:pPr>
              <w:autoSpaceDE w:val="0"/>
              <w:autoSpaceDN w:val="0"/>
              <w:adjustRightInd w:val="0"/>
              <w:spacing w:line="240" w:lineRule="atLeast"/>
              <w:ind w:left="120" w:right="120"/>
              <w:rPr>
                <w:rFonts w:ascii="Lucida Sans" w:hAnsi="Lucida Sans"/>
                <w:bCs/>
                <w:color w:val="000000"/>
                <w:sz w:val="20"/>
                <w:szCs w:val="20"/>
              </w:rPr>
            </w:pPr>
            <w:r>
              <w:rPr>
                <w:rFonts w:ascii="Lucida Sans" w:hAnsi="Lucida Sans"/>
                <w:bCs/>
                <w:color w:val="000000"/>
                <w:sz w:val="20"/>
                <w:szCs w:val="20"/>
              </w:rPr>
              <w:t>F</w:t>
            </w:r>
            <w:r w:rsidR="007F5F32">
              <w:rPr>
                <w:rFonts w:ascii="Lucida Sans" w:hAnsi="Lucida Sans"/>
                <w:bCs/>
                <w:color w:val="000000"/>
                <w:sz w:val="20"/>
                <w:szCs w:val="20"/>
              </w:rPr>
              <w:t xml:space="preserve"> 541-608-1049</w:t>
            </w:r>
          </w:p>
          <w:p w:rsidR="007F5F32" w:rsidRDefault="007F5F32">
            <w:pPr>
              <w:rPr>
                <w:rFonts w:ascii="Lucida Sans" w:hAnsi="Lucida Sans"/>
                <w:sz w:val="20"/>
                <w:szCs w:val="20"/>
              </w:rPr>
            </w:pPr>
          </w:p>
          <w:p w:rsidR="007F5F32" w:rsidRDefault="007F5F32">
            <w:pPr>
              <w:autoSpaceDE w:val="0"/>
              <w:autoSpaceDN w:val="0"/>
              <w:adjustRightInd w:val="0"/>
              <w:spacing w:line="240" w:lineRule="atLeast"/>
              <w:ind w:left="120" w:right="120"/>
              <w:rPr>
                <w:rFonts w:ascii="Lucida Sans" w:hAnsi="Lucida Sans"/>
                <w:sz w:val="20"/>
                <w:szCs w:val="20"/>
              </w:rPr>
            </w:pPr>
          </w:p>
          <w:p w:rsidR="007F5F32" w:rsidRDefault="007F5F32">
            <w:pPr>
              <w:autoSpaceDE w:val="0"/>
              <w:autoSpaceDN w:val="0"/>
              <w:adjustRightInd w:val="0"/>
              <w:spacing w:line="240" w:lineRule="atLeast"/>
              <w:ind w:left="120" w:right="120"/>
              <w:rPr>
                <w:rFonts w:ascii="Lucida Sans" w:hAnsi="Lucida Sans"/>
                <w:sz w:val="20"/>
                <w:szCs w:val="20"/>
              </w:rPr>
            </w:pPr>
          </w:p>
          <w:p w:rsidR="007F5F32" w:rsidRDefault="00DC182E">
            <w:pPr>
              <w:autoSpaceDE w:val="0"/>
              <w:autoSpaceDN w:val="0"/>
              <w:adjustRightInd w:val="0"/>
              <w:spacing w:line="240" w:lineRule="atLeast"/>
              <w:ind w:right="120"/>
              <w:rPr>
                <w:rFonts w:ascii="Lucida Sans" w:hAnsi="Lucida Sans"/>
                <w:color w:val="000000"/>
                <w:sz w:val="20"/>
                <w:szCs w:val="20"/>
              </w:rPr>
            </w:pPr>
            <w:r>
              <w:rPr>
                <w:rFonts w:ascii="Lucida Sans" w:hAnsi="Lucida Sans"/>
                <w:sz w:val="20"/>
                <w:szCs w:val="20"/>
              </w:rPr>
              <w:t>O</w:t>
            </w:r>
            <w:r w:rsidR="007F5F32">
              <w:rPr>
                <w:rFonts w:ascii="Lucida Sans" w:hAnsi="Lucida Sans"/>
                <w:sz w:val="20"/>
                <w:szCs w:val="20"/>
              </w:rPr>
              <w:t xml:space="preserve">  503-326</w:t>
            </w:r>
            <w:r w:rsidR="007F5F32">
              <w:rPr>
                <w:rFonts w:ascii="Lucida Sans" w:hAnsi="Lucida Sans"/>
                <w:color w:val="000000"/>
                <w:sz w:val="20"/>
                <w:szCs w:val="20"/>
              </w:rPr>
              <w:t>-3386</w:t>
            </w:r>
          </w:p>
          <w:p w:rsidR="007F5F32" w:rsidRDefault="007F5F32">
            <w:pPr>
              <w:rPr>
                <w:rFonts w:ascii="Lucida Sans" w:hAnsi="Lucida Sans"/>
                <w:sz w:val="20"/>
                <w:szCs w:val="20"/>
              </w:rPr>
            </w:pPr>
          </w:p>
          <w:p w:rsidR="007F5F32" w:rsidRDefault="007F5F32">
            <w:pPr>
              <w:rPr>
                <w:rFonts w:ascii="Lucida Sans" w:hAnsi="Lucida Sans"/>
                <w:sz w:val="20"/>
                <w:szCs w:val="20"/>
              </w:rPr>
            </w:pPr>
          </w:p>
          <w:p w:rsidR="007F5F32" w:rsidRDefault="007F5F32">
            <w:pPr>
              <w:rPr>
                <w:rFonts w:ascii="Lucida Sans" w:hAnsi="Lucida Sans"/>
                <w:sz w:val="20"/>
                <w:szCs w:val="20"/>
              </w:rPr>
            </w:pPr>
          </w:p>
          <w:p w:rsidR="007F5F32" w:rsidRDefault="007F5F32">
            <w:pPr>
              <w:rPr>
                <w:rFonts w:ascii="Lucida Sans" w:hAnsi="Lucida Sans"/>
                <w:sz w:val="20"/>
                <w:szCs w:val="20"/>
              </w:rPr>
            </w:pPr>
          </w:p>
          <w:p w:rsidR="007F5F32" w:rsidRDefault="00DC182E" w:rsidP="00DC182E">
            <w:pPr>
              <w:rPr>
                <w:rFonts w:ascii="Lucida Sans" w:hAnsi="Lucida Sans"/>
                <w:sz w:val="20"/>
                <w:szCs w:val="20"/>
              </w:rPr>
            </w:pPr>
            <w:r>
              <w:rPr>
                <w:rFonts w:ascii="Lucida Sans" w:hAnsi="Lucida Sans"/>
                <w:sz w:val="20"/>
                <w:szCs w:val="20"/>
              </w:rPr>
              <w:t>O</w:t>
            </w:r>
            <w:r w:rsidR="007F5F32">
              <w:rPr>
                <w:rFonts w:ascii="Lucida Sans" w:hAnsi="Lucida Sans"/>
                <w:sz w:val="20"/>
                <w:szCs w:val="20"/>
              </w:rPr>
              <w:t xml:space="preserve">  202-224-3753</w:t>
            </w:r>
          </w:p>
        </w:tc>
        <w:tc>
          <w:tcPr>
            <w:tcW w:w="2700" w:type="dxa"/>
            <w:tcBorders>
              <w:top w:val="single" w:sz="4" w:space="0" w:color="auto"/>
              <w:left w:val="single" w:sz="4" w:space="0" w:color="auto"/>
              <w:bottom w:val="single" w:sz="4" w:space="0" w:color="auto"/>
              <w:right w:val="single" w:sz="4" w:space="0" w:color="auto"/>
            </w:tcBorders>
          </w:tcPr>
          <w:p w:rsidR="007F5F32" w:rsidRDefault="007F5F32">
            <w:pPr>
              <w:rPr>
                <w:rFonts w:ascii="Lucida Sans" w:hAnsi="Lucida Sans"/>
                <w:color w:val="000000"/>
                <w:sz w:val="20"/>
                <w:szCs w:val="20"/>
              </w:rPr>
            </w:pPr>
            <w:r>
              <w:rPr>
                <w:rFonts w:ascii="Lucida Sans" w:hAnsi="Lucida Sans"/>
                <w:sz w:val="20"/>
                <w:szCs w:val="20"/>
              </w:rPr>
              <w:t>Amy Amrhein</w:t>
            </w:r>
            <w:r>
              <w:rPr>
                <w:rFonts w:ascii="Lucida Sans" w:hAnsi="Lucida Sans"/>
                <w:color w:val="000000"/>
                <w:sz w:val="20"/>
                <w:szCs w:val="20"/>
              </w:rPr>
              <w:t xml:space="preserve">, Field Representative, Medford, OR </w:t>
            </w:r>
          </w:p>
          <w:p w:rsidR="007F5F32" w:rsidRDefault="007F5F32">
            <w:pPr>
              <w:autoSpaceDE w:val="0"/>
              <w:autoSpaceDN w:val="0"/>
              <w:adjustRightInd w:val="0"/>
              <w:spacing w:line="240" w:lineRule="atLeast"/>
              <w:ind w:right="120"/>
              <w:rPr>
                <w:rFonts w:ascii="Lucida Sans" w:hAnsi="Lucida Sans"/>
                <w:color w:val="000000"/>
                <w:sz w:val="20"/>
                <w:szCs w:val="20"/>
              </w:rPr>
            </w:pPr>
            <w:r>
              <w:rPr>
                <w:rFonts w:ascii="Lucida Sans" w:hAnsi="Lucida Sans"/>
                <w:color w:val="0000FF"/>
                <w:sz w:val="20"/>
                <w:szCs w:val="20"/>
                <w:u w:val="single"/>
              </w:rPr>
              <w:t>amy_amrhein@merkley.senate.gov</w:t>
            </w:r>
          </w:p>
          <w:p w:rsidR="007F5F32" w:rsidRDefault="007F5F32">
            <w:pPr>
              <w:rPr>
                <w:rFonts w:ascii="Lucida Sans" w:hAnsi="Lucida Sans"/>
                <w:sz w:val="20"/>
                <w:szCs w:val="20"/>
              </w:rPr>
            </w:pPr>
          </w:p>
          <w:p w:rsidR="007F5F32" w:rsidRDefault="007F5F32">
            <w:pPr>
              <w:rPr>
                <w:rFonts w:ascii="Lucida Sans" w:hAnsi="Lucida Sans"/>
                <w:sz w:val="20"/>
                <w:szCs w:val="20"/>
              </w:rPr>
            </w:pPr>
            <w:r>
              <w:rPr>
                <w:rFonts w:ascii="Lucida Sans" w:hAnsi="Lucida Sans"/>
                <w:sz w:val="20"/>
                <w:szCs w:val="20"/>
              </w:rPr>
              <w:t xml:space="preserve">Jessica Stevens, State Director, </w:t>
            </w:r>
            <w:hyperlink r:id="rId201" w:history="1">
              <w:r>
                <w:rPr>
                  <w:rStyle w:val="Hyperlink"/>
                  <w:rFonts w:ascii="Lucida Sans" w:hAnsi="Lucida Sans"/>
                  <w:sz w:val="20"/>
                  <w:szCs w:val="20"/>
                </w:rPr>
                <w:t>jessica_stevens@merkley.senate.gov</w:t>
              </w:r>
            </w:hyperlink>
          </w:p>
          <w:p w:rsidR="007F5F32" w:rsidRDefault="007F5F32">
            <w:pPr>
              <w:rPr>
                <w:rFonts w:ascii="Lucida Sans" w:hAnsi="Lucida Sans"/>
                <w:sz w:val="20"/>
                <w:szCs w:val="20"/>
              </w:rPr>
            </w:pPr>
          </w:p>
          <w:p w:rsidR="007F5F32" w:rsidRDefault="007F5F32">
            <w:pPr>
              <w:rPr>
                <w:rFonts w:ascii="Lucida Sans" w:hAnsi="Lucida Sans"/>
                <w:sz w:val="20"/>
                <w:szCs w:val="20"/>
              </w:rPr>
            </w:pPr>
          </w:p>
          <w:p w:rsidR="007F5F32" w:rsidRDefault="007F5F32">
            <w:pPr>
              <w:rPr>
                <w:rFonts w:ascii="Lucida Sans" w:hAnsi="Lucida Sans"/>
                <w:sz w:val="20"/>
                <w:szCs w:val="20"/>
              </w:rPr>
            </w:pPr>
            <w:r>
              <w:rPr>
                <w:rFonts w:ascii="Lucida Sans" w:hAnsi="Lucida Sans"/>
                <w:sz w:val="20"/>
                <w:szCs w:val="20"/>
              </w:rPr>
              <w:t>Jeremiah Baumann, Chief of Staff</w:t>
            </w:r>
          </w:p>
          <w:p w:rsidR="007F5F32" w:rsidRDefault="00294F93">
            <w:pPr>
              <w:rPr>
                <w:rFonts w:ascii="Lucida Sans" w:hAnsi="Lucida Sans"/>
                <w:sz w:val="20"/>
                <w:szCs w:val="20"/>
              </w:rPr>
            </w:pPr>
            <w:hyperlink r:id="rId202" w:history="1">
              <w:r w:rsidR="007F5F32">
                <w:rPr>
                  <w:rStyle w:val="Hyperlink"/>
                  <w:rFonts w:ascii="Lucida Sans" w:hAnsi="Lucida Sans"/>
                  <w:sz w:val="20"/>
                  <w:szCs w:val="20"/>
                </w:rPr>
                <w:t>jeremiah_baumann@merkley.senate.gov</w:t>
              </w:r>
            </w:hyperlink>
          </w:p>
          <w:p w:rsidR="007F5F32" w:rsidRDefault="007F5F32">
            <w:pPr>
              <w:rPr>
                <w:rFonts w:ascii="Lucida Sans" w:hAnsi="Lucida Sans"/>
                <w:sz w:val="20"/>
                <w:szCs w:val="20"/>
              </w:rPr>
            </w:pPr>
          </w:p>
          <w:p w:rsidR="007F5F32" w:rsidRDefault="007F5F32">
            <w:pPr>
              <w:rPr>
                <w:rFonts w:ascii="Lucida Sans" w:hAnsi="Lucida Sans"/>
                <w:sz w:val="20"/>
                <w:szCs w:val="20"/>
              </w:rPr>
            </w:pPr>
          </w:p>
        </w:tc>
      </w:tr>
      <w:tr w:rsidR="007F5F32" w:rsidTr="007E4245">
        <w:tc>
          <w:tcPr>
            <w:tcW w:w="2790" w:type="dxa"/>
            <w:tcBorders>
              <w:top w:val="single" w:sz="4" w:space="0" w:color="auto"/>
              <w:left w:val="single" w:sz="4" w:space="0" w:color="auto"/>
              <w:bottom w:val="single" w:sz="4" w:space="0" w:color="auto"/>
              <w:right w:val="single" w:sz="4" w:space="0" w:color="auto"/>
            </w:tcBorders>
          </w:tcPr>
          <w:p w:rsidR="007F5F32" w:rsidRDefault="007F5F32">
            <w:pPr>
              <w:autoSpaceDE w:val="0"/>
              <w:autoSpaceDN w:val="0"/>
              <w:adjustRightInd w:val="0"/>
              <w:spacing w:line="240" w:lineRule="atLeast"/>
              <w:ind w:left="15"/>
              <w:rPr>
                <w:rFonts w:ascii="Lucida Sans" w:hAnsi="Lucida Sans"/>
                <w:b/>
                <w:color w:val="000000"/>
                <w:sz w:val="20"/>
                <w:szCs w:val="20"/>
              </w:rPr>
            </w:pPr>
            <w:r>
              <w:rPr>
                <w:rFonts w:ascii="Lucida Sans" w:hAnsi="Lucida Sans"/>
                <w:b/>
                <w:color w:val="000000"/>
                <w:sz w:val="20"/>
                <w:szCs w:val="20"/>
              </w:rPr>
              <w:t>Senator Ron Wyden</w:t>
            </w:r>
          </w:p>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The Federal Courthouse, Room 118</w:t>
            </w:r>
          </w:p>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310 W 6th Street</w:t>
            </w:r>
          </w:p>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Medford, OR 97501-2768</w:t>
            </w:r>
          </w:p>
          <w:p w:rsidR="007F5F32" w:rsidRDefault="007F5F32">
            <w:pPr>
              <w:rPr>
                <w:rFonts w:ascii="Lucida Sans" w:hAnsi="Lucida Sans"/>
                <w:sz w:val="20"/>
                <w:szCs w:val="20"/>
              </w:rPr>
            </w:pPr>
          </w:p>
          <w:p w:rsidR="007F5F32" w:rsidRDefault="007F5F32">
            <w:pPr>
              <w:rPr>
                <w:rFonts w:ascii="Calibri" w:hAnsi="Calibri" w:cs="Arial"/>
              </w:rPr>
            </w:pPr>
            <w:r>
              <w:rPr>
                <w:rFonts w:ascii="Calibri" w:hAnsi="Calibri" w:cs="Arial"/>
              </w:rPr>
              <w:t>911 N.E. 11</w:t>
            </w:r>
            <w:r>
              <w:rPr>
                <w:rFonts w:ascii="Calibri" w:hAnsi="Calibri" w:cs="Arial"/>
                <w:vertAlign w:val="superscript"/>
              </w:rPr>
              <w:t>th</w:t>
            </w:r>
            <w:r>
              <w:rPr>
                <w:rFonts w:ascii="Calibri" w:hAnsi="Calibri" w:cs="Arial"/>
              </w:rPr>
              <w:t>, Suite 630</w:t>
            </w:r>
          </w:p>
          <w:p w:rsidR="007F5F32" w:rsidRDefault="007F5F32">
            <w:pPr>
              <w:rPr>
                <w:rFonts w:ascii="Calibri" w:hAnsi="Calibri" w:cs="Arial"/>
              </w:rPr>
            </w:pPr>
            <w:r>
              <w:rPr>
                <w:rFonts w:ascii="Calibri" w:hAnsi="Calibri" w:cs="Arial"/>
              </w:rPr>
              <w:t>Portland, OR  97232</w:t>
            </w:r>
          </w:p>
          <w:p w:rsidR="007F5F32" w:rsidRDefault="007F5F32">
            <w:pPr>
              <w:rPr>
                <w:rFonts w:ascii="Lucida Sans" w:hAnsi="Lucida Sans" w:cs="Times New Roman"/>
                <w:sz w:val="20"/>
                <w:szCs w:val="20"/>
              </w:rPr>
            </w:pPr>
          </w:p>
          <w:p w:rsidR="007F5F32" w:rsidRDefault="007F5F32">
            <w:pPr>
              <w:rPr>
                <w:rFonts w:ascii="Lucida Sans" w:hAnsi="Lucida Sans"/>
                <w:sz w:val="20"/>
                <w:szCs w:val="20"/>
              </w:rPr>
            </w:pPr>
          </w:p>
          <w:p w:rsidR="007F5F32" w:rsidRDefault="007F5F32">
            <w:pPr>
              <w:rPr>
                <w:rFonts w:ascii="Lucida Sans" w:hAnsi="Lucida Sans"/>
                <w:sz w:val="20"/>
                <w:szCs w:val="20"/>
              </w:rPr>
            </w:pPr>
            <w:r>
              <w:rPr>
                <w:rFonts w:ascii="Lucida Sans" w:hAnsi="Lucida Sans"/>
                <w:sz w:val="20"/>
                <w:szCs w:val="20"/>
              </w:rPr>
              <w:t>2D-230 Dirksen Senate Office Building</w:t>
            </w:r>
          </w:p>
          <w:p w:rsidR="007F5F32" w:rsidRDefault="007F5F32">
            <w:pPr>
              <w:rPr>
                <w:rFonts w:ascii="Lucida Sans" w:hAnsi="Lucida Sans"/>
                <w:sz w:val="20"/>
                <w:szCs w:val="20"/>
              </w:rPr>
            </w:pPr>
            <w:r>
              <w:rPr>
                <w:rFonts w:ascii="Lucida Sans" w:hAnsi="Lucida Sans"/>
                <w:sz w:val="20"/>
                <w:szCs w:val="20"/>
              </w:rPr>
              <w:lastRenderedPageBreak/>
              <w:t>Washington, D.C.   20510</w:t>
            </w:r>
          </w:p>
        </w:tc>
        <w:tc>
          <w:tcPr>
            <w:tcW w:w="3150" w:type="dxa"/>
            <w:tcBorders>
              <w:top w:val="single" w:sz="4" w:space="0" w:color="auto"/>
              <w:left w:val="single" w:sz="4" w:space="0" w:color="auto"/>
              <w:bottom w:val="single" w:sz="4" w:space="0" w:color="auto"/>
              <w:right w:val="single" w:sz="4" w:space="0" w:color="auto"/>
            </w:tcBorders>
          </w:tcPr>
          <w:p w:rsidR="007F5F32" w:rsidRDefault="00DC182E">
            <w:pPr>
              <w:autoSpaceDE w:val="0"/>
              <w:autoSpaceDN w:val="0"/>
              <w:adjustRightInd w:val="0"/>
              <w:spacing w:line="240" w:lineRule="atLeast"/>
              <w:ind w:left="15"/>
              <w:rPr>
                <w:rFonts w:ascii="Lucida Sans" w:hAnsi="Lucida Sans"/>
                <w:sz w:val="20"/>
                <w:szCs w:val="20"/>
              </w:rPr>
            </w:pPr>
            <w:r>
              <w:rPr>
                <w:rFonts w:ascii="Lucida Sans" w:hAnsi="Lucida Sans"/>
                <w:sz w:val="20"/>
                <w:szCs w:val="20"/>
              </w:rPr>
              <w:lastRenderedPageBreak/>
              <w:t>O</w:t>
            </w:r>
            <w:r w:rsidR="007F5F32">
              <w:rPr>
                <w:rFonts w:ascii="Lucida Sans" w:hAnsi="Lucida Sans"/>
                <w:sz w:val="20"/>
                <w:szCs w:val="20"/>
              </w:rPr>
              <w:t xml:space="preserve">  541-858-5122</w:t>
            </w:r>
          </w:p>
          <w:p w:rsidR="007F5F32" w:rsidRDefault="00DC182E">
            <w:pPr>
              <w:autoSpaceDE w:val="0"/>
              <w:autoSpaceDN w:val="0"/>
              <w:adjustRightInd w:val="0"/>
              <w:spacing w:line="240" w:lineRule="atLeast"/>
              <w:ind w:left="15"/>
              <w:rPr>
                <w:rFonts w:ascii="Lucida Sans" w:hAnsi="Lucida Sans"/>
                <w:b/>
                <w:bCs/>
                <w:color w:val="000000"/>
                <w:sz w:val="20"/>
                <w:szCs w:val="20"/>
              </w:rPr>
            </w:pPr>
            <w:r>
              <w:rPr>
                <w:rFonts w:ascii="Lucida Sans" w:hAnsi="Lucida Sans"/>
                <w:bCs/>
                <w:color w:val="000000"/>
                <w:sz w:val="20"/>
                <w:szCs w:val="20"/>
              </w:rPr>
              <w:t>F</w:t>
            </w:r>
            <w:r w:rsidR="007F5F32">
              <w:rPr>
                <w:rFonts w:ascii="Lucida Sans" w:hAnsi="Lucida Sans"/>
                <w:b/>
                <w:bCs/>
                <w:color w:val="000000"/>
                <w:sz w:val="20"/>
                <w:szCs w:val="20"/>
              </w:rPr>
              <w:t xml:space="preserve">   </w:t>
            </w:r>
            <w:r w:rsidR="007F5F32">
              <w:rPr>
                <w:rFonts w:ascii="Lucida Sans" w:hAnsi="Lucida Sans"/>
                <w:bCs/>
                <w:color w:val="000000"/>
                <w:sz w:val="20"/>
                <w:szCs w:val="20"/>
              </w:rPr>
              <w:t>541-858-5126</w:t>
            </w:r>
          </w:p>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 xml:space="preserve"> </w:t>
            </w:r>
          </w:p>
          <w:p w:rsidR="007F5F32" w:rsidRDefault="007F5F32">
            <w:pPr>
              <w:rPr>
                <w:rFonts w:ascii="Lucida Sans" w:hAnsi="Lucida Sans"/>
                <w:sz w:val="20"/>
                <w:szCs w:val="20"/>
              </w:rPr>
            </w:pPr>
          </w:p>
          <w:p w:rsidR="007F5F32" w:rsidRDefault="007F5F32">
            <w:pPr>
              <w:rPr>
                <w:rFonts w:ascii="Lucida Sans" w:hAnsi="Lucida Sans"/>
                <w:sz w:val="20"/>
                <w:szCs w:val="20"/>
              </w:rPr>
            </w:pPr>
          </w:p>
          <w:p w:rsidR="00DC182E" w:rsidRDefault="00DC182E">
            <w:pPr>
              <w:rPr>
                <w:rFonts w:ascii="Lucida Sans" w:hAnsi="Lucida Sans"/>
                <w:sz w:val="20"/>
                <w:szCs w:val="20"/>
              </w:rPr>
            </w:pPr>
          </w:p>
          <w:p w:rsidR="007F5F32" w:rsidRDefault="00DC182E">
            <w:pPr>
              <w:rPr>
                <w:rFonts w:ascii="Lucida Sans" w:hAnsi="Lucida Sans"/>
                <w:sz w:val="20"/>
                <w:szCs w:val="20"/>
              </w:rPr>
            </w:pPr>
            <w:r>
              <w:rPr>
                <w:rFonts w:ascii="Lucida Sans" w:hAnsi="Lucida Sans"/>
                <w:sz w:val="20"/>
                <w:szCs w:val="20"/>
              </w:rPr>
              <w:t>O</w:t>
            </w:r>
            <w:r w:rsidR="007F5F32">
              <w:rPr>
                <w:rFonts w:ascii="Lucida Sans" w:hAnsi="Lucida Sans"/>
                <w:sz w:val="20"/>
                <w:szCs w:val="20"/>
              </w:rPr>
              <w:t xml:space="preserve"> 503-326-7525</w:t>
            </w:r>
          </w:p>
          <w:p w:rsidR="007F5F32" w:rsidRDefault="007F5F32">
            <w:pPr>
              <w:rPr>
                <w:rFonts w:ascii="Lucida Sans" w:hAnsi="Lucida Sans"/>
                <w:sz w:val="20"/>
                <w:szCs w:val="20"/>
              </w:rPr>
            </w:pPr>
          </w:p>
          <w:p w:rsidR="007F5F32" w:rsidRDefault="007F5F32">
            <w:pPr>
              <w:rPr>
                <w:rFonts w:ascii="Lucida Sans" w:hAnsi="Lucida Sans"/>
                <w:sz w:val="20"/>
                <w:szCs w:val="20"/>
              </w:rPr>
            </w:pPr>
          </w:p>
          <w:p w:rsidR="007F5F32" w:rsidRDefault="007F5F32">
            <w:pPr>
              <w:rPr>
                <w:rFonts w:ascii="Lucida Sans" w:hAnsi="Lucida Sans"/>
                <w:sz w:val="20"/>
                <w:szCs w:val="20"/>
              </w:rPr>
            </w:pPr>
          </w:p>
          <w:p w:rsidR="00DC182E" w:rsidRDefault="00DC182E" w:rsidP="00DC182E">
            <w:pPr>
              <w:rPr>
                <w:rFonts w:ascii="Lucida Sans" w:hAnsi="Lucida Sans"/>
                <w:sz w:val="20"/>
                <w:szCs w:val="20"/>
              </w:rPr>
            </w:pPr>
          </w:p>
          <w:p w:rsidR="007F5F32" w:rsidRDefault="00DC182E" w:rsidP="00DC182E">
            <w:pPr>
              <w:rPr>
                <w:rFonts w:ascii="Lucida Sans" w:hAnsi="Lucida Sans"/>
                <w:sz w:val="20"/>
                <w:szCs w:val="20"/>
              </w:rPr>
            </w:pPr>
            <w:r>
              <w:rPr>
                <w:rFonts w:ascii="Lucida Sans" w:hAnsi="Lucida Sans"/>
                <w:sz w:val="20"/>
                <w:szCs w:val="20"/>
              </w:rPr>
              <w:lastRenderedPageBreak/>
              <w:t>O</w:t>
            </w:r>
            <w:r w:rsidR="007F5F32">
              <w:rPr>
                <w:rFonts w:ascii="Lucida Sans" w:hAnsi="Lucida Sans"/>
                <w:sz w:val="20"/>
                <w:szCs w:val="20"/>
              </w:rPr>
              <w:t xml:space="preserve">  202-224-5244</w:t>
            </w:r>
          </w:p>
        </w:tc>
        <w:tc>
          <w:tcPr>
            <w:tcW w:w="2700" w:type="dxa"/>
            <w:tcBorders>
              <w:top w:val="single" w:sz="4" w:space="0" w:color="auto"/>
              <w:left w:val="single" w:sz="4" w:space="0" w:color="auto"/>
              <w:bottom w:val="single" w:sz="4" w:space="0" w:color="auto"/>
              <w:right w:val="single" w:sz="4" w:space="0" w:color="auto"/>
            </w:tcBorders>
          </w:tcPr>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lastRenderedPageBreak/>
              <w:t xml:space="preserve">Molly McCarthy-Skundrick, </w:t>
            </w:r>
          </w:p>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Field Representative, Medford, OR</w:t>
            </w:r>
          </w:p>
          <w:p w:rsidR="007F5F32" w:rsidRDefault="00294F93">
            <w:pPr>
              <w:rPr>
                <w:rFonts w:ascii="Lucida Sans" w:hAnsi="Lucida Sans"/>
                <w:sz w:val="20"/>
                <w:szCs w:val="20"/>
              </w:rPr>
            </w:pPr>
            <w:hyperlink r:id="rId203" w:history="1">
              <w:r w:rsidR="007F5F32">
                <w:rPr>
                  <w:rStyle w:val="Hyperlink"/>
                  <w:rFonts w:ascii="Lucida Sans" w:hAnsi="Lucida Sans"/>
                  <w:sz w:val="20"/>
                  <w:szCs w:val="20"/>
                </w:rPr>
                <w:t>molly_mccarthy@wyden.senate.gov</w:t>
              </w:r>
            </w:hyperlink>
          </w:p>
          <w:p w:rsidR="007F5F32" w:rsidRDefault="007F5F32">
            <w:pPr>
              <w:rPr>
                <w:rFonts w:ascii="Lucida Sans" w:hAnsi="Lucida Sans"/>
                <w:sz w:val="20"/>
                <w:szCs w:val="20"/>
              </w:rPr>
            </w:pPr>
          </w:p>
          <w:p w:rsidR="007F5F32" w:rsidRDefault="007F5F32">
            <w:pPr>
              <w:rPr>
                <w:rFonts w:ascii="Calibri" w:hAnsi="Calibri" w:cs="Arial"/>
              </w:rPr>
            </w:pPr>
            <w:r>
              <w:rPr>
                <w:rFonts w:ascii="Lucida Sans" w:hAnsi="Lucida Sans"/>
                <w:sz w:val="20"/>
                <w:szCs w:val="20"/>
              </w:rPr>
              <w:t xml:space="preserve">Mary Gautreaux, </w:t>
            </w:r>
            <w:r>
              <w:rPr>
                <w:rFonts w:ascii="Calibri" w:hAnsi="Calibri" w:cs="Arial"/>
              </w:rPr>
              <w:t xml:space="preserve">Natural Resource Representative/Deputy State Director </w:t>
            </w:r>
            <w:hyperlink r:id="rId204" w:history="1">
              <w:r>
                <w:rPr>
                  <w:rStyle w:val="Hyperlink"/>
                  <w:rFonts w:ascii="Calibri" w:hAnsi="Calibri" w:cs="Arial"/>
                </w:rPr>
                <w:t>mary_gautreaux@wyden.senate.gov</w:t>
              </w:r>
            </w:hyperlink>
          </w:p>
          <w:p w:rsidR="007F5F32" w:rsidRDefault="007F5F32">
            <w:pPr>
              <w:rPr>
                <w:rFonts w:ascii="Lucida Sans" w:hAnsi="Lucida Sans"/>
                <w:sz w:val="20"/>
                <w:szCs w:val="20"/>
              </w:rPr>
            </w:pPr>
            <w:r>
              <w:rPr>
                <w:rFonts w:ascii="Lucida Sans" w:hAnsi="Lucida Sans"/>
                <w:sz w:val="20"/>
                <w:szCs w:val="20"/>
              </w:rPr>
              <w:lastRenderedPageBreak/>
              <w:t xml:space="preserve">Michele Miranda, Senior Policy Advisor for Natural Resources </w:t>
            </w:r>
            <w:hyperlink r:id="rId205" w:history="1">
              <w:r>
                <w:rPr>
                  <w:rStyle w:val="Hyperlink"/>
                  <w:rFonts w:ascii="Lucida Sans" w:hAnsi="Lucida Sans"/>
                  <w:sz w:val="20"/>
                  <w:szCs w:val="20"/>
                </w:rPr>
                <w:t>michele_miranda@wyden.senate.gov</w:t>
              </w:r>
            </w:hyperlink>
          </w:p>
          <w:p w:rsidR="007F5F32" w:rsidRDefault="007F5F32">
            <w:pPr>
              <w:rPr>
                <w:rFonts w:ascii="Lucida Sans" w:hAnsi="Lucida Sans"/>
                <w:sz w:val="20"/>
                <w:szCs w:val="20"/>
              </w:rPr>
            </w:pPr>
          </w:p>
          <w:p w:rsidR="007F5F32" w:rsidRDefault="007F5F32">
            <w:pPr>
              <w:rPr>
                <w:rFonts w:ascii="Lucida Sans" w:hAnsi="Lucida Sans"/>
                <w:sz w:val="20"/>
                <w:szCs w:val="20"/>
              </w:rPr>
            </w:pPr>
          </w:p>
        </w:tc>
      </w:tr>
      <w:tr w:rsidR="007F5F32" w:rsidTr="00DC182E">
        <w:trPr>
          <w:trHeight w:val="4387"/>
        </w:trPr>
        <w:tc>
          <w:tcPr>
            <w:tcW w:w="2790" w:type="dxa"/>
            <w:tcBorders>
              <w:top w:val="single" w:sz="4" w:space="0" w:color="auto"/>
              <w:left w:val="single" w:sz="4" w:space="0" w:color="auto"/>
              <w:bottom w:val="single" w:sz="4" w:space="0" w:color="auto"/>
              <w:right w:val="single" w:sz="4" w:space="0" w:color="auto"/>
            </w:tcBorders>
          </w:tcPr>
          <w:p w:rsidR="007F5F32" w:rsidRDefault="007F5F32">
            <w:pPr>
              <w:autoSpaceDE w:val="0"/>
              <w:autoSpaceDN w:val="0"/>
              <w:adjustRightInd w:val="0"/>
              <w:spacing w:line="240" w:lineRule="atLeast"/>
              <w:ind w:left="15"/>
              <w:rPr>
                <w:rFonts w:ascii="Lucida Sans" w:hAnsi="Lucida Sans"/>
                <w:b/>
                <w:color w:val="000000"/>
                <w:sz w:val="20"/>
                <w:szCs w:val="20"/>
              </w:rPr>
            </w:pPr>
            <w:r>
              <w:rPr>
                <w:rFonts w:ascii="Lucida Sans" w:hAnsi="Lucida Sans"/>
                <w:b/>
                <w:color w:val="000000"/>
                <w:sz w:val="20"/>
                <w:szCs w:val="20"/>
              </w:rPr>
              <w:lastRenderedPageBreak/>
              <w:t>Representative Greg Walden</w:t>
            </w:r>
          </w:p>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14 N. Central Ave., Suite 112</w:t>
            </w:r>
          </w:p>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Medford, OR 97501</w:t>
            </w:r>
          </w:p>
          <w:p w:rsidR="007F5F32" w:rsidRDefault="007F5F32">
            <w:pPr>
              <w:autoSpaceDE w:val="0"/>
              <w:autoSpaceDN w:val="0"/>
              <w:adjustRightInd w:val="0"/>
              <w:spacing w:line="240" w:lineRule="atLeast"/>
              <w:ind w:left="15"/>
              <w:rPr>
                <w:rFonts w:ascii="Lucida Sans" w:hAnsi="Lucida Sans"/>
                <w:color w:val="000000"/>
                <w:sz w:val="20"/>
                <w:szCs w:val="20"/>
              </w:rPr>
            </w:pPr>
          </w:p>
          <w:p w:rsidR="007F5F32" w:rsidRDefault="007F5F32">
            <w:pPr>
              <w:autoSpaceDE w:val="0"/>
              <w:autoSpaceDN w:val="0"/>
              <w:adjustRightInd w:val="0"/>
              <w:spacing w:line="240" w:lineRule="atLeast"/>
              <w:ind w:left="15"/>
              <w:rPr>
                <w:rFonts w:ascii="Lucida Sans" w:hAnsi="Lucida Sans"/>
                <w:color w:val="000000"/>
                <w:sz w:val="20"/>
                <w:szCs w:val="20"/>
              </w:rPr>
            </w:pPr>
          </w:p>
          <w:p w:rsidR="007F5F32" w:rsidRDefault="007F5F32">
            <w:pPr>
              <w:autoSpaceDE w:val="0"/>
              <w:autoSpaceDN w:val="0"/>
              <w:adjustRightInd w:val="0"/>
              <w:spacing w:line="240" w:lineRule="atLeast"/>
              <w:ind w:left="15"/>
              <w:rPr>
                <w:rFonts w:ascii="Lucida Sans" w:hAnsi="Lucida Sans"/>
                <w:color w:val="000000"/>
                <w:sz w:val="20"/>
                <w:szCs w:val="20"/>
              </w:rPr>
            </w:pPr>
          </w:p>
          <w:p w:rsidR="00DC182E" w:rsidRDefault="00DC182E">
            <w:pPr>
              <w:autoSpaceDE w:val="0"/>
              <w:autoSpaceDN w:val="0"/>
              <w:adjustRightInd w:val="0"/>
              <w:spacing w:line="240" w:lineRule="atLeast"/>
              <w:ind w:left="15"/>
              <w:rPr>
                <w:rFonts w:ascii="Lucida Sans" w:hAnsi="Lucida Sans"/>
                <w:color w:val="000000"/>
                <w:sz w:val="20"/>
                <w:szCs w:val="20"/>
              </w:rPr>
            </w:pPr>
          </w:p>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2182 Rayburn House Office Building</w:t>
            </w:r>
          </w:p>
          <w:p w:rsidR="007F5F32" w:rsidRDefault="007F5F32">
            <w:pPr>
              <w:autoSpaceDE w:val="0"/>
              <w:autoSpaceDN w:val="0"/>
              <w:adjustRightInd w:val="0"/>
              <w:spacing w:line="240" w:lineRule="atLeast"/>
              <w:ind w:left="15"/>
              <w:rPr>
                <w:rFonts w:ascii="Lucida Sans" w:hAnsi="Lucida Sans"/>
                <w:b/>
                <w:color w:val="000000"/>
                <w:sz w:val="20"/>
                <w:szCs w:val="20"/>
              </w:rPr>
            </w:pPr>
            <w:r>
              <w:rPr>
                <w:rFonts w:ascii="Lucida Sans" w:hAnsi="Lucida Sans"/>
                <w:color w:val="000000"/>
                <w:sz w:val="20"/>
                <w:szCs w:val="20"/>
              </w:rPr>
              <w:t>Washington, D.C. 20515-3702</w:t>
            </w:r>
          </w:p>
        </w:tc>
        <w:tc>
          <w:tcPr>
            <w:tcW w:w="3150" w:type="dxa"/>
            <w:tcBorders>
              <w:top w:val="single" w:sz="4" w:space="0" w:color="auto"/>
              <w:left w:val="single" w:sz="4" w:space="0" w:color="auto"/>
              <w:bottom w:val="single" w:sz="4" w:space="0" w:color="auto"/>
              <w:right w:val="single" w:sz="4" w:space="0" w:color="auto"/>
            </w:tcBorders>
          </w:tcPr>
          <w:p w:rsidR="007F5F32" w:rsidRDefault="00DC182E">
            <w:pPr>
              <w:autoSpaceDE w:val="0"/>
              <w:autoSpaceDN w:val="0"/>
              <w:adjustRightInd w:val="0"/>
              <w:spacing w:line="240" w:lineRule="atLeast"/>
              <w:ind w:left="15"/>
              <w:rPr>
                <w:rFonts w:ascii="Lucida Sans" w:hAnsi="Lucida Sans"/>
                <w:color w:val="000000"/>
                <w:sz w:val="20"/>
                <w:szCs w:val="20"/>
              </w:rPr>
            </w:pPr>
            <w:r>
              <w:rPr>
                <w:rFonts w:ascii="Lucida Sans" w:hAnsi="Lucida Sans"/>
                <w:sz w:val="20"/>
                <w:szCs w:val="20"/>
              </w:rPr>
              <w:t>O</w:t>
            </w:r>
            <w:r w:rsidR="007F5F32">
              <w:rPr>
                <w:rFonts w:ascii="Lucida Sans" w:hAnsi="Lucida Sans"/>
                <w:sz w:val="20"/>
                <w:szCs w:val="20"/>
              </w:rPr>
              <w:t xml:space="preserve"> </w:t>
            </w:r>
            <w:r w:rsidR="007F5F32">
              <w:rPr>
                <w:rFonts w:ascii="Lucida Sans" w:hAnsi="Lucida Sans"/>
                <w:color w:val="000000"/>
                <w:sz w:val="20"/>
                <w:szCs w:val="20"/>
              </w:rPr>
              <w:t>541-776-4646</w:t>
            </w:r>
          </w:p>
          <w:p w:rsidR="007F5F32" w:rsidRDefault="00DC182E">
            <w:pPr>
              <w:autoSpaceDE w:val="0"/>
              <w:autoSpaceDN w:val="0"/>
              <w:adjustRightInd w:val="0"/>
              <w:spacing w:line="240" w:lineRule="atLeast"/>
              <w:ind w:left="15"/>
              <w:rPr>
                <w:rFonts w:ascii="Lucida Sans" w:hAnsi="Lucida Sans"/>
                <w:bCs/>
                <w:color w:val="000000"/>
                <w:sz w:val="20"/>
                <w:szCs w:val="20"/>
              </w:rPr>
            </w:pPr>
            <w:r>
              <w:rPr>
                <w:rFonts w:ascii="Lucida Sans" w:hAnsi="Lucida Sans"/>
                <w:bCs/>
                <w:color w:val="000000"/>
                <w:sz w:val="20"/>
                <w:szCs w:val="20"/>
              </w:rPr>
              <w:t>F</w:t>
            </w:r>
            <w:r w:rsidR="007F5F32">
              <w:rPr>
                <w:rFonts w:ascii="Lucida Sans" w:hAnsi="Lucida Sans"/>
                <w:bCs/>
                <w:color w:val="000000"/>
                <w:sz w:val="20"/>
                <w:szCs w:val="20"/>
              </w:rPr>
              <w:t xml:space="preserve"> 541- 779-0204</w:t>
            </w:r>
          </w:p>
          <w:p w:rsidR="007F5F32" w:rsidRDefault="007F5F32">
            <w:pPr>
              <w:autoSpaceDE w:val="0"/>
              <w:autoSpaceDN w:val="0"/>
              <w:adjustRightInd w:val="0"/>
              <w:spacing w:line="240" w:lineRule="atLeast"/>
              <w:ind w:left="15"/>
              <w:rPr>
                <w:rFonts w:ascii="Lucida Sans" w:hAnsi="Lucida Sans"/>
                <w:sz w:val="20"/>
                <w:szCs w:val="20"/>
              </w:rPr>
            </w:pPr>
          </w:p>
          <w:p w:rsidR="007F5F32" w:rsidRDefault="007F5F32">
            <w:pPr>
              <w:autoSpaceDE w:val="0"/>
              <w:autoSpaceDN w:val="0"/>
              <w:adjustRightInd w:val="0"/>
              <w:spacing w:line="240" w:lineRule="atLeast"/>
              <w:rPr>
                <w:rFonts w:ascii="Lucida Sans" w:hAnsi="Lucida Sans"/>
                <w:sz w:val="20"/>
                <w:szCs w:val="20"/>
              </w:rPr>
            </w:pPr>
          </w:p>
          <w:p w:rsidR="007F5F32" w:rsidRDefault="007F5F32">
            <w:pPr>
              <w:autoSpaceDE w:val="0"/>
              <w:autoSpaceDN w:val="0"/>
              <w:adjustRightInd w:val="0"/>
              <w:spacing w:line="240" w:lineRule="atLeast"/>
              <w:ind w:left="15"/>
              <w:rPr>
                <w:rFonts w:ascii="Lucida Sans" w:hAnsi="Lucida Sans"/>
                <w:sz w:val="20"/>
                <w:szCs w:val="20"/>
              </w:rPr>
            </w:pPr>
          </w:p>
          <w:p w:rsidR="007F5F32" w:rsidRDefault="007F5F32">
            <w:pPr>
              <w:autoSpaceDE w:val="0"/>
              <w:autoSpaceDN w:val="0"/>
              <w:adjustRightInd w:val="0"/>
              <w:spacing w:line="240" w:lineRule="atLeast"/>
              <w:ind w:left="15"/>
              <w:rPr>
                <w:rFonts w:ascii="Lucida Sans" w:hAnsi="Lucida Sans"/>
                <w:sz w:val="20"/>
                <w:szCs w:val="20"/>
              </w:rPr>
            </w:pPr>
          </w:p>
          <w:p w:rsidR="00DC182E" w:rsidRDefault="00DC182E">
            <w:pPr>
              <w:autoSpaceDE w:val="0"/>
              <w:autoSpaceDN w:val="0"/>
              <w:adjustRightInd w:val="0"/>
              <w:spacing w:line="240" w:lineRule="atLeast"/>
              <w:ind w:left="15"/>
              <w:rPr>
                <w:rFonts w:ascii="Lucida Sans" w:hAnsi="Lucida Sans"/>
                <w:sz w:val="20"/>
                <w:szCs w:val="20"/>
              </w:rPr>
            </w:pPr>
          </w:p>
          <w:p w:rsidR="00DC182E" w:rsidRDefault="00DC182E">
            <w:pPr>
              <w:autoSpaceDE w:val="0"/>
              <w:autoSpaceDN w:val="0"/>
              <w:adjustRightInd w:val="0"/>
              <w:spacing w:line="240" w:lineRule="atLeast"/>
              <w:ind w:left="15"/>
              <w:rPr>
                <w:rFonts w:ascii="Lucida Sans" w:hAnsi="Lucida Sans"/>
                <w:sz w:val="20"/>
                <w:szCs w:val="20"/>
              </w:rPr>
            </w:pPr>
          </w:p>
          <w:p w:rsidR="007F5F32" w:rsidRDefault="00DC182E" w:rsidP="00DC182E">
            <w:pPr>
              <w:autoSpaceDE w:val="0"/>
              <w:autoSpaceDN w:val="0"/>
              <w:adjustRightInd w:val="0"/>
              <w:spacing w:line="240" w:lineRule="atLeast"/>
              <w:rPr>
                <w:rFonts w:ascii="Lucida Sans" w:hAnsi="Lucida Sans"/>
                <w:sz w:val="20"/>
                <w:szCs w:val="20"/>
              </w:rPr>
            </w:pPr>
            <w:r>
              <w:rPr>
                <w:rFonts w:ascii="Lucida Sans" w:hAnsi="Lucida Sans"/>
                <w:sz w:val="20"/>
                <w:szCs w:val="20"/>
              </w:rPr>
              <w:t>O</w:t>
            </w:r>
            <w:r w:rsidR="007F5F32">
              <w:rPr>
                <w:rFonts w:ascii="Lucida Sans" w:hAnsi="Lucida Sans"/>
                <w:sz w:val="20"/>
                <w:szCs w:val="20"/>
              </w:rPr>
              <w:t xml:space="preserve"> 202-225-6730</w:t>
            </w:r>
          </w:p>
        </w:tc>
        <w:tc>
          <w:tcPr>
            <w:tcW w:w="2700" w:type="dxa"/>
            <w:tcBorders>
              <w:top w:val="single" w:sz="4" w:space="0" w:color="auto"/>
              <w:left w:val="single" w:sz="4" w:space="0" w:color="auto"/>
              <w:bottom w:val="single" w:sz="4" w:space="0" w:color="auto"/>
              <w:right w:val="single" w:sz="4" w:space="0" w:color="auto"/>
            </w:tcBorders>
          </w:tcPr>
          <w:p w:rsidR="007F5F32" w:rsidRDefault="007F5F32">
            <w:pPr>
              <w:rPr>
                <w:rFonts w:ascii="Calibri" w:hAnsi="Calibri" w:cs="Arial"/>
              </w:rPr>
            </w:pPr>
            <w:r>
              <w:rPr>
                <w:rFonts w:ascii="Calibri" w:hAnsi="Calibri" w:cs="Arial"/>
              </w:rPr>
              <w:t xml:space="preserve">Troy Ferguson, Field Representative </w:t>
            </w:r>
            <w:hyperlink r:id="rId206" w:history="1">
              <w:r>
                <w:rPr>
                  <w:rStyle w:val="Hyperlink"/>
                  <w:rFonts w:ascii="Calibri" w:hAnsi="Calibri" w:cs="Arial"/>
                </w:rPr>
                <w:t>troy.ferguson@mail.house.gov</w:t>
              </w:r>
            </w:hyperlink>
          </w:p>
          <w:p w:rsidR="007F5F32" w:rsidRDefault="007F5F32">
            <w:pPr>
              <w:rPr>
                <w:rFonts w:ascii="Calibri" w:hAnsi="Calibri" w:cs="Arial"/>
              </w:rPr>
            </w:pPr>
            <w:r>
              <w:rPr>
                <w:rFonts w:ascii="Calibri" w:hAnsi="Calibri" w:cs="Arial"/>
              </w:rPr>
              <w:t xml:space="preserve">Riley Bushue, Southern Oregon Director </w:t>
            </w:r>
            <w:hyperlink r:id="rId207" w:history="1">
              <w:r>
                <w:rPr>
                  <w:rStyle w:val="Hyperlink"/>
                  <w:rFonts w:ascii="Calibri" w:hAnsi="Calibri" w:cs="Arial"/>
                </w:rPr>
                <w:t>riley.bushue@mail.house.gov</w:t>
              </w:r>
            </w:hyperlink>
          </w:p>
          <w:p w:rsidR="007F5F32" w:rsidRDefault="007F5F32">
            <w:pPr>
              <w:autoSpaceDE w:val="0"/>
              <w:autoSpaceDN w:val="0"/>
              <w:adjustRightInd w:val="0"/>
              <w:spacing w:line="240" w:lineRule="atLeast"/>
              <w:ind w:left="15"/>
              <w:rPr>
                <w:rFonts w:ascii="Lucida Sans" w:hAnsi="Lucida Sans" w:cs="Times New Roman"/>
                <w:sz w:val="20"/>
                <w:szCs w:val="20"/>
              </w:rPr>
            </w:pPr>
          </w:p>
          <w:p w:rsidR="007F5F32" w:rsidRDefault="007F5F32">
            <w:pPr>
              <w:autoSpaceDE w:val="0"/>
              <w:autoSpaceDN w:val="0"/>
              <w:adjustRightInd w:val="0"/>
              <w:spacing w:line="240" w:lineRule="atLeast"/>
              <w:rPr>
                <w:rFonts w:ascii="Lucida Sans" w:hAnsi="Lucida Sans"/>
                <w:sz w:val="20"/>
                <w:szCs w:val="20"/>
              </w:rPr>
            </w:pPr>
            <w:r>
              <w:rPr>
                <w:rFonts w:ascii="Lucida Sans" w:hAnsi="Lucida Sans"/>
                <w:sz w:val="20"/>
                <w:szCs w:val="20"/>
              </w:rPr>
              <w:t xml:space="preserve">Thomas Griffin, Natural Resources Representative </w:t>
            </w:r>
            <w:hyperlink r:id="rId208" w:history="1">
              <w:r>
                <w:rPr>
                  <w:rStyle w:val="Hyperlink"/>
                  <w:rFonts w:ascii="Lucida Sans" w:hAnsi="Lucida Sans"/>
                  <w:sz w:val="20"/>
                  <w:szCs w:val="20"/>
                </w:rPr>
                <w:t>Thomas.griffin@mail.house.gov</w:t>
              </w:r>
            </w:hyperlink>
          </w:p>
          <w:p w:rsidR="007F5F32" w:rsidRDefault="007F5F32">
            <w:pPr>
              <w:autoSpaceDE w:val="0"/>
              <w:autoSpaceDN w:val="0"/>
              <w:adjustRightInd w:val="0"/>
              <w:spacing w:line="240" w:lineRule="atLeast"/>
              <w:ind w:left="15"/>
              <w:rPr>
                <w:rFonts w:ascii="Lucida Sans" w:hAnsi="Lucida Sans"/>
                <w:sz w:val="20"/>
                <w:szCs w:val="20"/>
              </w:rPr>
            </w:pPr>
          </w:p>
          <w:p w:rsidR="007F5F32" w:rsidRDefault="007F5F32">
            <w:pPr>
              <w:autoSpaceDE w:val="0"/>
              <w:autoSpaceDN w:val="0"/>
              <w:adjustRightInd w:val="0"/>
              <w:spacing w:line="240" w:lineRule="atLeast"/>
              <w:rPr>
                <w:rFonts w:ascii="Lucida Sans" w:hAnsi="Lucida Sans"/>
                <w:color w:val="000000"/>
                <w:sz w:val="20"/>
                <w:szCs w:val="20"/>
              </w:rPr>
            </w:pPr>
          </w:p>
          <w:p w:rsidR="007F5F32" w:rsidRDefault="007F5F32">
            <w:pPr>
              <w:autoSpaceDE w:val="0"/>
              <w:autoSpaceDN w:val="0"/>
              <w:adjustRightInd w:val="0"/>
              <w:spacing w:line="240" w:lineRule="atLeast"/>
              <w:ind w:left="15"/>
              <w:rPr>
                <w:rFonts w:ascii="Lucida Sans" w:hAnsi="Lucida Sans"/>
                <w:sz w:val="20"/>
                <w:szCs w:val="20"/>
              </w:rPr>
            </w:pPr>
          </w:p>
        </w:tc>
      </w:tr>
      <w:tr w:rsidR="007F5F32" w:rsidTr="007E4245">
        <w:tc>
          <w:tcPr>
            <w:tcW w:w="2790" w:type="dxa"/>
            <w:tcBorders>
              <w:top w:val="single" w:sz="4" w:space="0" w:color="auto"/>
              <w:left w:val="single" w:sz="4" w:space="0" w:color="auto"/>
              <w:bottom w:val="single" w:sz="4" w:space="0" w:color="auto"/>
              <w:right w:val="single" w:sz="4" w:space="0" w:color="auto"/>
            </w:tcBorders>
          </w:tcPr>
          <w:p w:rsidR="007F5F32" w:rsidRDefault="007F5F32">
            <w:pPr>
              <w:autoSpaceDE w:val="0"/>
              <w:autoSpaceDN w:val="0"/>
              <w:adjustRightInd w:val="0"/>
              <w:spacing w:line="240" w:lineRule="atLeast"/>
              <w:rPr>
                <w:rFonts w:ascii="Lucida Sans" w:hAnsi="Lucida Sans"/>
                <w:b/>
                <w:color w:val="000000"/>
                <w:sz w:val="20"/>
                <w:szCs w:val="20"/>
              </w:rPr>
            </w:pPr>
            <w:r>
              <w:rPr>
                <w:rFonts w:ascii="Lucida Sans" w:hAnsi="Lucida Sans"/>
                <w:b/>
                <w:color w:val="000000"/>
                <w:sz w:val="20"/>
                <w:szCs w:val="20"/>
              </w:rPr>
              <w:t>Representative Peter DeFazio</w:t>
            </w:r>
          </w:p>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612 SE Jackson Street, Room 9</w:t>
            </w:r>
          </w:p>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Roseburg, OR 97470</w:t>
            </w:r>
          </w:p>
          <w:p w:rsidR="007F5F32" w:rsidRDefault="007F5F32">
            <w:pPr>
              <w:autoSpaceDE w:val="0"/>
              <w:autoSpaceDN w:val="0"/>
              <w:adjustRightInd w:val="0"/>
              <w:spacing w:line="240" w:lineRule="atLeast"/>
              <w:ind w:left="15"/>
              <w:rPr>
                <w:rFonts w:ascii="Lucida Sans" w:hAnsi="Lucida Sans"/>
                <w:b/>
                <w:color w:val="000000"/>
                <w:sz w:val="20"/>
                <w:szCs w:val="20"/>
              </w:rPr>
            </w:pPr>
          </w:p>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125 Center,  Suite 350</w:t>
            </w:r>
          </w:p>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Coos Bay, OR 97420</w:t>
            </w:r>
          </w:p>
          <w:p w:rsidR="007F5F32" w:rsidRDefault="007F5F32">
            <w:pPr>
              <w:autoSpaceDE w:val="0"/>
              <w:autoSpaceDN w:val="0"/>
              <w:adjustRightInd w:val="0"/>
              <w:spacing w:line="240" w:lineRule="atLeast"/>
              <w:ind w:left="15"/>
              <w:rPr>
                <w:rFonts w:ascii="Lucida Sans" w:hAnsi="Lucida Sans"/>
                <w:color w:val="000000"/>
                <w:sz w:val="20"/>
                <w:szCs w:val="20"/>
              </w:rPr>
            </w:pPr>
          </w:p>
          <w:p w:rsidR="007F5F32" w:rsidRDefault="007F5F32">
            <w:pPr>
              <w:autoSpaceDE w:val="0"/>
              <w:autoSpaceDN w:val="0"/>
              <w:adjustRightInd w:val="0"/>
              <w:spacing w:line="240" w:lineRule="atLeast"/>
              <w:ind w:left="15"/>
              <w:rPr>
                <w:rFonts w:ascii="Lucida Sans" w:hAnsi="Lucida Sans"/>
                <w:color w:val="000000"/>
                <w:sz w:val="20"/>
                <w:szCs w:val="20"/>
              </w:rPr>
            </w:pPr>
          </w:p>
          <w:p w:rsidR="007F5F32" w:rsidRDefault="007F5F32">
            <w:pPr>
              <w:autoSpaceDE w:val="0"/>
              <w:autoSpaceDN w:val="0"/>
              <w:adjustRightInd w:val="0"/>
              <w:spacing w:line="240" w:lineRule="atLeast"/>
              <w:ind w:left="15"/>
              <w:rPr>
                <w:rFonts w:ascii="Lucida Sans" w:hAnsi="Lucida Sans"/>
                <w:color w:val="000000"/>
                <w:sz w:val="20"/>
                <w:szCs w:val="20"/>
              </w:rPr>
            </w:pPr>
          </w:p>
          <w:p w:rsidR="00DC182E" w:rsidRDefault="00DC182E">
            <w:pPr>
              <w:autoSpaceDE w:val="0"/>
              <w:autoSpaceDN w:val="0"/>
              <w:adjustRightInd w:val="0"/>
              <w:spacing w:line="240" w:lineRule="atLeast"/>
              <w:ind w:left="15"/>
              <w:rPr>
                <w:rFonts w:ascii="Lucida Sans" w:hAnsi="Lucida Sans"/>
                <w:color w:val="000000"/>
                <w:sz w:val="20"/>
                <w:szCs w:val="20"/>
              </w:rPr>
            </w:pPr>
          </w:p>
          <w:p w:rsidR="00DC182E" w:rsidRDefault="00DC182E">
            <w:pPr>
              <w:autoSpaceDE w:val="0"/>
              <w:autoSpaceDN w:val="0"/>
              <w:adjustRightInd w:val="0"/>
              <w:spacing w:line="240" w:lineRule="atLeast"/>
              <w:ind w:left="15"/>
              <w:rPr>
                <w:rFonts w:ascii="Lucida Sans" w:hAnsi="Lucida Sans"/>
                <w:color w:val="000000"/>
                <w:sz w:val="20"/>
                <w:szCs w:val="20"/>
              </w:rPr>
            </w:pPr>
          </w:p>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lastRenderedPageBreak/>
              <w:t>405 East 8th Avenue, Suite 2030</w:t>
            </w:r>
          </w:p>
          <w:p w:rsidR="007F5F32" w:rsidRDefault="007F5F32">
            <w:pPr>
              <w:autoSpaceDE w:val="0"/>
              <w:autoSpaceDN w:val="0"/>
              <w:adjustRightInd w:val="0"/>
              <w:spacing w:line="240" w:lineRule="atLeast"/>
              <w:ind w:left="15"/>
              <w:rPr>
                <w:rFonts w:ascii="Lucida Sans" w:hAnsi="Lucida Sans"/>
                <w:b/>
                <w:color w:val="000000"/>
                <w:sz w:val="20"/>
                <w:szCs w:val="20"/>
              </w:rPr>
            </w:pPr>
            <w:r>
              <w:rPr>
                <w:rFonts w:ascii="Lucida Sans" w:hAnsi="Lucida Sans"/>
                <w:color w:val="000000"/>
                <w:sz w:val="20"/>
                <w:szCs w:val="20"/>
              </w:rPr>
              <w:t>Eugene, OR 97401</w:t>
            </w:r>
          </w:p>
          <w:p w:rsidR="007F5F32" w:rsidRDefault="007F5F32">
            <w:pPr>
              <w:autoSpaceDE w:val="0"/>
              <w:autoSpaceDN w:val="0"/>
              <w:adjustRightInd w:val="0"/>
              <w:spacing w:line="240" w:lineRule="atLeast"/>
              <w:ind w:left="15"/>
              <w:rPr>
                <w:rFonts w:ascii="Lucida Sans" w:hAnsi="Lucida Sans"/>
                <w:b/>
                <w:color w:val="000000"/>
                <w:sz w:val="20"/>
                <w:szCs w:val="20"/>
              </w:rPr>
            </w:pPr>
          </w:p>
          <w:p w:rsidR="007F5F32" w:rsidRDefault="007F5F32">
            <w:pPr>
              <w:autoSpaceDE w:val="0"/>
              <w:autoSpaceDN w:val="0"/>
              <w:adjustRightInd w:val="0"/>
              <w:spacing w:line="240" w:lineRule="atLeast"/>
              <w:ind w:left="15"/>
              <w:rPr>
                <w:rFonts w:ascii="Lucida Sans" w:hAnsi="Lucida Sans"/>
                <w:b/>
                <w:color w:val="000000"/>
                <w:sz w:val="20"/>
                <w:szCs w:val="20"/>
              </w:rPr>
            </w:pPr>
          </w:p>
          <w:p w:rsidR="007F5F32" w:rsidRDefault="007F5F32">
            <w:pPr>
              <w:rPr>
                <w:rFonts w:ascii="Lucida Sans" w:hAnsi="Lucida Sans"/>
                <w:sz w:val="20"/>
                <w:szCs w:val="20"/>
              </w:rPr>
            </w:pPr>
            <w:r>
              <w:rPr>
                <w:rFonts w:ascii="Lucida Sans" w:hAnsi="Lucida Sans"/>
                <w:sz w:val="20"/>
                <w:szCs w:val="20"/>
              </w:rPr>
              <w:t>2134 Rayburn House Office Building</w:t>
            </w:r>
          </w:p>
          <w:p w:rsidR="007F5F32" w:rsidRDefault="007F5F32">
            <w:pPr>
              <w:rPr>
                <w:rFonts w:ascii="Lucida Sans" w:hAnsi="Lucida Sans"/>
                <w:sz w:val="20"/>
                <w:szCs w:val="20"/>
              </w:rPr>
            </w:pPr>
            <w:r>
              <w:rPr>
                <w:rFonts w:ascii="Lucida Sans" w:hAnsi="Lucida Sans"/>
                <w:sz w:val="20"/>
                <w:szCs w:val="20"/>
              </w:rPr>
              <w:t>Washington, D.C.   20515-3704</w:t>
            </w:r>
          </w:p>
          <w:p w:rsidR="007F5F32" w:rsidRDefault="007F5F32">
            <w:pPr>
              <w:autoSpaceDE w:val="0"/>
              <w:autoSpaceDN w:val="0"/>
              <w:adjustRightInd w:val="0"/>
              <w:spacing w:line="240" w:lineRule="atLeast"/>
              <w:rPr>
                <w:rFonts w:ascii="Lucida Sans" w:hAnsi="Lucida Sans"/>
                <w:b/>
                <w:color w:val="000000"/>
                <w:sz w:val="20"/>
                <w:szCs w:val="20"/>
              </w:rPr>
            </w:pPr>
          </w:p>
        </w:tc>
        <w:tc>
          <w:tcPr>
            <w:tcW w:w="3150" w:type="dxa"/>
            <w:tcBorders>
              <w:top w:val="single" w:sz="4" w:space="0" w:color="auto"/>
              <w:left w:val="single" w:sz="4" w:space="0" w:color="auto"/>
              <w:bottom w:val="single" w:sz="4" w:space="0" w:color="auto"/>
              <w:right w:val="single" w:sz="4" w:space="0" w:color="auto"/>
            </w:tcBorders>
          </w:tcPr>
          <w:p w:rsidR="007F5F32" w:rsidRDefault="00DC182E" w:rsidP="00DC182E">
            <w:pPr>
              <w:autoSpaceDE w:val="0"/>
              <w:autoSpaceDN w:val="0"/>
              <w:adjustRightInd w:val="0"/>
              <w:spacing w:line="240" w:lineRule="atLeast"/>
              <w:ind w:left="0"/>
              <w:rPr>
                <w:rFonts w:ascii="Lucida Sans" w:hAnsi="Lucida Sans"/>
                <w:color w:val="000000"/>
                <w:sz w:val="20"/>
                <w:szCs w:val="20"/>
              </w:rPr>
            </w:pPr>
            <w:r>
              <w:rPr>
                <w:rFonts w:ascii="Lucida Sans" w:hAnsi="Lucida Sans"/>
                <w:color w:val="000000"/>
                <w:sz w:val="20"/>
                <w:szCs w:val="20"/>
              </w:rPr>
              <w:lastRenderedPageBreak/>
              <w:t xml:space="preserve">O </w:t>
            </w:r>
            <w:r w:rsidR="007F5F32">
              <w:rPr>
                <w:rFonts w:ascii="Lucida Sans" w:hAnsi="Lucida Sans"/>
                <w:color w:val="000000"/>
                <w:sz w:val="20"/>
                <w:szCs w:val="20"/>
              </w:rPr>
              <w:t>541</w:t>
            </w:r>
            <w:r>
              <w:rPr>
                <w:rFonts w:ascii="Lucida Sans" w:hAnsi="Lucida Sans"/>
                <w:color w:val="000000"/>
                <w:sz w:val="20"/>
                <w:szCs w:val="20"/>
              </w:rPr>
              <w:t>-</w:t>
            </w:r>
            <w:r w:rsidR="007F5F32">
              <w:rPr>
                <w:rFonts w:ascii="Lucida Sans" w:hAnsi="Lucida Sans"/>
                <w:color w:val="000000"/>
                <w:sz w:val="20"/>
                <w:szCs w:val="20"/>
              </w:rPr>
              <w:t>440-3523</w:t>
            </w:r>
          </w:p>
          <w:p w:rsidR="007F5F32" w:rsidRDefault="00DC182E">
            <w:pPr>
              <w:autoSpaceDE w:val="0"/>
              <w:autoSpaceDN w:val="0"/>
              <w:adjustRightInd w:val="0"/>
              <w:spacing w:line="240" w:lineRule="atLeast"/>
              <w:ind w:left="15"/>
              <w:rPr>
                <w:rFonts w:ascii="Lucida Sans" w:hAnsi="Lucida Sans"/>
                <w:bCs/>
                <w:color w:val="000000"/>
                <w:sz w:val="20"/>
                <w:szCs w:val="20"/>
              </w:rPr>
            </w:pPr>
            <w:r>
              <w:rPr>
                <w:rFonts w:ascii="Lucida Sans" w:hAnsi="Lucida Sans"/>
                <w:bCs/>
                <w:color w:val="000000"/>
                <w:sz w:val="20"/>
                <w:szCs w:val="20"/>
              </w:rPr>
              <w:t>F 5</w:t>
            </w:r>
            <w:r w:rsidR="007F5F32">
              <w:rPr>
                <w:rFonts w:ascii="Lucida Sans" w:hAnsi="Lucida Sans"/>
                <w:bCs/>
                <w:color w:val="000000"/>
                <w:sz w:val="20"/>
                <w:szCs w:val="20"/>
              </w:rPr>
              <w:t>41</w:t>
            </w:r>
            <w:r>
              <w:rPr>
                <w:rFonts w:ascii="Lucida Sans" w:hAnsi="Lucida Sans"/>
                <w:bCs/>
                <w:color w:val="000000"/>
                <w:sz w:val="20"/>
                <w:szCs w:val="20"/>
              </w:rPr>
              <w:t>-</w:t>
            </w:r>
            <w:r w:rsidR="007F5F32">
              <w:rPr>
                <w:rFonts w:ascii="Lucida Sans" w:hAnsi="Lucida Sans"/>
                <w:bCs/>
                <w:color w:val="000000"/>
                <w:sz w:val="20"/>
                <w:szCs w:val="20"/>
              </w:rPr>
              <w:t>440-3525</w:t>
            </w:r>
          </w:p>
          <w:p w:rsidR="007F5F32" w:rsidRDefault="007F5F32">
            <w:pPr>
              <w:autoSpaceDE w:val="0"/>
              <w:autoSpaceDN w:val="0"/>
              <w:adjustRightInd w:val="0"/>
              <w:spacing w:line="240" w:lineRule="atLeast"/>
              <w:ind w:left="15"/>
              <w:rPr>
                <w:rFonts w:ascii="Lucida Sans" w:hAnsi="Lucida Sans"/>
                <w:sz w:val="20"/>
                <w:szCs w:val="20"/>
              </w:rPr>
            </w:pPr>
          </w:p>
          <w:p w:rsidR="007F5F32" w:rsidRDefault="007F5F32">
            <w:pPr>
              <w:autoSpaceDE w:val="0"/>
              <w:autoSpaceDN w:val="0"/>
              <w:adjustRightInd w:val="0"/>
              <w:spacing w:line="240" w:lineRule="atLeast"/>
              <w:ind w:left="15"/>
              <w:rPr>
                <w:rFonts w:ascii="Lucida Sans" w:hAnsi="Lucida Sans"/>
                <w:sz w:val="20"/>
                <w:szCs w:val="20"/>
              </w:rPr>
            </w:pPr>
          </w:p>
          <w:p w:rsidR="007F5F32" w:rsidRDefault="007F5F32">
            <w:pPr>
              <w:autoSpaceDE w:val="0"/>
              <w:autoSpaceDN w:val="0"/>
              <w:adjustRightInd w:val="0"/>
              <w:spacing w:line="240" w:lineRule="atLeast"/>
              <w:ind w:left="15"/>
              <w:rPr>
                <w:rFonts w:ascii="Lucida Sans" w:hAnsi="Lucida Sans"/>
                <w:sz w:val="20"/>
                <w:szCs w:val="20"/>
              </w:rPr>
            </w:pPr>
          </w:p>
          <w:p w:rsidR="007F5F32" w:rsidRDefault="00DC182E">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O</w:t>
            </w:r>
            <w:r w:rsidR="007F5F32">
              <w:rPr>
                <w:rFonts w:ascii="Lucida Sans" w:hAnsi="Lucida Sans"/>
                <w:color w:val="000000"/>
                <w:sz w:val="20"/>
                <w:szCs w:val="20"/>
              </w:rPr>
              <w:t xml:space="preserve"> 541-269-2609</w:t>
            </w:r>
          </w:p>
          <w:p w:rsidR="007F5F32" w:rsidRDefault="00DC182E">
            <w:pPr>
              <w:autoSpaceDE w:val="0"/>
              <w:autoSpaceDN w:val="0"/>
              <w:adjustRightInd w:val="0"/>
              <w:spacing w:line="240" w:lineRule="atLeast"/>
              <w:ind w:left="15"/>
              <w:rPr>
                <w:rFonts w:ascii="Lucida Sans" w:hAnsi="Lucida Sans"/>
                <w:bCs/>
                <w:color w:val="000000"/>
                <w:sz w:val="20"/>
                <w:szCs w:val="20"/>
              </w:rPr>
            </w:pPr>
            <w:r>
              <w:rPr>
                <w:rFonts w:ascii="Lucida Sans" w:hAnsi="Lucida Sans"/>
                <w:bCs/>
                <w:color w:val="000000"/>
                <w:sz w:val="20"/>
                <w:szCs w:val="20"/>
              </w:rPr>
              <w:t>F</w:t>
            </w:r>
            <w:r w:rsidR="007F5F32">
              <w:rPr>
                <w:rFonts w:ascii="Lucida Sans" w:hAnsi="Lucida Sans"/>
                <w:bCs/>
                <w:color w:val="000000"/>
                <w:sz w:val="20"/>
                <w:szCs w:val="20"/>
              </w:rPr>
              <w:t xml:space="preserve"> 541-269-5760</w:t>
            </w:r>
          </w:p>
          <w:p w:rsidR="007F5F32" w:rsidRDefault="007F5F32">
            <w:pPr>
              <w:autoSpaceDE w:val="0"/>
              <w:autoSpaceDN w:val="0"/>
              <w:adjustRightInd w:val="0"/>
              <w:spacing w:line="240" w:lineRule="atLeast"/>
              <w:ind w:left="15"/>
              <w:rPr>
                <w:rFonts w:ascii="Lucida Sans" w:hAnsi="Lucida Sans"/>
                <w:sz w:val="20"/>
                <w:szCs w:val="20"/>
              </w:rPr>
            </w:pPr>
          </w:p>
          <w:p w:rsidR="007F5F32" w:rsidRDefault="007F5F32">
            <w:pPr>
              <w:autoSpaceDE w:val="0"/>
              <w:autoSpaceDN w:val="0"/>
              <w:adjustRightInd w:val="0"/>
              <w:spacing w:line="240" w:lineRule="atLeast"/>
              <w:ind w:left="15"/>
              <w:rPr>
                <w:rFonts w:ascii="Lucida Sans" w:hAnsi="Lucida Sans"/>
                <w:sz w:val="20"/>
                <w:szCs w:val="20"/>
              </w:rPr>
            </w:pPr>
          </w:p>
          <w:p w:rsidR="007F5F32" w:rsidRDefault="007F5F32" w:rsidP="00DC182E">
            <w:pPr>
              <w:autoSpaceDE w:val="0"/>
              <w:autoSpaceDN w:val="0"/>
              <w:adjustRightInd w:val="0"/>
              <w:spacing w:line="240" w:lineRule="atLeast"/>
              <w:ind w:left="0"/>
              <w:rPr>
                <w:rFonts w:ascii="Lucida Sans" w:hAnsi="Lucida Sans"/>
                <w:color w:val="000000"/>
                <w:sz w:val="20"/>
                <w:szCs w:val="20"/>
              </w:rPr>
            </w:pPr>
          </w:p>
          <w:p w:rsidR="00DC182E" w:rsidRDefault="00DC182E" w:rsidP="00DC182E">
            <w:pPr>
              <w:autoSpaceDE w:val="0"/>
              <w:autoSpaceDN w:val="0"/>
              <w:adjustRightInd w:val="0"/>
              <w:spacing w:line="240" w:lineRule="atLeast"/>
              <w:ind w:left="0"/>
              <w:rPr>
                <w:rFonts w:ascii="Lucida Sans" w:hAnsi="Lucida Sans"/>
                <w:color w:val="000000"/>
                <w:sz w:val="20"/>
                <w:szCs w:val="20"/>
              </w:rPr>
            </w:pPr>
          </w:p>
          <w:p w:rsidR="00DC182E" w:rsidRDefault="00DC182E" w:rsidP="00DC182E">
            <w:pPr>
              <w:autoSpaceDE w:val="0"/>
              <w:autoSpaceDN w:val="0"/>
              <w:adjustRightInd w:val="0"/>
              <w:spacing w:line="240" w:lineRule="atLeast"/>
              <w:ind w:left="0"/>
              <w:rPr>
                <w:rFonts w:ascii="Lucida Sans" w:hAnsi="Lucida Sans"/>
                <w:color w:val="000000"/>
                <w:sz w:val="20"/>
                <w:szCs w:val="20"/>
              </w:rPr>
            </w:pPr>
          </w:p>
          <w:p w:rsidR="00DC182E" w:rsidRDefault="00DC182E" w:rsidP="00DC182E">
            <w:pPr>
              <w:autoSpaceDE w:val="0"/>
              <w:autoSpaceDN w:val="0"/>
              <w:adjustRightInd w:val="0"/>
              <w:spacing w:line="240" w:lineRule="atLeast"/>
              <w:ind w:left="0"/>
              <w:rPr>
                <w:rFonts w:ascii="Lucida Sans" w:hAnsi="Lucida Sans"/>
                <w:color w:val="000000"/>
                <w:sz w:val="20"/>
                <w:szCs w:val="20"/>
              </w:rPr>
            </w:pPr>
          </w:p>
          <w:p w:rsidR="007F5F32" w:rsidRDefault="00DC182E">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lastRenderedPageBreak/>
              <w:t xml:space="preserve">O </w:t>
            </w:r>
            <w:r w:rsidR="007F5F32">
              <w:rPr>
                <w:rFonts w:ascii="Lucida Sans" w:hAnsi="Lucida Sans"/>
                <w:color w:val="000000"/>
                <w:sz w:val="20"/>
                <w:szCs w:val="20"/>
              </w:rPr>
              <w:t>541</w:t>
            </w:r>
            <w:r>
              <w:rPr>
                <w:rFonts w:ascii="Lucida Sans" w:hAnsi="Lucida Sans"/>
                <w:color w:val="000000"/>
                <w:sz w:val="20"/>
                <w:szCs w:val="20"/>
              </w:rPr>
              <w:t>-</w:t>
            </w:r>
            <w:r w:rsidR="007F5F32">
              <w:rPr>
                <w:rFonts w:ascii="Lucida Sans" w:hAnsi="Lucida Sans"/>
                <w:color w:val="000000"/>
                <w:sz w:val="20"/>
                <w:szCs w:val="20"/>
              </w:rPr>
              <w:t>465-6732</w:t>
            </w:r>
          </w:p>
          <w:p w:rsidR="007F5F32" w:rsidRDefault="00DC182E">
            <w:pPr>
              <w:autoSpaceDE w:val="0"/>
              <w:autoSpaceDN w:val="0"/>
              <w:adjustRightInd w:val="0"/>
              <w:spacing w:line="240" w:lineRule="atLeast"/>
              <w:ind w:left="15"/>
              <w:rPr>
                <w:rFonts w:ascii="Lucida Sans" w:hAnsi="Lucida Sans"/>
                <w:bCs/>
                <w:color w:val="000000"/>
                <w:sz w:val="20"/>
                <w:szCs w:val="20"/>
              </w:rPr>
            </w:pPr>
            <w:r>
              <w:rPr>
                <w:rFonts w:ascii="Lucida Sans" w:hAnsi="Lucida Sans"/>
                <w:bCs/>
                <w:color w:val="000000"/>
                <w:sz w:val="20"/>
                <w:szCs w:val="20"/>
              </w:rPr>
              <w:t>F</w:t>
            </w:r>
            <w:r w:rsidR="007F5F32">
              <w:rPr>
                <w:rFonts w:ascii="Lucida Sans" w:hAnsi="Lucida Sans"/>
                <w:bCs/>
                <w:color w:val="000000"/>
                <w:sz w:val="20"/>
                <w:szCs w:val="20"/>
              </w:rPr>
              <w:t xml:space="preserve"> 541</w:t>
            </w:r>
            <w:r>
              <w:rPr>
                <w:rFonts w:ascii="Lucida Sans" w:hAnsi="Lucida Sans"/>
                <w:bCs/>
                <w:color w:val="000000"/>
                <w:sz w:val="20"/>
                <w:szCs w:val="20"/>
              </w:rPr>
              <w:t>-</w:t>
            </w:r>
            <w:r w:rsidR="007F5F32">
              <w:rPr>
                <w:rFonts w:ascii="Lucida Sans" w:hAnsi="Lucida Sans"/>
                <w:bCs/>
                <w:color w:val="000000"/>
                <w:sz w:val="20"/>
                <w:szCs w:val="20"/>
              </w:rPr>
              <w:t>465-6458</w:t>
            </w:r>
          </w:p>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 xml:space="preserve"> </w:t>
            </w:r>
          </w:p>
          <w:p w:rsidR="007F5F32" w:rsidRDefault="007F5F32">
            <w:pPr>
              <w:autoSpaceDE w:val="0"/>
              <w:autoSpaceDN w:val="0"/>
              <w:adjustRightInd w:val="0"/>
              <w:spacing w:line="240" w:lineRule="atLeast"/>
              <w:ind w:left="15"/>
              <w:rPr>
                <w:rFonts w:ascii="Lucida Sans" w:hAnsi="Lucida Sans"/>
                <w:color w:val="000000"/>
                <w:sz w:val="20"/>
                <w:szCs w:val="20"/>
              </w:rPr>
            </w:pPr>
          </w:p>
          <w:p w:rsidR="00DC182E" w:rsidRDefault="00DC182E">
            <w:pPr>
              <w:autoSpaceDE w:val="0"/>
              <w:autoSpaceDN w:val="0"/>
              <w:adjustRightInd w:val="0"/>
              <w:spacing w:line="240" w:lineRule="atLeast"/>
              <w:rPr>
                <w:rFonts w:ascii="Lucida Sans" w:hAnsi="Lucida Sans"/>
                <w:sz w:val="20"/>
                <w:szCs w:val="20"/>
              </w:rPr>
            </w:pPr>
          </w:p>
          <w:p w:rsidR="007F5F32" w:rsidRDefault="007F5F32">
            <w:pPr>
              <w:autoSpaceDE w:val="0"/>
              <w:autoSpaceDN w:val="0"/>
              <w:adjustRightInd w:val="0"/>
              <w:spacing w:line="240" w:lineRule="atLeast"/>
              <w:rPr>
                <w:rFonts w:ascii="Lucida Sans" w:hAnsi="Lucida Sans"/>
                <w:sz w:val="20"/>
                <w:szCs w:val="20"/>
              </w:rPr>
            </w:pPr>
            <w:r>
              <w:rPr>
                <w:rFonts w:ascii="Lucida Sans" w:hAnsi="Lucida Sans"/>
                <w:sz w:val="20"/>
                <w:szCs w:val="20"/>
              </w:rPr>
              <w:t>Phone:  202-225-6416</w:t>
            </w:r>
          </w:p>
        </w:tc>
        <w:tc>
          <w:tcPr>
            <w:tcW w:w="2700" w:type="dxa"/>
            <w:tcBorders>
              <w:top w:val="single" w:sz="4" w:space="0" w:color="auto"/>
              <w:left w:val="single" w:sz="4" w:space="0" w:color="auto"/>
              <w:bottom w:val="single" w:sz="4" w:space="0" w:color="auto"/>
              <w:right w:val="single" w:sz="4" w:space="0" w:color="auto"/>
            </w:tcBorders>
          </w:tcPr>
          <w:p w:rsidR="007F5F32" w:rsidRDefault="007F5F32" w:rsidP="00DC182E">
            <w:pPr>
              <w:autoSpaceDE w:val="0"/>
              <w:autoSpaceDN w:val="0"/>
              <w:adjustRightInd w:val="0"/>
              <w:spacing w:line="240" w:lineRule="atLeast"/>
              <w:ind w:left="0"/>
              <w:rPr>
                <w:rFonts w:ascii="Lucida Sans" w:hAnsi="Lucida Sans"/>
                <w:color w:val="000000"/>
                <w:sz w:val="20"/>
                <w:szCs w:val="20"/>
              </w:rPr>
            </w:pPr>
            <w:r>
              <w:rPr>
                <w:rFonts w:ascii="Lucida Sans" w:hAnsi="Lucida Sans"/>
                <w:color w:val="000000"/>
                <w:sz w:val="20"/>
                <w:szCs w:val="20"/>
              </w:rPr>
              <w:lastRenderedPageBreak/>
              <w:t>Chris Conroy</w:t>
            </w:r>
          </w:p>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Field Rep Douglas and Josephine Cos.</w:t>
            </w:r>
          </w:p>
          <w:p w:rsidR="007F5F32" w:rsidRDefault="00294F93">
            <w:pPr>
              <w:autoSpaceDE w:val="0"/>
              <w:autoSpaceDN w:val="0"/>
              <w:adjustRightInd w:val="0"/>
              <w:spacing w:line="240" w:lineRule="atLeast"/>
              <w:ind w:left="15" w:right="25"/>
              <w:rPr>
                <w:rFonts w:ascii="Lucida Sans" w:hAnsi="Lucida Sans"/>
                <w:color w:val="0000FF"/>
                <w:sz w:val="20"/>
                <w:szCs w:val="20"/>
                <w:u w:val="single"/>
              </w:rPr>
            </w:pPr>
            <w:hyperlink r:id="rId209" w:history="1">
              <w:r w:rsidR="007F5F32">
                <w:rPr>
                  <w:rStyle w:val="Hyperlink"/>
                  <w:rFonts w:ascii="Lucida Sans" w:hAnsi="Lucida Sans"/>
                  <w:sz w:val="20"/>
                  <w:szCs w:val="20"/>
                </w:rPr>
                <w:t>chris.conroy@mail.house.go</w:t>
              </w:r>
            </w:hyperlink>
            <w:r w:rsidR="007F5F32">
              <w:rPr>
                <w:rStyle w:val="Hyperlink"/>
                <w:rFonts w:ascii="Lucida Sans" w:hAnsi="Lucida Sans"/>
                <w:sz w:val="20"/>
                <w:szCs w:val="20"/>
              </w:rPr>
              <w:t>v</w:t>
            </w:r>
          </w:p>
          <w:p w:rsidR="007F5F32" w:rsidRDefault="007F5F32">
            <w:pPr>
              <w:autoSpaceDE w:val="0"/>
              <w:autoSpaceDN w:val="0"/>
              <w:adjustRightInd w:val="0"/>
              <w:spacing w:line="240" w:lineRule="atLeast"/>
              <w:rPr>
                <w:rFonts w:ascii="Lucida Sans" w:hAnsi="Lucida Sans"/>
                <w:color w:val="000000"/>
                <w:sz w:val="20"/>
                <w:szCs w:val="20"/>
              </w:rPr>
            </w:pPr>
          </w:p>
          <w:p w:rsidR="007F5F32" w:rsidRDefault="007F5F32">
            <w:pPr>
              <w:autoSpaceDE w:val="0"/>
              <w:autoSpaceDN w:val="0"/>
              <w:adjustRightInd w:val="0"/>
              <w:spacing w:line="240" w:lineRule="atLeast"/>
              <w:rPr>
                <w:rFonts w:ascii="Lucida Sans" w:hAnsi="Lucida Sans"/>
                <w:color w:val="000000"/>
                <w:sz w:val="20"/>
                <w:szCs w:val="20"/>
              </w:rPr>
            </w:pPr>
            <w:r>
              <w:rPr>
                <w:rFonts w:ascii="Lucida Sans" w:hAnsi="Lucida Sans"/>
                <w:color w:val="000000"/>
                <w:sz w:val="20"/>
                <w:szCs w:val="20"/>
              </w:rPr>
              <w:t>Kathy Erickson</w:t>
            </w:r>
          </w:p>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Field Representative Coos and Curry Cos</w:t>
            </w:r>
          </w:p>
          <w:p w:rsidR="007F5F32" w:rsidRDefault="007F5F32">
            <w:pPr>
              <w:autoSpaceDE w:val="0"/>
              <w:autoSpaceDN w:val="0"/>
              <w:adjustRightInd w:val="0"/>
              <w:spacing w:line="240" w:lineRule="atLeast"/>
              <w:ind w:left="15" w:right="25"/>
              <w:rPr>
                <w:rFonts w:ascii="Lucida Sans" w:hAnsi="Lucida Sans"/>
                <w:color w:val="0000FF"/>
                <w:sz w:val="20"/>
                <w:szCs w:val="20"/>
                <w:u w:val="single"/>
              </w:rPr>
            </w:pPr>
            <w:r>
              <w:rPr>
                <w:rFonts w:ascii="Lucida Sans" w:hAnsi="Lucida Sans"/>
                <w:color w:val="0000FF"/>
                <w:sz w:val="20"/>
                <w:szCs w:val="20"/>
                <w:u w:val="single"/>
              </w:rPr>
              <w:t>kathy.erickson@mail.house.gov</w:t>
            </w:r>
          </w:p>
          <w:p w:rsidR="007F5F32" w:rsidRDefault="007F5F32">
            <w:pPr>
              <w:autoSpaceDE w:val="0"/>
              <w:autoSpaceDN w:val="0"/>
              <w:adjustRightInd w:val="0"/>
              <w:spacing w:line="240" w:lineRule="atLeast"/>
              <w:rPr>
                <w:rFonts w:ascii="Lucida Sans" w:hAnsi="Lucida Sans"/>
                <w:color w:val="000000"/>
                <w:sz w:val="20"/>
                <w:szCs w:val="20"/>
              </w:rPr>
            </w:pPr>
          </w:p>
          <w:p w:rsidR="00DC182E" w:rsidRDefault="00DC182E">
            <w:pPr>
              <w:autoSpaceDE w:val="0"/>
              <w:autoSpaceDN w:val="0"/>
              <w:adjustRightInd w:val="0"/>
              <w:spacing w:line="240" w:lineRule="atLeast"/>
              <w:rPr>
                <w:rFonts w:ascii="Lucida Sans" w:hAnsi="Lucida Sans"/>
                <w:color w:val="000000"/>
                <w:sz w:val="20"/>
                <w:szCs w:val="20"/>
              </w:rPr>
            </w:pPr>
          </w:p>
          <w:p w:rsidR="00DC182E" w:rsidRDefault="00DC182E">
            <w:pPr>
              <w:autoSpaceDE w:val="0"/>
              <w:autoSpaceDN w:val="0"/>
              <w:adjustRightInd w:val="0"/>
              <w:spacing w:line="240" w:lineRule="atLeast"/>
              <w:rPr>
                <w:rFonts w:ascii="Lucida Sans" w:hAnsi="Lucida Sans"/>
                <w:color w:val="000000"/>
                <w:sz w:val="20"/>
                <w:szCs w:val="20"/>
              </w:rPr>
            </w:pPr>
          </w:p>
          <w:p w:rsidR="007F5F32" w:rsidRDefault="007F5F32">
            <w:pPr>
              <w:autoSpaceDE w:val="0"/>
              <w:autoSpaceDN w:val="0"/>
              <w:adjustRightInd w:val="0"/>
              <w:spacing w:line="240" w:lineRule="atLeast"/>
              <w:rPr>
                <w:rFonts w:ascii="Lucida Sans" w:hAnsi="Lucida Sans"/>
                <w:color w:val="000000"/>
                <w:sz w:val="20"/>
                <w:szCs w:val="20"/>
              </w:rPr>
            </w:pPr>
            <w:r>
              <w:rPr>
                <w:rFonts w:ascii="Lucida Sans" w:hAnsi="Lucida Sans"/>
                <w:color w:val="000000"/>
                <w:sz w:val="20"/>
                <w:szCs w:val="20"/>
              </w:rPr>
              <w:lastRenderedPageBreak/>
              <w:t>Nick Batz, District Director</w:t>
            </w:r>
          </w:p>
          <w:p w:rsidR="007F5F32" w:rsidRDefault="00294F93">
            <w:pPr>
              <w:autoSpaceDE w:val="0"/>
              <w:autoSpaceDN w:val="0"/>
              <w:adjustRightInd w:val="0"/>
              <w:spacing w:line="240" w:lineRule="atLeast"/>
              <w:ind w:left="15"/>
              <w:rPr>
                <w:rFonts w:ascii="Lucida Sans" w:hAnsi="Lucida Sans"/>
                <w:color w:val="000000"/>
                <w:sz w:val="20"/>
                <w:szCs w:val="20"/>
              </w:rPr>
            </w:pPr>
            <w:hyperlink r:id="rId210" w:history="1">
              <w:r w:rsidR="007F5F32">
                <w:rPr>
                  <w:rStyle w:val="Hyperlink"/>
                  <w:rFonts w:ascii="Lucida Sans" w:hAnsi="Lucida Sans"/>
                  <w:sz w:val="20"/>
                  <w:szCs w:val="20"/>
                </w:rPr>
                <w:t>Nick.Batz@mail.house.gov</w:t>
              </w:r>
            </w:hyperlink>
          </w:p>
          <w:p w:rsidR="007F5F32" w:rsidRDefault="007F5F32">
            <w:pPr>
              <w:autoSpaceDE w:val="0"/>
              <w:autoSpaceDN w:val="0"/>
              <w:adjustRightInd w:val="0"/>
              <w:spacing w:line="240" w:lineRule="atLeast"/>
              <w:ind w:left="15"/>
              <w:rPr>
                <w:rFonts w:ascii="Lucida Sans" w:hAnsi="Lucida Sans"/>
                <w:color w:val="000000"/>
                <w:sz w:val="20"/>
                <w:szCs w:val="20"/>
              </w:rPr>
            </w:pPr>
          </w:p>
          <w:p w:rsidR="007F5F32" w:rsidRDefault="007F5F32">
            <w:pPr>
              <w:rPr>
                <w:rFonts w:ascii="Calibri" w:hAnsi="Calibri" w:cs="Arial"/>
              </w:rPr>
            </w:pPr>
            <w:r>
              <w:rPr>
                <w:rFonts w:ascii="Calibri" w:hAnsi="Calibri" w:cs="Arial"/>
              </w:rPr>
              <w:t xml:space="preserve">Kristie Greco Johnson, Chief of Staff, </w:t>
            </w:r>
            <w:hyperlink r:id="rId211" w:history="1">
              <w:r>
                <w:rPr>
                  <w:rStyle w:val="Hyperlink"/>
                  <w:rFonts w:ascii="Calibri" w:hAnsi="Calibri" w:cs="Arial"/>
                </w:rPr>
                <w:t>kristie.grecojohnson@mail.house.gov</w:t>
              </w:r>
            </w:hyperlink>
          </w:p>
          <w:p w:rsidR="007F5F32" w:rsidRDefault="007F5F32">
            <w:pPr>
              <w:autoSpaceDE w:val="0"/>
              <w:autoSpaceDN w:val="0"/>
              <w:adjustRightInd w:val="0"/>
              <w:spacing w:line="240" w:lineRule="atLeast"/>
              <w:ind w:left="15"/>
              <w:rPr>
                <w:rFonts w:ascii="Lucida Sans" w:hAnsi="Lucida Sans"/>
                <w:color w:val="000000"/>
                <w:sz w:val="20"/>
                <w:szCs w:val="20"/>
              </w:rPr>
            </w:pPr>
          </w:p>
        </w:tc>
      </w:tr>
    </w:tbl>
    <w:p w:rsidR="004D695E" w:rsidRDefault="004D695E" w:rsidP="007F5F32"/>
    <w:p w:rsidR="00156AAC" w:rsidRDefault="00156AAC">
      <w:pPr>
        <w:rPr>
          <w:rFonts w:ascii="Arial Black" w:hAnsi="Arial Black"/>
        </w:rPr>
      </w:pPr>
    </w:p>
    <w:p w:rsidR="007F5F32" w:rsidRDefault="007F5F32" w:rsidP="007F5F32">
      <w:pPr>
        <w:jc w:val="center"/>
        <w:rPr>
          <w:rFonts w:ascii="Arial Black" w:hAnsi="Arial Black"/>
        </w:rPr>
      </w:pPr>
      <w:r>
        <w:rPr>
          <w:rFonts w:ascii="Arial Black" w:hAnsi="Arial Black"/>
        </w:rPr>
        <w:t>California</w:t>
      </w:r>
    </w:p>
    <w:p w:rsidR="007F5F32" w:rsidRDefault="007F5F32" w:rsidP="007F5F32">
      <w:pPr>
        <w:rPr>
          <w:rFonts w:ascii="Times New Roman" w:hAnsi="Times New Roman"/>
        </w:rPr>
      </w:pPr>
    </w:p>
    <w:tbl>
      <w:tblPr>
        <w:tblW w:w="864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90"/>
        <w:gridCol w:w="3150"/>
        <w:gridCol w:w="2700"/>
      </w:tblGrid>
      <w:tr w:rsidR="00195F81" w:rsidRPr="007E4245" w:rsidTr="007E4245">
        <w:trPr>
          <w:cantSplit/>
          <w:tblHeader/>
        </w:trPr>
        <w:tc>
          <w:tcPr>
            <w:tcW w:w="279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195F81" w:rsidRPr="007E4245" w:rsidRDefault="00195F81" w:rsidP="00195F81">
            <w:pPr>
              <w:autoSpaceDE w:val="0"/>
              <w:autoSpaceDN w:val="0"/>
              <w:adjustRightInd w:val="0"/>
              <w:spacing w:line="240" w:lineRule="atLeast"/>
              <w:ind w:left="15"/>
              <w:rPr>
                <w:rFonts w:ascii="Arial Black" w:hAnsi="Arial Black"/>
                <w:b/>
                <w:color w:val="000000"/>
                <w:sz w:val="24"/>
                <w:szCs w:val="24"/>
              </w:rPr>
            </w:pPr>
            <w:r w:rsidRPr="007E4245">
              <w:rPr>
                <w:rFonts w:ascii="Arial Black" w:hAnsi="Arial Black"/>
                <w:b/>
                <w:color w:val="000000"/>
                <w:sz w:val="24"/>
                <w:szCs w:val="24"/>
              </w:rPr>
              <w:t>Address</w:t>
            </w:r>
          </w:p>
        </w:tc>
        <w:tc>
          <w:tcPr>
            <w:tcW w:w="31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195F81" w:rsidRPr="007E4245" w:rsidRDefault="00195F81" w:rsidP="00195F81">
            <w:pPr>
              <w:autoSpaceDE w:val="0"/>
              <w:autoSpaceDN w:val="0"/>
              <w:adjustRightInd w:val="0"/>
              <w:spacing w:line="240" w:lineRule="atLeast"/>
              <w:ind w:left="15"/>
              <w:rPr>
                <w:rFonts w:ascii="Arial Black" w:hAnsi="Arial Black"/>
                <w:color w:val="000000"/>
                <w:sz w:val="24"/>
                <w:szCs w:val="24"/>
              </w:rPr>
            </w:pPr>
            <w:r w:rsidRPr="007E4245">
              <w:rPr>
                <w:rFonts w:ascii="Arial Black" w:hAnsi="Arial Black"/>
                <w:color w:val="000000"/>
                <w:sz w:val="24"/>
                <w:szCs w:val="24"/>
              </w:rPr>
              <w:t>Phone and Fax</w:t>
            </w:r>
          </w:p>
        </w:tc>
        <w:tc>
          <w:tcPr>
            <w:tcW w:w="2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195F81" w:rsidRPr="007E4245" w:rsidRDefault="00195F81" w:rsidP="00195F81">
            <w:pPr>
              <w:autoSpaceDE w:val="0"/>
              <w:autoSpaceDN w:val="0"/>
              <w:adjustRightInd w:val="0"/>
              <w:spacing w:line="240" w:lineRule="atLeast"/>
              <w:ind w:left="15"/>
              <w:rPr>
                <w:rFonts w:ascii="Arial Black" w:hAnsi="Arial Black"/>
                <w:color w:val="000000"/>
                <w:sz w:val="24"/>
                <w:szCs w:val="24"/>
              </w:rPr>
            </w:pPr>
            <w:r w:rsidRPr="007E4245">
              <w:rPr>
                <w:rFonts w:ascii="Arial Black" w:hAnsi="Arial Black"/>
                <w:color w:val="000000"/>
                <w:sz w:val="24"/>
                <w:szCs w:val="24"/>
              </w:rPr>
              <w:t xml:space="preserve">Staffer </w:t>
            </w:r>
          </w:p>
        </w:tc>
      </w:tr>
      <w:tr w:rsidR="007F5F32" w:rsidTr="007E4245">
        <w:tc>
          <w:tcPr>
            <w:tcW w:w="2790" w:type="dxa"/>
            <w:tcBorders>
              <w:top w:val="single" w:sz="4" w:space="0" w:color="auto"/>
              <w:left w:val="single" w:sz="4" w:space="0" w:color="auto"/>
              <w:bottom w:val="single" w:sz="4" w:space="0" w:color="auto"/>
              <w:right w:val="single" w:sz="4" w:space="0" w:color="auto"/>
            </w:tcBorders>
            <w:hideMark/>
          </w:tcPr>
          <w:p w:rsidR="007F5F32" w:rsidRDefault="007F5F32">
            <w:pPr>
              <w:autoSpaceDE w:val="0"/>
              <w:autoSpaceDN w:val="0"/>
              <w:adjustRightInd w:val="0"/>
              <w:spacing w:line="240" w:lineRule="atLeast"/>
              <w:ind w:left="15"/>
              <w:rPr>
                <w:rFonts w:ascii="Lucida Sans" w:hAnsi="Lucida Sans"/>
                <w:b/>
                <w:color w:val="000000"/>
                <w:sz w:val="20"/>
                <w:szCs w:val="20"/>
              </w:rPr>
            </w:pPr>
            <w:r>
              <w:rPr>
                <w:rFonts w:ascii="Lucida Sans" w:hAnsi="Lucida Sans"/>
                <w:b/>
                <w:color w:val="000000"/>
                <w:sz w:val="20"/>
                <w:szCs w:val="20"/>
              </w:rPr>
              <w:t>Sen. Barbara Boxer</w:t>
            </w:r>
          </w:p>
        </w:tc>
        <w:tc>
          <w:tcPr>
            <w:tcW w:w="3150" w:type="dxa"/>
            <w:tcBorders>
              <w:top w:val="single" w:sz="4" w:space="0" w:color="auto"/>
              <w:left w:val="single" w:sz="4" w:space="0" w:color="auto"/>
              <w:bottom w:val="single" w:sz="4" w:space="0" w:color="auto"/>
              <w:right w:val="single" w:sz="4" w:space="0" w:color="auto"/>
            </w:tcBorders>
            <w:hideMark/>
          </w:tcPr>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Sacto 916-448-2787</w:t>
            </w:r>
          </w:p>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DC     202-224-3553</w:t>
            </w:r>
          </w:p>
        </w:tc>
        <w:tc>
          <w:tcPr>
            <w:tcW w:w="2700" w:type="dxa"/>
            <w:tcBorders>
              <w:top w:val="single" w:sz="4" w:space="0" w:color="auto"/>
              <w:left w:val="single" w:sz="4" w:space="0" w:color="auto"/>
              <w:bottom w:val="single" w:sz="4" w:space="0" w:color="auto"/>
              <w:right w:val="single" w:sz="4" w:space="0" w:color="auto"/>
            </w:tcBorders>
            <w:hideMark/>
          </w:tcPr>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Julissa Delgado, Field Representative</w:t>
            </w:r>
          </w:p>
        </w:tc>
      </w:tr>
      <w:tr w:rsidR="007F5F32" w:rsidTr="007E4245">
        <w:tc>
          <w:tcPr>
            <w:tcW w:w="2790" w:type="dxa"/>
            <w:tcBorders>
              <w:top w:val="single" w:sz="4" w:space="0" w:color="auto"/>
              <w:left w:val="single" w:sz="4" w:space="0" w:color="auto"/>
              <w:bottom w:val="single" w:sz="4" w:space="0" w:color="auto"/>
              <w:right w:val="single" w:sz="4" w:space="0" w:color="auto"/>
            </w:tcBorders>
            <w:hideMark/>
          </w:tcPr>
          <w:p w:rsidR="007F5F32" w:rsidRDefault="007F5F32">
            <w:pPr>
              <w:autoSpaceDE w:val="0"/>
              <w:autoSpaceDN w:val="0"/>
              <w:adjustRightInd w:val="0"/>
              <w:spacing w:line="240" w:lineRule="atLeast"/>
              <w:ind w:left="15"/>
              <w:rPr>
                <w:rFonts w:ascii="Lucida Sans" w:hAnsi="Lucida Sans"/>
                <w:b/>
                <w:color w:val="000000"/>
                <w:sz w:val="20"/>
                <w:szCs w:val="20"/>
              </w:rPr>
            </w:pPr>
            <w:r>
              <w:rPr>
                <w:rFonts w:ascii="Lucida Sans" w:hAnsi="Lucida Sans"/>
                <w:b/>
                <w:color w:val="000000"/>
                <w:sz w:val="20"/>
                <w:szCs w:val="20"/>
              </w:rPr>
              <w:t>Sen. Dianne Feinstein</w:t>
            </w:r>
          </w:p>
        </w:tc>
        <w:tc>
          <w:tcPr>
            <w:tcW w:w="3150" w:type="dxa"/>
            <w:tcBorders>
              <w:top w:val="single" w:sz="4" w:space="0" w:color="auto"/>
              <w:left w:val="single" w:sz="4" w:space="0" w:color="auto"/>
              <w:bottom w:val="single" w:sz="4" w:space="0" w:color="auto"/>
              <w:right w:val="single" w:sz="4" w:space="0" w:color="auto"/>
            </w:tcBorders>
            <w:hideMark/>
          </w:tcPr>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SF      415-393-0707</w:t>
            </w:r>
          </w:p>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DC     202-224-3841</w:t>
            </w:r>
          </w:p>
        </w:tc>
        <w:tc>
          <w:tcPr>
            <w:tcW w:w="2700" w:type="dxa"/>
            <w:tcBorders>
              <w:top w:val="single" w:sz="4" w:space="0" w:color="auto"/>
              <w:left w:val="single" w:sz="4" w:space="0" w:color="auto"/>
              <w:bottom w:val="single" w:sz="4" w:space="0" w:color="auto"/>
              <w:right w:val="single" w:sz="4" w:space="0" w:color="auto"/>
            </w:tcBorders>
          </w:tcPr>
          <w:p w:rsidR="007F5F32" w:rsidRDefault="007F5F32">
            <w:pPr>
              <w:autoSpaceDE w:val="0"/>
              <w:autoSpaceDN w:val="0"/>
              <w:adjustRightInd w:val="0"/>
              <w:spacing w:line="240" w:lineRule="atLeast"/>
              <w:ind w:left="15"/>
              <w:rPr>
                <w:rFonts w:ascii="Lucida Sans" w:hAnsi="Lucida Sans"/>
                <w:color w:val="000000"/>
                <w:sz w:val="20"/>
                <w:szCs w:val="20"/>
              </w:rPr>
            </w:pPr>
          </w:p>
        </w:tc>
      </w:tr>
      <w:tr w:rsidR="007F5F32" w:rsidTr="007E4245">
        <w:tc>
          <w:tcPr>
            <w:tcW w:w="2790" w:type="dxa"/>
            <w:tcBorders>
              <w:top w:val="single" w:sz="4" w:space="0" w:color="auto"/>
              <w:left w:val="single" w:sz="4" w:space="0" w:color="auto"/>
              <w:bottom w:val="single" w:sz="4" w:space="0" w:color="auto"/>
              <w:right w:val="single" w:sz="4" w:space="0" w:color="auto"/>
            </w:tcBorders>
            <w:hideMark/>
          </w:tcPr>
          <w:p w:rsidR="007F5F32" w:rsidRDefault="007F5F32">
            <w:pPr>
              <w:autoSpaceDE w:val="0"/>
              <w:autoSpaceDN w:val="0"/>
              <w:adjustRightInd w:val="0"/>
              <w:spacing w:line="240" w:lineRule="atLeast"/>
              <w:ind w:left="15"/>
              <w:rPr>
                <w:rFonts w:ascii="Lucida Sans" w:hAnsi="Lucida Sans"/>
                <w:b/>
                <w:color w:val="000000"/>
                <w:sz w:val="20"/>
                <w:szCs w:val="20"/>
              </w:rPr>
            </w:pPr>
            <w:r>
              <w:rPr>
                <w:rFonts w:ascii="Lucida Sans" w:hAnsi="Lucida Sans"/>
                <w:b/>
                <w:color w:val="000000"/>
                <w:sz w:val="20"/>
                <w:szCs w:val="20"/>
              </w:rPr>
              <w:t>Rep. Doug LaMalfa</w:t>
            </w:r>
          </w:p>
        </w:tc>
        <w:tc>
          <w:tcPr>
            <w:tcW w:w="3150" w:type="dxa"/>
            <w:tcBorders>
              <w:top w:val="single" w:sz="4" w:space="0" w:color="auto"/>
              <w:left w:val="single" w:sz="4" w:space="0" w:color="auto"/>
              <w:bottom w:val="single" w:sz="4" w:space="0" w:color="auto"/>
              <w:right w:val="single" w:sz="4" w:space="0" w:color="auto"/>
            </w:tcBorders>
            <w:hideMark/>
          </w:tcPr>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Redding  530-223-5898</w:t>
            </w:r>
          </w:p>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DC     202-225-3076</w:t>
            </w:r>
          </w:p>
        </w:tc>
        <w:tc>
          <w:tcPr>
            <w:tcW w:w="2700" w:type="dxa"/>
            <w:tcBorders>
              <w:top w:val="single" w:sz="4" w:space="0" w:color="auto"/>
              <w:left w:val="single" w:sz="4" w:space="0" w:color="auto"/>
              <w:bottom w:val="single" w:sz="4" w:space="0" w:color="auto"/>
              <w:right w:val="single" w:sz="4" w:space="0" w:color="auto"/>
            </w:tcBorders>
          </w:tcPr>
          <w:p w:rsidR="007F5F32" w:rsidRDefault="007F5F32">
            <w:pPr>
              <w:rPr>
                <w:rFonts w:ascii="Lucida Sans" w:hAnsi="Lucida Sans"/>
                <w:sz w:val="20"/>
                <w:szCs w:val="20"/>
              </w:rPr>
            </w:pPr>
            <w:r>
              <w:rPr>
                <w:rFonts w:ascii="Lucida Sans" w:hAnsi="Lucida Sans"/>
                <w:sz w:val="20"/>
                <w:szCs w:val="20"/>
              </w:rPr>
              <w:t>Erin Marie Ryan</w:t>
            </w:r>
          </w:p>
          <w:p w:rsidR="007F5F32" w:rsidRDefault="007F5F32">
            <w:pPr>
              <w:rPr>
                <w:rFonts w:ascii="Lucida Sans" w:hAnsi="Lucida Sans"/>
                <w:sz w:val="20"/>
                <w:szCs w:val="20"/>
              </w:rPr>
            </w:pPr>
            <w:r>
              <w:rPr>
                <w:rFonts w:ascii="Lucida Sans" w:hAnsi="Lucida Sans"/>
                <w:sz w:val="20"/>
                <w:szCs w:val="20"/>
              </w:rPr>
              <w:t>Field Rep - Redding</w:t>
            </w:r>
          </w:p>
          <w:p w:rsidR="007F5F32" w:rsidRDefault="00294F93">
            <w:pPr>
              <w:rPr>
                <w:rFonts w:ascii="Lucida Sans" w:hAnsi="Lucida Sans"/>
                <w:sz w:val="20"/>
                <w:szCs w:val="20"/>
              </w:rPr>
            </w:pPr>
            <w:hyperlink r:id="rId212" w:history="1">
              <w:r w:rsidR="007F5F32">
                <w:rPr>
                  <w:rStyle w:val="Hyperlink"/>
                  <w:rFonts w:ascii="Lucida Sans" w:hAnsi="Lucida Sans"/>
                  <w:sz w:val="20"/>
                  <w:szCs w:val="20"/>
                </w:rPr>
                <w:t>erinmarie.ryan@mail.house.gov</w:t>
              </w:r>
            </w:hyperlink>
          </w:p>
          <w:p w:rsidR="007F5F32" w:rsidRDefault="007F5F32">
            <w:pPr>
              <w:rPr>
                <w:rFonts w:ascii="Lucida Sans" w:hAnsi="Lucida Sans"/>
                <w:color w:val="000000"/>
                <w:sz w:val="20"/>
                <w:szCs w:val="20"/>
              </w:rPr>
            </w:pPr>
          </w:p>
        </w:tc>
      </w:tr>
      <w:tr w:rsidR="007F5F32" w:rsidTr="007E4245">
        <w:tc>
          <w:tcPr>
            <w:tcW w:w="2790" w:type="dxa"/>
            <w:tcBorders>
              <w:top w:val="single" w:sz="4" w:space="0" w:color="auto"/>
              <w:left w:val="single" w:sz="4" w:space="0" w:color="auto"/>
              <w:bottom w:val="single" w:sz="4" w:space="0" w:color="auto"/>
              <w:right w:val="single" w:sz="4" w:space="0" w:color="auto"/>
            </w:tcBorders>
            <w:hideMark/>
          </w:tcPr>
          <w:p w:rsidR="007F5F32" w:rsidRDefault="007F5F32">
            <w:pPr>
              <w:autoSpaceDE w:val="0"/>
              <w:autoSpaceDN w:val="0"/>
              <w:adjustRightInd w:val="0"/>
              <w:spacing w:line="240" w:lineRule="atLeast"/>
              <w:ind w:left="15"/>
              <w:rPr>
                <w:rFonts w:ascii="Lucida Sans" w:hAnsi="Lucida Sans"/>
                <w:b/>
                <w:color w:val="000000"/>
                <w:sz w:val="20"/>
                <w:szCs w:val="20"/>
              </w:rPr>
            </w:pPr>
            <w:r>
              <w:rPr>
                <w:rFonts w:ascii="Lucida Sans" w:hAnsi="Lucida Sans"/>
                <w:b/>
                <w:color w:val="000000"/>
                <w:sz w:val="20"/>
                <w:szCs w:val="20"/>
              </w:rPr>
              <w:t>Rep. Jared Huffman</w:t>
            </w:r>
          </w:p>
        </w:tc>
        <w:tc>
          <w:tcPr>
            <w:tcW w:w="3150" w:type="dxa"/>
            <w:tcBorders>
              <w:top w:val="single" w:sz="4" w:space="0" w:color="auto"/>
              <w:left w:val="single" w:sz="4" w:space="0" w:color="auto"/>
              <w:bottom w:val="single" w:sz="4" w:space="0" w:color="auto"/>
              <w:right w:val="single" w:sz="4" w:space="0" w:color="auto"/>
            </w:tcBorders>
            <w:hideMark/>
          </w:tcPr>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Eureka  707-407-3585</w:t>
            </w:r>
          </w:p>
          <w:p w:rsidR="007F5F32" w:rsidRDefault="007F5F32">
            <w:pPr>
              <w:autoSpaceDE w:val="0"/>
              <w:autoSpaceDN w:val="0"/>
              <w:adjustRightInd w:val="0"/>
              <w:spacing w:line="240" w:lineRule="atLeast"/>
              <w:ind w:left="15"/>
              <w:rPr>
                <w:rFonts w:ascii="Lucida Sans" w:hAnsi="Lucida Sans"/>
                <w:color w:val="000000"/>
                <w:sz w:val="20"/>
                <w:szCs w:val="20"/>
              </w:rPr>
            </w:pPr>
            <w:r>
              <w:rPr>
                <w:rFonts w:ascii="Lucida Sans" w:hAnsi="Lucida Sans"/>
                <w:color w:val="000000"/>
                <w:sz w:val="20"/>
                <w:szCs w:val="20"/>
              </w:rPr>
              <w:t>DC     202-225-5161</w:t>
            </w:r>
          </w:p>
        </w:tc>
        <w:tc>
          <w:tcPr>
            <w:tcW w:w="2700" w:type="dxa"/>
            <w:tcBorders>
              <w:top w:val="single" w:sz="4" w:space="0" w:color="auto"/>
              <w:left w:val="single" w:sz="4" w:space="0" w:color="auto"/>
              <w:bottom w:val="single" w:sz="4" w:space="0" w:color="auto"/>
              <w:right w:val="single" w:sz="4" w:space="0" w:color="auto"/>
            </w:tcBorders>
          </w:tcPr>
          <w:p w:rsidR="007F5F32" w:rsidRDefault="007F5F32">
            <w:pPr>
              <w:rPr>
                <w:rFonts w:ascii="Lucida Sans" w:hAnsi="Lucida Sans"/>
                <w:sz w:val="20"/>
                <w:szCs w:val="20"/>
              </w:rPr>
            </w:pPr>
            <w:r>
              <w:rPr>
                <w:rFonts w:ascii="Lucida Sans" w:hAnsi="Lucida Sans"/>
                <w:sz w:val="20"/>
                <w:szCs w:val="20"/>
              </w:rPr>
              <w:t>Stephanie Owens</w:t>
            </w:r>
          </w:p>
          <w:p w:rsidR="007F5F32" w:rsidRDefault="007F5F32">
            <w:pPr>
              <w:rPr>
                <w:rFonts w:ascii="Lucida Sans" w:hAnsi="Lucida Sans"/>
                <w:sz w:val="20"/>
                <w:szCs w:val="20"/>
              </w:rPr>
            </w:pPr>
            <w:r>
              <w:rPr>
                <w:rFonts w:ascii="Lucida Sans" w:hAnsi="Lucida Sans"/>
                <w:sz w:val="20"/>
                <w:szCs w:val="20"/>
              </w:rPr>
              <w:t>Field Rep - Eureka</w:t>
            </w:r>
          </w:p>
          <w:p w:rsidR="007F5F32" w:rsidRDefault="00294F93">
            <w:pPr>
              <w:rPr>
                <w:rFonts w:ascii="Lucida Sans" w:hAnsi="Lucida Sans"/>
                <w:sz w:val="20"/>
                <w:szCs w:val="20"/>
              </w:rPr>
            </w:pPr>
            <w:hyperlink r:id="rId213" w:history="1">
              <w:r w:rsidR="007F5F32">
                <w:rPr>
                  <w:rStyle w:val="Hyperlink"/>
                  <w:rFonts w:ascii="Lucida Sans" w:hAnsi="Lucida Sans"/>
                  <w:sz w:val="20"/>
                  <w:szCs w:val="20"/>
                </w:rPr>
                <w:t>Stephanie.owens@mail.house.gov</w:t>
              </w:r>
            </w:hyperlink>
          </w:p>
          <w:p w:rsidR="007F5F32" w:rsidRDefault="007F5F32">
            <w:pPr>
              <w:rPr>
                <w:rFonts w:ascii="Lucida Sans" w:hAnsi="Lucida Sans"/>
                <w:color w:val="000000"/>
                <w:sz w:val="20"/>
                <w:szCs w:val="20"/>
              </w:rPr>
            </w:pPr>
          </w:p>
        </w:tc>
      </w:tr>
    </w:tbl>
    <w:p w:rsidR="00AC7A6B" w:rsidRDefault="00AC7A6B">
      <w:pPr>
        <w:rPr>
          <w:rFonts w:ascii="Times New Roman" w:eastAsia="Arial" w:hAnsi="Times New Roman" w:cs="Times New Roman"/>
          <w:b/>
          <w:bCs/>
        </w:rPr>
      </w:pPr>
      <w:r>
        <w:rPr>
          <w:rFonts w:ascii="Times New Roman" w:eastAsia="Arial" w:hAnsi="Times New Roman" w:cs="Times New Roman"/>
          <w:b/>
          <w:bCs/>
        </w:rPr>
        <w:br w:type="page"/>
      </w:r>
    </w:p>
    <w:p w:rsidR="00DA3364" w:rsidRDefault="00DA3364" w:rsidP="00DA3364">
      <w:pPr>
        <w:pStyle w:val="Heading1"/>
        <w:rPr>
          <w:b w:val="0"/>
          <w:bCs w:val="0"/>
        </w:rPr>
      </w:pPr>
      <w:bookmarkStart w:id="28" w:name="_Toc428132640"/>
      <w:r w:rsidRPr="00DC182E">
        <w:lastRenderedPageBreak/>
        <w:t>Appendix</w:t>
      </w:r>
      <w:r w:rsidRPr="00DC182E">
        <w:rPr>
          <w:spacing w:val="-39"/>
        </w:rPr>
        <w:t xml:space="preserve"> </w:t>
      </w:r>
      <w:r w:rsidR="00250FF1">
        <w:t xml:space="preserve">B - </w:t>
      </w:r>
      <w:r w:rsidR="00D304B3">
        <w:t>Forest Service Handbook</w:t>
      </w:r>
      <w:r w:rsidR="00ED0AD6">
        <w:t xml:space="preserve"> and</w:t>
      </w:r>
      <w:r w:rsidR="00D304B3">
        <w:t xml:space="preserve"> Manual, 36 CFR 261 Regulations, 16 USC</w:t>
      </w:r>
      <w:r w:rsidR="00ED0AD6">
        <w:t xml:space="preserve"> 551 and 18 USC 3559, 3571</w:t>
      </w:r>
      <w:bookmarkEnd w:id="28"/>
    </w:p>
    <w:p w:rsidR="00DA3364" w:rsidRPr="00F547E1" w:rsidRDefault="00DA3364" w:rsidP="00DA3364">
      <w:pPr>
        <w:pStyle w:val="Heading1"/>
        <w:rPr>
          <w:rFonts w:ascii="Times New Roman" w:hAnsi="Times New Roman" w:cs="Times New Roman"/>
          <w:sz w:val="22"/>
          <w:szCs w:val="22"/>
        </w:rPr>
      </w:pPr>
    </w:p>
    <w:p w:rsidR="00D304B3" w:rsidRDefault="00D304B3" w:rsidP="00D304B3">
      <w:pPr>
        <w:pStyle w:val="Heading6"/>
        <w:ind w:right="5322"/>
      </w:pPr>
      <w:r>
        <w:rPr>
          <w:spacing w:val="-1"/>
        </w:rPr>
        <w:t>FOREST</w:t>
      </w:r>
      <w:r>
        <w:rPr>
          <w:spacing w:val="-15"/>
        </w:rPr>
        <w:t xml:space="preserve"> </w:t>
      </w:r>
      <w:r>
        <w:rPr>
          <w:spacing w:val="-1"/>
        </w:rPr>
        <w:t>SERVICE</w:t>
      </w:r>
      <w:r>
        <w:rPr>
          <w:spacing w:val="-14"/>
        </w:rPr>
        <w:t xml:space="preserve"> </w:t>
      </w:r>
      <w:r>
        <w:rPr>
          <w:spacing w:val="-1"/>
        </w:rPr>
        <w:t xml:space="preserve">MANUAL </w:t>
      </w:r>
    </w:p>
    <w:p w:rsidR="00D304B3" w:rsidRDefault="00D304B3" w:rsidP="00D304B3">
      <w:pPr>
        <w:pStyle w:val="Heading6"/>
        <w:ind w:right="5322"/>
        <w:rPr>
          <w:b w:val="0"/>
          <w:bCs w:val="0"/>
        </w:rPr>
      </w:pPr>
      <w:r>
        <w:t>FSM</w:t>
      </w:r>
      <w:r>
        <w:rPr>
          <w:spacing w:val="-10"/>
        </w:rPr>
        <w:t xml:space="preserve"> </w:t>
      </w:r>
      <w:r>
        <w:t>1200</w:t>
      </w:r>
      <w:r>
        <w:rPr>
          <w:spacing w:val="-10"/>
        </w:rPr>
        <w:t xml:space="preserve"> </w:t>
      </w:r>
      <w:r>
        <w:t>–</w:t>
      </w:r>
      <w:r>
        <w:rPr>
          <w:spacing w:val="-10"/>
        </w:rPr>
        <w:t xml:space="preserve"> </w:t>
      </w:r>
      <w:r>
        <w:t>ORGANIZATION</w:t>
      </w:r>
      <w:r>
        <w:rPr>
          <w:w w:val="99"/>
        </w:rPr>
        <w:t xml:space="preserve"> </w:t>
      </w:r>
    </w:p>
    <w:p w:rsidR="00D304B3" w:rsidRDefault="00D304B3" w:rsidP="00D304B3">
      <w:pPr>
        <w:ind w:left="120"/>
        <w:rPr>
          <w:rFonts w:ascii="Times New Roman"/>
          <w:b/>
          <w:spacing w:val="-1"/>
        </w:rPr>
      </w:pPr>
      <w:r>
        <w:rPr>
          <w:rFonts w:ascii="Times New Roman"/>
          <w:b/>
          <w:spacing w:val="-1"/>
        </w:rPr>
        <w:t>CHAPTER 1230- DELEGATIONS OF AUTHORITY AND RESPONSBILITY</w:t>
      </w:r>
    </w:p>
    <w:p w:rsidR="00D304B3" w:rsidRDefault="00D304B3" w:rsidP="00D304B3">
      <w:pPr>
        <w:ind w:left="120"/>
        <w:rPr>
          <w:rFonts w:ascii="Times New Roman" w:eastAsia="Times New Roman" w:hAnsi="Times New Roman" w:cs="Times New Roman"/>
        </w:rPr>
      </w:pPr>
      <w:r>
        <w:rPr>
          <w:rFonts w:ascii="Times New Roman"/>
          <w:b/>
          <w:spacing w:val="-1"/>
        </w:rPr>
        <w:t>Amendment</w:t>
      </w:r>
      <w:r>
        <w:rPr>
          <w:rFonts w:ascii="Times New Roman"/>
          <w:b/>
          <w:spacing w:val="-12"/>
        </w:rPr>
        <w:t xml:space="preserve"> </w:t>
      </w:r>
      <w:r>
        <w:rPr>
          <w:rFonts w:ascii="Times New Roman"/>
          <w:b/>
        </w:rPr>
        <w:t>No.</w:t>
      </w:r>
      <w:r>
        <w:rPr>
          <w:rFonts w:ascii="Times New Roman"/>
          <w:b/>
          <w:spacing w:val="-11"/>
        </w:rPr>
        <w:t xml:space="preserve"> </w:t>
      </w:r>
      <w:r>
        <w:rPr>
          <w:rFonts w:ascii="Times New Roman"/>
          <w:b/>
          <w:spacing w:val="-1"/>
        </w:rPr>
        <w:t>1200-2013-1</w:t>
      </w:r>
    </w:p>
    <w:p w:rsidR="00D304B3" w:rsidRDefault="00D304B3" w:rsidP="00D304B3">
      <w:pPr>
        <w:ind w:left="120"/>
        <w:rPr>
          <w:rFonts w:ascii="Times New Roman" w:eastAsia="Times New Roman" w:hAnsi="Times New Roman" w:cs="Times New Roman"/>
        </w:rPr>
      </w:pPr>
      <w:r>
        <w:rPr>
          <w:rFonts w:ascii="Times New Roman"/>
          <w:b/>
        </w:rPr>
        <w:t>Effective Date:</w:t>
      </w:r>
      <w:r>
        <w:rPr>
          <w:rFonts w:ascii="Times New Roman"/>
          <w:b/>
          <w:spacing w:val="35"/>
        </w:rPr>
        <w:t xml:space="preserve"> </w:t>
      </w:r>
      <w:r>
        <w:rPr>
          <w:rFonts w:ascii="Times New Roman"/>
          <w:b/>
          <w:spacing w:val="-19"/>
        </w:rPr>
        <w:t xml:space="preserve"> </w:t>
      </w:r>
      <w:r>
        <w:rPr>
          <w:rFonts w:ascii="Times New Roman"/>
          <w:b/>
        </w:rPr>
        <w:t>December 18,</w:t>
      </w:r>
      <w:r>
        <w:rPr>
          <w:rFonts w:ascii="Times New Roman"/>
          <w:b/>
          <w:spacing w:val="-7"/>
        </w:rPr>
        <w:t xml:space="preserve"> 2013</w:t>
      </w:r>
    </w:p>
    <w:p w:rsidR="00D304B3" w:rsidRDefault="00D304B3" w:rsidP="00D304B3">
      <w:pPr>
        <w:spacing w:before="10"/>
        <w:rPr>
          <w:rFonts w:ascii="Times New Roman" w:eastAsia="Times New Roman" w:hAnsi="Times New Roman" w:cs="Times New Roman"/>
          <w:b/>
          <w:bCs/>
          <w:sz w:val="21"/>
          <w:szCs w:val="21"/>
        </w:rPr>
      </w:pPr>
    </w:p>
    <w:p w:rsidR="00D304B3" w:rsidRDefault="00D304B3" w:rsidP="00D304B3">
      <w:pPr>
        <w:tabs>
          <w:tab w:val="left" w:pos="540"/>
          <w:tab w:val="left" w:pos="5040"/>
          <w:tab w:val="left" w:pos="6480"/>
        </w:tabs>
        <w:ind w:left="90" w:right="420"/>
        <w:rPr>
          <w:rFonts w:ascii="Times New Roman" w:hAnsi="Times New Roman" w:cs="Times New Roman"/>
        </w:rPr>
      </w:pPr>
      <w:r>
        <w:rPr>
          <w:rFonts w:ascii="Times New Roman" w:hAnsi="Times New Roman" w:cs="Times New Roman"/>
          <w:spacing w:val="-1"/>
          <w:u w:val="single"/>
        </w:rPr>
        <w:t>1231.3</w:t>
      </w:r>
      <w:r>
        <w:rPr>
          <w:rFonts w:ascii="Times New Roman" w:hAnsi="Times New Roman" w:cs="Times New Roman"/>
          <w:spacing w:val="-5"/>
          <w:u w:val="single"/>
        </w:rPr>
        <w:t xml:space="preserve"> </w:t>
      </w:r>
      <w:r>
        <w:rPr>
          <w:rFonts w:ascii="Times New Roman" w:hAnsi="Times New Roman" w:cs="Times New Roman"/>
          <w:u w:val="single"/>
        </w:rPr>
        <w:t>-</w:t>
      </w:r>
      <w:r>
        <w:rPr>
          <w:rFonts w:ascii="Times New Roman" w:hAnsi="Times New Roman" w:cs="Times New Roman"/>
          <w:spacing w:val="-5"/>
          <w:u w:val="single"/>
        </w:rPr>
        <w:t xml:space="preserve"> </w:t>
      </w:r>
      <w:r>
        <w:rPr>
          <w:rFonts w:ascii="Times New Roman" w:hAnsi="Times New Roman" w:cs="Times New Roman"/>
          <w:spacing w:val="-1"/>
          <w:u w:val="single"/>
        </w:rPr>
        <w:t>Acting</w:t>
      </w:r>
      <w:r>
        <w:rPr>
          <w:rFonts w:ascii="Times New Roman" w:hAnsi="Times New Roman" w:cs="Times New Roman"/>
          <w:spacing w:val="-5"/>
          <w:u w:val="single"/>
        </w:rPr>
        <w:t xml:space="preserve"> </w:t>
      </w:r>
      <w:r>
        <w:rPr>
          <w:rFonts w:ascii="Times New Roman" w:hAnsi="Times New Roman" w:cs="Times New Roman"/>
          <w:u w:val="single"/>
        </w:rPr>
        <w:t>Authority</w:t>
      </w:r>
      <w:r>
        <w:rPr>
          <w:rFonts w:ascii="Times New Roman" w:hAnsi="Times New Roman" w:cs="Times New Roman"/>
        </w:rPr>
        <w:t>.</w:t>
      </w:r>
      <w:r>
        <w:rPr>
          <w:rFonts w:ascii="Times New Roman" w:hAnsi="Times New Roman" w:cs="Times New Roman"/>
          <w:spacing w:val="45"/>
        </w:rPr>
        <w:t xml:space="preserve"> </w:t>
      </w:r>
      <w:r>
        <w:rPr>
          <w:rFonts w:ascii="Times New Roman" w:hAnsi="Times New Roman" w:cs="Times New Roman"/>
        </w:rPr>
        <w:t>Heads of organizational units are frequently not available for periods of time.  Positions also become vacant.  In either event, the responsible officer shall designate, in writing, an individual to act for, or as, the unit head.  The designation of an "acting" must include the duration of the assignment.</w:t>
      </w:r>
    </w:p>
    <w:p w:rsidR="00D304B3" w:rsidRDefault="00D304B3" w:rsidP="00D304B3">
      <w:pPr>
        <w:tabs>
          <w:tab w:val="left" w:pos="540"/>
          <w:tab w:val="left" w:pos="5040"/>
          <w:tab w:val="left" w:pos="6480"/>
        </w:tabs>
        <w:ind w:left="90" w:right="420"/>
        <w:rPr>
          <w:rFonts w:ascii="Times New Roman" w:hAnsi="Times New Roman" w:cs="Times New Roman"/>
          <w:sz w:val="20"/>
          <w:szCs w:val="20"/>
        </w:rPr>
      </w:pPr>
    </w:p>
    <w:p w:rsidR="00D304B3" w:rsidRDefault="00D304B3" w:rsidP="00D304B3">
      <w:pPr>
        <w:tabs>
          <w:tab w:val="left" w:pos="540"/>
          <w:tab w:val="left" w:pos="5040"/>
          <w:tab w:val="left" w:pos="6480"/>
        </w:tabs>
        <w:ind w:left="90" w:right="420"/>
        <w:rPr>
          <w:rFonts w:ascii="Times New Roman" w:hAnsi="Times New Roman" w:cs="Times New Roman"/>
        </w:rPr>
      </w:pPr>
      <w:r>
        <w:rPr>
          <w:rFonts w:ascii="Times New Roman" w:hAnsi="Times New Roman" w:cs="Times New Roman"/>
        </w:rPr>
        <w:t>Employees designated as "actings" automatically assume and have the power to exercise all the authority delegated to the officer for whom they are acting, unless the written designation specifically limits the exercise of certain authorities.  For example, a Line Officer designating an "acting" may be specifically prohibited from allowing an "acting" to exercise a particular authority.</w:t>
      </w:r>
    </w:p>
    <w:p w:rsidR="00D304B3" w:rsidRDefault="00D304B3" w:rsidP="00D304B3">
      <w:pPr>
        <w:pStyle w:val="BodyText"/>
        <w:ind w:left="90" w:right="420"/>
        <w:jc w:val="both"/>
        <w:rPr>
          <w:rFonts w:cs="Times New Roman"/>
        </w:rPr>
      </w:pPr>
    </w:p>
    <w:p w:rsidR="00D304B3" w:rsidRDefault="00D304B3" w:rsidP="00D304B3">
      <w:pPr>
        <w:ind w:left="90" w:right="420"/>
        <w:rPr>
          <w:rFonts w:ascii="Times New Roman" w:eastAsia="Times New Roman" w:hAnsi="Times New Roman" w:cs="Times New Roman"/>
          <w:sz w:val="24"/>
          <w:szCs w:val="24"/>
        </w:rPr>
      </w:pPr>
      <w:r w:rsidRPr="00B76CF8">
        <w:rPr>
          <w:rFonts w:ascii="Times New Roman" w:eastAsia="Times New Roman" w:hAnsi="Times New Roman" w:cs="Times New Roman"/>
          <w:b/>
          <w:bCs/>
          <w:i/>
          <w:color w:val="0000FF"/>
          <w:sz w:val="24"/>
          <w:szCs w:val="24"/>
        </w:rPr>
        <w:t>[The</w:t>
      </w:r>
      <w:r w:rsidRPr="00B76CF8">
        <w:rPr>
          <w:rFonts w:ascii="Times New Roman" w:eastAsia="Times New Roman" w:hAnsi="Times New Roman" w:cs="Times New Roman"/>
          <w:b/>
          <w:bCs/>
          <w:i/>
          <w:color w:val="0000FF"/>
          <w:spacing w:val="-1"/>
          <w:sz w:val="24"/>
          <w:szCs w:val="24"/>
        </w:rPr>
        <w:t xml:space="preserve"> </w:t>
      </w:r>
      <w:r w:rsidRPr="00B76CF8">
        <w:rPr>
          <w:rFonts w:ascii="Times New Roman" w:eastAsia="Times New Roman" w:hAnsi="Times New Roman" w:cs="Times New Roman"/>
          <w:b/>
          <w:bCs/>
          <w:i/>
          <w:color w:val="0000FF"/>
          <w:sz w:val="24"/>
          <w:szCs w:val="24"/>
        </w:rPr>
        <w:t>Office</w:t>
      </w:r>
      <w:r w:rsidRPr="00B76CF8">
        <w:rPr>
          <w:rFonts w:ascii="Times New Roman" w:eastAsia="Times New Roman" w:hAnsi="Times New Roman" w:cs="Times New Roman"/>
          <w:b/>
          <w:bCs/>
          <w:i/>
          <w:color w:val="0000FF"/>
          <w:spacing w:val="-1"/>
          <w:sz w:val="24"/>
          <w:szCs w:val="24"/>
        </w:rPr>
        <w:t xml:space="preserve"> </w:t>
      </w:r>
      <w:r w:rsidRPr="00B76CF8">
        <w:rPr>
          <w:rFonts w:ascii="Times New Roman" w:eastAsia="Times New Roman" w:hAnsi="Times New Roman" w:cs="Times New Roman"/>
          <w:b/>
          <w:bCs/>
          <w:i/>
          <w:color w:val="0000FF"/>
          <w:sz w:val="24"/>
          <w:szCs w:val="24"/>
        </w:rPr>
        <w:t>of</w:t>
      </w:r>
      <w:r w:rsidRPr="00B76CF8">
        <w:rPr>
          <w:rFonts w:ascii="Times New Roman" w:eastAsia="Times New Roman" w:hAnsi="Times New Roman" w:cs="Times New Roman"/>
          <w:b/>
          <w:bCs/>
          <w:i/>
          <w:color w:val="0000FF"/>
          <w:spacing w:val="-1"/>
          <w:sz w:val="24"/>
          <w:szCs w:val="24"/>
        </w:rPr>
        <w:t xml:space="preserve"> </w:t>
      </w:r>
      <w:r w:rsidRPr="00B76CF8">
        <w:rPr>
          <w:rFonts w:ascii="Times New Roman" w:eastAsia="Times New Roman" w:hAnsi="Times New Roman" w:cs="Times New Roman"/>
          <w:b/>
          <w:bCs/>
          <w:i/>
          <w:color w:val="0000FF"/>
          <w:sz w:val="24"/>
          <w:szCs w:val="24"/>
        </w:rPr>
        <w:t>the</w:t>
      </w:r>
      <w:r w:rsidRPr="00B76CF8">
        <w:rPr>
          <w:rFonts w:ascii="Times New Roman" w:eastAsia="Times New Roman" w:hAnsi="Times New Roman" w:cs="Times New Roman"/>
          <w:b/>
          <w:bCs/>
          <w:i/>
          <w:color w:val="0000FF"/>
          <w:spacing w:val="-1"/>
          <w:sz w:val="24"/>
          <w:szCs w:val="24"/>
        </w:rPr>
        <w:t xml:space="preserve"> </w:t>
      </w:r>
      <w:r w:rsidRPr="00B76CF8">
        <w:rPr>
          <w:rFonts w:ascii="Times New Roman" w:eastAsia="Times New Roman" w:hAnsi="Times New Roman" w:cs="Times New Roman"/>
          <w:b/>
          <w:bCs/>
          <w:i/>
          <w:color w:val="0000FF"/>
          <w:sz w:val="24"/>
          <w:szCs w:val="24"/>
        </w:rPr>
        <w:t>General</w:t>
      </w:r>
      <w:r w:rsidRPr="00B76CF8">
        <w:rPr>
          <w:rFonts w:ascii="Times New Roman" w:eastAsia="Times New Roman" w:hAnsi="Times New Roman" w:cs="Times New Roman"/>
          <w:b/>
          <w:bCs/>
          <w:i/>
          <w:color w:val="0000FF"/>
          <w:spacing w:val="-1"/>
          <w:sz w:val="24"/>
          <w:szCs w:val="24"/>
        </w:rPr>
        <w:t xml:space="preserve"> </w:t>
      </w:r>
      <w:r w:rsidRPr="00B76CF8">
        <w:rPr>
          <w:rFonts w:ascii="Times New Roman" w:eastAsia="Times New Roman" w:hAnsi="Times New Roman" w:cs="Times New Roman"/>
          <w:b/>
          <w:bCs/>
          <w:i/>
          <w:color w:val="0000FF"/>
          <w:sz w:val="24"/>
          <w:szCs w:val="24"/>
        </w:rPr>
        <w:t>Counsel</w:t>
      </w:r>
      <w:r w:rsidRPr="00B76CF8">
        <w:rPr>
          <w:rFonts w:ascii="Times New Roman" w:eastAsia="Times New Roman" w:hAnsi="Times New Roman" w:cs="Times New Roman"/>
          <w:b/>
          <w:bCs/>
          <w:i/>
          <w:color w:val="0000FF"/>
          <w:spacing w:val="-1"/>
          <w:sz w:val="24"/>
          <w:szCs w:val="24"/>
        </w:rPr>
        <w:t xml:space="preserve"> </w:t>
      </w:r>
      <w:r w:rsidRPr="00B76CF8">
        <w:rPr>
          <w:rFonts w:ascii="Times New Roman" w:eastAsia="Times New Roman" w:hAnsi="Times New Roman" w:cs="Times New Roman"/>
          <w:b/>
          <w:bCs/>
          <w:i/>
          <w:color w:val="0000FF"/>
          <w:sz w:val="24"/>
          <w:szCs w:val="24"/>
        </w:rPr>
        <w:t>(OGC)</w:t>
      </w:r>
      <w:r w:rsidRPr="00B76CF8">
        <w:rPr>
          <w:rFonts w:ascii="Times New Roman" w:eastAsia="Times New Roman" w:hAnsi="Times New Roman" w:cs="Times New Roman"/>
          <w:b/>
          <w:bCs/>
          <w:i/>
          <w:color w:val="0000FF"/>
          <w:spacing w:val="-1"/>
          <w:sz w:val="24"/>
          <w:szCs w:val="24"/>
        </w:rPr>
        <w:t xml:space="preserve"> </w:t>
      </w:r>
      <w:r w:rsidRPr="00B76CF8">
        <w:rPr>
          <w:rFonts w:ascii="Times New Roman" w:eastAsia="Times New Roman" w:hAnsi="Times New Roman" w:cs="Times New Roman"/>
          <w:b/>
          <w:bCs/>
          <w:i/>
          <w:color w:val="0000FF"/>
          <w:sz w:val="24"/>
          <w:szCs w:val="24"/>
        </w:rPr>
        <w:t>has</w:t>
      </w:r>
      <w:r w:rsidRPr="00B76CF8">
        <w:rPr>
          <w:rFonts w:ascii="Times New Roman" w:eastAsia="Times New Roman" w:hAnsi="Times New Roman" w:cs="Times New Roman"/>
          <w:b/>
          <w:bCs/>
          <w:i/>
          <w:color w:val="0000FF"/>
          <w:spacing w:val="-1"/>
          <w:sz w:val="24"/>
          <w:szCs w:val="24"/>
        </w:rPr>
        <w:t xml:space="preserve"> </w:t>
      </w:r>
      <w:r w:rsidRPr="00B76CF8">
        <w:rPr>
          <w:rFonts w:ascii="Times New Roman" w:eastAsia="Times New Roman" w:hAnsi="Times New Roman" w:cs="Times New Roman"/>
          <w:b/>
          <w:bCs/>
          <w:i/>
          <w:color w:val="0000FF"/>
          <w:sz w:val="24"/>
          <w:szCs w:val="24"/>
        </w:rPr>
        <w:t>rendered</w:t>
      </w:r>
      <w:r w:rsidRPr="00B76CF8">
        <w:rPr>
          <w:rFonts w:ascii="Times New Roman" w:eastAsia="Times New Roman" w:hAnsi="Times New Roman" w:cs="Times New Roman"/>
          <w:b/>
          <w:bCs/>
          <w:i/>
          <w:color w:val="0000FF"/>
          <w:spacing w:val="-1"/>
          <w:sz w:val="24"/>
          <w:szCs w:val="24"/>
        </w:rPr>
        <w:t xml:space="preserve"> </w:t>
      </w:r>
      <w:r w:rsidRPr="00B76CF8">
        <w:rPr>
          <w:rFonts w:ascii="Times New Roman" w:eastAsia="Times New Roman" w:hAnsi="Times New Roman" w:cs="Times New Roman"/>
          <w:b/>
          <w:bCs/>
          <w:i/>
          <w:color w:val="0000FF"/>
          <w:sz w:val="24"/>
          <w:szCs w:val="24"/>
        </w:rPr>
        <w:t>the</w:t>
      </w:r>
      <w:r w:rsidRPr="00B76CF8">
        <w:rPr>
          <w:rFonts w:ascii="Times New Roman" w:eastAsia="Times New Roman" w:hAnsi="Times New Roman" w:cs="Times New Roman"/>
          <w:b/>
          <w:bCs/>
          <w:i/>
          <w:color w:val="0000FF"/>
          <w:spacing w:val="-1"/>
          <w:sz w:val="24"/>
          <w:szCs w:val="24"/>
        </w:rPr>
        <w:t xml:space="preserve"> </w:t>
      </w:r>
      <w:r w:rsidRPr="00B76CF8">
        <w:rPr>
          <w:rFonts w:ascii="Times New Roman" w:eastAsia="Times New Roman" w:hAnsi="Times New Roman" w:cs="Times New Roman"/>
          <w:b/>
          <w:bCs/>
          <w:i/>
          <w:color w:val="0000FF"/>
          <w:sz w:val="24"/>
          <w:szCs w:val="24"/>
        </w:rPr>
        <w:t>opinion</w:t>
      </w:r>
      <w:r w:rsidRPr="00B76CF8">
        <w:rPr>
          <w:rFonts w:ascii="Times New Roman" w:eastAsia="Times New Roman" w:hAnsi="Times New Roman" w:cs="Times New Roman"/>
          <w:b/>
          <w:bCs/>
          <w:i/>
          <w:color w:val="0000FF"/>
          <w:spacing w:val="-1"/>
          <w:sz w:val="24"/>
          <w:szCs w:val="24"/>
        </w:rPr>
        <w:t xml:space="preserve"> </w:t>
      </w:r>
      <w:r w:rsidRPr="00B76CF8">
        <w:rPr>
          <w:rFonts w:ascii="Times New Roman" w:eastAsia="Times New Roman" w:hAnsi="Times New Roman" w:cs="Times New Roman"/>
          <w:b/>
          <w:bCs/>
          <w:i/>
          <w:color w:val="0000FF"/>
          <w:sz w:val="24"/>
          <w:szCs w:val="24"/>
        </w:rPr>
        <w:t>that</w:t>
      </w:r>
      <w:r w:rsidRPr="00B76CF8">
        <w:rPr>
          <w:rFonts w:ascii="Times New Roman" w:eastAsia="Times New Roman" w:hAnsi="Times New Roman" w:cs="Times New Roman"/>
          <w:b/>
          <w:bCs/>
          <w:i/>
          <w:color w:val="0000FF"/>
          <w:spacing w:val="-1"/>
          <w:sz w:val="24"/>
          <w:szCs w:val="24"/>
        </w:rPr>
        <w:t xml:space="preserve"> </w:t>
      </w:r>
      <w:r w:rsidRPr="00B76CF8">
        <w:rPr>
          <w:rFonts w:ascii="Times New Roman" w:eastAsia="Times New Roman" w:hAnsi="Times New Roman" w:cs="Times New Roman"/>
          <w:b/>
          <w:bCs/>
          <w:i/>
          <w:color w:val="0000FF"/>
          <w:sz w:val="24"/>
          <w:szCs w:val="24"/>
        </w:rPr>
        <w:t>an</w:t>
      </w:r>
      <w:r w:rsidRPr="00B76CF8">
        <w:rPr>
          <w:rFonts w:ascii="Times New Roman" w:eastAsia="Times New Roman" w:hAnsi="Times New Roman" w:cs="Times New Roman"/>
          <w:b/>
          <w:bCs/>
          <w:i/>
          <w:color w:val="0000FF"/>
          <w:spacing w:val="21"/>
          <w:sz w:val="24"/>
          <w:szCs w:val="24"/>
        </w:rPr>
        <w:t xml:space="preserve"> </w:t>
      </w:r>
      <w:r w:rsidRPr="00B76CF8">
        <w:rPr>
          <w:rFonts w:ascii="Times New Roman" w:eastAsia="Times New Roman" w:hAnsi="Times New Roman" w:cs="Times New Roman"/>
          <w:b/>
          <w:bCs/>
          <w:i/>
          <w:color w:val="0000FF"/>
          <w:sz w:val="24"/>
          <w:szCs w:val="24"/>
        </w:rPr>
        <w:t xml:space="preserve">“Acting Forest Supervisor” may sign a Forest Order, </w:t>
      </w:r>
      <w:r w:rsidRPr="00B76CF8">
        <w:rPr>
          <w:rFonts w:ascii="Times New Roman" w:eastAsia="Times New Roman" w:hAnsi="Times New Roman" w:cs="Times New Roman"/>
          <w:b/>
          <w:bCs/>
          <w:i/>
          <w:color w:val="0000FF"/>
          <w:sz w:val="24"/>
          <w:szCs w:val="24"/>
          <w:u w:val="thick" w:color="0000FF"/>
        </w:rPr>
        <w:t>as long as this authority has</w:t>
      </w:r>
      <w:r w:rsidRPr="00B76CF8">
        <w:rPr>
          <w:rFonts w:ascii="Times New Roman" w:eastAsia="Times New Roman" w:hAnsi="Times New Roman" w:cs="Times New Roman"/>
          <w:b/>
          <w:bCs/>
          <w:i/>
          <w:color w:val="0000FF"/>
          <w:sz w:val="24"/>
          <w:szCs w:val="24"/>
        </w:rPr>
        <w:t xml:space="preserve"> </w:t>
      </w:r>
      <w:r w:rsidRPr="00B76CF8">
        <w:rPr>
          <w:rFonts w:ascii="Times New Roman" w:eastAsia="Times New Roman" w:hAnsi="Times New Roman" w:cs="Times New Roman"/>
          <w:b/>
          <w:bCs/>
          <w:i/>
          <w:color w:val="0000FF"/>
          <w:sz w:val="24"/>
          <w:szCs w:val="24"/>
          <w:u w:val="thick" w:color="0000FF"/>
        </w:rPr>
        <w:t>not</w:t>
      </w:r>
      <w:r w:rsidRPr="00B76CF8">
        <w:rPr>
          <w:rFonts w:ascii="Times New Roman" w:eastAsia="Times New Roman" w:hAnsi="Times New Roman" w:cs="Times New Roman"/>
          <w:b/>
          <w:bCs/>
          <w:i/>
          <w:color w:val="0000FF"/>
          <w:spacing w:val="-1"/>
          <w:sz w:val="24"/>
          <w:szCs w:val="24"/>
          <w:u w:val="thick" w:color="0000FF"/>
        </w:rPr>
        <w:t xml:space="preserve"> </w:t>
      </w:r>
      <w:r w:rsidRPr="00B76CF8">
        <w:rPr>
          <w:rFonts w:ascii="Times New Roman" w:eastAsia="Times New Roman" w:hAnsi="Times New Roman" w:cs="Times New Roman"/>
          <w:b/>
          <w:bCs/>
          <w:i/>
          <w:color w:val="0000FF"/>
          <w:sz w:val="24"/>
          <w:szCs w:val="24"/>
          <w:u w:val="thick" w:color="0000FF"/>
        </w:rPr>
        <w:t>been</w:t>
      </w:r>
      <w:r w:rsidRPr="00B76CF8">
        <w:rPr>
          <w:rFonts w:ascii="Times New Roman" w:eastAsia="Times New Roman" w:hAnsi="Times New Roman" w:cs="Times New Roman"/>
          <w:b/>
          <w:bCs/>
          <w:i/>
          <w:color w:val="0000FF"/>
          <w:spacing w:val="-1"/>
          <w:sz w:val="24"/>
          <w:szCs w:val="24"/>
          <w:u w:val="thick" w:color="0000FF"/>
        </w:rPr>
        <w:t xml:space="preserve"> </w:t>
      </w:r>
      <w:r w:rsidRPr="00B76CF8">
        <w:rPr>
          <w:rFonts w:ascii="Times New Roman" w:eastAsia="Times New Roman" w:hAnsi="Times New Roman" w:cs="Times New Roman"/>
          <w:b/>
          <w:bCs/>
          <w:i/>
          <w:color w:val="0000FF"/>
          <w:sz w:val="24"/>
          <w:szCs w:val="24"/>
          <w:u w:val="thick" w:color="0000FF"/>
        </w:rPr>
        <w:t>eliminated</w:t>
      </w:r>
      <w:r w:rsidRPr="00B76CF8">
        <w:rPr>
          <w:rFonts w:ascii="Times New Roman" w:eastAsia="Times New Roman" w:hAnsi="Times New Roman" w:cs="Times New Roman"/>
          <w:b/>
          <w:bCs/>
          <w:i/>
          <w:color w:val="0000FF"/>
          <w:spacing w:val="-1"/>
          <w:sz w:val="24"/>
          <w:szCs w:val="24"/>
          <w:u w:val="thick" w:color="0000FF"/>
        </w:rPr>
        <w:t xml:space="preserve"> </w:t>
      </w:r>
      <w:r w:rsidRPr="00B76CF8">
        <w:rPr>
          <w:rFonts w:ascii="Times New Roman" w:eastAsia="Times New Roman" w:hAnsi="Times New Roman" w:cs="Times New Roman"/>
          <w:b/>
          <w:bCs/>
          <w:i/>
          <w:color w:val="0000FF"/>
          <w:sz w:val="24"/>
          <w:szCs w:val="24"/>
          <w:u w:val="thick" w:color="0000FF"/>
        </w:rPr>
        <w:t>in</w:t>
      </w:r>
      <w:r w:rsidRPr="00B76CF8">
        <w:rPr>
          <w:rFonts w:ascii="Times New Roman" w:eastAsia="Times New Roman" w:hAnsi="Times New Roman" w:cs="Times New Roman"/>
          <w:b/>
          <w:bCs/>
          <w:i/>
          <w:color w:val="0000FF"/>
          <w:spacing w:val="-1"/>
          <w:sz w:val="24"/>
          <w:szCs w:val="24"/>
          <w:u w:val="thick" w:color="0000FF"/>
        </w:rPr>
        <w:t xml:space="preserve"> </w:t>
      </w:r>
      <w:r w:rsidRPr="00B76CF8">
        <w:rPr>
          <w:rFonts w:ascii="Times New Roman" w:eastAsia="Times New Roman" w:hAnsi="Times New Roman" w:cs="Times New Roman"/>
          <w:b/>
          <w:bCs/>
          <w:i/>
          <w:color w:val="0000FF"/>
          <w:sz w:val="24"/>
          <w:szCs w:val="24"/>
          <w:u w:val="thick" w:color="0000FF"/>
        </w:rPr>
        <w:t>the</w:t>
      </w:r>
      <w:r w:rsidRPr="00B76CF8">
        <w:rPr>
          <w:rFonts w:ascii="Times New Roman" w:eastAsia="Times New Roman" w:hAnsi="Times New Roman" w:cs="Times New Roman"/>
          <w:b/>
          <w:bCs/>
          <w:i/>
          <w:color w:val="0000FF"/>
          <w:spacing w:val="-1"/>
          <w:sz w:val="24"/>
          <w:szCs w:val="24"/>
          <w:u w:val="thick" w:color="0000FF"/>
        </w:rPr>
        <w:t xml:space="preserve"> </w:t>
      </w:r>
      <w:r w:rsidRPr="00B76CF8">
        <w:rPr>
          <w:rFonts w:ascii="Times New Roman" w:eastAsia="Times New Roman" w:hAnsi="Times New Roman" w:cs="Times New Roman"/>
          <w:b/>
          <w:bCs/>
          <w:i/>
          <w:color w:val="0000FF"/>
          <w:sz w:val="24"/>
          <w:szCs w:val="24"/>
          <w:u w:val="thick" w:color="0000FF"/>
        </w:rPr>
        <w:t>letter</w:t>
      </w:r>
      <w:r w:rsidRPr="00B76CF8">
        <w:rPr>
          <w:rFonts w:ascii="Times New Roman" w:eastAsia="Times New Roman" w:hAnsi="Times New Roman" w:cs="Times New Roman"/>
          <w:b/>
          <w:bCs/>
          <w:i/>
          <w:color w:val="0000FF"/>
          <w:spacing w:val="-1"/>
          <w:sz w:val="24"/>
          <w:szCs w:val="24"/>
          <w:u w:val="thick" w:color="0000FF"/>
        </w:rPr>
        <w:t xml:space="preserve"> </w:t>
      </w:r>
      <w:r w:rsidRPr="00B76CF8">
        <w:rPr>
          <w:rFonts w:ascii="Times New Roman" w:eastAsia="Times New Roman" w:hAnsi="Times New Roman" w:cs="Times New Roman"/>
          <w:b/>
          <w:bCs/>
          <w:i/>
          <w:color w:val="0000FF"/>
          <w:sz w:val="24"/>
          <w:szCs w:val="24"/>
          <w:u w:val="thick" w:color="0000FF"/>
        </w:rPr>
        <w:t>of</w:t>
      </w:r>
      <w:r w:rsidRPr="00B76CF8">
        <w:rPr>
          <w:rFonts w:ascii="Times New Roman" w:eastAsia="Times New Roman" w:hAnsi="Times New Roman" w:cs="Times New Roman"/>
          <w:b/>
          <w:bCs/>
          <w:i/>
          <w:color w:val="0000FF"/>
          <w:spacing w:val="-1"/>
          <w:sz w:val="24"/>
          <w:szCs w:val="24"/>
          <w:u w:val="thick" w:color="0000FF"/>
        </w:rPr>
        <w:t xml:space="preserve"> </w:t>
      </w:r>
      <w:r w:rsidRPr="00B76CF8">
        <w:rPr>
          <w:rFonts w:ascii="Times New Roman" w:eastAsia="Times New Roman" w:hAnsi="Times New Roman" w:cs="Times New Roman"/>
          <w:b/>
          <w:bCs/>
          <w:i/>
          <w:color w:val="0000FF"/>
          <w:sz w:val="24"/>
          <w:szCs w:val="24"/>
          <w:u w:val="thick" w:color="0000FF"/>
        </w:rPr>
        <w:t>delegation</w:t>
      </w:r>
      <w:r w:rsidRPr="00B76CF8">
        <w:rPr>
          <w:rFonts w:ascii="Times New Roman" w:eastAsia="Times New Roman" w:hAnsi="Times New Roman" w:cs="Times New Roman"/>
          <w:b/>
          <w:bCs/>
          <w:i/>
          <w:color w:val="0000FF"/>
          <w:sz w:val="24"/>
          <w:szCs w:val="24"/>
        </w:rPr>
        <w:t>.</w:t>
      </w:r>
      <w:r w:rsidRPr="00B76CF8">
        <w:rPr>
          <w:rFonts w:ascii="Times New Roman" w:eastAsia="Times New Roman" w:hAnsi="Times New Roman" w:cs="Times New Roman"/>
          <w:b/>
          <w:bCs/>
          <w:i/>
          <w:color w:val="0000FF"/>
          <w:spacing w:val="59"/>
          <w:sz w:val="24"/>
          <w:szCs w:val="24"/>
        </w:rPr>
        <w:t xml:space="preserve"> </w:t>
      </w:r>
      <w:r w:rsidRPr="00B76CF8">
        <w:rPr>
          <w:rFonts w:ascii="Times New Roman" w:eastAsia="Times New Roman" w:hAnsi="Times New Roman" w:cs="Times New Roman"/>
          <w:b/>
          <w:bCs/>
          <w:i/>
          <w:color w:val="0000FF"/>
          <w:sz w:val="24"/>
          <w:szCs w:val="24"/>
        </w:rPr>
        <w:t>Also,</w:t>
      </w:r>
      <w:r w:rsidRPr="00B76CF8">
        <w:rPr>
          <w:rFonts w:ascii="Times New Roman" w:eastAsia="Times New Roman" w:hAnsi="Times New Roman" w:cs="Times New Roman"/>
          <w:b/>
          <w:bCs/>
          <w:i/>
          <w:color w:val="0000FF"/>
          <w:spacing w:val="-1"/>
          <w:sz w:val="24"/>
          <w:szCs w:val="24"/>
        </w:rPr>
        <w:t xml:space="preserve"> </w:t>
      </w:r>
      <w:r w:rsidRPr="00B76CF8">
        <w:rPr>
          <w:rFonts w:ascii="Times New Roman" w:eastAsia="Times New Roman" w:hAnsi="Times New Roman" w:cs="Times New Roman"/>
          <w:b/>
          <w:bCs/>
          <w:i/>
          <w:color w:val="0000FF"/>
          <w:sz w:val="24"/>
          <w:szCs w:val="24"/>
        </w:rPr>
        <w:t>anyone</w:t>
      </w:r>
      <w:r w:rsidRPr="00B76CF8">
        <w:rPr>
          <w:rFonts w:ascii="Times New Roman" w:eastAsia="Times New Roman" w:hAnsi="Times New Roman" w:cs="Times New Roman"/>
          <w:b/>
          <w:bCs/>
          <w:i/>
          <w:color w:val="0000FF"/>
          <w:spacing w:val="-1"/>
          <w:sz w:val="24"/>
          <w:szCs w:val="24"/>
        </w:rPr>
        <w:t xml:space="preserve"> </w:t>
      </w:r>
      <w:r w:rsidRPr="00B76CF8">
        <w:rPr>
          <w:rFonts w:ascii="Times New Roman" w:eastAsia="Times New Roman" w:hAnsi="Times New Roman" w:cs="Times New Roman"/>
          <w:b/>
          <w:bCs/>
          <w:i/>
          <w:color w:val="0000FF"/>
          <w:sz w:val="24"/>
          <w:szCs w:val="24"/>
        </w:rPr>
        <w:t>authorized</w:t>
      </w:r>
      <w:r w:rsidRPr="00B76CF8">
        <w:rPr>
          <w:rFonts w:ascii="Times New Roman" w:eastAsia="Times New Roman" w:hAnsi="Times New Roman" w:cs="Times New Roman"/>
          <w:b/>
          <w:bCs/>
          <w:i/>
          <w:color w:val="0000FF"/>
          <w:spacing w:val="-1"/>
          <w:sz w:val="24"/>
          <w:szCs w:val="24"/>
        </w:rPr>
        <w:t xml:space="preserve"> </w:t>
      </w:r>
      <w:r w:rsidRPr="00B76CF8">
        <w:rPr>
          <w:rFonts w:ascii="Times New Roman" w:eastAsia="Times New Roman" w:hAnsi="Times New Roman" w:cs="Times New Roman"/>
          <w:b/>
          <w:bCs/>
          <w:i/>
          <w:color w:val="0000FF"/>
          <w:sz w:val="24"/>
          <w:szCs w:val="24"/>
        </w:rPr>
        <w:t>by</w:t>
      </w:r>
      <w:r w:rsidRPr="00B76CF8">
        <w:rPr>
          <w:rFonts w:ascii="Times New Roman" w:eastAsia="Times New Roman" w:hAnsi="Times New Roman" w:cs="Times New Roman"/>
          <w:b/>
          <w:bCs/>
          <w:i/>
          <w:color w:val="0000FF"/>
          <w:spacing w:val="-1"/>
          <w:sz w:val="24"/>
          <w:szCs w:val="24"/>
        </w:rPr>
        <w:t xml:space="preserve"> </w:t>
      </w:r>
      <w:r w:rsidRPr="00B76CF8">
        <w:rPr>
          <w:rFonts w:ascii="Times New Roman" w:eastAsia="Times New Roman" w:hAnsi="Times New Roman" w:cs="Times New Roman"/>
          <w:b/>
          <w:bCs/>
          <w:i/>
          <w:color w:val="0000FF"/>
          <w:sz w:val="24"/>
          <w:szCs w:val="24"/>
        </w:rPr>
        <w:t>the</w:t>
      </w:r>
      <w:r w:rsidRPr="00B76CF8">
        <w:rPr>
          <w:rFonts w:ascii="Times New Roman" w:eastAsia="Times New Roman" w:hAnsi="Times New Roman" w:cs="Times New Roman"/>
          <w:b/>
          <w:bCs/>
          <w:i/>
          <w:color w:val="0000FF"/>
          <w:spacing w:val="21"/>
          <w:sz w:val="24"/>
          <w:szCs w:val="24"/>
        </w:rPr>
        <w:t xml:space="preserve"> </w:t>
      </w:r>
      <w:r w:rsidRPr="00B76CF8">
        <w:rPr>
          <w:rFonts w:ascii="Times New Roman" w:eastAsia="Times New Roman" w:hAnsi="Times New Roman" w:cs="Times New Roman"/>
          <w:b/>
          <w:bCs/>
          <w:i/>
          <w:color w:val="0000FF"/>
          <w:spacing w:val="-1"/>
          <w:sz w:val="24"/>
          <w:szCs w:val="24"/>
        </w:rPr>
        <w:t>District</w:t>
      </w:r>
      <w:r w:rsidRPr="00B76CF8">
        <w:rPr>
          <w:rFonts w:ascii="Times New Roman" w:eastAsia="Times New Roman" w:hAnsi="Times New Roman" w:cs="Times New Roman"/>
          <w:b/>
          <w:bCs/>
          <w:i/>
          <w:color w:val="0000FF"/>
          <w:sz w:val="24"/>
          <w:szCs w:val="24"/>
        </w:rPr>
        <w:t xml:space="preserve"> Ranger may </w:t>
      </w:r>
      <w:r w:rsidRPr="00B76CF8">
        <w:rPr>
          <w:rFonts w:ascii="Times New Roman" w:eastAsia="Times New Roman" w:hAnsi="Times New Roman" w:cs="Times New Roman"/>
          <w:b/>
          <w:bCs/>
          <w:i/>
          <w:color w:val="0000FF"/>
          <w:spacing w:val="-1"/>
          <w:sz w:val="24"/>
          <w:szCs w:val="24"/>
        </w:rPr>
        <w:t xml:space="preserve">sign </w:t>
      </w:r>
      <w:r w:rsidRPr="00B76CF8">
        <w:rPr>
          <w:rFonts w:ascii="Times New Roman" w:eastAsia="Times New Roman" w:hAnsi="Times New Roman" w:cs="Times New Roman"/>
          <w:b/>
          <w:bCs/>
          <w:i/>
          <w:color w:val="0000FF"/>
          <w:sz w:val="24"/>
          <w:szCs w:val="24"/>
        </w:rPr>
        <w:t xml:space="preserve">an </w:t>
      </w:r>
      <w:r w:rsidRPr="00B76CF8">
        <w:rPr>
          <w:rFonts w:ascii="Times New Roman" w:eastAsia="Times New Roman" w:hAnsi="Times New Roman" w:cs="Times New Roman"/>
          <w:b/>
          <w:bCs/>
          <w:i/>
          <w:color w:val="0000FF"/>
          <w:spacing w:val="-1"/>
          <w:sz w:val="24"/>
          <w:szCs w:val="24"/>
        </w:rPr>
        <w:t>entry/activity</w:t>
      </w:r>
      <w:r w:rsidRPr="00B76CF8">
        <w:rPr>
          <w:rFonts w:ascii="Times New Roman" w:eastAsia="Times New Roman" w:hAnsi="Times New Roman" w:cs="Times New Roman"/>
          <w:b/>
          <w:bCs/>
          <w:i/>
          <w:color w:val="0000FF"/>
          <w:sz w:val="24"/>
          <w:szCs w:val="24"/>
        </w:rPr>
        <w:t xml:space="preserve"> </w:t>
      </w:r>
      <w:r w:rsidRPr="00B76CF8">
        <w:rPr>
          <w:rFonts w:ascii="Times New Roman" w:eastAsia="Times New Roman" w:hAnsi="Times New Roman" w:cs="Times New Roman"/>
          <w:b/>
          <w:bCs/>
          <w:i/>
          <w:color w:val="0000FF"/>
          <w:spacing w:val="-1"/>
          <w:sz w:val="24"/>
          <w:szCs w:val="24"/>
        </w:rPr>
        <w:t>permit].</w:t>
      </w:r>
    </w:p>
    <w:p w:rsidR="00D304B3" w:rsidRDefault="00D304B3" w:rsidP="00D304B3">
      <w:pPr>
        <w:spacing w:before="10"/>
        <w:ind w:left="90" w:right="420"/>
        <w:rPr>
          <w:rFonts w:ascii="Times New Roman" w:eastAsia="Times New Roman" w:hAnsi="Times New Roman" w:cs="Times New Roman"/>
          <w:b/>
          <w:bCs/>
          <w:i/>
          <w:sz w:val="21"/>
          <w:szCs w:val="21"/>
        </w:rPr>
      </w:pPr>
    </w:p>
    <w:p w:rsidR="00D304B3" w:rsidRDefault="00D304B3" w:rsidP="00D304B3">
      <w:pPr>
        <w:tabs>
          <w:tab w:val="left" w:pos="540"/>
          <w:tab w:val="left" w:pos="5040"/>
          <w:tab w:val="left" w:pos="6480"/>
        </w:tabs>
        <w:ind w:left="90" w:right="420"/>
        <w:rPr>
          <w:rFonts w:ascii="Times New Roman" w:hAnsi="Times New Roman" w:cs="Times New Roman"/>
        </w:rPr>
      </w:pPr>
      <w:r>
        <w:rPr>
          <w:rFonts w:ascii="Times New Roman" w:hAnsi="Times New Roman" w:cs="Times New Roman"/>
          <w:spacing w:val="-1"/>
          <w:u w:val="single"/>
        </w:rPr>
        <w:t>1231.31</w:t>
      </w:r>
      <w:r>
        <w:rPr>
          <w:rFonts w:ascii="Times New Roman" w:hAnsi="Times New Roman" w:cs="Times New Roman"/>
          <w:spacing w:val="-5"/>
          <w:u w:val="single"/>
        </w:rPr>
        <w:t xml:space="preserve"> </w:t>
      </w:r>
      <w:r>
        <w:rPr>
          <w:rFonts w:ascii="Times New Roman" w:hAnsi="Times New Roman" w:cs="Times New Roman"/>
          <w:u w:val="single"/>
        </w:rPr>
        <w:t>-</w:t>
      </w:r>
      <w:r>
        <w:rPr>
          <w:rFonts w:ascii="Times New Roman" w:hAnsi="Times New Roman" w:cs="Times New Roman"/>
          <w:spacing w:val="-5"/>
          <w:u w:val="single"/>
        </w:rPr>
        <w:t xml:space="preserve"> </w:t>
      </w:r>
      <w:r>
        <w:rPr>
          <w:rFonts w:ascii="Times New Roman" w:hAnsi="Times New Roman" w:cs="Times New Roman"/>
          <w:spacing w:val="-1"/>
          <w:u w:val="single"/>
        </w:rPr>
        <w:t>Continuing</w:t>
      </w:r>
      <w:r>
        <w:rPr>
          <w:rFonts w:ascii="Times New Roman" w:hAnsi="Times New Roman" w:cs="Times New Roman"/>
          <w:spacing w:val="-5"/>
          <w:u w:val="single"/>
        </w:rPr>
        <w:t xml:space="preserve"> </w:t>
      </w:r>
      <w:r>
        <w:rPr>
          <w:rFonts w:ascii="Times New Roman" w:hAnsi="Times New Roman" w:cs="Times New Roman"/>
          <w:u w:val="single"/>
        </w:rPr>
        <w:t>Acting</w:t>
      </w:r>
      <w:r>
        <w:rPr>
          <w:rFonts w:ascii="Times New Roman" w:hAnsi="Times New Roman" w:cs="Times New Roman"/>
          <w:spacing w:val="-5"/>
          <w:u w:val="single"/>
        </w:rPr>
        <w:t xml:space="preserve"> </w:t>
      </w:r>
      <w:r>
        <w:rPr>
          <w:rFonts w:ascii="Times New Roman" w:hAnsi="Times New Roman" w:cs="Times New Roman"/>
          <w:spacing w:val="-1"/>
          <w:u w:val="single"/>
        </w:rPr>
        <w:t>Authority</w:t>
      </w:r>
      <w:r>
        <w:rPr>
          <w:rFonts w:ascii="Times New Roman" w:hAnsi="Times New Roman" w:cs="Times New Roman"/>
          <w:spacing w:val="-1"/>
        </w:rPr>
        <w:t>.</w:t>
      </w:r>
      <w:r>
        <w:rPr>
          <w:rFonts w:ascii="Times New Roman" w:hAnsi="Times New Roman" w:cs="Times New Roman"/>
          <w:spacing w:val="45"/>
        </w:rPr>
        <w:t xml:space="preserve"> </w:t>
      </w:r>
      <w:r>
        <w:rPr>
          <w:rFonts w:ascii="Times New Roman" w:hAnsi="Times New Roman" w:cs="Times New Roman"/>
        </w:rPr>
        <w:t>A unit head may designate an employee to act on a continuing basis but only when the unit head is absent.  For example, the Chief annually designates the Deputy Chiefs to serve as "Acting Chief" on a monthly rotation basis when the Chief and Associate Chief are not available.  Position descriptions of employees who are expected to routinely act in the absence of a unit head generally reflect this authority and responsibility also.</w:t>
      </w:r>
    </w:p>
    <w:p w:rsidR="00D304B3" w:rsidRDefault="00D304B3" w:rsidP="00D304B3">
      <w:pPr>
        <w:pStyle w:val="BodyText"/>
        <w:ind w:left="90" w:right="420"/>
      </w:pPr>
    </w:p>
    <w:p w:rsidR="00D304B3" w:rsidRDefault="00D304B3" w:rsidP="00D304B3">
      <w:pPr>
        <w:ind w:left="90" w:right="420"/>
        <w:rPr>
          <w:rFonts w:ascii="Times New Roman" w:eastAsia="Times New Roman" w:hAnsi="Times New Roman" w:cs="Times New Roman"/>
        </w:rPr>
      </w:pPr>
    </w:p>
    <w:p w:rsidR="00E619C9" w:rsidRDefault="00E619C9">
      <w:pPr>
        <w:rPr>
          <w:rFonts w:ascii="Times New Roman" w:eastAsia="Times New Roman" w:hAnsi="Times New Roman"/>
          <w:b/>
          <w:bCs/>
        </w:rPr>
      </w:pPr>
      <w:r>
        <w:br w:type="page"/>
      </w:r>
    </w:p>
    <w:p w:rsidR="00D304B3" w:rsidRDefault="00D304B3" w:rsidP="00D304B3">
      <w:pPr>
        <w:pStyle w:val="Heading6"/>
        <w:ind w:left="119" w:right="397"/>
      </w:pPr>
      <w:r>
        <w:lastRenderedPageBreak/>
        <w:t>FOREST SERVICE HANDBOOK</w:t>
      </w:r>
    </w:p>
    <w:p w:rsidR="00D304B3" w:rsidRDefault="00D304B3" w:rsidP="00D304B3">
      <w:pPr>
        <w:pStyle w:val="Heading6"/>
        <w:ind w:left="119" w:right="397"/>
        <w:rPr>
          <w:b w:val="0"/>
          <w:bCs w:val="0"/>
        </w:rPr>
      </w:pPr>
      <w:r>
        <w:t>FSH</w:t>
      </w:r>
      <w:r>
        <w:rPr>
          <w:spacing w:val="-11"/>
        </w:rPr>
        <w:t xml:space="preserve"> </w:t>
      </w:r>
      <w:r>
        <w:rPr>
          <w:spacing w:val="-1"/>
        </w:rPr>
        <w:t>1909.15</w:t>
      </w:r>
      <w:r>
        <w:rPr>
          <w:spacing w:val="-11"/>
        </w:rPr>
        <w:t xml:space="preserve"> </w:t>
      </w:r>
      <w:r>
        <w:t>-</w:t>
      </w:r>
      <w:r>
        <w:rPr>
          <w:spacing w:val="-11"/>
        </w:rPr>
        <w:t xml:space="preserve"> </w:t>
      </w:r>
      <w:r>
        <w:t>ENVIRONMENTAL</w:t>
      </w:r>
      <w:r>
        <w:rPr>
          <w:spacing w:val="-11"/>
        </w:rPr>
        <w:t xml:space="preserve"> </w:t>
      </w:r>
      <w:r>
        <w:t>POLICY</w:t>
      </w:r>
      <w:r>
        <w:rPr>
          <w:spacing w:val="-10"/>
        </w:rPr>
        <w:t xml:space="preserve"> </w:t>
      </w:r>
      <w:r>
        <w:t>AND</w:t>
      </w:r>
      <w:r>
        <w:rPr>
          <w:spacing w:val="-11"/>
        </w:rPr>
        <w:t xml:space="preserve"> </w:t>
      </w:r>
      <w:r>
        <w:t>PROCEDURES</w:t>
      </w:r>
      <w:r>
        <w:rPr>
          <w:spacing w:val="-10"/>
        </w:rPr>
        <w:t xml:space="preserve"> </w:t>
      </w:r>
      <w:r>
        <w:t>HANDBOOK</w:t>
      </w:r>
      <w:r>
        <w:rPr>
          <w:spacing w:val="26"/>
          <w:w w:val="99"/>
        </w:rPr>
        <w:t xml:space="preserve"> </w:t>
      </w:r>
      <w:r>
        <w:rPr>
          <w:spacing w:val="-1"/>
        </w:rPr>
        <w:t>CHAPTER</w:t>
      </w:r>
      <w:r>
        <w:rPr>
          <w:spacing w:val="-11"/>
        </w:rPr>
        <w:t xml:space="preserve"> </w:t>
      </w:r>
      <w:r>
        <w:rPr>
          <w:spacing w:val="-1"/>
        </w:rPr>
        <w:t>30</w:t>
      </w:r>
      <w:r>
        <w:rPr>
          <w:spacing w:val="-12"/>
        </w:rPr>
        <w:t xml:space="preserve"> </w:t>
      </w:r>
      <w:r>
        <w:t>-</w:t>
      </w:r>
      <w:r>
        <w:rPr>
          <w:spacing w:val="-12"/>
        </w:rPr>
        <w:t xml:space="preserve"> </w:t>
      </w:r>
      <w:r>
        <w:rPr>
          <w:spacing w:val="-1"/>
        </w:rPr>
        <w:t>CATEGORICAL</w:t>
      </w:r>
      <w:r>
        <w:rPr>
          <w:spacing w:val="-10"/>
        </w:rPr>
        <w:t xml:space="preserve"> </w:t>
      </w:r>
      <w:r>
        <w:rPr>
          <w:spacing w:val="-1"/>
        </w:rPr>
        <w:t>EXCLUSION</w:t>
      </w:r>
      <w:r>
        <w:rPr>
          <w:spacing w:val="-11"/>
        </w:rPr>
        <w:t xml:space="preserve"> </w:t>
      </w:r>
      <w:r>
        <w:rPr>
          <w:spacing w:val="-1"/>
        </w:rPr>
        <w:t>FROM</w:t>
      </w:r>
      <w:r>
        <w:rPr>
          <w:spacing w:val="-12"/>
        </w:rPr>
        <w:t xml:space="preserve"> </w:t>
      </w:r>
      <w:r>
        <w:rPr>
          <w:spacing w:val="-1"/>
        </w:rPr>
        <w:t>DOCUMENTATION</w:t>
      </w:r>
    </w:p>
    <w:p w:rsidR="00D304B3" w:rsidRDefault="00D304B3" w:rsidP="00D304B3">
      <w:pPr>
        <w:ind w:left="119" w:right="4946"/>
        <w:rPr>
          <w:rFonts w:ascii="Times New Roman"/>
          <w:b/>
          <w:spacing w:val="37"/>
          <w:w w:val="99"/>
        </w:rPr>
      </w:pPr>
      <w:r>
        <w:rPr>
          <w:rFonts w:ascii="Times New Roman"/>
          <w:b/>
          <w:spacing w:val="-1"/>
        </w:rPr>
        <w:t>Amendment</w:t>
      </w:r>
      <w:r>
        <w:rPr>
          <w:rFonts w:ascii="Times New Roman"/>
          <w:b/>
          <w:spacing w:val="-10"/>
        </w:rPr>
        <w:t xml:space="preserve"> </w:t>
      </w:r>
      <w:r>
        <w:rPr>
          <w:rFonts w:ascii="Times New Roman"/>
          <w:b/>
        </w:rPr>
        <w:t>No.</w:t>
      </w:r>
      <w:r>
        <w:rPr>
          <w:rFonts w:ascii="Times New Roman"/>
          <w:b/>
          <w:spacing w:val="-10"/>
        </w:rPr>
        <w:t xml:space="preserve"> </w:t>
      </w:r>
      <w:r>
        <w:rPr>
          <w:rFonts w:ascii="Times New Roman"/>
          <w:b/>
          <w:spacing w:val="-1"/>
        </w:rPr>
        <w:t>1909.15-2014-1</w:t>
      </w:r>
      <w:r>
        <w:rPr>
          <w:rFonts w:ascii="Times New Roman"/>
          <w:b/>
          <w:spacing w:val="37"/>
          <w:w w:val="99"/>
        </w:rPr>
        <w:t xml:space="preserve"> </w:t>
      </w:r>
    </w:p>
    <w:p w:rsidR="00D304B3" w:rsidRDefault="00D304B3" w:rsidP="00D304B3">
      <w:pPr>
        <w:ind w:left="119" w:right="4946"/>
        <w:rPr>
          <w:rFonts w:ascii="Times New Roman" w:eastAsia="Times New Roman" w:hAnsi="Times New Roman" w:cs="Times New Roman"/>
        </w:rPr>
      </w:pPr>
      <w:r>
        <w:rPr>
          <w:rFonts w:ascii="Times New Roman"/>
          <w:b/>
        </w:rPr>
        <w:t>Effective Date:</w:t>
      </w:r>
      <w:r>
        <w:rPr>
          <w:rFonts w:ascii="Times New Roman"/>
          <w:b/>
          <w:spacing w:val="35"/>
        </w:rPr>
        <w:t xml:space="preserve"> </w:t>
      </w:r>
      <w:r>
        <w:rPr>
          <w:rFonts w:ascii="Times New Roman"/>
          <w:b/>
          <w:spacing w:val="-19"/>
        </w:rPr>
        <w:t xml:space="preserve"> </w:t>
      </w:r>
      <w:r>
        <w:rPr>
          <w:rFonts w:ascii="Times New Roman"/>
          <w:b/>
        </w:rPr>
        <w:t>May 28, 2014</w:t>
      </w:r>
    </w:p>
    <w:p w:rsidR="00D304B3" w:rsidRDefault="00D304B3" w:rsidP="00D304B3">
      <w:pPr>
        <w:spacing w:before="11"/>
        <w:rPr>
          <w:rFonts w:ascii="Times New Roman" w:eastAsia="Times New Roman" w:hAnsi="Times New Roman" w:cs="Times New Roman"/>
          <w:b/>
          <w:bCs/>
          <w:sz w:val="21"/>
          <w:szCs w:val="21"/>
        </w:rPr>
      </w:pPr>
    </w:p>
    <w:p w:rsidR="00D304B3" w:rsidRDefault="00D304B3" w:rsidP="00D304B3">
      <w:pPr>
        <w:spacing w:before="120"/>
        <w:ind w:left="90" w:right="420"/>
        <w:rPr>
          <w:rFonts w:ascii="Times New Roman" w:hAnsi="Times New Roman" w:cs="Times New Roman"/>
          <w:i/>
        </w:rPr>
      </w:pPr>
      <w:r>
        <w:rPr>
          <w:rFonts w:ascii="Times New Roman" w:hAnsi="Times New Roman" w:cs="Times New Roman"/>
          <w:spacing w:val="-1"/>
          <w:u w:val="single"/>
        </w:rPr>
        <w:t>31.1</w:t>
      </w:r>
      <w:r>
        <w:rPr>
          <w:rFonts w:ascii="Times New Roman" w:hAnsi="Times New Roman" w:cs="Times New Roman"/>
          <w:spacing w:val="-6"/>
          <w:u w:val="single"/>
        </w:rPr>
        <w:t xml:space="preserve"> </w:t>
      </w:r>
      <w:r>
        <w:rPr>
          <w:rFonts w:ascii="Times New Roman" w:hAnsi="Times New Roman" w:cs="Times New Roman"/>
          <w:u w:val="single"/>
        </w:rPr>
        <w:t>-</w:t>
      </w:r>
      <w:r>
        <w:rPr>
          <w:rFonts w:ascii="Times New Roman" w:hAnsi="Times New Roman" w:cs="Times New Roman"/>
          <w:spacing w:val="-6"/>
          <w:u w:val="single"/>
        </w:rPr>
        <w:t xml:space="preserve"> </w:t>
      </w:r>
      <w:r>
        <w:rPr>
          <w:rFonts w:ascii="Times New Roman" w:hAnsi="Times New Roman" w:cs="Times New Roman"/>
          <w:u w:val="single"/>
        </w:rPr>
        <w:t>General</w:t>
      </w:r>
      <w:r>
        <w:rPr>
          <w:rFonts w:ascii="Times New Roman" w:hAnsi="Times New Roman" w:cs="Times New Roman"/>
          <w:spacing w:val="-1"/>
        </w:rPr>
        <w:t>.</w:t>
      </w:r>
      <w:r>
        <w:rPr>
          <w:rFonts w:ascii="Times New Roman" w:hAnsi="Times New Roman" w:cs="Times New Roman"/>
          <w:spacing w:val="43"/>
        </w:rPr>
        <w:t xml:space="preserve"> </w:t>
      </w:r>
      <w:r>
        <w:rPr>
          <w:rFonts w:ascii="Times New Roman" w:hAnsi="Times New Roman" w:cs="Times New Roman"/>
          <w:i/>
        </w:rPr>
        <w:t>A proposed action may be categorically excluded from further analysis and documentation in an EIS or EA only if there are no extraordinary circumstances related to the proposed action and if:</w:t>
      </w:r>
    </w:p>
    <w:p w:rsidR="00D304B3" w:rsidRDefault="00D304B3" w:rsidP="00D304B3">
      <w:pPr>
        <w:spacing w:before="120"/>
        <w:ind w:left="90" w:right="420"/>
        <w:rPr>
          <w:rFonts w:ascii="Times New Roman" w:hAnsi="Times New Roman" w:cs="Times New Roman"/>
          <w:i/>
        </w:rPr>
      </w:pPr>
      <w:r>
        <w:rPr>
          <w:rFonts w:ascii="Times New Roman" w:hAnsi="Times New Roman" w:cs="Times New Roman"/>
          <w:i/>
        </w:rPr>
        <w:t xml:space="preserve">(1)The proposed action is within one of the categories established by the Secretary at </w:t>
      </w:r>
      <w:hyperlink r:id="rId214" w:anchor="7:1.1.1.1.3.0.25.3" w:history="1">
        <w:r>
          <w:rPr>
            <w:rStyle w:val="Hyperlink"/>
            <w:rFonts w:ascii="Times New Roman" w:hAnsi="Times New Roman" w:cs="Times New Roman"/>
            <w:i/>
          </w:rPr>
          <w:t>7 CFR part 1b.3</w:t>
        </w:r>
      </w:hyperlink>
      <w:r>
        <w:rPr>
          <w:rFonts w:ascii="Times New Roman" w:hAnsi="Times New Roman" w:cs="Times New Roman"/>
          <w:i/>
        </w:rPr>
        <w:t>; or</w:t>
      </w:r>
    </w:p>
    <w:p w:rsidR="00D304B3" w:rsidRDefault="00D304B3" w:rsidP="00D304B3">
      <w:pPr>
        <w:spacing w:before="120"/>
        <w:ind w:left="90" w:right="420"/>
        <w:rPr>
          <w:rFonts w:ascii="Times New Roman" w:hAnsi="Times New Roman" w:cs="Times New Roman"/>
        </w:rPr>
      </w:pPr>
      <w:r>
        <w:rPr>
          <w:rFonts w:ascii="Times New Roman" w:hAnsi="Times New Roman" w:cs="Times New Roman"/>
          <w:i/>
        </w:rPr>
        <w:t xml:space="preserve">(2)The proposed action is within a category listed in sections 220.6 (d) </w:t>
      </w:r>
      <w:r>
        <w:rPr>
          <w:rFonts w:ascii="Times New Roman" w:hAnsi="Times New Roman" w:cs="Times New Roman"/>
          <w:i/>
        </w:rPr>
        <w:br/>
        <w:t xml:space="preserve">and (e). </w:t>
      </w:r>
      <w:r>
        <w:rPr>
          <w:rFonts w:ascii="Times New Roman" w:hAnsi="Times New Roman" w:cs="Times New Roman"/>
        </w:rPr>
        <w:t>(36 CFR 220.6(a))</w:t>
      </w:r>
    </w:p>
    <w:p w:rsidR="00D304B3" w:rsidRDefault="00D304B3" w:rsidP="00D304B3">
      <w:pPr>
        <w:spacing w:before="120"/>
        <w:ind w:left="90" w:right="420"/>
        <w:rPr>
          <w:rFonts w:ascii="Times New Roman" w:hAnsi="Times New Roman" w:cs="Times New Roman"/>
          <w:i/>
        </w:rPr>
      </w:pPr>
    </w:p>
    <w:p w:rsidR="00D304B3" w:rsidRDefault="00D304B3" w:rsidP="00D304B3">
      <w:pPr>
        <w:spacing w:before="120"/>
        <w:ind w:left="90" w:right="420"/>
        <w:rPr>
          <w:rFonts w:ascii="Times New Roman" w:hAnsi="Times New Roman" w:cs="Times New Roman"/>
          <w:i/>
        </w:rPr>
      </w:pPr>
    </w:p>
    <w:p w:rsidR="00D304B3" w:rsidRDefault="00D304B3" w:rsidP="00D304B3">
      <w:pPr>
        <w:pStyle w:val="Heading6"/>
        <w:ind w:left="119" w:right="397"/>
      </w:pPr>
      <w:r>
        <w:t>FOREST SERVICE HANDBOOK</w:t>
      </w:r>
    </w:p>
    <w:p w:rsidR="00D304B3" w:rsidRDefault="00D304B3" w:rsidP="00D304B3">
      <w:pPr>
        <w:pStyle w:val="Heading6"/>
        <w:ind w:right="4454"/>
        <w:rPr>
          <w:spacing w:val="-1"/>
        </w:rPr>
      </w:pPr>
      <w:r>
        <w:t>FSH</w:t>
      </w:r>
      <w:r>
        <w:rPr>
          <w:spacing w:val="-7"/>
        </w:rPr>
        <w:t xml:space="preserve"> </w:t>
      </w:r>
      <w:r>
        <w:rPr>
          <w:spacing w:val="-1"/>
        </w:rPr>
        <w:t>2709.11</w:t>
      </w:r>
      <w:r>
        <w:rPr>
          <w:spacing w:val="-8"/>
        </w:rPr>
        <w:t xml:space="preserve"> </w:t>
      </w:r>
      <w:r>
        <w:t>-</w:t>
      </w:r>
      <w:r>
        <w:rPr>
          <w:spacing w:val="42"/>
        </w:rPr>
        <w:t xml:space="preserve"> </w:t>
      </w:r>
      <w:r>
        <w:t>SPECIAL</w:t>
      </w:r>
      <w:r>
        <w:rPr>
          <w:spacing w:val="-7"/>
        </w:rPr>
        <w:t xml:space="preserve"> </w:t>
      </w:r>
      <w:r>
        <w:t>USES</w:t>
      </w:r>
      <w:r>
        <w:rPr>
          <w:spacing w:val="-7"/>
        </w:rPr>
        <w:t xml:space="preserve"> </w:t>
      </w:r>
      <w:r>
        <w:t>HANDBOOK</w:t>
      </w:r>
      <w:r>
        <w:rPr>
          <w:spacing w:val="26"/>
          <w:w w:val="99"/>
        </w:rPr>
        <w:t xml:space="preserve"> </w:t>
      </w:r>
      <w:r>
        <w:t>CHAPTER</w:t>
      </w:r>
      <w:r>
        <w:rPr>
          <w:spacing w:val="-9"/>
        </w:rPr>
        <w:t xml:space="preserve"> </w:t>
      </w:r>
      <w:r>
        <w:t>30</w:t>
      </w:r>
      <w:r>
        <w:rPr>
          <w:spacing w:val="-9"/>
        </w:rPr>
        <w:t xml:space="preserve"> </w:t>
      </w:r>
      <w:r>
        <w:t>–</w:t>
      </w:r>
      <w:r>
        <w:rPr>
          <w:spacing w:val="-10"/>
        </w:rPr>
        <w:t xml:space="preserve"> </w:t>
      </w:r>
      <w:r>
        <w:t>FEE</w:t>
      </w:r>
      <w:r>
        <w:rPr>
          <w:spacing w:val="-9"/>
        </w:rPr>
        <w:t xml:space="preserve"> </w:t>
      </w:r>
      <w:r>
        <w:rPr>
          <w:spacing w:val="-1"/>
        </w:rPr>
        <w:t>DETERMINATION</w:t>
      </w:r>
    </w:p>
    <w:p w:rsidR="00D304B3" w:rsidRDefault="00D304B3" w:rsidP="00D304B3">
      <w:pPr>
        <w:pStyle w:val="Heading6"/>
        <w:ind w:right="4454"/>
        <w:rPr>
          <w:b w:val="0"/>
          <w:bCs w:val="0"/>
        </w:rPr>
      </w:pPr>
      <w:r>
        <w:rPr>
          <w:spacing w:val="-1"/>
        </w:rPr>
        <w:t>Amendment No. 2709.11-2008-1</w:t>
      </w:r>
    </w:p>
    <w:p w:rsidR="00D304B3" w:rsidRDefault="00D304B3" w:rsidP="00D304B3">
      <w:pPr>
        <w:ind w:left="120"/>
        <w:rPr>
          <w:rFonts w:ascii="Times New Roman" w:eastAsia="Times New Roman" w:hAnsi="Times New Roman" w:cs="Times New Roman"/>
        </w:rPr>
      </w:pPr>
      <w:r>
        <w:rPr>
          <w:rFonts w:ascii="Times New Roman"/>
          <w:b/>
        </w:rPr>
        <w:t>Effective Date:</w:t>
      </w:r>
      <w:r>
        <w:rPr>
          <w:rFonts w:ascii="Times New Roman"/>
          <w:b/>
          <w:spacing w:val="35"/>
        </w:rPr>
        <w:t xml:space="preserve"> </w:t>
      </w:r>
      <w:r>
        <w:rPr>
          <w:rFonts w:ascii="Times New Roman"/>
          <w:b/>
          <w:spacing w:val="-19"/>
        </w:rPr>
        <w:t xml:space="preserve"> </w:t>
      </w:r>
      <w:r>
        <w:rPr>
          <w:rFonts w:ascii="Times New Roman"/>
          <w:b/>
          <w:spacing w:val="-1"/>
        </w:rPr>
        <w:t>September 17, 2008</w:t>
      </w:r>
    </w:p>
    <w:p w:rsidR="00D304B3" w:rsidRDefault="00D304B3" w:rsidP="00D304B3">
      <w:pPr>
        <w:spacing w:before="11"/>
        <w:rPr>
          <w:rFonts w:ascii="Times New Roman" w:eastAsia="Times New Roman" w:hAnsi="Times New Roman" w:cs="Times New Roman"/>
          <w:b/>
          <w:bCs/>
          <w:sz w:val="21"/>
          <w:szCs w:val="21"/>
        </w:rPr>
      </w:pPr>
    </w:p>
    <w:p w:rsidR="00D304B3" w:rsidRDefault="00D304B3" w:rsidP="00D304B3">
      <w:pPr>
        <w:pStyle w:val="BodyText"/>
        <w:rPr>
          <w:u w:val="single"/>
        </w:rPr>
      </w:pPr>
      <w:r>
        <w:rPr>
          <w:u w:val="single"/>
        </w:rPr>
        <w:t>31.23</w:t>
      </w:r>
      <w:r>
        <w:rPr>
          <w:spacing w:val="-8"/>
          <w:u w:val="single"/>
        </w:rPr>
        <w:t xml:space="preserve"> </w:t>
      </w:r>
      <w:r>
        <w:rPr>
          <w:u w:val="single"/>
        </w:rPr>
        <w:t>-</w:t>
      </w:r>
      <w:r>
        <w:rPr>
          <w:spacing w:val="-7"/>
          <w:u w:val="single"/>
        </w:rPr>
        <w:t xml:space="preserve"> </w:t>
      </w:r>
      <w:r>
        <w:rPr>
          <w:spacing w:val="-1"/>
          <w:u w:val="single"/>
        </w:rPr>
        <w:t>Temporary</w:t>
      </w:r>
      <w:r>
        <w:rPr>
          <w:spacing w:val="-6"/>
          <w:u w:val="single"/>
        </w:rPr>
        <w:t xml:space="preserve"> </w:t>
      </w:r>
      <w:r>
        <w:rPr>
          <w:u w:val="single"/>
        </w:rPr>
        <w:t>Fee</w:t>
      </w:r>
      <w:r>
        <w:rPr>
          <w:spacing w:val="-7"/>
          <w:u w:val="single"/>
        </w:rPr>
        <w:t xml:space="preserve"> </w:t>
      </w:r>
      <w:r>
        <w:rPr>
          <w:spacing w:val="-1"/>
          <w:u w:val="single"/>
        </w:rPr>
        <w:t>Adjustments</w:t>
      </w:r>
    </w:p>
    <w:p w:rsidR="00D304B3" w:rsidRDefault="00D304B3" w:rsidP="00D304B3">
      <w:pPr>
        <w:pStyle w:val="NumberList1"/>
        <w:ind w:left="90" w:right="420"/>
      </w:pPr>
      <w:r>
        <w:rPr>
          <w:u w:val="single"/>
        </w:rPr>
        <w:t>1.  Non-Use</w:t>
      </w:r>
      <w:r>
        <w:t>.  The authorized Forest Service officer may place a use authorization in a non-use status when such action is necessary for the protection of the interest of the United States, or when circumstances beyond the holder's control deny the holder the use of the authorization.  Placing an authorization in non-use status fully waives fees for that period.  The holder may not use the area for the use authorized during the non-use period; however, the holder must maintain the premises and improvements in a satisfactory condition.</w:t>
      </w:r>
    </w:p>
    <w:p w:rsidR="00D304B3" w:rsidRDefault="00D304B3" w:rsidP="00D304B3">
      <w:pPr>
        <w:ind w:left="90" w:right="420"/>
        <w:rPr>
          <w:rFonts w:ascii="Times New Roman" w:eastAsia="Times New Roman" w:hAnsi="Times New Roman" w:cs="Times New Roman"/>
        </w:rPr>
      </w:pPr>
    </w:p>
    <w:p w:rsidR="00D304B3" w:rsidRDefault="00D304B3" w:rsidP="00D304B3">
      <w:pPr>
        <w:ind w:left="90" w:right="420"/>
        <w:rPr>
          <w:rFonts w:ascii="Times New Roman" w:eastAsia="Times New Roman" w:hAnsi="Times New Roman" w:cs="Times New Roman"/>
        </w:rPr>
      </w:pPr>
    </w:p>
    <w:p w:rsidR="00E619C9" w:rsidRDefault="00E619C9">
      <w:pPr>
        <w:rPr>
          <w:rFonts w:ascii="Times New Roman" w:eastAsia="Times New Roman" w:hAnsi="Times New Roman"/>
          <w:b/>
          <w:bCs/>
        </w:rPr>
      </w:pPr>
      <w:r>
        <w:br w:type="page"/>
      </w:r>
    </w:p>
    <w:p w:rsidR="00D304B3" w:rsidRDefault="00D304B3" w:rsidP="00D304B3">
      <w:pPr>
        <w:pStyle w:val="Heading6"/>
        <w:ind w:left="119" w:right="397"/>
      </w:pPr>
      <w:r>
        <w:lastRenderedPageBreak/>
        <w:t>FOREST SERVICE HANDBOOK</w:t>
      </w:r>
    </w:p>
    <w:p w:rsidR="00D304B3" w:rsidRDefault="00D304B3" w:rsidP="00D304B3">
      <w:pPr>
        <w:pStyle w:val="Heading6"/>
        <w:rPr>
          <w:b w:val="0"/>
          <w:bCs w:val="0"/>
        </w:rPr>
      </w:pPr>
      <w:r>
        <w:t>FSH</w:t>
      </w:r>
      <w:r>
        <w:rPr>
          <w:spacing w:val="-10"/>
        </w:rPr>
        <w:t xml:space="preserve"> </w:t>
      </w:r>
      <w:r>
        <w:rPr>
          <w:spacing w:val="-1"/>
        </w:rPr>
        <w:t>5109.18</w:t>
      </w:r>
      <w:r>
        <w:rPr>
          <w:spacing w:val="-11"/>
        </w:rPr>
        <w:t xml:space="preserve"> </w:t>
      </w:r>
      <w:r>
        <w:t>-</w:t>
      </w:r>
      <w:r>
        <w:rPr>
          <w:spacing w:val="-9"/>
        </w:rPr>
        <w:t xml:space="preserve"> </w:t>
      </w:r>
      <w:r>
        <w:t>WILDLAND</w:t>
      </w:r>
      <w:r>
        <w:rPr>
          <w:spacing w:val="-10"/>
        </w:rPr>
        <w:t xml:space="preserve"> </w:t>
      </w:r>
      <w:r>
        <w:t>FIRE</w:t>
      </w:r>
      <w:r>
        <w:rPr>
          <w:spacing w:val="-9"/>
        </w:rPr>
        <w:t xml:space="preserve"> </w:t>
      </w:r>
      <w:r>
        <w:t>PREVENTION</w:t>
      </w:r>
      <w:r>
        <w:rPr>
          <w:spacing w:val="-10"/>
        </w:rPr>
        <w:t xml:space="preserve"> </w:t>
      </w:r>
      <w:r>
        <w:t>HANDBOOK</w:t>
      </w:r>
    </w:p>
    <w:p w:rsidR="00D304B3" w:rsidRDefault="00D304B3" w:rsidP="00E619C9">
      <w:pPr>
        <w:ind w:left="1710" w:right="417" w:hanging="1620"/>
        <w:rPr>
          <w:rFonts w:ascii="Times New Roman" w:eastAsia="Times New Roman" w:hAnsi="Times New Roman" w:cs="Times New Roman"/>
        </w:rPr>
      </w:pPr>
      <w:r>
        <w:rPr>
          <w:rFonts w:ascii="Times New Roman"/>
          <w:b/>
          <w:spacing w:val="-1"/>
        </w:rPr>
        <w:t>CHAPTER</w:t>
      </w:r>
      <w:r>
        <w:rPr>
          <w:rFonts w:ascii="Times New Roman"/>
          <w:b/>
          <w:spacing w:val="-9"/>
        </w:rPr>
        <w:t xml:space="preserve"> </w:t>
      </w:r>
      <w:r>
        <w:rPr>
          <w:rFonts w:ascii="Times New Roman"/>
          <w:b/>
          <w:spacing w:val="-1"/>
        </w:rPr>
        <w:t>50</w:t>
      </w:r>
      <w:r>
        <w:rPr>
          <w:rFonts w:ascii="Times New Roman"/>
          <w:b/>
          <w:spacing w:val="-9"/>
        </w:rPr>
        <w:t xml:space="preserve"> </w:t>
      </w:r>
      <w:r>
        <w:rPr>
          <w:rFonts w:ascii="Times New Roman"/>
          <w:b/>
        </w:rPr>
        <w:t>-</w:t>
      </w:r>
      <w:r>
        <w:rPr>
          <w:rFonts w:ascii="Times New Roman"/>
          <w:b/>
          <w:spacing w:val="-9"/>
        </w:rPr>
        <w:t xml:space="preserve"> </w:t>
      </w:r>
      <w:r>
        <w:rPr>
          <w:rFonts w:ascii="Times New Roman"/>
          <w:b/>
          <w:spacing w:val="-1"/>
        </w:rPr>
        <w:t>WILDLAND</w:t>
      </w:r>
      <w:r>
        <w:rPr>
          <w:rFonts w:ascii="Times New Roman"/>
          <w:b/>
          <w:spacing w:val="-9"/>
        </w:rPr>
        <w:t xml:space="preserve"> </w:t>
      </w:r>
      <w:r>
        <w:rPr>
          <w:rFonts w:ascii="Times New Roman"/>
          <w:b/>
          <w:spacing w:val="-1"/>
        </w:rPr>
        <w:t>FIRE</w:t>
      </w:r>
      <w:r>
        <w:rPr>
          <w:rFonts w:ascii="Times New Roman"/>
          <w:b/>
          <w:spacing w:val="-8"/>
        </w:rPr>
        <w:t xml:space="preserve"> </w:t>
      </w:r>
      <w:r>
        <w:rPr>
          <w:rFonts w:ascii="Times New Roman"/>
          <w:b/>
          <w:spacing w:val="-1"/>
        </w:rPr>
        <w:t>PREVENTION</w:t>
      </w:r>
      <w:r>
        <w:rPr>
          <w:rFonts w:ascii="Times New Roman"/>
          <w:b/>
          <w:spacing w:val="-10"/>
        </w:rPr>
        <w:t xml:space="preserve"> </w:t>
      </w:r>
      <w:r>
        <w:rPr>
          <w:rFonts w:ascii="Times New Roman"/>
          <w:b/>
          <w:spacing w:val="-1"/>
        </w:rPr>
        <w:t>ENFORCEMENT</w:t>
      </w:r>
      <w:r>
        <w:rPr>
          <w:rFonts w:ascii="Times New Roman"/>
          <w:b/>
          <w:spacing w:val="-9"/>
        </w:rPr>
        <w:t xml:space="preserve"> </w:t>
      </w:r>
      <w:r>
        <w:rPr>
          <w:rFonts w:ascii="Times New Roman"/>
          <w:b/>
        </w:rPr>
        <w:t>AND</w:t>
      </w:r>
      <w:r>
        <w:rPr>
          <w:rFonts w:ascii="Times New Roman"/>
          <w:b/>
          <w:spacing w:val="-9"/>
        </w:rPr>
        <w:t xml:space="preserve"> </w:t>
      </w:r>
      <w:r>
        <w:rPr>
          <w:rFonts w:ascii="Times New Roman"/>
          <w:b/>
          <w:spacing w:val="-1"/>
        </w:rPr>
        <w:t>FIRE</w:t>
      </w:r>
      <w:r>
        <w:rPr>
          <w:rFonts w:ascii="Times New Roman"/>
          <w:b/>
          <w:spacing w:val="47"/>
          <w:w w:val="99"/>
        </w:rPr>
        <w:t xml:space="preserve"> </w:t>
      </w:r>
      <w:r>
        <w:rPr>
          <w:rFonts w:ascii="Times New Roman"/>
          <w:b/>
          <w:spacing w:val="-1"/>
        </w:rPr>
        <w:t>INVESTIGATION</w:t>
      </w:r>
    </w:p>
    <w:p w:rsidR="00D304B3" w:rsidRDefault="00D304B3" w:rsidP="00D304B3">
      <w:pPr>
        <w:ind w:left="120" w:right="5322"/>
        <w:rPr>
          <w:rFonts w:ascii="Times New Roman"/>
          <w:b/>
          <w:spacing w:val="37"/>
          <w:w w:val="99"/>
        </w:rPr>
      </w:pPr>
      <w:r>
        <w:rPr>
          <w:rFonts w:ascii="Times New Roman"/>
          <w:b/>
          <w:spacing w:val="-1"/>
        </w:rPr>
        <w:t>Amendment</w:t>
      </w:r>
      <w:r>
        <w:rPr>
          <w:rFonts w:ascii="Times New Roman"/>
          <w:b/>
          <w:spacing w:val="-14"/>
        </w:rPr>
        <w:t xml:space="preserve"> No. </w:t>
      </w:r>
      <w:r>
        <w:rPr>
          <w:rFonts w:ascii="Times New Roman"/>
          <w:b/>
          <w:spacing w:val="-1"/>
        </w:rPr>
        <w:t>5109.18-99-1</w:t>
      </w:r>
      <w:r>
        <w:rPr>
          <w:rFonts w:ascii="Times New Roman"/>
          <w:b/>
          <w:spacing w:val="37"/>
          <w:w w:val="99"/>
        </w:rPr>
        <w:t xml:space="preserve"> </w:t>
      </w:r>
    </w:p>
    <w:p w:rsidR="00D304B3" w:rsidRDefault="00D304B3" w:rsidP="00D304B3">
      <w:pPr>
        <w:ind w:left="120" w:right="5322"/>
        <w:rPr>
          <w:rFonts w:ascii="Times New Roman" w:eastAsia="Times New Roman" w:hAnsi="Times New Roman" w:cs="Times New Roman"/>
        </w:rPr>
      </w:pPr>
      <w:r>
        <w:rPr>
          <w:rFonts w:ascii="Times New Roman"/>
          <w:b/>
        </w:rPr>
        <w:t>Effective Date:</w:t>
      </w:r>
      <w:r>
        <w:rPr>
          <w:rFonts w:ascii="Times New Roman"/>
          <w:b/>
          <w:spacing w:val="35"/>
        </w:rPr>
        <w:t xml:space="preserve"> </w:t>
      </w:r>
      <w:r>
        <w:rPr>
          <w:rFonts w:ascii="Times New Roman"/>
          <w:b/>
          <w:spacing w:val="-19"/>
        </w:rPr>
        <w:t xml:space="preserve"> </w:t>
      </w:r>
      <w:r>
        <w:rPr>
          <w:rFonts w:ascii="Times New Roman"/>
          <w:b/>
          <w:spacing w:val="-1"/>
        </w:rPr>
        <w:t>June 10, 1999</w:t>
      </w:r>
    </w:p>
    <w:p w:rsidR="00D304B3" w:rsidRDefault="00D304B3" w:rsidP="00D304B3">
      <w:pPr>
        <w:pStyle w:val="BodyText"/>
        <w:tabs>
          <w:tab w:val="left" w:pos="396"/>
        </w:tabs>
        <w:spacing w:before="182"/>
        <w:ind w:right="483"/>
      </w:pPr>
      <w:r>
        <w:rPr>
          <w:u w:val="single"/>
        </w:rPr>
        <w:t>52 -</w:t>
      </w:r>
      <w:r>
        <w:rPr>
          <w:spacing w:val="-7"/>
          <w:u w:val="single"/>
        </w:rPr>
        <w:t xml:space="preserve"> </w:t>
      </w:r>
      <w:r>
        <w:rPr>
          <w:u w:val="single"/>
        </w:rPr>
        <w:t>FIRE</w:t>
      </w:r>
      <w:r>
        <w:rPr>
          <w:spacing w:val="-6"/>
          <w:u w:val="single"/>
        </w:rPr>
        <w:t xml:space="preserve"> </w:t>
      </w:r>
      <w:r>
        <w:rPr>
          <w:u w:val="single"/>
        </w:rPr>
        <w:t>RESTRICTIONS</w:t>
      </w:r>
      <w:r>
        <w:rPr>
          <w:spacing w:val="-7"/>
          <w:u w:val="single"/>
        </w:rPr>
        <w:t xml:space="preserve"> </w:t>
      </w:r>
      <w:r>
        <w:rPr>
          <w:u w:val="single"/>
        </w:rPr>
        <w:t>AND</w:t>
      </w:r>
      <w:r>
        <w:rPr>
          <w:spacing w:val="-6"/>
          <w:u w:val="single"/>
        </w:rPr>
        <w:t xml:space="preserve"> </w:t>
      </w:r>
      <w:r>
        <w:rPr>
          <w:u w:val="single"/>
        </w:rPr>
        <w:t>CLOSURES</w:t>
      </w:r>
      <w:r>
        <w:t>.</w:t>
      </w:r>
      <w:r>
        <w:rPr>
          <w:spacing w:val="43"/>
        </w:rPr>
        <w:t xml:space="preserve"> </w:t>
      </w:r>
      <w:r>
        <w:t>Ensure</w:t>
      </w:r>
      <w:r>
        <w:rPr>
          <w:spacing w:val="-6"/>
        </w:rPr>
        <w:t xml:space="preserve"> </w:t>
      </w:r>
      <w:r>
        <w:t>that</w:t>
      </w:r>
      <w:r>
        <w:rPr>
          <w:spacing w:val="-6"/>
        </w:rPr>
        <w:t xml:space="preserve"> </w:t>
      </w:r>
      <w:r>
        <w:t>plans</w:t>
      </w:r>
      <w:r>
        <w:rPr>
          <w:spacing w:val="-6"/>
        </w:rPr>
        <w:t xml:space="preserve"> </w:t>
      </w:r>
      <w:r>
        <w:t>are</w:t>
      </w:r>
      <w:r>
        <w:rPr>
          <w:spacing w:val="-7"/>
        </w:rPr>
        <w:t xml:space="preserve"> </w:t>
      </w:r>
      <w:r>
        <w:t>developed,</w:t>
      </w:r>
      <w:r>
        <w:rPr>
          <w:spacing w:val="-6"/>
        </w:rPr>
        <w:t xml:space="preserve"> </w:t>
      </w:r>
      <w:r>
        <w:t>for</w:t>
      </w:r>
      <w:r>
        <w:rPr>
          <w:spacing w:val="22"/>
          <w:w w:val="99"/>
        </w:rPr>
        <w:t xml:space="preserve"> </w:t>
      </w:r>
      <w:r>
        <w:rPr>
          <w:spacing w:val="-1"/>
        </w:rPr>
        <w:t>implementation</w:t>
      </w:r>
      <w:r>
        <w:rPr>
          <w:spacing w:val="-5"/>
        </w:rPr>
        <w:t xml:space="preserve"> </w:t>
      </w:r>
      <w:r>
        <w:t>at</w:t>
      </w:r>
      <w:r>
        <w:rPr>
          <w:spacing w:val="-5"/>
        </w:rPr>
        <w:t xml:space="preserve"> </w:t>
      </w:r>
      <w:r>
        <w:rPr>
          <w:spacing w:val="-1"/>
        </w:rPr>
        <w:t>appropriate</w:t>
      </w:r>
      <w:r>
        <w:rPr>
          <w:spacing w:val="-5"/>
        </w:rPr>
        <w:t xml:space="preserve"> </w:t>
      </w:r>
      <w:r>
        <w:rPr>
          <w:spacing w:val="-1"/>
        </w:rPr>
        <w:t>times</w:t>
      </w:r>
      <w:r>
        <w:rPr>
          <w:spacing w:val="-5"/>
        </w:rPr>
        <w:t xml:space="preserve"> </w:t>
      </w:r>
      <w:r>
        <w:t>by</w:t>
      </w:r>
      <w:r>
        <w:rPr>
          <w:spacing w:val="-5"/>
        </w:rPr>
        <w:t xml:space="preserve"> </w:t>
      </w:r>
      <w:r>
        <w:t>order</w:t>
      </w:r>
      <w:r>
        <w:rPr>
          <w:spacing w:val="-5"/>
        </w:rPr>
        <w:t xml:space="preserve"> </w:t>
      </w:r>
      <w:r>
        <w:t>on</w:t>
      </w:r>
      <w:r>
        <w:rPr>
          <w:spacing w:val="-6"/>
        </w:rPr>
        <w:t xml:space="preserve"> </w:t>
      </w:r>
      <w:r>
        <w:rPr>
          <w:spacing w:val="-1"/>
        </w:rPr>
        <w:t>local</w:t>
      </w:r>
      <w:r>
        <w:rPr>
          <w:spacing w:val="-5"/>
        </w:rPr>
        <w:t xml:space="preserve"> </w:t>
      </w:r>
      <w:r>
        <w:t>units,</w:t>
      </w:r>
      <w:r>
        <w:rPr>
          <w:spacing w:val="-5"/>
        </w:rPr>
        <w:t xml:space="preserve"> </w:t>
      </w:r>
      <w:r>
        <w:t>for</w:t>
      </w:r>
      <w:r>
        <w:rPr>
          <w:spacing w:val="-5"/>
        </w:rPr>
        <w:t xml:space="preserve"> </w:t>
      </w:r>
      <w:r>
        <w:rPr>
          <w:spacing w:val="-1"/>
        </w:rPr>
        <w:t>restrictions</w:t>
      </w:r>
      <w:r>
        <w:rPr>
          <w:spacing w:val="-5"/>
        </w:rPr>
        <w:t xml:space="preserve"> </w:t>
      </w:r>
      <w:r>
        <w:t>on</w:t>
      </w:r>
      <w:r>
        <w:rPr>
          <w:spacing w:val="-5"/>
        </w:rPr>
        <w:t xml:space="preserve"> </w:t>
      </w:r>
      <w:r>
        <w:rPr>
          <w:spacing w:val="-1"/>
        </w:rPr>
        <w:t>the</w:t>
      </w:r>
      <w:r>
        <w:rPr>
          <w:spacing w:val="-5"/>
        </w:rPr>
        <w:t xml:space="preserve"> </w:t>
      </w:r>
      <w:r>
        <w:t>use</w:t>
      </w:r>
      <w:r>
        <w:rPr>
          <w:spacing w:val="-5"/>
        </w:rPr>
        <w:t xml:space="preserve"> </w:t>
      </w:r>
      <w:r>
        <w:t>of</w:t>
      </w:r>
      <w:r>
        <w:rPr>
          <w:spacing w:val="-5"/>
        </w:rPr>
        <w:t xml:space="preserve"> </w:t>
      </w:r>
      <w:r>
        <w:t>open</w:t>
      </w:r>
      <w:r>
        <w:rPr>
          <w:spacing w:val="75"/>
          <w:w w:val="99"/>
        </w:rPr>
        <w:t xml:space="preserve"> </w:t>
      </w:r>
      <w:r>
        <w:t>fires</w:t>
      </w:r>
      <w:r>
        <w:rPr>
          <w:spacing w:val="-5"/>
        </w:rPr>
        <w:t xml:space="preserve"> </w:t>
      </w:r>
      <w:r>
        <w:t>and</w:t>
      </w:r>
      <w:r>
        <w:rPr>
          <w:spacing w:val="-5"/>
        </w:rPr>
        <w:t xml:space="preserve"> </w:t>
      </w:r>
      <w:r>
        <w:t>other</w:t>
      </w:r>
      <w:r>
        <w:rPr>
          <w:spacing w:val="-5"/>
        </w:rPr>
        <w:t xml:space="preserve"> </w:t>
      </w:r>
      <w:r>
        <w:t>causal</w:t>
      </w:r>
      <w:r>
        <w:rPr>
          <w:spacing w:val="-5"/>
        </w:rPr>
        <w:t xml:space="preserve"> </w:t>
      </w:r>
      <w:r>
        <w:t>agents</w:t>
      </w:r>
      <w:r>
        <w:rPr>
          <w:spacing w:val="-5"/>
        </w:rPr>
        <w:t xml:space="preserve"> </w:t>
      </w:r>
      <w:r>
        <w:t>and</w:t>
      </w:r>
      <w:r>
        <w:rPr>
          <w:spacing w:val="-5"/>
        </w:rPr>
        <w:t xml:space="preserve"> </w:t>
      </w:r>
      <w:r>
        <w:t>for</w:t>
      </w:r>
      <w:r>
        <w:rPr>
          <w:spacing w:val="-5"/>
        </w:rPr>
        <w:t xml:space="preserve"> </w:t>
      </w:r>
      <w:r>
        <w:t>closures</w:t>
      </w:r>
      <w:r>
        <w:rPr>
          <w:spacing w:val="-5"/>
        </w:rPr>
        <w:t xml:space="preserve"> </w:t>
      </w:r>
      <w:r>
        <w:t>of</w:t>
      </w:r>
      <w:r>
        <w:rPr>
          <w:spacing w:val="-4"/>
        </w:rPr>
        <w:t xml:space="preserve"> </w:t>
      </w:r>
      <w:r>
        <w:rPr>
          <w:spacing w:val="-1"/>
        </w:rPr>
        <w:t>National</w:t>
      </w:r>
      <w:r>
        <w:rPr>
          <w:spacing w:val="-5"/>
        </w:rPr>
        <w:t xml:space="preserve"> </w:t>
      </w:r>
      <w:r>
        <w:t>Forest</w:t>
      </w:r>
      <w:r>
        <w:rPr>
          <w:spacing w:val="-5"/>
        </w:rPr>
        <w:t xml:space="preserve"> </w:t>
      </w:r>
      <w:r>
        <w:t>System</w:t>
      </w:r>
      <w:r>
        <w:rPr>
          <w:spacing w:val="-7"/>
        </w:rPr>
        <w:t xml:space="preserve"> </w:t>
      </w:r>
      <w:r>
        <w:t>lands</w:t>
      </w:r>
      <w:r>
        <w:rPr>
          <w:spacing w:val="-4"/>
        </w:rPr>
        <w:t xml:space="preserve"> </w:t>
      </w:r>
      <w:r>
        <w:t>due</w:t>
      </w:r>
      <w:r>
        <w:rPr>
          <w:spacing w:val="-5"/>
        </w:rPr>
        <w:t xml:space="preserve"> </w:t>
      </w:r>
      <w:r>
        <w:t>to</w:t>
      </w:r>
      <w:r>
        <w:rPr>
          <w:spacing w:val="-5"/>
        </w:rPr>
        <w:t xml:space="preserve"> </w:t>
      </w:r>
      <w:r>
        <w:t>fire</w:t>
      </w:r>
      <w:r>
        <w:rPr>
          <w:spacing w:val="-5"/>
        </w:rPr>
        <w:t xml:space="preserve"> </w:t>
      </w:r>
      <w:r>
        <w:rPr>
          <w:spacing w:val="-1"/>
        </w:rPr>
        <w:t>danger.</w:t>
      </w:r>
      <w:r>
        <w:rPr>
          <w:spacing w:val="26"/>
          <w:w w:val="99"/>
        </w:rPr>
        <w:t xml:space="preserve"> </w:t>
      </w:r>
      <w:r>
        <w:t>See</w:t>
      </w:r>
      <w:r>
        <w:rPr>
          <w:spacing w:val="-6"/>
        </w:rPr>
        <w:t xml:space="preserve"> </w:t>
      </w:r>
      <w:r>
        <w:t>Title</w:t>
      </w:r>
      <w:r>
        <w:rPr>
          <w:spacing w:val="-5"/>
        </w:rPr>
        <w:t xml:space="preserve"> </w:t>
      </w:r>
      <w:r>
        <w:t>36,</w:t>
      </w:r>
      <w:r>
        <w:rPr>
          <w:spacing w:val="-6"/>
        </w:rPr>
        <w:t xml:space="preserve"> </w:t>
      </w:r>
      <w:r>
        <w:t>Code</w:t>
      </w:r>
      <w:r>
        <w:rPr>
          <w:spacing w:val="-5"/>
        </w:rPr>
        <w:t xml:space="preserve"> </w:t>
      </w:r>
      <w:r>
        <w:t>of</w:t>
      </w:r>
      <w:r>
        <w:rPr>
          <w:spacing w:val="-6"/>
        </w:rPr>
        <w:t xml:space="preserve"> </w:t>
      </w:r>
      <w:r>
        <w:t>Federal</w:t>
      </w:r>
      <w:r>
        <w:rPr>
          <w:spacing w:val="-5"/>
        </w:rPr>
        <w:t xml:space="preserve"> </w:t>
      </w:r>
      <w:r>
        <w:t>Regulations,</w:t>
      </w:r>
      <w:r>
        <w:rPr>
          <w:spacing w:val="-6"/>
        </w:rPr>
        <w:t xml:space="preserve"> </w:t>
      </w:r>
      <w:r>
        <w:t>part</w:t>
      </w:r>
      <w:r>
        <w:rPr>
          <w:spacing w:val="-6"/>
        </w:rPr>
        <w:t xml:space="preserve"> </w:t>
      </w:r>
      <w:r>
        <w:t>261,</w:t>
      </w:r>
      <w:r>
        <w:rPr>
          <w:spacing w:val="-6"/>
        </w:rPr>
        <w:t xml:space="preserve"> </w:t>
      </w:r>
      <w:r>
        <w:t>subpart</w:t>
      </w:r>
      <w:r>
        <w:rPr>
          <w:spacing w:val="-5"/>
        </w:rPr>
        <w:t xml:space="preserve"> </w:t>
      </w:r>
      <w:r>
        <w:t>B</w:t>
      </w:r>
      <w:r>
        <w:rPr>
          <w:spacing w:val="-6"/>
        </w:rPr>
        <w:t xml:space="preserve"> </w:t>
      </w:r>
      <w:r>
        <w:t>for</w:t>
      </w:r>
      <w:r>
        <w:rPr>
          <w:spacing w:val="-6"/>
        </w:rPr>
        <w:t xml:space="preserve"> </w:t>
      </w:r>
      <w:r>
        <w:t>specific</w:t>
      </w:r>
      <w:r>
        <w:rPr>
          <w:spacing w:val="-6"/>
        </w:rPr>
        <w:t xml:space="preserve"> </w:t>
      </w:r>
      <w:r>
        <w:t>prohibitions.</w:t>
      </w:r>
    </w:p>
    <w:p w:rsidR="00D304B3" w:rsidRDefault="00D304B3" w:rsidP="00D304B3">
      <w:pPr>
        <w:spacing w:before="11"/>
        <w:rPr>
          <w:rFonts w:ascii="Times New Roman" w:eastAsia="Times New Roman" w:hAnsi="Times New Roman" w:cs="Times New Roman"/>
          <w:sz w:val="21"/>
          <w:szCs w:val="21"/>
        </w:rPr>
      </w:pPr>
    </w:p>
    <w:p w:rsidR="00D304B3" w:rsidRDefault="00D304B3" w:rsidP="00D304B3">
      <w:pPr>
        <w:pStyle w:val="BodyText"/>
        <w:ind w:left="119" w:right="451"/>
      </w:pPr>
      <w:r>
        <w:t>Coordinate</w:t>
      </w:r>
      <w:r>
        <w:rPr>
          <w:spacing w:val="-8"/>
        </w:rPr>
        <w:t xml:space="preserve"> </w:t>
      </w:r>
      <w:r>
        <w:t>with</w:t>
      </w:r>
      <w:r>
        <w:rPr>
          <w:spacing w:val="-7"/>
        </w:rPr>
        <w:t xml:space="preserve"> </w:t>
      </w:r>
      <w:r>
        <w:t>Law</w:t>
      </w:r>
      <w:r>
        <w:rPr>
          <w:spacing w:val="-8"/>
        </w:rPr>
        <w:t xml:space="preserve"> </w:t>
      </w:r>
      <w:r>
        <w:rPr>
          <w:spacing w:val="-1"/>
        </w:rPr>
        <w:t>Enforcement</w:t>
      </w:r>
      <w:r>
        <w:rPr>
          <w:spacing w:val="-7"/>
        </w:rPr>
        <w:t xml:space="preserve"> </w:t>
      </w:r>
      <w:r>
        <w:t>and</w:t>
      </w:r>
      <w:r>
        <w:rPr>
          <w:spacing w:val="-8"/>
        </w:rPr>
        <w:t xml:space="preserve"> </w:t>
      </w:r>
      <w:r>
        <w:t>Investigations</w:t>
      </w:r>
      <w:r>
        <w:rPr>
          <w:spacing w:val="-8"/>
        </w:rPr>
        <w:t xml:space="preserve"> </w:t>
      </w:r>
      <w:r>
        <w:t>Staff</w:t>
      </w:r>
      <w:r>
        <w:rPr>
          <w:spacing w:val="-8"/>
        </w:rPr>
        <w:t xml:space="preserve"> </w:t>
      </w:r>
      <w:r>
        <w:t>and</w:t>
      </w:r>
      <w:r>
        <w:rPr>
          <w:spacing w:val="-7"/>
        </w:rPr>
        <w:t xml:space="preserve"> </w:t>
      </w:r>
      <w:r>
        <w:t>Office</w:t>
      </w:r>
      <w:r>
        <w:rPr>
          <w:spacing w:val="-7"/>
        </w:rPr>
        <w:t xml:space="preserve"> </w:t>
      </w:r>
      <w:r>
        <w:t>of</w:t>
      </w:r>
      <w:r>
        <w:rPr>
          <w:spacing w:val="-8"/>
        </w:rPr>
        <w:t xml:space="preserve"> </w:t>
      </w:r>
      <w:r>
        <w:t>Communications</w:t>
      </w:r>
      <w:r>
        <w:rPr>
          <w:spacing w:val="20"/>
          <w:w w:val="99"/>
        </w:rPr>
        <w:t xml:space="preserve"> </w:t>
      </w:r>
      <w:r>
        <w:t>personnel</w:t>
      </w:r>
      <w:r>
        <w:rPr>
          <w:spacing w:val="-6"/>
        </w:rPr>
        <w:t xml:space="preserve"> </w:t>
      </w:r>
      <w:r>
        <w:t>in</w:t>
      </w:r>
      <w:r>
        <w:rPr>
          <w:spacing w:val="-5"/>
        </w:rPr>
        <w:t xml:space="preserve"> </w:t>
      </w:r>
      <w:r>
        <w:rPr>
          <w:spacing w:val="-1"/>
        </w:rPr>
        <w:t>the</w:t>
      </w:r>
      <w:r>
        <w:rPr>
          <w:spacing w:val="-6"/>
        </w:rPr>
        <w:t xml:space="preserve"> </w:t>
      </w:r>
      <w:r>
        <w:t>preparation</w:t>
      </w:r>
      <w:r>
        <w:rPr>
          <w:spacing w:val="-5"/>
        </w:rPr>
        <w:t xml:space="preserve"> </w:t>
      </w:r>
      <w:r>
        <w:t>and</w:t>
      </w:r>
      <w:r>
        <w:rPr>
          <w:spacing w:val="-5"/>
        </w:rPr>
        <w:t xml:space="preserve"> </w:t>
      </w:r>
      <w:r>
        <w:rPr>
          <w:spacing w:val="-1"/>
        </w:rPr>
        <w:t>public</w:t>
      </w:r>
      <w:r>
        <w:rPr>
          <w:spacing w:val="-7"/>
        </w:rPr>
        <w:t xml:space="preserve"> </w:t>
      </w:r>
      <w:r>
        <w:rPr>
          <w:spacing w:val="-1"/>
        </w:rPr>
        <w:t>notification</w:t>
      </w:r>
      <w:r>
        <w:rPr>
          <w:spacing w:val="-5"/>
        </w:rPr>
        <w:t xml:space="preserve"> </w:t>
      </w:r>
      <w:r>
        <w:rPr>
          <w:spacing w:val="-1"/>
        </w:rPr>
        <w:t>for</w:t>
      </w:r>
      <w:r>
        <w:rPr>
          <w:spacing w:val="-5"/>
        </w:rPr>
        <w:t xml:space="preserve"> </w:t>
      </w:r>
      <w:r>
        <w:t>an</w:t>
      </w:r>
      <w:r>
        <w:rPr>
          <w:spacing w:val="-6"/>
        </w:rPr>
        <w:t xml:space="preserve"> </w:t>
      </w:r>
      <w:r>
        <w:t>order</w:t>
      </w:r>
      <w:r>
        <w:rPr>
          <w:spacing w:val="-5"/>
        </w:rPr>
        <w:t xml:space="preserve"> </w:t>
      </w:r>
      <w:r>
        <w:rPr>
          <w:spacing w:val="-1"/>
        </w:rPr>
        <w:t>and</w:t>
      </w:r>
      <w:r>
        <w:rPr>
          <w:spacing w:val="-6"/>
        </w:rPr>
        <w:t xml:space="preserve"> </w:t>
      </w:r>
      <w:r>
        <w:rPr>
          <w:spacing w:val="-1"/>
        </w:rPr>
        <w:t>implementation</w:t>
      </w:r>
      <w:r>
        <w:rPr>
          <w:spacing w:val="-5"/>
        </w:rPr>
        <w:t xml:space="preserve"> </w:t>
      </w:r>
      <w:r>
        <w:rPr>
          <w:spacing w:val="-1"/>
        </w:rPr>
        <w:t>plan.</w:t>
      </w:r>
      <w:r>
        <w:rPr>
          <w:spacing w:val="44"/>
        </w:rPr>
        <w:t xml:space="preserve"> </w:t>
      </w:r>
      <w:r>
        <w:t>All</w:t>
      </w:r>
      <w:r>
        <w:rPr>
          <w:spacing w:val="75"/>
          <w:w w:val="99"/>
        </w:rPr>
        <w:t xml:space="preserve"> </w:t>
      </w:r>
      <w:r>
        <w:t>special</w:t>
      </w:r>
      <w:r>
        <w:rPr>
          <w:spacing w:val="-7"/>
        </w:rPr>
        <w:t xml:space="preserve"> </w:t>
      </w:r>
      <w:r>
        <w:t>orders</w:t>
      </w:r>
      <w:r>
        <w:rPr>
          <w:spacing w:val="-5"/>
        </w:rPr>
        <w:t xml:space="preserve"> </w:t>
      </w:r>
      <w:r>
        <w:rPr>
          <w:spacing w:val="-1"/>
        </w:rPr>
        <w:t>must</w:t>
      </w:r>
      <w:r>
        <w:rPr>
          <w:spacing w:val="-6"/>
        </w:rPr>
        <w:t xml:space="preserve"> </w:t>
      </w:r>
      <w:r>
        <w:t>be</w:t>
      </w:r>
      <w:r>
        <w:rPr>
          <w:spacing w:val="-6"/>
        </w:rPr>
        <w:t xml:space="preserve"> </w:t>
      </w:r>
      <w:r>
        <w:t>reviewed</w:t>
      </w:r>
      <w:r>
        <w:rPr>
          <w:spacing w:val="-6"/>
        </w:rPr>
        <w:t xml:space="preserve"> </w:t>
      </w:r>
      <w:r>
        <w:t>by</w:t>
      </w:r>
      <w:r>
        <w:rPr>
          <w:spacing w:val="-4"/>
        </w:rPr>
        <w:t xml:space="preserve"> </w:t>
      </w:r>
      <w:r>
        <w:t>Law</w:t>
      </w:r>
      <w:r>
        <w:rPr>
          <w:spacing w:val="-6"/>
        </w:rPr>
        <w:t xml:space="preserve"> </w:t>
      </w:r>
      <w:r>
        <w:rPr>
          <w:spacing w:val="-1"/>
        </w:rPr>
        <w:t>Enforcement</w:t>
      </w:r>
      <w:r>
        <w:rPr>
          <w:spacing w:val="-6"/>
        </w:rPr>
        <w:t xml:space="preserve"> </w:t>
      </w:r>
      <w:r>
        <w:t>and</w:t>
      </w:r>
      <w:r>
        <w:rPr>
          <w:spacing w:val="-6"/>
        </w:rPr>
        <w:t xml:space="preserve"> </w:t>
      </w:r>
      <w:r>
        <w:rPr>
          <w:spacing w:val="-1"/>
        </w:rPr>
        <w:t>Investigations</w:t>
      </w:r>
      <w:r>
        <w:rPr>
          <w:spacing w:val="-6"/>
        </w:rPr>
        <w:t xml:space="preserve"> </w:t>
      </w:r>
      <w:r>
        <w:rPr>
          <w:spacing w:val="-1"/>
        </w:rPr>
        <w:t>personnel</w:t>
      </w:r>
      <w:r>
        <w:rPr>
          <w:spacing w:val="-6"/>
        </w:rPr>
        <w:t xml:space="preserve"> </w:t>
      </w:r>
      <w:r>
        <w:t>prior</w:t>
      </w:r>
      <w:r>
        <w:rPr>
          <w:spacing w:val="-6"/>
        </w:rPr>
        <w:t xml:space="preserve"> </w:t>
      </w:r>
      <w:r>
        <w:t>to</w:t>
      </w:r>
      <w:r>
        <w:rPr>
          <w:spacing w:val="65"/>
          <w:w w:val="99"/>
        </w:rPr>
        <w:t xml:space="preserve"> </w:t>
      </w:r>
      <w:r>
        <w:t>approval</w:t>
      </w:r>
      <w:r>
        <w:rPr>
          <w:spacing w:val="-9"/>
        </w:rPr>
        <w:t xml:space="preserve"> </w:t>
      </w:r>
      <w:r>
        <w:rPr>
          <w:spacing w:val="-1"/>
        </w:rPr>
        <w:t>(FSM</w:t>
      </w:r>
      <w:r>
        <w:rPr>
          <w:spacing w:val="-8"/>
        </w:rPr>
        <w:t xml:space="preserve"> </w:t>
      </w:r>
      <w:r>
        <w:rPr>
          <w:spacing w:val="-1"/>
        </w:rPr>
        <w:t>5304.31a</w:t>
      </w:r>
      <w:r>
        <w:rPr>
          <w:spacing w:val="-9"/>
        </w:rPr>
        <w:t xml:space="preserve"> </w:t>
      </w:r>
      <w:r>
        <w:rPr>
          <w:spacing w:val="-1"/>
        </w:rPr>
        <w:t>and</w:t>
      </w:r>
      <w:r>
        <w:rPr>
          <w:spacing w:val="-8"/>
        </w:rPr>
        <w:t xml:space="preserve"> </w:t>
      </w:r>
      <w:r>
        <w:rPr>
          <w:spacing w:val="-1"/>
        </w:rPr>
        <w:t>5304.33a).</w:t>
      </w:r>
    </w:p>
    <w:p w:rsidR="00D304B3" w:rsidRDefault="00D304B3" w:rsidP="00D304B3">
      <w:pPr>
        <w:spacing w:before="11"/>
        <w:rPr>
          <w:rFonts w:ascii="Times New Roman" w:eastAsia="Times New Roman" w:hAnsi="Times New Roman" w:cs="Times New Roman"/>
          <w:sz w:val="21"/>
          <w:szCs w:val="21"/>
        </w:rPr>
      </w:pPr>
    </w:p>
    <w:p w:rsidR="00D304B3" w:rsidRDefault="00D304B3" w:rsidP="00D304B3">
      <w:pPr>
        <w:pStyle w:val="BodyText"/>
        <w:tabs>
          <w:tab w:val="left" w:pos="562"/>
        </w:tabs>
        <w:ind w:right="541"/>
      </w:pPr>
      <w:r>
        <w:rPr>
          <w:u w:val="single"/>
        </w:rPr>
        <w:t>52.1 -</w:t>
      </w:r>
      <w:r>
        <w:rPr>
          <w:spacing w:val="-6"/>
          <w:u w:val="single"/>
        </w:rPr>
        <w:t xml:space="preserve"> </w:t>
      </w:r>
      <w:r>
        <w:rPr>
          <w:u w:val="single"/>
        </w:rPr>
        <w:t>Fire</w:t>
      </w:r>
      <w:r>
        <w:rPr>
          <w:spacing w:val="-6"/>
          <w:u w:val="single"/>
        </w:rPr>
        <w:t xml:space="preserve"> </w:t>
      </w:r>
      <w:r>
        <w:rPr>
          <w:u w:val="single"/>
        </w:rPr>
        <w:t>Restriction</w:t>
      </w:r>
      <w:r>
        <w:rPr>
          <w:spacing w:val="-5"/>
          <w:u w:val="single"/>
        </w:rPr>
        <w:t xml:space="preserve"> </w:t>
      </w:r>
      <w:r>
        <w:rPr>
          <w:spacing w:val="-1"/>
          <w:u w:val="single"/>
        </w:rPr>
        <w:t>Orders</w:t>
      </w:r>
      <w:r>
        <w:rPr>
          <w:spacing w:val="-1"/>
        </w:rPr>
        <w:t>.</w:t>
      </w:r>
      <w:r>
        <w:rPr>
          <w:spacing w:val="45"/>
        </w:rPr>
        <w:t xml:space="preserve"> </w:t>
      </w:r>
      <w:r>
        <w:t>Line</w:t>
      </w:r>
      <w:r>
        <w:rPr>
          <w:spacing w:val="-5"/>
        </w:rPr>
        <w:t xml:space="preserve"> </w:t>
      </w:r>
      <w:r>
        <w:t>officers</w:t>
      </w:r>
      <w:r>
        <w:rPr>
          <w:spacing w:val="-5"/>
        </w:rPr>
        <w:t xml:space="preserve"> </w:t>
      </w:r>
      <w:r>
        <w:t>above</w:t>
      </w:r>
      <w:r>
        <w:rPr>
          <w:spacing w:val="-5"/>
        </w:rPr>
        <w:t xml:space="preserve"> </w:t>
      </w:r>
      <w:r>
        <w:t>the</w:t>
      </w:r>
      <w:r>
        <w:rPr>
          <w:spacing w:val="-5"/>
        </w:rPr>
        <w:t xml:space="preserve"> </w:t>
      </w:r>
      <w:r>
        <w:t>District</w:t>
      </w:r>
      <w:r>
        <w:rPr>
          <w:spacing w:val="-5"/>
        </w:rPr>
        <w:t xml:space="preserve"> </w:t>
      </w:r>
      <w:r>
        <w:t>Ranger</w:t>
      </w:r>
      <w:r>
        <w:rPr>
          <w:spacing w:val="-5"/>
        </w:rPr>
        <w:t xml:space="preserve"> </w:t>
      </w:r>
      <w:r>
        <w:t>level</w:t>
      </w:r>
      <w:r>
        <w:rPr>
          <w:spacing w:val="-4"/>
        </w:rPr>
        <w:t xml:space="preserve"> </w:t>
      </w:r>
      <w:r>
        <w:t>issue</w:t>
      </w:r>
      <w:r>
        <w:rPr>
          <w:spacing w:val="-5"/>
        </w:rPr>
        <w:t xml:space="preserve"> </w:t>
      </w:r>
      <w:r>
        <w:t>orders</w:t>
      </w:r>
      <w:r>
        <w:rPr>
          <w:spacing w:val="-4"/>
        </w:rPr>
        <w:t xml:space="preserve"> </w:t>
      </w:r>
      <w:r>
        <w:t>for</w:t>
      </w:r>
      <w:r>
        <w:rPr>
          <w:spacing w:val="27"/>
          <w:w w:val="99"/>
        </w:rPr>
        <w:t xml:space="preserve"> </w:t>
      </w:r>
      <w:r>
        <w:t>restricting</w:t>
      </w:r>
      <w:r>
        <w:rPr>
          <w:spacing w:val="-6"/>
        </w:rPr>
        <w:t xml:space="preserve"> </w:t>
      </w:r>
      <w:r>
        <w:t>activities</w:t>
      </w:r>
      <w:r>
        <w:rPr>
          <w:spacing w:val="-5"/>
        </w:rPr>
        <w:t xml:space="preserve"> </w:t>
      </w:r>
      <w:r>
        <w:t>on</w:t>
      </w:r>
      <w:r>
        <w:rPr>
          <w:spacing w:val="-5"/>
        </w:rPr>
        <w:t xml:space="preserve"> </w:t>
      </w:r>
      <w:r>
        <w:t>National</w:t>
      </w:r>
      <w:r>
        <w:rPr>
          <w:spacing w:val="-5"/>
        </w:rPr>
        <w:t xml:space="preserve"> </w:t>
      </w:r>
      <w:r>
        <w:t>Forest</w:t>
      </w:r>
      <w:r>
        <w:rPr>
          <w:spacing w:val="-5"/>
        </w:rPr>
        <w:t xml:space="preserve"> </w:t>
      </w:r>
      <w:r>
        <w:t>System</w:t>
      </w:r>
      <w:r>
        <w:rPr>
          <w:spacing w:val="-7"/>
        </w:rPr>
        <w:t xml:space="preserve"> </w:t>
      </w:r>
      <w:r>
        <w:rPr>
          <w:spacing w:val="-1"/>
        </w:rPr>
        <w:t>lands.</w:t>
      </w:r>
      <w:r>
        <w:rPr>
          <w:spacing w:val="45"/>
        </w:rPr>
        <w:t xml:space="preserve"> </w:t>
      </w:r>
      <w:r>
        <w:t>When</w:t>
      </w:r>
      <w:r>
        <w:rPr>
          <w:spacing w:val="-5"/>
        </w:rPr>
        <w:t xml:space="preserve"> </w:t>
      </w:r>
      <w:r>
        <w:t>a</w:t>
      </w:r>
      <w:r>
        <w:rPr>
          <w:spacing w:val="-5"/>
        </w:rPr>
        <w:t xml:space="preserve"> </w:t>
      </w:r>
      <w:r>
        <w:t>unit</w:t>
      </w:r>
      <w:r>
        <w:rPr>
          <w:spacing w:val="-6"/>
        </w:rPr>
        <w:t xml:space="preserve"> </w:t>
      </w:r>
      <w:r>
        <w:rPr>
          <w:spacing w:val="-1"/>
        </w:rPr>
        <w:t>determines</w:t>
      </w:r>
      <w:r>
        <w:rPr>
          <w:spacing w:val="-5"/>
        </w:rPr>
        <w:t xml:space="preserve"> </w:t>
      </w:r>
      <w:r>
        <w:t>the</w:t>
      </w:r>
      <w:r>
        <w:rPr>
          <w:spacing w:val="-6"/>
        </w:rPr>
        <w:t xml:space="preserve"> </w:t>
      </w:r>
      <w:r>
        <w:t>need</w:t>
      </w:r>
      <w:r>
        <w:rPr>
          <w:spacing w:val="-5"/>
        </w:rPr>
        <w:t xml:space="preserve"> </w:t>
      </w:r>
      <w:r>
        <w:t>to</w:t>
      </w:r>
      <w:r>
        <w:rPr>
          <w:spacing w:val="-5"/>
        </w:rPr>
        <w:t xml:space="preserve"> </w:t>
      </w:r>
      <w:r>
        <w:t>order</w:t>
      </w:r>
      <w:r>
        <w:rPr>
          <w:spacing w:val="34"/>
          <w:w w:val="99"/>
        </w:rPr>
        <w:t xml:space="preserve"> </w:t>
      </w:r>
      <w:r>
        <w:t>and</w:t>
      </w:r>
      <w:r>
        <w:rPr>
          <w:spacing w:val="-7"/>
        </w:rPr>
        <w:t xml:space="preserve"> </w:t>
      </w:r>
      <w:r>
        <w:rPr>
          <w:spacing w:val="-1"/>
        </w:rPr>
        <w:t>implement</w:t>
      </w:r>
      <w:r>
        <w:rPr>
          <w:spacing w:val="-6"/>
        </w:rPr>
        <w:t xml:space="preserve"> </w:t>
      </w:r>
      <w:r>
        <w:t>the</w:t>
      </w:r>
      <w:r>
        <w:rPr>
          <w:spacing w:val="-6"/>
        </w:rPr>
        <w:t xml:space="preserve"> </w:t>
      </w:r>
      <w:r>
        <w:t>fire</w:t>
      </w:r>
      <w:r>
        <w:rPr>
          <w:spacing w:val="-7"/>
        </w:rPr>
        <w:t xml:space="preserve"> </w:t>
      </w:r>
      <w:r>
        <w:t>restriction</w:t>
      </w:r>
      <w:r>
        <w:rPr>
          <w:spacing w:val="-6"/>
        </w:rPr>
        <w:t xml:space="preserve"> </w:t>
      </w:r>
      <w:r>
        <w:t>plan,</w:t>
      </w:r>
      <w:r>
        <w:rPr>
          <w:spacing w:val="-6"/>
        </w:rPr>
        <w:t xml:space="preserve"> </w:t>
      </w:r>
      <w:r>
        <w:rPr>
          <w:spacing w:val="-1"/>
        </w:rPr>
        <w:t>ensure</w:t>
      </w:r>
      <w:r>
        <w:rPr>
          <w:spacing w:val="-8"/>
        </w:rPr>
        <w:t xml:space="preserve"> </w:t>
      </w:r>
      <w:r>
        <w:t>close</w:t>
      </w:r>
      <w:r>
        <w:rPr>
          <w:spacing w:val="-6"/>
        </w:rPr>
        <w:t xml:space="preserve"> </w:t>
      </w:r>
      <w:r>
        <w:rPr>
          <w:spacing w:val="-1"/>
        </w:rPr>
        <w:t>coordination</w:t>
      </w:r>
      <w:r>
        <w:rPr>
          <w:spacing w:val="-7"/>
        </w:rPr>
        <w:t xml:space="preserve"> </w:t>
      </w:r>
      <w:r>
        <w:rPr>
          <w:spacing w:val="-1"/>
        </w:rPr>
        <w:t>with</w:t>
      </w:r>
      <w:r>
        <w:rPr>
          <w:spacing w:val="-6"/>
        </w:rPr>
        <w:t xml:space="preserve"> </w:t>
      </w:r>
      <w:r>
        <w:rPr>
          <w:spacing w:val="-1"/>
        </w:rPr>
        <w:t>cooperators</w:t>
      </w:r>
      <w:r>
        <w:rPr>
          <w:spacing w:val="-7"/>
        </w:rPr>
        <w:t xml:space="preserve"> </w:t>
      </w:r>
      <w:r>
        <w:t>and</w:t>
      </w:r>
      <w:r>
        <w:rPr>
          <w:spacing w:val="-6"/>
        </w:rPr>
        <w:t xml:space="preserve"> </w:t>
      </w:r>
      <w:r>
        <w:t>other</w:t>
      </w:r>
      <w:r>
        <w:rPr>
          <w:spacing w:val="67"/>
          <w:w w:val="99"/>
        </w:rPr>
        <w:t xml:space="preserve"> </w:t>
      </w:r>
      <w:r>
        <w:t>functional</w:t>
      </w:r>
      <w:r>
        <w:rPr>
          <w:spacing w:val="-7"/>
        </w:rPr>
        <w:t xml:space="preserve"> </w:t>
      </w:r>
      <w:r>
        <w:t>areas</w:t>
      </w:r>
      <w:r>
        <w:rPr>
          <w:spacing w:val="-6"/>
        </w:rPr>
        <w:t xml:space="preserve"> </w:t>
      </w:r>
      <w:r>
        <w:t>within</w:t>
      </w:r>
      <w:r>
        <w:rPr>
          <w:spacing w:val="-6"/>
        </w:rPr>
        <w:t xml:space="preserve"> </w:t>
      </w:r>
      <w:r>
        <w:t>the</w:t>
      </w:r>
      <w:r>
        <w:rPr>
          <w:spacing w:val="-6"/>
        </w:rPr>
        <w:t xml:space="preserve"> </w:t>
      </w:r>
      <w:r>
        <w:t>Forest</w:t>
      </w:r>
      <w:r>
        <w:rPr>
          <w:spacing w:val="-6"/>
        </w:rPr>
        <w:t xml:space="preserve"> </w:t>
      </w:r>
      <w:r>
        <w:t>Service,</w:t>
      </w:r>
      <w:r>
        <w:rPr>
          <w:spacing w:val="-6"/>
        </w:rPr>
        <w:t xml:space="preserve"> </w:t>
      </w:r>
      <w:r>
        <w:rPr>
          <w:spacing w:val="-1"/>
        </w:rPr>
        <w:t>especially</w:t>
      </w:r>
      <w:r>
        <w:rPr>
          <w:spacing w:val="-4"/>
        </w:rPr>
        <w:t xml:space="preserve"> </w:t>
      </w:r>
      <w:r>
        <w:t>law</w:t>
      </w:r>
      <w:r>
        <w:rPr>
          <w:spacing w:val="-7"/>
        </w:rPr>
        <w:t xml:space="preserve"> </w:t>
      </w:r>
      <w:r>
        <w:t>enforcement</w:t>
      </w:r>
      <w:r>
        <w:rPr>
          <w:spacing w:val="-6"/>
        </w:rPr>
        <w:t xml:space="preserve"> </w:t>
      </w:r>
      <w:r>
        <w:t>personnel.</w:t>
      </w:r>
      <w:r>
        <w:rPr>
          <w:spacing w:val="43"/>
        </w:rPr>
        <w:t xml:space="preserve"> </w:t>
      </w:r>
      <w:r>
        <w:t>Base</w:t>
      </w:r>
      <w:r>
        <w:rPr>
          <w:spacing w:val="-6"/>
        </w:rPr>
        <w:t xml:space="preserve"> </w:t>
      </w:r>
      <w:r>
        <w:t>the</w:t>
      </w:r>
      <w:r>
        <w:rPr>
          <w:spacing w:val="29"/>
          <w:w w:val="99"/>
        </w:rPr>
        <w:t xml:space="preserve"> </w:t>
      </w:r>
      <w:r>
        <w:t>issuance</w:t>
      </w:r>
      <w:r>
        <w:rPr>
          <w:spacing w:val="-6"/>
        </w:rPr>
        <w:t xml:space="preserve"> </w:t>
      </w:r>
      <w:r>
        <w:t>of</w:t>
      </w:r>
      <w:r>
        <w:rPr>
          <w:spacing w:val="-6"/>
        </w:rPr>
        <w:t xml:space="preserve"> </w:t>
      </w:r>
      <w:r>
        <w:t>orders</w:t>
      </w:r>
      <w:r>
        <w:rPr>
          <w:spacing w:val="-6"/>
        </w:rPr>
        <w:t xml:space="preserve"> </w:t>
      </w:r>
      <w:r>
        <w:t>for</w:t>
      </w:r>
      <w:r>
        <w:rPr>
          <w:spacing w:val="-5"/>
        </w:rPr>
        <w:t xml:space="preserve"> </w:t>
      </w:r>
      <w:r>
        <w:t>these</w:t>
      </w:r>
      <w:r>
        <w:rPr>
          <w:spacing w:val="-5"/>
        </w:rPr>
        <w:t xml:space="preserve"> </w:t>
      </w:r>
      <w:r>
        <w:t>restrictions</w:t>
      </w:r>
      <w:r>
        <w:rPr>
          <w:spacing w:val="-6"/>
        </w:rPr>
        <w:t xml:space="preserve"> </w:t>
      </w:r>
      <w:r>
        <w:t>on:</w:t>
      </w:r>
    </w:p>
    <w:p w:rsidR="00D304B3" w:rsidRDefault="00D304B3" w:rsidP="00B76A0D">
      <w:pPr>
        <w:pStyle w:val="BodyText"/>
        <w:numPr>
          <w:ilvl w:val="0"/>
          <w:numId w:val="24"/>
        </w:numPr>
        <w:spacing w:line="252" w:lineRule="exact"/>
        <w:ind w:left="720" w:hanging="275"/>
      </w:pPr>
      <w:r>
        <w:t>Live</w:t>
      </w:r>
      <w:r>
        <w:rPr>
          <w:spacing w:val="-9"/>
        </w:rPr>
        <w:t xml:space="preserve"> </w:t>
      </w:r>
      <w:r>
        <w:t>fuel</w:t>
      </w:r>
      <w:r>
        <w:rPr>
          <w:spacing w:val="-9"/>
        </w:rPr>
        <w:t xml:space="preserve"> </w:t>
      </w:r>
      <w:r>
        <w:rPr>
          <w:spacing w:val="-1"/>
        </w:rPr>
        <w:t>moistures.</w:t>
      </w:r>
    </w:p>
    <w:p w:rsidR="00D304B3" w:rsidRDefault="00D304B3" w:rsidP="00B76A0D">
      <w:pPr>
        <w:pStyle w:val="BodyText"/>
        <w:numPr>
          <w:ilvl w:val="0"/>
          <w:numId w:val="24"/>
        </w:numPr>
        <w:ind w:left="720" w:hanging="275"/>
      </w:pPr>
      <w:r>
        <w:rPr>
          <w:spacing w:val="-1"/>
        </w:rPr>
        <w:t>Burning</w:t>
      </w:r>
      <w:r>
        <w:rPr>
          <w:spacing w:val="-15"/>
        </w:rPr>
        <w:t xml:space="preserve"> </w:t>
      </w:r>
      <w:r>
        <w:rPr>
          <w:spacing w:val="-1"/>
        </w:rPr>
        <w:t>indexes.</w:t>
      </w:r>
    </w:p>
    <w:p w:rsidR="00D304B3" w:rsidRDefault="00D304B3" w:rsidP="00B76A0D">
      <w:pPr>
        <w:pStyle w:val="BodyText"/>
        <w:numPr>
          <w:ilvl w:val="0"/>
          <w:numId w:val="24"/>
        </w:numPr>
        <w:ind w:left="720" w:hanging="275"/>
      </w:pPr>
      <w:r>
        <w:rPr>
          <w:spacing w:val="-1"/>
        </w:rPr>
        <w:t>Drought</w:t>
      </w:r>
      <w:r>
        <w:rPr>
          <w:spacing w:val="-15"/>
        </w:rPr>
        <w:t xml:space="preserve"> </w:t>
      </w:r>
      <w:r>
        <w:rPr>
          <w:spacing w:val="-1"/>
        </w:rPr>
        <w:t>indexes.</w:t>
      </w:r>
    </w:p>
    <w:p w:rsidR="00D304B3" w:rsidRDefault="00D304B3" w:rsidP="00B76A0D">
      <w:pPr>
        <w:pStyle w:val="BodyText"/>
        <w:numPr>
          <w:ilvl w:val="0"/>
          <w:numId w:val="24"/>
        </w:numPr>
        <w:ind w:left="720" w:hanging="275"/>
      </w:pPr>
      <w:r>
        <w:t>Draw</w:t>
      </w:r>
      <w:r>
        <w:rPr>
          <w:spacing w:val="-8"/>
        </w:rPr>
        <w:t xml:space="preserve"> </w:t>
      </w:r>
      <w:r>
        <w:t>down</w:t>
      </w:r>
      <w:r>
        <w:rPr>
          <w:spacing w:val="-8"/>
        </w:rPr>
        <w:t xml:space="preserve"> </w:t>
      </w:r>
      <w:r>
        <w:t>levels.</w:t>
      </w:r>
    </w:p>
    <w:p w:rsidR="00D304B3" w:rsidRDefault="00D304B3" w:rsidP="00D304B3">
      <w:pPr>
        <w:rPr>
          <w:rFonts w:ascii="Times New Roman" w:eastAsia="Times New Roman" w:hAnsi="Times New Roman" w:cs="Times New Roman"/>
        </w:rPr>
      </w:pPr>
    </w:p>
    <w:p w:rsidR="00D304B3" w:rsidRDefault="00D304B3" w:rsidP="00D304B3">
      <w:pPr>
        <w:pStyle w:val="BodyText"/>
        <w:tabs>
          <w:tab w:val="left" w:pos="562"/>
        </w:tabs>
        <w:spacing w:before="57"/>
        <w:ind w:right="315"/>
      </w:pPr>
      <w:r>
        <w:rPr>
          <w:u w:val="single"/>
        </w:rPr>
        <w:t>52.2 -</w:t>
      </w:r>
      <w:r>
        <w:rPr>
          <w:spacing w:val="-6"/>
          <w:u w:val="single"/>
        </w:rPr>
        <w:t xml:space="preserve"> </w:t>
      </w:r>
      <w:r>
        <w:rPr>
          <w:spacing w:val="-1"/>
          <w:u w:val="single"/>
        </w:rPr>
        <w:t>Emergency</w:t>
      </w:r>
      <w:r>
        <w:rPr>
          <w:spacing w:val="-4"/>
          <w:u w:val="single"/>
        </w:rPr>
        <w:t xml:space="preserve"> </w:t>
      </w:r>
      <w:r>
        <w:rPr>
          <w:u w:val="single"/>
        </w:rPr>
        <w:t>Forest</w:t>
      </w:r>
      <w:r>
        <w:rPr>
          <w:spacing w:val="-8"/>
          <w:u w:val="single"/>
        </w:rPr>
        <w:t xml:space="preserve"> </w:t>
      </w:r>
      <w:r>
        <w:rPr>
          <w:u w:val="single"/>
        </w:rPr>
        <w:t>Area</w:t>
      </w:r>
      <w:r>
        <w:rPr>
          <w:spacing w:val="-6"/>
          <w:u w:val="single"/>
        </w:rPr>
        <w:t xml:space="preserve"> </w:t>
      </w:r>
      <w:r>
        <w:rPr>
          <w:u w:val="single"/>
        </w:rPr>
        <w:t>Closures</w:t>
      </w:r>
      <w:r>
        <w:t>.</w:t>
      </w:r>
      <w:r>
        <w:rPr>
          <w:spacing w:val="44"/>
        </w:rPr>
        <w:t xml:space="preserve"> </w:t>
      </w:r>
      <w:r>
        <w:t>An</w:t>
      </w:r>
      <w:r>
        <w:rPr>
          <w:spacing w:val="-6"/>
        </w:rPr>
        <w:t xml:space="preserve"> </w:t>
      </w:r>
      <w:r>
        <w:rPr>
          <w:spacing w:val="-1"/>
        </w:rPr>
        <w:t>emergency</w:t>
      </w:r>
      <w:r>
        <w:rPr>
          <w:spacing w:val="-4"/>
        </w:rPr>
        <w:t xml:space="preserve"> </w:t>
      </w:r>
      <w:r>
        <w:rPr>
          <w:spacing w:val="-1"/>
        </w:rPr>
        <w:t>closure</w:t>
      </w:r>
      <w:r>
        <w:rPr>
          <w:spacing w:val="-5"/>
        </w:rPr>
        <w:t xml:space="preserve"> </w:t>
      </w:r>
      <w:r>
        <w:rPr>
          <w:spacing w:val="-1"/>
        </w:rPr>
        <w:t>of</w:t>
      </w:r>
      <w:r>
        <w:rPr>
          <w:spacing w:val="-6"/>
        </w:rPr>
        <w:t xml:space="preserve"> </w:t>
      </w:r>
      <w:r>
        <w:t>National</w:t>
      </w:r>
      <w:r>
        <w:rPr>
          <w:spacing w:val="-6"/>
        </w:rPr>
        <w:t xml:space="preserve"> </w:t>
      </w:r>
      <w:r>
        <w:t>Forest</w:t>
      </w:r>
      <w:r>
        <w:rPr>
          <w:spacing w:val="-5"/>
        </w:rPr>
        <w:t xml:space="preserve"> </w:t>
      </w:r>
      <w:r>
        <w:t>System</w:t>
      </w:r>
      <w:r>
        <w:rPr>
          <w:spacing w:val="-8"/>
        </w:rPr>
        <w:t xml:space="preserve"> </w:t>
      </w:r>
      <w:r>
        <w:t>lands</w:t>
      </w:r>
      <w:r>
        <w:rPr>
          <w:spacing w:val="45"/>
          <w:w w:val="99"/>
        </w:rPr>
        <w:t xml:space="preserve"> </w:t>
      </w:r>
      <w:r>
        <w:t>for</w:t>
      </w:r>
      <w:r>
        <w:rPr>
          <w:spacing w:val="-5"/>
        </w:rPr>
        <w:t xml:space="preserve"> </w:t>
      </w:r>
      <w:r>
        <w:t>any</w:t>
      </w:r>
      <w:r>
        <w:rPr>
          <w:spacing w:val="-3"/>
        </w:rPr>
        <w:t xml:space="preserve"> </w:t>
      </w:r>
      <w:r>
        <w:t>reason</w:t>
      </w:r>
      <w:r>
        <w:rPr>
          <w:spacing w:val="-4"/>
        </w:rPr>
        <w:t xml:space="preserve"> </w:t>
      </w:r>
      <w:r>
        <w:t>can</w:t>
      </w:r>
      <w:r>
        <w:rPr>
          <w:spacing w:val="-5"/>
        </w:rPr>
        <w:t xml:space="preserve"> </w:t>
      </w:r>
      <w:r>
        <w:t>be</w:t>
      </w:r>
      <w:r>
        <w:rPr>
          <w:spacing w:val="-4"/>
        </w:rPr>
        <w:t xml:space="preserve"> </w:t>
      </w:r>
      <w:r>
        <w:t>extremely</w:t>
      </w:r>
      <w:r>
        <w:rPr>
          <w:spacing w:val="-3"/>
        </w:rPr>
        <w:t xml:space="preserve"> </w:t>
      </w:r>
      <w:r>
        <w:t>sensitive.</w:t>
      </w:r>
      <w:r>
        <w:rPr>
          <w:spacing w:val="46"/>
        </w:rPr>
        <w:t xml:space="preserve"> </w:t>
      </w:r>
      <w:r>
        <w:t>Prior</w:t>
      </w:r>
      <w:r>
        <w:rPr>
          <w:spacing w:val="-7"/>
        </w:rPr>
        <w:t xml:space="preserve"> </w:t>
      </w:r>
      <w:r>
        <w:t>to</w:t>
      </w:r>
      <w:r>
        <w:rPr>
          <w:spacing w:val="-4"/>
        </w:rPr>
        <w:t xml:space="preserve"> </w:t>
      </w:r>
      <w:r>
        <w:rPr>
          <w:spacing w:val="-1"/>
        </w:rPr>
        <w:t>the</w:t>
      </w:r>
      <w:r>
        <w:rPr>
          <w:spacing w:val="-5"/>
        </w:rPr>
        <w:t xml:space="preserve"> </w:t>
      </w:r>
      <w:r>
        <w:t>actual</w:t>
      </w:r>
      <w:r>
        <w:rPr>
          <w:spacing w:val="-4"/>
        </w:rPr>
        <w:t xml:space="preserve"> </w:t>
      </w:r>
      <w:r>
        <w:t>need</w:t>
      </w:r>
      <w:r>
        <w:rPr>
          <w:spacing w:val="-4"/>
        </w:rPr>
        <w:t xml:space="preserve"> </w:t>
      </w:r>
      <w:r>
        <w:t>for</w:t>
      </w:r>
      <w:r>
        <w:rPr>
          <w:spacing w:val="-4"/>
        </w:rPr>
        <w:t xml:space="preserve"> </w:t>
      </w:r>
      <w:r>
        <w:t>an</w:t>
      </w:r>
      <w:r>
        <w:rPr>
          <w:spacing w:val="-5"/>
        </w:rPr>
        <w:t xml:space="preserve"> </w:t>
      </w:r>
      <w:r>
        <w:t>emergency</w:t>
      </w:r>
      <w:r>
        <w:rPr>
          <w:spacing w:val="-3"/>
        </w:rPr>
        <w:t xml:space="preserve"> </w:t>
      </w:r>
      <w:r>
        <w:rPr>
          <w:spacing w:val="-1"/>
        </w:rPr>
        <w:t xml:space="preserve">closure, </w:t>
      </w:r>
      <w:r>
        <w:t>develop</w:t>
      </w:r>
      <w:r>
        <w:rPr>
          <w:spacing w:val="-6"/>
        </w:rPr>
        <w:t xml:space="preserve"> </w:t>
      </w:r>
      <w:r>
        <w:t>a</w:t>
      </w:r>
      <w:r>
        <w:rPr>
          <w:spacing w:val="-5"/>
        </w:rPr>
        <w:t xml:space="preserve"> </w:t>
      </w:r>
      <w:r>
        <w:rPr>
          <w:spacing w:val="-1"/>
        </w:rPr>
        <w:t>plan</w:t>
      </w:r>
      <w:r>
        <w:rPr>
          <w:spacing w:val="-5"/>
        </w:rPr>
        <w:t xml:space="preserve"> </w:t>
      </w:r>
      <w:r>
        <w:t>for</w:t>
      </w:r>
      <w:r>
        <w:rPr>
          <w:spacing w:val="-5"/>
        </w:rPr>
        <w:t xml:space="preserve"> </w:t>
      </w:r>
      <w:r>
        <w:rPr>
          <w:spacing w:val="-1"/>
        </w:rPr>
        <w:t>emergency</w:t>
      </w:r>
      <w:r>
        <w:rPr>
          <w:spacing w:val="-4"/>
        </w:rPr>
        <w:t xml:space="preserve"> </w:t>
      </w:r>
      <w:r>
        <w:t>forest</w:t>
      </w:r>
      <w:r>
        <w:rPr>
          <w:spacing w:val="-5"/>
        </w:rPr>
        <w:t xml:space="preserve"> </w:t>
      </w:r>
      <w:r>
        <w:t>area</w:t>
      </w:r>
      <w:r>
        <w:rPr>
          <w:spacing w:val="-6"/>
        </w:rPr>
        <w:t xml:space="preserve"> </w:t>
      </w:r>
      <w:r>
        <w:t>closures.</w:t>
      </w:r>
      <w:r>
        <w:rPr>
          <w:spacing w:val="45"/>
        </w:rPr>
        <w:t xml:space="preserve"> </w:t>
      </w:r>
      <w:r>
        <w:t>The</w:t>
      </w:r>
      <w:r>
        <w:rPr>
          <w:spacing w:val="-6"/>
        </w:rPr>
        <w:t xml:space="preserve"> </w:t>
      </w:r>
      <w:r>
        <w:t>final</w:t>
      </w:r>
      <w:r>
        <w:rPr>
          <w:spacing w:val="-5"/>
        </w:rPr>
        <w:t xml:space="preserve"> </w:t>
      </w:r>
      <w:r>
        <w:t>decision</w:t>
      </w:r>
      <w:r>
        <w:rPr>
          <w:spacing w:val="-5"/>
        </w:rPr>
        <w:t xml:space="preserve"> </w:t>
      </w:r>
      <w:r>
        <w:t>to</w:t>
      </w:r>
      <w:r>
        <w:rPr>
          <w:spacing w:val="-6"/>
        </w:rPr>
        <w:t xml:space="preserve"> </w:t>
      </w:r>
      <w:r>
        <w:rPr>
          <w:spacing w:val="-1"/>
        </w:rPr>
        <w:t>implement</w:t>
      </w:r>
      <w:r>
        <w:rPr>
          <w:spacing w:val="-5"/>
        </w:rPr>
        <w:t xml:space="preserve"> </w:t>
      </w:r>
      <w:r>
        <w:t>an</w:t>
      </w:r>
      <w:r>
        <w:rPr>
          <w:spacing w:val="-5"/>
        </w:rPr>
        <w:t xml:space="preserve"> </w:t>
      </w:r>
      <w:r>
        <w:t>emergency</w:t>
      </w:r>
      <w:r>
        <w:rPr>
          <w:spacing w:val="33"/>
          <w:w w:val="99"/>
        </w:rPr>
        <w:t xml:space="preserve"> </w:t>
      </w:r>
      <w:r>
        <w:t>closure</w:t>
      </w:r>
      <w:r>
        <w:rPr>
          <w:spacing w:val="-5"/>
        </w:rPr>
        <w:t xml:space="preserve"> </w:t>
      </w:r>
      <w:r>
        <w:t>is</w:t>
      </w:r>
      <w:r>
        <w:rPr>
          <w:spacing w:val="-5"/>
        </w:rPr>
        <w:t xml:space="preserve"> </w:t>
      </w:r>
      <w:r>
        <w:rPr>
          <w:spacing w:val="-1"/>
        </w:rPr>
        <w:t>implemented</w:t>
      </w:r>
      <w:r>
        <w:rPr>
          <w:spacing w:val="-5"/>
        </w:rPr>
        <w:t xml:space="preserve"> </w:t>
      </w:r>
      <w:r>
        <w:t>by</w:t>
      </w:r>
      <w:r>
        <w:rPr>
          <w:spacing w:val="-5"/>
        </w:rPr>
        <w:t xml:space="preserve"> </w:t>
      </w:r>
      <w:r>
        <w:t>order</w:t>
      </w:r>
      <w:r>
        <w:rPr>
          <w:spacing w:val="-5"/>
        </w:rPr>
        <w:t xml:space="preserve"> </w:t>
      </w:r>
      <w:r>
        <w:t>from</w:t>
      </w:r>
      <w:r>
        <w:rPr>
          <w:spacing w:val="-6"/>
        </w:rPr>
        <w:t xml:space="preserve"> </w:t>
      </w:r>
      <w:r>
        <w:t>a</w:t>
      </w:r>
      <w:r>
        <w:rPr>
          <w:spacing w:val="-4"/>
        </w:rPr>
        <w:t xml:space="preserve"> </w:t>
      </w:r>
      <w:r>
        <w:t>line</w:t>
      </w:r>
      <w:r>
        <w:rPr>
          <w:spacing w:val="-5"/>
        </w:rPr>
        <w:t xml:space="preserve"> </w:t>
      </w:r>
      <w:r>
        <w:t>officer</w:t>
      </w:r>
      <w:r>
        <w:rPr>
          <w:spacing w:val="-6"/>
        </w:rPr>
        <w:t xml:space="preserve"> </w:t>
      </w:r>
      <w:r>
        <w:t>above</w:t>
      </w:r>
      <w:r>
        <w:rPr>
          <w:spacing w:val="-4"/>
        </w:rPr>
        <w:t xml:space="preserve"> </w:t>
      </w:r>
      <w:r>
        <w:t>the</w:t>
      </w:r>
      <w:r>
        <w:rPr>
          <w:spacing w:val="-5"/>
        </w:rPr>
        <w:t xml:space="preserve"> </w:t>
      </w:r>
      <w:r>
        <w:t>District</w:t>
      </w:r>
      <w:r>
        <w:rPr>
          <w:spacing w:val="-5"/>
        </w:rPr>
        <w:t xml:space="preserve"> </w:t>
      </w:r>
      <w:r>
        <w:t>Ranger</w:t>
      </w:r>
      <w:r>
        <w:rPr>
          <w:spacing w:val="-5"/>
        </w:rPr>
        <w:t xml:space="preserve"> </w:t>
      </w:r>
      <w:r>
        <w:t>level,</w:t>
      </w:r>
      <w:r>
        <w:rPr>
          <w:spacing w:val="-5"/>
        </w:rPr>
        <w:t xml:space="preserve"> </w:t>
      </w:r>
      <w:r>
        <w:t>in</w:t>
      </w:r>
      <w:r>
        <w:rPr>
          <w:spacing w:val="-5"/>
        </w:rPr>
        <w:t xml:space="preserve"> </w:t>
      </w:r>
      <w:r>
        <w:rPr>
          <w:spacing w:val="-1"/>
        </w:rPr>
        <w:t>most</w:t>
      </w:r>
      <w:r>
        <w:rPr>
          <w:spacing w:val="-4"/>
        </w:rPr>
        <w:t xml:space="preserve"> </w:t>
      </w:r>
      <w:r>
        <w:t>cases</w:t>
      </w:r>
      <w:r>
        <w:rPr>
          <w:spacing w:val="23"/>
          <w:w w:val="99"/>
        </w:rPr>
        <w:t xml:space="preserve"> </w:t>
      </w:r>
      <w:r>
        <w:t>the</w:t>
      </w:r>
      <w:r>
        <w:rPr>
          <w:spacing w:val="-5"/>
        </w:rPr>
        <w:t xml:space="preserve"> </w:t>
      </w:r>
      <w:r>
        <w:t>Forest</w:t>
      </w:r>
      <w:r>
        <w:rPr>
          <w:spacing w:val="-5"/>
        </w:rPr>
        <w:t xml:space="preserve"> </w:t>
      </w:r>
      <w:r>
        <w:t>Supervisor.</w:t>
      </w:r>
      <w:r>
        <w:rPr>
          <w:spacing w:val="45"/>
        </w:rPr>
        <w:t xml:space="preserve"> </w:t>
      </w:r>
      <w:r>
        <w:t>Orders</w:t>
      </w:r>
      <w:r>
        <w:rPr>
          <w:spacing w:val="-4"/>
        </w:rPr>
        <w:t xml:space="preserve"> </w:t>
      </w:r>
      <w:r>
        <w:t>for</w:t>
      </w:r>
      <w:r>
        <w:rPr>
          <w:spacing w:val="-5"/>
        </w:rPr>
        <w:t xml:space="preserve"> </w:t>
      </w:r>
      <w:r>
        <w:t>area</w:t>
      </w:r>
      <w:r>
        <w:rPr>
          <w:spacing w:val="-4"/>
        </w:rPr>
        <w:t xml:space="preserve"> </w:t>
      </w:r>
      <w:r>
        <w:t>closures</w:t>
      </w:r>
      <w:r>
        <w:rPr>
          <w:spacing w:val="-5"/>
        </w:rPr>
        <w:t xml:space="preserve"> </w:t>
      </w:r>
      <w:r>
        <w:t>should</w:t>
      </w:r>
      <w:r>
        <w:rPr>
          <w:spacing w:val="-5"/>
        </w:rPr>
        <w:t xml:space="preserve"> </w:t>
      </w:r>
      <w:r>
        <w:t>be</w:t>
      </w:r>
      <w:r>
        <w:rPr>
          <w:spacing w:val="-4"/>
        </w:rPr>
        <w:t xml:space="preserve"> </w:t>
      </w:r>
      <w:r>
        <w:t>based</w:t>
      </w:r>
      <w:r>
        <w:rPr>
          <w:spacing w:val="-5"/>
        </w:rPr>
        <w:t xml:space="preserve"> </w:t>
      </w:r>
      <w:r>
        <w:t>on</w:t>
      </w:r>
      <w:r>
        <w:rPr>
          <w:spacing w:val="-6"/>
        </w:rPr>
        <w:t xml:space="preserve"> </w:t>
      </w:r>
      <w:r>
        <w:rPr>
          <w:spacing w:val="-1"/>
        </w:rPr>
        <w:t>extreme</w:t>
      </w:r>
      <w:r>
        <w:rPr>
          <w:spacing w:val="-5"/>
        </w:rPr>
        <w:t xml:space="preserve"> </w:t>
      </w:r>
      <w:r>
        <w:t>fire</w:t>
      </w:r>
      <w:r>
        <w:rPr>
          <w:spacing w:val="-5"/>
        </w:rPr>
        <w:t xml:space="preserve"> </w:t>
      </w:r>
      <w:r>
        <w:t>danger,</w:t>
      </w:r>
      <w:r>
        <w:rPr>
          <w:spacing w:val="-5"/>
        </w:rPr>
        <w:t xml:space="preserve"> </w:t>
      </w:r>
      <w:r>
        <w:t>and</w:t>
      </w:r>
      <w:r>
        <w:rPr>
          <w:spacing w:val="-5"/>
        </w:rPr>
        <w:t xml:space="preserve"> </w:t>
      </w:r>
      <w:r>
        <w:rPr>
          <w:spacing w:val="-1"/>
        </w:rPr>
        <w:t>area</w:t>
      </w:r>
      <w:r>
        <w:rPr>
          <w:spacing w:val="28"/>
          <w:w w:val="99"/>
        </w:rPr>
        <w:t xml:space="preserve"> </w:t>
      </w:r>
      <w:r>
        <w:t>closures</w:t>
      </w:r>
      <w:r>
        <w:rPr>
          <w:spacing w:val="-6"/>
        </w:rPr>
        <w:t xml:space="preserve"> </w:t>
      </w:r>
      <w:r>
        <w:rPr>
          <w:spacing w:val="-1"/>
        </w:rPr>
        <w:t>must</w:t>
      </w:r>
      <w:r>
        <w:rPr>
          <w:spacing w:val="-6"/>
        </w:rPr>
        <w:t xml:space="preserve"> </w:t>
      </w:r>
      <w:r>
        <w:t>be</w:t>
      </w:r>
      <w:r>
        <w:rPr>
          <w:spacing w:val="-7"/>
        </w:rPr>
        <w:t xml:space="preserve"> </w:t>
      </w:r>
      <w:r>
        <w:rPr>
          <w:spacing w:val="-1"/>
        </w:rPr>
        <w:t>coordinated</w:t>
      </w:r>
      <w:r>
        <w:rPr>
          <w:spacing w:val="-6"/>
        </w:rPr>
        <w:t xml:space="preserve"> </w:t>
      </w:r>
      <w:r>
        <w:t>with</w:t>
      </w:r>
      <w:r>
        <w:rPr>
          <w:spacing w:val="-6"/>
        </w:rPr>
        <w:t xml:space="preserve"> </w:t>
      </w:r>
      <w:r>
        <w:t>law</w:t>
      </w:r>
      <w:r>
        <w:rPr>
          <w:spacing w:val="-7"/>
        </w:rPr>
        <w:t xml:space="preserve"> </w:t>
      </w:r>
      <w:r>
        <w:rPr>
          <w:spacing w:val="-1"/>
        </w:rPr>
        <w:t>enforcement</w:t>
      </w:r>
      <w:r>
        <w:rPr>
          <w:spacing w:val="-6"/>
        </w:rPr>
        <w:t xml:space="preserve"> </w:t>
      </w:r>
      <w:r>
        <w:t>and</w:t>
      </w:r>
      <w:r>
        <w:rPr>
          <w:spacing w:val="-6"/>
        </w:rPr>
        <w:t xml:space="preserve"> </w:t>
      </w:r>
      <w:r>
        <w:rPr>
          <w:spacing w:val="-1"/>
        </w:rPr>
        <w:t>cooperating</w:t>
      </w:r>
      <w:r>
        <w:rPr>
          <w:spacing w:val="-7"/>
        </w:rPr>
        <w:t xml:space="preserve"> </w:t>
      </w:r>
      <w:r>
        <w:t>fire</w:t>
      </w:r>
      <w:r>
        <w:rPr>
          <w:spacing w:val="-6"/>
        </w:rPr>
        <w:t xml:space="preserve"> </w:t>
      </w:r>
      <w:r>
        <w:t>and</w:t>
      </w:r>
      <w:r>
        <w:rPr>
          <w:spacing w:val="-6"/>
        </w:rPr>
        <w:t xml:space="preserve"> </w:t>
      </w:r>
      <w:r>
        <w:t>law</w:t>
      </w:r>
      <w:r>
        <w:rPr>
          <w:spacing w:val="-6"/>
        </w:rPr>
        <w:t xml:space="preserve"> </w:t>
      </w:r>
      <w:r>
        <w:rPr>
          <w:spacing w:val="-1"/>
        </w:rPr>
        <w:t>enforcement</w:t>
      </w:r>
      <w:r>
        <w:rPr>
          <w:spacing w:val="77"/>
          <w:w w:val="99"/>
        </w:rPr>
        <w:t xml:space="preserve"> </w:t>
      </w:r>
      <w:r>
        <w:t>agencies.</w:t>
      </w:r>
    </w:p>
    <w:p w:rsidR="00D304B3" w:rsidRDefault="00D304B3" w:rsidP="00B76A0D">
      <w:pPr>
        <w:pStyle w:val="BodyText"/>
        <w:numPr>
          <w:ilvl w:val="0"/>
          <w:numId w:val="25"/>
        </w:numPr>
        <w:tabs>
          <w:tab w:val="left" w:pos="-2250"/>
        </w:tabs>
        <w:ind w:left="630" w:hanging="275"/>
      </w:pPr>
      <w:r>
        <w:rPr>
          <w:spacing w:val="-1"/>
        </w:rPr>
        <w:t>Implement</w:t>
      </w:r>
      <w:r>
        <w:rPr>
          <w:spacing w:val="-7"/>
        </w:rPr>
        <w:t xml:space="preserve"> </w:t>
      </w:r>
      <w:r>
        <w:t>closures</w:t>
      </w:r>
      <w:r>
        <w:rPr>
          <w:spacing w:val="-7"/>
        </w:rPr>
        <w:t xml:space="preserve"> </w:t>
      </w:r>
      <w:r>
        <w:rPr>
          <w:spacing w:val="-1"/>
        </w:rPr>
        <w:t>only</w:t>
      </w:r>
      <w:r>
        <w:rPr>
          <w:spacing w:val="-7"/>
        </w:rPr>
        <w:t xml:space="preserve"> </w:t>
      </w:r>
      <w:r>
        <w:t>under</w:t>
      </w:r>
      <w:r>
        <w:rPr>
          <w:spacing w:val="-7"/>
        </w:rPr>
        <w:t xml:space="preserve"> </w:t>
      </w:r>
      <w:r>
        <w:t>the</w:t>
      </w:r>
      <w:r>
        <w:rPr>
          <w:spacing w:val="-7"/>
        </w:rPr>
        <w:t xml:space="preserve"> </w:t>
      </w:r>
      <w:r>
        <w:rPr>
          <w:spacing w:val="-1"/>
        </w:rPr>
        <w:t>most</w:t>
      </w:r>
      <w:r>
        <w:rPr>
          <w:spacing w:val="-7"/>
        </w:rPr>
        <w:t xml:space="preserve"> </w:t>
      </w:r>
      <w:r>
        <w:t>severe</w:t>
      </w:r>
      <w:r>
        <w:rPr>
          <w:spacing w:val="-6"/>
        </w:rPr>
        <w:t xml:space="preserve"> </w:t>
      </w:r>
      <w:r>
        <w:t>conditions.</w:t>
      </w:r>
    </w:p>
    <w:p w:rsidR="00D304B3" w:rsidRDefault="00D304B3" w:rsidP="00B76A0D">
      <w:pPr>
        <w:pStyle w:val="BodyText"/>
        <w:numPr>
          <w:ilvl w:val="0"/>
          <w:numId w:val="25"/>
        </w:numPr>
        <w:tabs>
          <w:tab w:val="left" w:pos="-2250"/>
        </w:tabs>
        <w:ind w:left="630" w:hanging="275"/>
      </w:pPr>
      <w:r>
        <w:t>Allow</w:t>
      </w:r>
      <w:r>
        <w:rPr>
          <w:spacing w:val="-6"/>
        </w:rPr>
        <w:t xml:space="preserve"> </w:t>
      </w:r>
      <w:r>
        <w:t>closures</w:t>
      </w:r>
      <w:r>
        <w:rPr>
          <w:spacing w:val="-5"/>
        </w:rPr>
        <w:t xml:space="preserve"> </w:t>
      </w:r>
      <w:r>
        <w:t>to</w:t>
      </w:r>
      <w:r>
        <w:rPr>
          <w:spacing w:val="-5"/>
        </w:rPr>
        <w:t xml:space="preserve"> </w:t>
      </w:r>
      <w:r>
        <w:rPr>
          <w:spacing w:val="-1"/>
        </w:rPr>
        <w:t>remain</w:t>
      </w:r>
      <w:r>
        <w:rPr>
          <w:spacing w:val="-5"/>
        </w:rPr>
        <w:t xml:space="preserve"> </w:t>
      </w:r>
      <w:r>
        <w:t>in</w:t>
      </w:r>
      <w:r>
        <w:rPr>
          <w:spacing w:val="-5"/>
        </w:rPr>
        <w:t xml:space="preserve"> </w:t>
      </w:r>
      <w:r>
        <w:t>effect</w:t>
      </w:r>
      <w:r>
        <w:rPr>
          <w:spacing w:val="-5"/>
        </w:rPr>
        <w:t xml:space="preserve"> </w:t>
      </w:r>
      <w:r>
        <w:t>for</w:t>
      </w:r>
      <w:r>
        <w:rPr>
          <w:spacing w:val="-5"/>
        </w:rPr>
        <w:t xml:space="preserve"> </w:t>
      </w:r>
      <w:r>
        <w:t>the</w:t>
      </w:r>
      <w:r>
        <w:rPr>
          <w:spacing w:val="-5"/>
        </w:rPr>
        <w:t xml:space="preserve"> </w:t>
      </w:r>
      <w:r>
        <w:t>shortest</w:t>
      </w:r>
      <w:r>
        <w:rPr>
          <w:spacing w:val="-5"/>
        </w:rPr>
        <w:t xml:space="preserve"> </w:t>
      </w:r>
      <w:r>
        <w:t>possible</w:t>
      </w:r>
      <w:r>
        <w:rPr>
          <w:spacing w:val="-6"/>
        </w:rPr>
        <w:t xml:space="preserve"> </w:t>
      </w:r>
      <w:r>
        <w:t>time.</w:t>
      </w:r>
    </w:p>
    <w:p w:rsidR="00D304B3" w:rsidRDefault="00D304B3" w:rsidP="00B76A0D">
      <w:pPr>
        <w:pStyle w:val="BodyText"/>
        <w:numPr>
          <w:ilvl w:val="0"/>
          <w:numId w:val="25"/>
        </w:numPr>
        <w:tabs>
          <w:tab w:val="left" w:pos="-2250"/>
        </w:tabs>
        <w:ind w:left="630" w:hanging="275"/>
      </w:pPr>
      <w:r>
        <w:rPr>
          <w:spacing w:val="-1"/>
        </w:rPr>
        <w:t>Implement</w:t>
      </w:r>
      <w:r>
        <w:rPr>
          <w:spacing w:val="-8"/>
        </w:rPr>
        <w:t xml:space="preserve"> </w:t>
      </w:r>
      <w:r>
        <w:t>closures</w:t>
      </w:r>
      <w:r>
        <w:rPr>
          <w:spacing w:val="-7"/>
        </w:rPr>
        <w:t xml:space="preserve"> </w:t>
      </w:r>
      <w:r>
        <w:t>with</w:t>
      </w:r>
      <w:r>
        <w:rPr>
          <w:spacing w:val="-7"/>
        </w:rPr>
        <w:t xml:space="preserve"> </w:t>
      </w:r>
      <w:r>
        <w:t>the</w:t>
      </w:r>
      <w:r>
        <w:rPr>
          <w:spacing w:val="-7"/>
        </w:rPr>
        <w:t xml:space="preserve"> </w:t>
      </w:r>
      <w:r>
        <w:t>concurrence</w:t>
      </w:r>
      <w:r>
        <w:rPr>
          <w:spacing w:val="-8"/>
        </w:rPr>
        <w:t xml:space="preserve"> </w:t>
      </w:r>
      <w:r>
        <w:t>of</w:t>
      </w:r>
      <w:r>
        <w:rPr>
          <w:spacing w:val="-7"/>
        </w:rPr>
        <w:t xml:space="preserve"> </w:t>
      </w:r>
      <w:r>
        <w:t>cooperators</w:t>
      </w:r>
      <w:r>
        <w:rPr>
          <w:spacing w:val="-7"/>
        </w:rPr>
        <w:t xml:space="preserve"> </w:t>
      </w:r>
      <w:r>
        <w:t>and</w:t>
      </w:r>
      <w:r>
        <w:rPr>
          <w:spacing w:val="-7"/>
        </w:rPr>
        <w:t xml:space="preserve"> </w:t>
      </w:r>
      <w:r>
        <w:t>local</w:t>
      </w:r>
      <w:r>
        <w:rPr>
          <w:spacing w:val="-8"/>
        </w:rPr>
        <w:t xml:space="preserve"> </w:t>
      </w:r>
      <w:r>
        <w:t>political</w:t>
      </w:r>
      <w:r>
        <w:rPr>
          <w:spacing w:val="-7"/>
        </w:rPr>
        <w:t xml:space="preserve"> </w:t>
      </w:r>
      <w:r>
        <w:rPr>
          <w:spacing w:val="-1"/>
        </w:rPr>
        <w:t>jurisdictions.</w:t>
      </w:r>
    </w:p>
    <w:p w:rsidR="00D304B3" w:rsidRDefault="00D304B3" w:rsidP="00D304B3">
      <w:pPr>
        <w:spacing w:before="11"/>
        <w:rPr>
          <w:rFonts w:ascii="Times New Roman" w:eastAsia="Times New Roman" w:hAnsi="Times New Roman" w:cs="Times New Roman"/>
          <w:sz w:val="21"/>
          <w:szCs w:val="21"/>
        </w:rPr>
      </w:pPr>
    </w:p>
    <w:p w:rsidR="00D304B3" w:rsidRDefault="00D304B3" w:rsidP="00D304B3">
      <w:pPr>
        <w:pStyle w:val="BodyText"/>
        <w:tabs>
          <w:tab w:val="left" w:pos="562"/>
        </w:tabs>
        <w:ind w:right="541"/>
      </w:pPr>
      <w:r>
        <w:rPr>
          <w:u w:val="single"/>
        </w:rPr>
        <w:t>52.3 -</w:t>
      </w:r>
      <w:r>
        <w:rPr>
          <w:spacing w:val="-6"/>
          <w:u w:val="single"/>
        </w:rPr>
        <w:t xml:space="preserve"> </w:t>
      </w:r>
      <w:r>
        <w:rPr>
          <w:u w:val="single"/>
        </w:rPr>
        <w:t>Posting</w:t>
      </w:r>
      <w:r>
        <w:t>.</w:t>
      </w:r>
      <w:r>
        <w:rPr>
          <w:spacing w:val="45"/>
        </w:rPr>
        <w:t xml:space="preserve"> </w:t>
      </w:r>
      <w:r>
        <w:rPr>
          <w:spacing w:val="-1"/>
        </w:rPr>
        <w:t>Display</w:t>
      </w:r>
      <w:r>
        <w:rPr>
          <w:spacing w:val="-3"/>
        </w:rPr>
        <w:t xml:space="preserve"> </w:t>
      </w:r>
      <w:r>
        <w:t>each</w:t>
      </w:r>
      <w:r>
        <w:rPr>
          <w:spacing w:val="-5"/>
        </w:rPr>
        <w:t xml:space="preserve"> </w:t>
      </w:r>
      <w:r>
        <w:t>prohibition</w:t>
      </w:r>
      <w:r>
        <w:rPr>
          <w:spacing w:val="-5"/>
        </w:rPr>
        <w:t xml:space="preserve"> </w:t>
      </w:r>
      <w:r>
        <w:t>contained</w:t>
      </w:r>
      <w:r>
        <w:rPr>
          <w:spacing w:val="-5"/>
        </w:rPr>
        <w:t xml:space="preserve"> </w:t>
      </w:r>
      <w:r>
        <w:t>in</w:t>
      </w:r>
      <w:r>
        <w:rPr>
          <w:spacing w:val="-4"/>
        </w:rPr>
        <w:t xml:space="preserve"> </w:t>
      </w:r>
      <w:r>
        <w:t>a</w:t>
      </w:r>
      <w:r>
        <w:rPr>
          <w:spacing w:val="-7"/>
        </w:rPr>
        <w:t xml:space="preserve"> </w:t>
      </w:r>
      <w:r>
        <w:t>restriction</w:t>
      </w:r>
      <w:r>
        <w:rPr>
          <w:spacing w:val="-5"/>
        </w:rPr>
        <w:t xml:space="preserve"> </w:t>
      </w:r>
      <w:r>
        <w:t>and/or</w:t>
      </w:r>
      <w:r>
        <w:rPr>
          <w:spacing w:val="-5"/>
        </w:rPr>
        <w:t xml:space="preserve"> </w:t>
      </w:r>
      <w:r>
        <w:t>closure</w:t>
      </w:r>
      <w:r>
        <w:rPr>
          <w:spacing w:val="-5"/>
        </w:rPr>
        <w:t xml:space="preserve"> </w:t>
      </w:r>
      <w:r>
        <w:t>order</w:t>
      </w:r>
      <w:r>
        <w:rPr>
          <w:spacing w:val="-5"/>
        </w:rPr>
        <w:t xml:space="preserve"> </w:t>
      </w:r>
      <w:r>
        <w:t>in</w:t>
      </w:r>
      <w:r>
        <w:rPr>
          <w:spacing w:val="-4"/>
        </w:rPr>
        <w:t xml:space="preserve"> </w:t>
      </w:r>
      <w:r>
        <w:t>a</w:t>
      </w:r>
      <w:r>
        <w:rPr>
          <w:spacing w:val="25"/>
          <w:w w:val="99"/>
        </w:rPr>
        <w:t xml:space="preserve"> </w:t>
      </w:r>
      <w:r>
        <w:t>manner</w:t>
      </w:r>
      <w:r>
        <w:rPr>
          <w:spacing w:val="-6"/>
        </w:rPr>
        <w:t xml:space="preserve"> </w:t>
      </w:r>
      <w:r>
        <w:t>to</w:t>
      </w:r>
      <w:r>
        <w:rPr>
          <w:spacing w:val="-5"/>
        </w:rPr>
        <w:t xml:space="preserve"> </w:t>
      </w:r>
      <w:r>
        <w:rPr>
          <w:spacing w:val="-1"/>
        </w:rPr>
        <w:t>reasonably</w:t>
      </w:r>
      <w:r>
        <w:rPr>
          <w:spacing w:val="-3"/>
        </w:rPr>
        <w:t xml:space="preserve"> </w:t>
      </w:r>
      <w:r>
        <w:rPr>
          <w:spacing w:val="-1"/>
        </w:rPr>
        <w:t>bring</w:t>
      </w:r>
      <w:r>
        <w:rPr>
          <w:spacing w:val="-6"/>
        </w:rPr>
        <w:t xml:space="preserve"> </w:t>
      </w:r>
      <w:r>
        <w:t>the</w:t>
      </w:r>
      <w:r>
        <w:rPr>
          <w:spacing w:val="-5"/>
        </w:rPr>
        <w:t xml:space="preserve"> </w:t>
      </w:r>
      <w:r>
        <w:rPr>
          <w:spacing w:val="-1"/>
        </w:rPr>
        <w:t>prohibitions</w:t>
      </w:r>
      <w:r>
        <w:rPr>
          <w:spacing w:val="-6"/>
        </w:rPr>
        <w:t xml:space="preserve"> </w:t>
      </w:r>
      <w:r>
        <w:t>to</w:t>
      </w:r>
      <w:r>
        <w:rPr>
          <w:spacing w:val="-5"/>
        </w:rPr>
        <w:t xml:space="preserve"> </w:t>
      </w:r>
      <w:r>
        <w:t>the</w:t>
      </w:r>
      <w:r>
        <w:rPr>
          <w:spacing w:val="-5"/>
        </w:rPr>
        <w:t xml:space="preserve"> </w:t>
      </w:r>
      <w:r>
        <w:rPr>
          <w:spacing w:val="-1"/>
        </w:rPr>
        <w:t>attention</w:t>
      </w:r>
      <w:r>
        <w:rPr>
          <w:spacing w:val="-6"/>
        </w:rPr>
        <w:t xml:space="preserve"> </w:t>
      </w:r>
      <w:r>
        <w:t>of</w:t>
      </w:r>
      <w:r>
        <w:rPr>
          <w:spacing w:val="-5"/>
        </w:rPr>
        <w:t xml:space="preserve"> </w:t>
      </w:r>
      <w:r>
        <w:t>the</w:t>
      </w:r>
      <w:r>
        <w:rPr>
          <w:spacing w:val="-5"/>
        </w:rPr>
        <w:t xml:space="preserve"> </w:t>
      </w:r>
      <w:r>
        <w:rPr>
          <w:spacing w:val="-1"/>
        </w:rPr>
        <w:t>public</w:t>
      </w:r>
      <w:r>
        <w:rPr>
          <w:spacing w:val="-5"/>
        </w:rPr>
        <w:t xml:space="preserve"> </w:t>
      </w:r>
      <w:r>
        <w:t>(36</w:t>
      </w:r>
      <w:r>
        <w:rPr>
          <w:spacing w:val="-6"/>
        </w:rPr>
        <w:t xml:space="preserve"> </w:t>
      </w:r>
      <w:r>
        <w:rPr>
          <w:spacing w:val="-1"/>
        </w:rPr>
        <w:t>CFR</w:t>
      </w:r>
      <w:r>
        <w:rPr>
          <w:spacing w:val="-5"/>
        </w:rPr>
        <w:t xml:space="preserve"> </w:t>
      </w:r>
      <w:r>
        <w:rPr>
          <w:spacing w:val="-1"/>
        </w:rPr>
        <w:t>261.51).</w:t>
      </w:r>
      <w:r>
        <w:rPr>
          <w:spacing w:val="89"/>
          <w:w w:val="99"/>
        </w:rPr>
        <w:t xml:space="preserve"> </w:t>
      </w:r>
      <w:r>
        <w:rPr>
          <w:spacing w:val="-1"/>
        </w:rPr>
        <w:t>Implementation</w:t>
      </w:r>
      <w:r>
        <w:rPr>
          <w:spacing w:val="-9"/>
        </w:rPr>
        <w:t xml:space="preserve"> </w:t>
      </w:r>
      <w:r>
        <w:rPr>
          <w:spacing w:val="-1"/>
        </w:rPr>
        <w:t>should</w:t>
      </w:r>
      <w:r>
        <w:rPr>
          <w:spacing w:val="-9"/>
        </w:rPr>
        <w:t xml:space="preserve"> </w:t>
      </w:r>
      <w:r>
        <w:rPr>
          <w:spacing w:val="-1"/>
        </w:rPr>
        <w:t>include</w:t>
      </w:r>
      <w:r>
        <w:rPr>
          <w:spacing w:val="-9"/>
        </w:rPr>
        <w:t xml:space="preserve"> </w:t>
      </w:r>
      <w:r>
        <w:t>feedback</w:t>
      </w:r>
      <w:r>
        <w:rPr>
          <w:spacing w:val="-9"/>
        </w:rPr>
        <w:t xml:space="preserve"> </w:t>
      </w:r>
      <w:r>
        <w:t>from</w:t>
      </w:r>
      <w:r>
        <w:rPr>
          <w:spacing w:val="-12"/>
        </w:rPr>
        <w:t xml:space="preserve"> </w:t>
      </w:r>
      <w:r>
        <w:t>communications</w:t>
      </w:r>
      <w:r>
        <w:rPr>
          <w:spacing w:val="-9"/>
        </w:rPr>
        <w:t xml:space="preserve"> </w:t>
      </w:r>
      <w:r>
        <w:t>and</w:t>
      </w:r>
      <w:r>
        <w:rPr>
          <w:spacing w:val="-10"/>
        </w:rPr>
        <w:t xml:space="preserve"> </w:t>
      </w:r>
      <w:r>
        <w:t>law</w:t>
      </w:r>
      <w:r>
        <w:rPr>
          <w:spacing w:val="-9"/>
        </w:rPr>
        <w:t xml:space="preserve"> </w:t>
      </w:r>
      <w:r>
        <w:t>enforcement</w:t>
      </w:r>
      <w:r>
        <w:rPr>
          <w:spacing w:val="-9"/>
        </w:rPr>
        <w:t xml:space="preserve"> </w:t>
      </w:r>
      <w:r>
        <w:t>personnel.</w:t>
      </w:r>
    </w:p>
    <w:p w:rsidR="00D304B3" w:rsidRDefault="00D304B3" w:rsidP="00D304B3">
      <w:pPr>
        <w:pStyle w:val="Heading6"/>
        <w:ind w:right="3300"/>
      </w:pPr>
      <w:r>
        <w:rPr>
          <w:spacing w:val="-1"/>
        </w:rPr>
        <w:lastRenderedPageBreak/>
        <w:t>FOREST</w:t>
      </w:r>
      <w:r>
        <w:rPr>
          <w:spacing w:val="-15"/>
        </w:rPr>
        <w:t xml:space="preserve"> </w:t>
      </w:r>
      <w:r>
        <w:rPr>
          <w:spacing w:val="-1"/>
        </w:rPr>
        <w:t>SERVICE</w:t>
      </w:r>
      <w:r>
        <w:rPr>
          <w:spacing w:val="-14"/>
        </w:rPr>
        <w:t xml:space="preserve"> </w:t>
      </w:r>
      <w:r>
        <w:rPr>
          <w:spacing w:val="-1"/>
        </w:rPr>
        <w:t>MANUAL</w:t>
      </w:r>
      <w:r>
        <w:t xml:space="preserve"> </w:t>
      </w:r>
    </w:p>
    <w:p w:rsidR="00D304B3" w:rsidRDefault="00D304B3" w:rsidP="00D304B3">
      <w:pPr>
        <w:pStyle w:val="Heading6"/>
        <w:ind w:right="3300"/>
      </w:pPr>
      <w:r>
        <w:t>FSM</w:t>
      </w:r>
      <w:r>
        <w:rPr>
          <w:spacing w:val="-9"/>
        </w:rPr>
        <w:t xml:space="preserve"> </w:t>
      </w:r>
      <w:r>
        <w:t>5300</w:t>
      </w:r>
      <w:r>
        <w:rPr>
          <w:spacing w:val="-9"/>
        </w:rPr>
        <w:t xml:space="preserve"> </w:t>
      </w:r>
      <w:r>
        <w:t>-</w:t>
      </w:r>
      <w:r>
        <w:rPr>
          <w:spacing w:val="-8"/>
        </w:rPr>
        <w:t xml:space="preserve"> </w:t>
      </w:r>
      <w:r>
        <w:t>LAW</w:t>
      </w:r>
      <w:r>
        <w:rPr>
          <w:spacing w:val="-9"/>
        </w:rPr>
        <w:t xml:space="preserve"> </w:t>
      </w:r>
      <w:r>
        <w:t xml:space="preserve">ENFORCEMENT </w:t>
      </w:r>
    </w:p>
    <w:p w:rsidR="00D304B3" w:rsidRDefault="00D304B3" w:rsidP="00D304B3">
      <w:pPr>
        <w:ind w:left="120"/>
        <w:rPr>
          <w:rFonts w:ascii="Times New Roman" w:eastAsia="Times New Roman" w:hAnsi="Times New Roman" w:cs="Times New Roman"/>
        </w:rPr>
      </w:pPr>
      <w:r>
        <w:rPr>
          <w:rFonts w:ascii="Times New Roman"/>
          <w:b/>
          <w:spacing w:val="-1"/>
        </w:rPr>
        <w:t>Amendment</w:t>
      </w:r>
      <w:r>
        <w:rPr>
          <w:rFonts w:ascii="Times New Roman"/>
          <w:b/>
          <w:spacing w:val="-8"/>
        </w:rPr>
        <w:t xml:space="preserve"> </w:t>
      </w:r>
      <w:r>
        <w:rPr>
          <w:rFonts w:ascii="Times New Roman"/>
          <w:b/>
        </w:rPr>
        <w:t>No.</w:t>
      </w:r>
      <w:r>
        <w:rPr>
          <w:rFonts w:ascii="Times New Roman"/>
          <w:b/>
          <w:spacing w:val="37"/>
        </w:rPr>
        <w:t xml:space="preserve"> </w:t>
      </w:r>
      <w:r>
        <w:rPr>
          <w:rFonts w:ascii="Times New Roman"/>
          <w:b/>
          <w:spacing w:val="-1"/>
        </w:rPr>
        <w:t>5300-2008-1</w:t>
      </w:r>
    </w:p>
    <w:p w:rsidR="00D304B3" w:rsidRDefault="00D304B3" w:rsidP="00D304B3">
      <w:pPr>
        <w:ind w:left="120"/>
        <w:rPr>
          <w:rFonts w:ascii="Times New Roman" w:eastAsia="Times New Roman" w:hAnsi="Times New Roman" w:cs="Times New Roman"/>
        </w:rPr>
      </w:pPr>
      <w:r>
        <w:rPr>
          <w:rFonts w:ascii="Times New Roman"/>
          <w:b/>
        </w:rPr>
        <w:t>Effective Date:</w:t>
      </w:r>
      <w:r>
        <w:rPr>
          <w:rFonts w:ascii="Times New Roman"/>
          <w:b/>
          <w:spacing w:val="35"/>
        </w:rPr>
        <w:t xml:space="preserve"> </w:t>
      </w:r>
      <w:r>
        <w:rPr>
          <w:rFonts w:ascii="Times New Roman"/>
          <w:b/>
          <w:spacing w:val="-19"/>
        </w:rPr>
        <w:t xml:space="preserve"> </w:t>
      </w:r>
      <w:r>
        <w:rPr>
          <w:rFonts w:ascii="Times New Roman"/>
          <w:b/>
        </w:rPr>
        <w:t>January 24, 2008</w:t>
      </w:r>
    </w:p>
    <w:p w:rsidR="00D304B3" w:rsidRDefault="00D304B3" w:rsidP="00D304B3">
      <w:pPr>
        <w:pStyle w:val="BodyText"/>
        <w:spacing w:before="182"/>
      </w:pPr>
      <w:r>
        <w:rPr>
          <w:spacing w:val="-1"/>
          <w:u w:val="single"/>
        </w:rPr>
        <w:t>5304.31</w:t>
      </w:r>
      <w:r>
        <w:rPr>
          <w:spacing w:val="-9"/>
          <w:u w:val="single"/>
        </w:rPr>
        <w:t xml:space="preserve"> </w:t>
      </w:r>
      <w:r>
        <w:rPr>
          <w:u w:val="single"/>
        </w:rPr>
        <w:t>-</w:t>
      </w:r>
      <w:r>
        <w:rPr>
          <w:spacing w:val="-8"/>
          <w:u w:val="single"/>
        </w:rPr>
        <w:t xml:space="preserve"> </w:t>
      </w:r>
      <w:r>
        <w:rPr>
          <w:spacing w:val="-1"/>
          <w:u w:val="single"/>
        </w:rPr>
        <w:t>Regional</w:t>
      </w:r>
      <w:r>
        <w:rPr>
          <w:spacing w:val="-8"/>
          <w:u w:val="single"/>
        </w:rPr>
        <w:t xml:space="preserve"> </w:t>
      </w:r>
      <w:r>
        <w:rPr>
          <w:spacing w:val="-1"/>
          <w:u w:val="single"/>
        </w:rPr>
        <w:t>Foresters</w:t>
      </w:r>
    </w:p>
    <w:p w:rsidR="00D304B3" w:rsidRDefault="00D304B3" w:rsidP="00D304B3">
      <w:pPr>
        <w:rPr>
          <w:rFonts w:ascii="Times New Roman" w:eastAsia="Times New Roman" w:hAnsi="Times New Roman" w:cs="Times New Roman"/>
        </w:rPr>
      </w:pPr>
    </w:p>
    <w:p w:rsidR="00D304B3" w:rsidRDefault="00D304B3" w:rsidP="00D304B3">
      <w:pPr>
        <w:pStyle w:val="BodyText"/>
        <w:ind w:left="119" w:right="431"/>
        <w:jc w:val="both"/>
      </w:pPr>
      <w:r>
        <w:rPr>
          <w:spacing w:val="-1"/>
          <w:u w:val="single"/>
        </w:rPr>
        <w:t>5304.31a</w:t>
      </w:r>
      <w:r>
        <w:rPr>
          <w:spacing w:val="-6"/>
          <w:u w:val="single"/>
        </w:rPr>
        <w:t xml:space="preserve"> </w:t>
      </w:r>
      <w:r>
        <w:rPr>
          <w:u w:val="single"/>
        </w:rPr>
        <w:t>–</w:t>
      </w:r>
      <w:r>
        <w:rPr>
          <w:spacing w:val="-5"/>
          <w:u w:val="single"/>
        </w:rPr>
        <w:t xml:space="preserve"> </w:t>
      </w:r>
      <w:r>
        <w:rPr>
          <w:spacing w:val="-1"/>
          <w:u w:val="single"/>
        </w:rPr>
        <w:t>Authority</w:t>
      </w:r>
      <w:r>
        <w:rPr>
          <w:spacing w:val="-1"/>
        </w:rPr>
        <w:t xml:space="preserve">. </w:t>
      </w:r>
      <w:r>
        <w:rPr>
          <w:spacing w:val="46"/>
        </w:rPr>
        <w:t xml:space="preserve"> </w:t>
      </w:r>
      <w:r>
        <w:rPr>
          <w:spacing w:val="-1"/>
        </w:rPr>
        <w:t>Issue</w:t>
      </w:r>
      <w:r>
        <w:rPr>
          <w:spacing w:val="-4"/>
        </w:rPr>
        <w:t xml:space="preserve"> </w:t>
      </w:r>
      <w:r>
        <w:t>orders</w:t>
      </w:r>
      <w:r>
        <w:rPr>
          <w:spacing w:val="-5"/>
        </w:rPr>
        <w:t xml:space="preserve"> </w:t>
      </w:r>
      <w:r>
        <w:t>and</w:t>
      </w:r>
      <w:r>
        <w:rPr>
          <w:spacing w:val="-4"/>
        </w:rPr>
        <w:t xml:space="preserve"> </w:t>
      </w:r>
      <w:r>
        <w:t>regulations,</w:t>
      </w:r>
      <w:r>
        <w:rPr>
          <w:spacing w:val="-5"/>
        </w:rPr>
        <w:t xml:space="preserve"> </w:t>
      </w:r>
      <w:r>
        <w:t>after</w:t>
      </w:r>
      <w:r>
        <w:rPr>
          <w:spacing w:val="-5"/>
        </w:rPr>
        <w:t xml:space="preserve"> </w:t>
      </w:r>
      <w:r>
        <w:t>review</w:t>
      </w:r>
      <w:r>
        <w:rPr>
          <w:spacing w:val="-5"/>
        </w:rPr>
        <w:t xml:space="preserve"> </w:t>
      </w:r>
      <w:r>
        <w:t>and</w:t>
      </w:r>
      <w:r>
        <w:rPr>
          <w:spacing w:val="-4"/>
        </w:rPr>
        <w:t xml:space="preserve"> </w:t>
      </w:r>
      <w:r>
        <w:t>concurrence</w:t>
      </w:r>
      <w:r>
        <w:rPr>
          <w:spacing w:val="-5"/>
        </w:rPr>
        <w:t xml:space="preserve"> </w:t>
      </w:r>
      <w:r>
        <w:t>by</w:t>
      </w:r>
      <w:r>
        <w:rPr>
          <w:spacing w:val="-5"/>
        </w:rPr>
        <w:t xml:space="preserve"> </w:t>
      </w:r>
      <w:r>
        <w:t>the</w:t>
      </w:r>
      <w:r>
        <w:rPr>
          <w:spacing w:val="-4"/>
        </w:rPr>
        <w:t xml:space="preserve"> </w:t>
      </w:r>
      <w:r>
        <w:t>Special</w:t>
      </w:r>
      <w:r>
        <w:rPr>
          <w:spacing w:val="39"/>
          <w:w w:val="99"/>
        </w:rPr>
        <w:t xml:space="preserve"> </w:t>
      </w:r>
      <w:r>
        <w:t>Agent</w:t>
      </w:r>
      <w:r>
        <w:rPr>
          <w:spacing w:val="-5"/>
        </w:rPr>
        <w:t xml:space="preserve"> </w:t>
      </w:r>
      <w:r>
        <w:t>in</w:t>
      </w:r>
      <w:r>
        <w:rPr>
          <w:spacing w:val="-5"/>
        </w:rPr>
        <w:t xml:space="preserve"> </w:t>
      </w:r>
      <w:r>
        <w:t>Charge,</w:t>
      </w:r>
      <w:r>
        <w:rPr>
          <w:spacing w:val="-5"/>
        </w:rPr>
        <w:t xml:space="preserve"> and the U.S. Department of Agriculture Office of the General Counsel as appropriate, </w:t>
      </w:r>
      <w:r>
        <w:t>pursuant</w:t>
      </w:r>
      <w:r>
        <w:rPr>
          <w:spacing w:val="-5"/>
        </w:rPr>
        <w:t xml:space="preserve"> </w:t>
      </w:r>
      <w:r>
        <w:t>to</w:t>
      </w:r>
      <w:r>
        <w:rPr>
          <w:spacing w:val="-5"/>
        </w:rPr>
        <w:t xml:space="preserve"> </w:t>
      </w:r>
      <w:r>
        <w:t>Title</w:t>
      </w:r>
      <w:r>
        <w:rPr>
          <w:spacing w:val="-4"/>
        </w:rPr>
        <w:t xml:space="preserve"> </w:t>
      </w:r>
      <w:r>
        <w:t>36,</w:t>
      </w:r>
      <w:r>
        <w:rPr>
          <w:spacing w:val="-5"/>
        </w:rPr>
        <w:t xml:space="preserve"> </w:t>
      </w:r>
      <w:r>
        <w:t>Code</w:t>
      </w:r>
      <w:r>
        <w:rPr>
          <w:spacing w:val="-5"/>
        </w:rPr>
        <w:t xml:space="preserve"> </w:t>
      </w:r>
      <w:r>
        <w:t>of</w:t>
      </w:r>
      <w:r>
        <w:rPr>
          <w:spacing w:val="-5"/>
        </w:rPr>
        <w:t xml:space="preserve"> </w:t>
      </w:r>
      <w:r>
        <w:t>Federal</w:t>
      </w:r>
      <w:r>
        <w:rPr>
          <w:spacing w:val="-5"/>
        </w:rPr>
        <w:t xml:space="preserve"> </w:t>
      </w:r>
      <w:r>
        <w:t>Regulations,</w:t>
      </w:r>
      <w:r>
        <w:rPr>
          <w:spacing w:val="-5"/>
        </w:rPr>
        <w:t xml:space="preserve"> </w:t>
      </w:r>
      <w:r>
        <w:t>Part</w:t>
      </w:r>
      <w:r>
        <w:rPr>
          <w:spacing w:val="-4"/>
        </w:rPr>
        <w:t xml:space="preserve"> </w:t>
      </w:r>
      <w:r>
        <w:t>261,</w:t>
      </w:r>
      <w:r>
        <w:rPr>
          <w:spacing w:val="-5"/>
        </w:rPr>
        <w:t xml:space="preserve"> </w:t>
      </w:r>
      <w:r>
        <w:t>Subparts</w:t>
      </w:r>
      <w:r>
        <w:rPr>
          <w:spacing w:val="-5"/>
        </w:rPr>
        <w:t xml:space="preserve"> </w:t>
      </w:r>
      <w:r>
        <w:t>B and C.</w:t>
      </w:r>
    </w:p>
    <w:p w:rsidR="00D304B3" w:rsidRDefault="00D304B3" w:rsidP="00D304B3">
      <w:pPr>
        <w:rPr>
          <w:rFonts w:ascii="Times New Roman" w:eastAsia="Times New Roman" w:hAnsi="Times New Roman" w:cs="Times New Roman"/>
        </w:rPr>
      </w:pPr>
    </w:p>
    <w:p w:rsidR="00D304B3" w:rsidRDefault="00D304B3" w:rsidP="00D304B3">
      <w:pPr>
        <w:pStyle w:val="BodyText"/>
        <w:ind w:right="397"/>
      </w:pPr>
      <w:r>
        <w:rPr>
          <w:spacing w:val="-1"/>
          <w:u w:val="single"/>
        </w:rPr>
        <w:t>5304.31b</w:t>
      </w:r>
      <w:r>
        <w:rPr>
          <w:spacing w:val="-6"/>
          <w:u w:val="single"/>
        </w:rPr>
        <w:t xml:space="preserve"> </w:t>
      </w:r>
      <w:r>
        <w:rPr>
          <w:u w:val="single"/>
        </w:rPr>
        <w:t>-</w:t>
      </w:r>
      <w:r>
        <w:rPr>
          <w:spacing w:val="-6"/>
          <w:u w:val="single"/>
        </w:rPr>
        <w:t xml:space="preserve"> </w:t>
      </w:r>
      <w:r>
        <w:rPr>
          <w:spacing w:val="-1"/>
          <w:u w:val="single"/>
        </w:rPr>
        <w:t>Responsibility</w:t>
      </w:r>
      <w:r>
        <w:rPr>
          <w:spacing w:val="-1"/>
        </w:rPr>
        <w:t xml:space="preserve">. </w:t>
      </w:r>
      <w:r>
        <w:rPr>
          <w:spacing w:val="42"/>
        </w:rPr>
        <w:t xml:space="preserve"> </w:t>
      </w:r>
      <w:r>
        <w:t>It</w:t>
      </w:r>
      <w:r>
        <w:rPr>
          <w:spacing w:val="-6"/>
        </w:rPr>
        <w:t xml:space="preserve"> </w:t>
      </w:r>
      <w:r>
        <w:t>is</w:t>
      </w:r>
      <w:r>
        <w:rPr>
          <w:spacing w:val="-6"/>
        </w:rPr>
        <w:t xml:space="preserve"> </w:t>
      </w:r>
      <w:r>
        <w:t>the</w:t>
      </w:r>
      <w:r>
        <w:rPr>
          <w:spacing w:val="-6"/>
        </w:rPr>
        <w:t xml:space="preserve"> </w:t>
      </w:r>
      <w:r>
        <w:rPr>
          <w:spacing w:val="-1"/>
        </w:rPr>
        <w:t>responsibility</w:t>
      </w:r>
      <w:r>
        <w:rPr>
          <w:spacing w:val="-6"/>
        </w:rPr>
        <w:t xml:space="preserve"> </w:t>
      </w:r>
      <w:r>
        <w:t>of</w:t>
      </w:r>
      <w:r>
        <w:rPr>
          <w:spacing w:val="-7"/>
        </w:rPr>
        <w:t xml:space="preserve"> </w:t>
      </w:r>
      <w:r>
        <w:t>Regional</w:t>
      </w:r>
      <w:r>
        <w:rPr>
          <w:spacing w:val="-6"/>
        </w:rPr>
        <w:t xml:space="preserve"> </w:t>
      </w:r>
      <w:r>
        <w:rPr>
          <w:spacing w:val="-1"/>
        </w:rPr>
        <w:t>Foresters</w:t>
      </w:r>
      <w:r>
        <w:rPr>
          <w:spacing w:val="-5"/>
        </w:rPr>
        <w:t xml:space="preserve"> </w:t>
      </w:r>
      <w:r>
        <w:t>to</w:t>
      </w:r>
      <w:r>
        <w:rPr>
          <w:spacing w:val="-6"/>
        </w:rPr>
        <w:t xml:space="preserve"> </w:t>
      </w:r>
      <w:r>
        <w:t>fulfill</w:t>
      </w:r>
      <w:r>
        <w:rPr>
          <w:spacing w:val="-6"/>
        </w:rPr>
        <w:t xml:space="preserve"> </w:t>
      </w:r>
      <w:r>
        <w:rPr>
          <w:spacing w:val="-1"/>
        </w:rPr>
        <w:t>administrative</w:t>
      </w:r>
      <w:r>
        <w:rPr>
          <w:spacing w:val="103"/>
          <w:w w:val="99"/>
        </w:rPr>
        <w:t xml:space="preserve"> </w:t>
      </w:r>
      <w:r>
        <w:t>support</w:t>
      </w:r>
      <w:r>
        <w:rPr>
          <w:spacing w:val="-8"/>
        </w:rPr>
        <w:t xml:space="preserve"> </w:t>
      </w:r>
      <w:r>
        <w:rPr>
          <w:spacing w:val="-1"/>
        </w:rPr>
        <w:t>requirements</w:t>
      </w:r>
      <w:r>
        <w:rPr>
          <w:spacing w:val="-8"/>
        </w:rPr>
        <w:t xml:space="preserve"> </w:t>
      </w:r>
      <w:r>
        <w:t>in</w:t>
      </w:r>
      <w:r>
        <w:rPr>
          <w:spacing w:val="-7"/>
        </w:rPr>
        <w:t xml:space="preserve"> </w:t>
      </w:r>
      <w:r>
        <w:t>accordance</w:t>
      </w:r>
      <w:r>
        <w:rPr>
          <w:spacing w:val="-8"/>
        </w:rPr>
        <w:t xml:space="preserve"> </w:t>
      </w:r>
      <w:r>
        <w:t>with</w:t>
      </w:r>
      <w:r>
        <w:rPr>
          <w:spacing w:val="-8"/>
        </w:rPr>
        <w:t xml:space="preserve"> </w:t>
      </w:r>
      <w:r>
        <w:t>yearly</w:t>
      </w:r>
      <w:r>
        <w:rPr>
          <w:spacing w:val="-8"/>
        </w:rPr>
        <w:t xml:space="preserve"> </w:t>
      </w:r>
      <w:r>
        <w:rPr>
          <w:spacing w:val="-1"/>
        </w:rPr>
        <w:t>support</w:t>
      </w:r>
      <w:r>
        <w:rPr>
          <w:spacing w:val="-8"/>
        </w:rPr>
        <w:t xml:space="preserve"> </w:t>
      </w:r>
      <w:r>
        <w:rPr>
          <w:spacing w:val="-1"/>
        </w:rPr>
        <w:t>agreements</w:t>
      </w:r>
      <w:r>
        <w:rPr>
          <w:spacing w:val="-7"/>
        </w:rPr>
        <w:t xml:space="preserve"> </w:t>
      </w:r>
      <w:r>
        <w:t>(FSM</w:t>
      </w:r>
    </w:p>
    <w:p w:rsidR="00D304B3" w:rsidRDefault="00D304B3" w:rsidP="00D304B3">
      <w:pPr>
        <w:pStyle w:val="BodyText"/>
      </w:pPr>
      <w:r>
        <w:rPr>
          <w:spacing w:val="-1"/>
        </w:rPr>
        <w:t xml:space="preserve">5304.21, </w:t>
      </w:r>
      <w:r>
        <w:t>para.</w:t>
      </w:r>
      <w:r>
        <w:rPr>
          <w:spacing w:val="-8"/>
        </w:rPr>
        <w:t xml:space="preserve"> </w:t>
      </w:r>
      <w:r>
        <w:t>1c).</w:t>
      </w:r>
    </w:p>
    <w:p w:rsidR="00D304B3" w:rsidRDefault="00D304B3" w:rsidP="00D304B3">
      <w:pPr>
        <w:spacing w:before="11"/>
        <w:rPr>
          <w:rFonts w:ascii="Times New Roman" w:eastAsia="Times New Roman" w:hAnsi="Times New Roman" w:cs="Times New Roman"/>
          <w:sz w:val="21"/>
          <w:szCs w:val="21"/>
          <w:u w:val="single"/>
        </w:rPr>
      </w:pPr>
    </w:p>
    <w:p w:rsidR="00D304B3" w:rsidRDefault="00D304B3" w:rsidP="00D304B3">
      <w:pPr>
        <w:pStyle w:val="BodyText"/>
        <w:ind w:right="397"/>
        <w:rPr>
          <w:spacing w:val="-1"/>
        </w:rPr>
      </w:pPr>
      <w:r>
        <w:rPr>
          <w:u w:val="single"/>
        </w:rPr>
        <w:t>5304.32 -</w:t>
      </w:r>
      <w:r>
        <w:rPr>
          <w:spacing w:val="-6"/>
          <w:u w:val="single"/>
        </w:rPr>
        <w:t xml:space="preserve"> </w:t>
      </w:r>
      <w:r>
        <w:rPr>
          <w:u w:val="single"/>
        </w:rPr>
        <w:t>Station</w:t>
      </w:r>
      <w:r>
        <w:rPr>
          <w:spacing w:val="-6"/>
          <w:u w:val="single"/>
        </w:rPr>
        <w:t xml:space="preserve"> </w:t>
      </w:r>
      <w:r>
        <w:rPr>
          <w:u w:val="single"/>
        </w:rPr>
        <w:t>Directors,</w:t>
      </w:r>
      <w:r>
        <w:rPr>
          <w:spacing w:val="-5"/>
          <w:u w:val="single"/>
        </w:rPr>
        <w:t xml:space="preserve"> </w:t>
      </w:r>
      <w:r>
        <w:rPr>
          <w:u w:val="single"/>
        </w:rPr>
        <w:t>Area</w:t>
      </w:r>
      <w:r>
        <w:rPr>
          <w:spacing w:val="-6"/>
          <w:u w:val="single"/>
        </w:rPr>
        <w:t xml:space="preserve"> </w:t>
      </w:r>
      <w:r>
        <w:rPr>
          <w:u w:val="single"/>
        </w:rPr>
        <w:t>Directors,</w:t>
      </w:r>
      <w:r>
        <w:rPr>
          <w:spacing w:val="-5"/>
          <w:u w:val="single"/>
        </w:rPr>
        <w:t xml:space="preserve"> </w:t>
      </w:r>
      <w:r>
        <w:rPr>
          <w:u w:val="single"/>
        </w:rPr>
        <w:t>and</w:t>
      </w:r>
      <w:r>
        <w:rPr>
          <w:spacing w:val="-6"/>
          <w:u w:val="single"/>
        </w:rPr>
        <w:t xml:space="preserve"> </w:t>
      </w:r>
      <w:r>
        <w:rPr>
          <w:u w:val="single"/>
        </w:rPr>
        <w:t>Institute</w:t>
      </w:r>
      <w:r>
        <w:rPr>
          <w:spacing w:val="-5"/>
          <w:u w:val="single"/>
        </w:rPr>
        <w:t xml:space="preserve"> </w:t>
      </w:r>
      <w:r>
        <w:rPr>
          <w:spacing w:val="-1"/>
          <w:u w:val="single"/>
        </w:rPr>
        <w:t>Director</w:t>
      </w:r>
      <w:r>
        <w:rPr>
          <w:spacing w:val="-1"/>
        </w:rPr>
        <w:t>.</w:t>
      </w:r>
      <w:r>
        <w:rPr>
          <w:spacing w:val="45"/>
        </w:rPr>
        <w:t xml:space="preserve"> </w:t>
      </w:r>
      <w:r>
        <w:t>It</w:t>
      </w:r>
      <w:r>
        <w:rPr>
          <w:spacing w:val="-5"/>
        </w:rPr>
        <w:t xml:space="preserve"> </w:t>
      </w:r>
      <w:r>
        <w:t>is</w:t>
      </w:r>
      <w:r>
        <w:rPr>
          <w:spacing w:val="-5"/>
        </w:rPr>
        <w:t xml:space="preserve"> </w:t>
      </w:r>
      <w:r>
        <w:t>the</w:t>
      </w:r>
      <w:r>
        <w:rPr>
          <w:spacing w:val="-5"/>
        </w:rPr>
        <w:t xml:space="preserve"> </w:t>
      </w:r>
      <w:r>
        <w:rPr>
          <w:spacing w:val="-1"/>
        </w:rPr>
        <w:t>responsibility</w:t>
      </w:r>
      <w:r>
        <w:rPr>
          <w:spacing w:val="-5"/>
        </w:rPr>
        <w:t xml:space="preserve"> </w:t>
      </w:r>
      <w:r>
        <w:t>of</w:t>
      </w:r>
      <w:r>
        <w:rPr>
          <w:spacing w:val="-5"/>
        </w:rPr>
        <w:t xml:space="preserve"> </w:t>
      </w:r>
      <w:r>
        <w:t>the</w:t>
      </w:r>
      <w:r>
        <w:rPr>
          <w:spacing w:val="42"/>
          <w:w w:val="99"/>
        </w:rPr>
        <w:t xml:space="preserve"> </w:t>
      </w:r>
      <w:r>
        <w:t>Station</w:t>
      </w:r>
      <w:r>
        <w:rPr>
          <w:spacing w:val="-6"/>
        </w:rPr>
        <w:t xml:space="preserve"> </w:t>
      </w:r>
      <w:r>
        <w:t>Directors,</w:t>
      </w:r>
      <w:r>
        <w:rPr>
          <w:spacing w:val="-5"/>
        </w:rPr>
        <w:t xml:space="preserve"> </w:t>
      </w:r>
      <w:r>
        <w:t>Area</w:t>
      </w:r>
      <w:r>
        <w:rPr>
          <w:spacing w:val="-6"/>
        </w:rPr>
        <w:t xml:space="preserve"> </w:t>
      </w:r>
      <w:r>
        <w:t>Director,</w:t>
      </w:r>
      <w:r>
        <w:rPr>
          <w:spacing w:val="-5"/>
        </w:rPr>
        <w:t xml:space="preserve"> </w:t>
      </w:r>
      <w:r>
        <w:t>and</w:t>
      </w:r>
      <w:r>
        <w:rPr>
          <w:spacing w:val="-6"/>
        </w:rPr>
        <w:t xml:space="preserve"> </w:t>
      </w:r>
      <w:r>
        <w:t>Institute</w:t>
      </w:r>
      <w:r>
        <w:rPr>
          <w:spacing w:val="-5"/>
        </w:rPr>
        <w:t xml:space="preserve"> </w:t>
      </w:r>
      <w:r>
        <w:rPr>
          <w:spacing w:val="-1"/>
        </w:rPr>
        <w:t>Director</w:t>
      </w:r>
      <w:r>
        <w:rPr>
          <w:spacing w:val="-6"/>
        </w:rPr>
        <w:t xml:space="preserve"> </w:t>
      </w:r>
      <w:r>
        <w:t>or</w:t>
      </w:r>
      <w:r>
        <w:rPr>
          <w:spacing w:val="-5"/>
        </w:rPr>
        <w:t xml:space="preserve"> </w:t>
      </w:r>
      <w:r>
        <w:t>their</w:t>
      </w:r>
      <w:r>
        <w:rPr>
          <w:spacing w:val="-6"/>
        </w:rPr>
        <w:t xml:space="preserve"> </w:t>
      </w:r>
      <w:r>
        <w:t>actings</w:t>
      </w:r>
      <w:r>
        <w:rPr>
          <w:spacing w:val="-5"/>
        </w:rPr>
        <w:t xml:space="preserve"> </w:t>
      </w:r>
      <w:r>
        <w:t>to</w:t>
      </w:r>
      <w:r>
        <w:rPr>
          <w:spacing w:val="-6"/>
        </w:rPr>
        <w:t xml:space="preserve"> </w:t>
      </w:r>
      <w:r>
        <w:t>ensure</w:t>
      </w:r>
      <w:r>
        <w:rPr>
          <w:spacing w:val="-6"/>
        </w:rPr>
        <w:t xml:space="preserve"> </w:t>
      </w:r>
      <w:r>
        <w:t>that</w:t>
      </w:r>
      <w:r>
        <w:rPr>
          <w:spacing w:val="-5"/>
        </w:rPr>
        <w:t xml:space="preserve"> </w:t>
      </w:r>
      <w:r>
        <w:t>any</w:t>
      </w:r>
      <w:r>
        <w:rPr>
          <w:spacing w:val="27"/>
          <w:w w:val="99"/>
        </w:rPr>
        <w:t xml:space="preserve"> </w:t>
      </w:r>
      <w:r>
        <w:t>allegations</w:t>
      </w:r>
      <w:r>
        <w:rPr>
          <w:spacing w:val="-6"/>
        </w:rPr>
        <w:t xml:space="preserve"> </w:t>
      </w:r>
      <w:r>
        <w:t>of</w:t>
      </w:r>
      <w:r>
        <w:rPr>
          <w:spacing w:val="-5"/>
        </w:rPr>
        <w:t xml:space="preserve"> </w:t>
      </w:r>
      <w:r>
        <w:t>illegal</w:t>
      </w:r>
      <w:r>
        <w:rPr>
          <w:spacing w:val="-6"/>
        </w:rPr>
        <w:t xml:space="preserve"> </w:t>
      </w:r>
      <w:r>
        <w:t>acts</w:t>
      </w:r>
      <w:r>
        <w:rPr>
          <w:spacing w:val="-5"/>
        </w:rPr>
        <w:t xml:space="preserve"> </w:t>
      </w:r>
      <w:r>
        <w:t>that</w:t>
      </w:r>
      <w:r>
        <w:rPr>
          <w:spacing w:val="-5"/>
        </w:rPr>
        <w:t xml:space="preserve"> </w:t>
      </w:r>
      <w:r>
        <w:rPr>
          <w:spacing w:val="-1"/>
        </w:rPr>
        <w:t>meet</w:t>
      </w:r>
      <w:r>
        <w:rPr>
          <w:spacing w:val="-5"/>
        </w:rPr>
        <w:t xml:space="preserve"> </w:t>
      </w:r>
      <w:r>
        <w:t>the</w:t>
      </w:r>
      <w:r>
        <w:rPr>
          <w:spacing w:val="-6"/>
        </w:rPr>
        <w:t xml:space="preserve"> </w:t>
      </w:r>
      <w:r>
        <w:rPr>
          <w:spacing w:val="-1"/>
        </w:rPr>
        <w:t>criteria</w:t>
      </w:r>
      <w:r>
        <w:rPr>
          <w:spacing w:val="-5"/>
        </w:rPr>
        <w:t xml:space="preserve"> </w:t>
      </w:r>
      <w:r>
        <w:t>in</w:t>
      </w:r>
      <w:r>
        <w:rPr>
          <w:spacing w:val="-6"/>
        </w:rPr>
        <w:t xml:space="preserve"> </w:t>
      </w:r>
      <w:r>
        <w:t>FSM</w:t>
      </w:r>
      <w:r>
        <w:rPr>
          <w:spacing w:val="-5"/>
        </w:rPr>
        <w:t xml:space="preserve"> </w:t>
      </w:r>
      <w:r>
        <w:t>5304.21,</w:t>
      </w:r>
      <w:r>
        <w:rPr>
          <w:spacing w:val="-5"/>
        </w:rPr>
        <w:t xml:space="preserve"> </w:t>
      </w:r>
      <w:r>
        <w:rPr>
          <w:spacing w:val="-1"/>
        </w:rPr>
        <w:t>paragraph</w:t>
      </w:r>
      <w:r>
        <w:rPr>
          <w:spacing w:val="-6"/>
        </w:rPr>
        <w:t xml:space="preserve"> </w:t>
      </w:r>
      <w:r>
        <w:t>3b,</w:t>
      </w:r>
      <w:r>
        <w:rPr>
          <w:spacing w:val="-5"/>
        </w:rPr>
        <w:t xml:space="preserve"> </w:t>
      </w:r>
      <w:r>
        <w:rPr>
          <w:spacing w:val="-1"/>
        </w:rPr>
        <w:t>when</w:t>
      </w:r>
      <w:r>
        <w:rPr>
          <w:spacing w:val="-6"/>
        </w:rPr>
        <w:t xml:space="preserve"> </w:t>
      </w:r>
      <w:r>
        <w:t>committed</w:t>
      </w:r>
      <w:r>
        <w:rPr>
          <w:spacing w:val="35"/>
          <w:w w:val="99"/>
        </w:rPr>
        <w:t xml:space="preserve"> </w:t>
      </w:r>
      <w:r>
        <w:t>by</w:t>
      </w:r>
      <w:r>
        <w:rPr>
          <w:spacing w:val="-4"/>
        </w:rPr>
        <w:t xml:space="preserve"> </w:t>
      </w:r>
      <w:r>
        <w:t>any</w:t>
      </w:r>
      <w:r>
        <w:rPr>
          <w:spacing w:val="-4"/>
        </w:rPr>
        <w:t xml:space="preserve"> </w:t>
      </w:r>
      <w:r>
        <w:rPr>
          <w:spacing w:val="-1"/>
        </w:rPr>
        <w:t>employee,</w:t>
      </w:r>
      <w:r>
        <w:rPr>
          <w:spacing w:val="-5"/>
        </w:rPr>
        <w:t xml:space="preserve"> </w:t>
      </w:r>
      <w:r>
        <w:t>are</w:t>
      </w:r>
      <w:r>
        <w:rPr>
          <w:spacing w:val="-6"/>
        </w:rPr>
        <w:t xml:space="preserve"> </w:t>
      </w:r>
      <w:r>
        <w:t>immediately</w:t>
      </w:r>
      <w:r>
        <w:rPr>
          <w:spacing w:val="-4"/>
        </w:rPr>
        <w:t xml:space="preserve"> </w:t>
      </w:r>
      <w:r>
        <w:rPr>
          <w:spacing w:val="-1"/>
        </w:rPr>
        <w:t>reported</w:t>
      </w:r>
      <w:r>
        <w:rPr>
          <w:spacing w:val="-5"/>
        </w:rPr>
        <w:t xml:space="preserve"> </w:t>
      </w:r>
      <w:r>
        <w:t>in</w:t>
      </w:r>
      <w:r>
        <w:rPr>
          <w:spacing w:val="-6"/>
        </w:rPr>
        <w:t xml:space="preserve"> </w:t>
      </w:r>
      <w:r>
        <w:t>writing</w:t>
      </w:r>
      <w:r>
        <w:rPr>
          <w:spacing w:val="-5"/>
        </w:rPr>
        <w:t xml:space="preserve"> </w:t>
      </w:r>
      <w:r>
        <w:t>to</w:t>
      </w:r>
      <w:r>
        <w:rPr>
          <w:spacing w:val="-6"/>
        </w:rPr>
        <w:t xml:space="preserve"> </w:t>
      </w:r>
      <w:r>
        <w:t>the</w:t>
      </w:r>
      <w:r>
        <w:rPr>
          <w:spacing w:val="-5"/>
        </w:rPr>
        <w:t xml:space="preserve"> </w:t>
      </w:r>
      <w:r>
        <w:rPr>
          <w:spacing w:val="-1"/>
        </w:rPr>
        <w:t>Washington</w:t>
      </w:r>
      <w:r>
        <w:rPr>
          <w:spacing w:val="-6"/>
        </w:rPr>
        <w:t xml:space="preserve"> </w:t>
      </w:r>
      <w:r>
        <w:t>Office,</w:t>
      </w:r>
      <w:r>
        <w:rPr>
          <w:spacing w:val="-5"/>
        </w:rPr>
        <w:t xml:space="preserve"> </w:t>
      </w:r>
      <w:r>
        <w:t>Director</w:t>
      </w:r>
      <w:r>
        <w:rPr>
          <w:spacing w:val="-6"/>
        </w:rPr>
        <w:t xml:space="preserve"> </w:t>
      </w:r>
      <w:r>
        <w:t>of</w:t>
      </w:r>
      <w:r>
        <w:rPr>
          <w:spacing w:val="-5"/>
        </w:rPr>
        <w:t xml:space="preserve"> </w:t>
      </w:r>
      <w:r>
        <w:t>Law</w:t>
      </w:r>
      <w:r>
        <w:rPr>
          <w:spacing w:val="47"/>
          <w:w w:val="99"/>
        </w:rPr>
        <w:t xml:space="preserve"> </w:t>
      </w:r>
      <w:r>
        <w:rPr>
          <w:spacing w:val="-1"/>
        </w:rPr>
        <w:t>Enforcement</w:t>
      </w:r>
      <w:r>
        <w:rPr>
          <w:spacing w:val="-10"/>
        </w:rPr>
        <w:t xml:space="preserve"> </w:t>
      </w:r>
      <w:r>
        <w:t>and</w:t>
      </w:r>
      <w:r>
        <w:rPr>
          <w:spacing w:val="-10"/>
        </w:rPr>
        <w:t xml:space="preserve"> </w:t>
      </w:r>
      <w:r>
        <w:t>Investigations</w:t>
      </w:r>
      <w:r>
        <w:rPr>
          <w:spacing w:val="-10"/>
        </w:rPr>
        <w:t xml:space="preserve"> </w:t>
      </w:r>
      <w:r>
        <w:t>(FSM</w:t>
      </w:r>
      <w:r>
        <w:rPr>
          <w:spacing w:val="-10"/>
        </w:rPr>
        <w:t xml:space="preserve"> </w:t>
      </w:r>
      <w:r>
        <w:rPr>
          <w:spacing w:val="-1"/>
        </w:rPr>
        <w:t>5320.43).</w:t>
      </w:r>
    </w:p>
    <w:p w:rsidR="00D304B3" w:rsidRDefault="00D304B3" w:rsidP="00D304B3">
      <w:pPr>
        <w:pStyle w:val="BodyText"/>
        <w:ind w:right="397"/>
      </w:pPr>
    </w:p>
    <w:p w:rsidR="00D304B3" w:rsidRDefault="00D304B3" w:rsidP="00D304B3">
      <w:pPr>
        <w:pStyle w:val="BodyText"/>
        <w:ind w:right="397"/>
        <w:rPr>
          <w:u w:val="single"/>
        </w:rPr>
      </w:pPr>
      <w:r>
        <w:rPr>
          <w:u w:val="single"/>
        </w:rPr>
        <w:t>5304.33 – Forest Supervisors</w:t>
      </w:r>
    </w:p>
    <w:p w:rsidR="00D304B3" w:rsidRDefault="00D304B3" w:rsidP="00D304B3">
      <w:pPr>
        <w:rPr>
          <w:rFonts w:ascii="Times New Roman" w:eastAsia="Times New Roman" w:hAnsi="Times New Roman" w:cs="Times New Roman"/>
        </w:rPr>
      </w:pPr>
    </w:p>
    <w:p w:rsidR="00D304B3" w:rsidRDefault="00D304B3" w:rsidP="00D304B3">
      <w:pPr>
        <w:pStyle w:val="BodyText"/>
        <w:ind w:left="119" w:right="329"/>
      </w:pPr>
      <w:r>
        <w:rPr>
          <w:spacing w:val="-1"/>
          <w:u w:val="single"/>
        </w:rPr>
        <w:t xml:space="preserve">5304.33a </w:t>
      </w:r>
      <w:r>
        <w:rPr>
          <w:u w:val="single"/>
        </w:rPr>
        <w:t>-</w:t>
      </w:r>
      <w:r>
        <w:rPr>
          <w:spacing w:val="-7"/>
          <w:u w:val="single"/>
        </w:rPr>
        <w:t xml:space="preserve"> </w:t>
      </w:r>
      <w:r>
        <w:rPr>
          <w:spacing w:val="-1"/>
          <w:u w:val="single"/>
        </w:rPr>
        <w:t>Authority</w:t>
      </w:r>
      <w:r>
        <w:rPr>
          <w:spacing w:val="-1"/>
        </w:rPr>
        <w:t>.</w:t>
      </w:r>
      <w:r>
        <w:rPr>
          <w:spacing w:val="43"/>
        </w:rPr>
        <w:t xml:space="preserve"> </w:t>
      </w:r>
      <w:r>
        <w:rPr>
          <w:spacing w:val="-1"/>
        </w:rPr>
        <w:t>Issue</w:t>
      </w:r>
      <w:r>
        <w:rPr>
          <w:spacing w:val="-6"/>
        </w:rPr>
        <w:t xml:space="preserve"> </w:t>
      </w:r>
      <w:r>
        <w:t>orders,</w:t>
      </w:r>
      <w:r>
        <w:rPr>
          <w:spacing w:val="-6"/>
        </w:rPr>
        <w:t xml:space="preserve"> </w:t>
      </w:r>
      <w:r>
        <w:t>after</w:t>
      </w:r>
      <w:r>
        <w:rPr>
          <w:spacing w:val="-6"/>
        </w:rPr>
        <w:t xml:space="preserve"> </w:t>
      </w:r>
      <w:r>
        <w:t>review</w:t>
      </w:r>
      <w:r>
        <w:rPr>
          <w:spacing w:val="-6"/>
        </w:rPr>
        <w:t xml:space="preserve"> </w:t>
      </w:r>
      <w:r>
        <w:t>and</w:t>
      </w:r>
      <w:r>
        <w:rPr>
          <w:spacing w:val="-6"/>
        </w:rPr>
        <w:t xml:space="preserve"> </w:t>
      </w:r>
      <w:r>
        <w:rPr>
          <w:spacing w:val="-1"/>
        </w:rPr>
        <w:t>concurrence</w:t>
      </w:r>
      <w:r>
        <w:rPr>
          <w:spacing w:val="-6"/>
        </w:rPr>
        <w:t xml:space="preserve"> </w:t>
      </w:r>
      <w:r>
        <w:t>by</w:t>
      </w:r>
      <w:r>
        <w:rPr>
          <w:spacing w:val="-6"/>
        </w:rPr>
        <w:t xml:space="preserve"> </w:t>
      </w:r>
      <w:r>
        <w:t>appropriate</w:t>
      </w:r>
      <w:r>
        <w:rPr>
          <w:spacing w:val="-7"/>
        </w:rPr>
        <w:t xml:space="preserve"> </w:t>
      </w:r>
      <w:r>
        <w:t>Law</w:t>
      </w:r>
      <w:r>
        <w:rPr>
          <w:spacing w:val="-6"/>
        </w:rPr>
        <w:t xml:space="preserve"> E</w:t>
      </w:r>
      <w:r>
        <w:t xml:space="preserve">nforcement and Investigations patrol captain and if appropriate, the U.S. Department of Agriculture Office of the General Counsel, </w:t>
      </w:r>
      <w:r>
        <w:rPr>
          <w:spacing w:val="-1"/>
        </w:rPr>
        <w:t>pursuant</w:t>
      </w:r>
      <w:r>
        <w:rPr>
          <w:spacing w:val="-6"/>
        </w:rPr>
        <w:t xml:space="preserve"> </w:t>
      </w:r>
      <w:r>
        <w:t>to</w:t>
      </w:r>
      <w:r>
        <w:rPr>
          <w:spacing w:val="-6"/>
        </w:rPr>
        <w:t xml:space="preserve"> </w:t>
      </w:r>
      <w:r>
        <w:rPr>
          <w:spacing w:val="-1"/>
        </w:rPr>
        <w:t>Title</w:t>
      </w:r>
      <w:r>
        <w:rPr>
          <w:spacing w:val="-6"/>
        </w:rPr>
        <w:t xml:space="preserve"> </w:t>
      </w:r>
      <w:r>
        <w:t>36,</w:t>
      </w:r>
      <w:r>
        <w:rPr>
          <w:spacing w:val="-6"/>
        </w:rPr>
        <w:t xml:space="preserve"> </w:t>
      </w:r>
      <w:r>
        <w:t>Code</w:t>
      </w:r>
      <w:r>
        <w:rPr>
          <w:spacing w:val="-7"/>
        </w:rPr>
        <w:t xml:space="preserve"> </w:t>
      </w:r>
      <w:r>
        <w:t>of</w:t>
      </w:r>
      <w:r>
        <w:rPr>
          <w:spacing w:val="-7"/>
        </w:rPr>
        <w:t xml:space="preserve"> </w:t>
      </w:r>
      <w:r>
        <w:t>Federal</w:t>
      </w:r>
      <w:r>
        <w:rPr>
          <w:spacing w:val="-6"/>
        </w:rPr>
        <w:t xml:space="preserve"> </w:t>
      </w:r>
      <w:r>
        <w:t>Regulations, Part</w:t>
      </w:r>
      <w:r>
        <w:rPr>
          <w:spacing w:val="-6"/>
        </w:rPr>
        <w:t xml:space="preserve"> </w:t>
      </w:r>
      <w:r>
        <w:t>261,</w:t>
      </w:r>
      <w:r>
        <w:rPr>
          <w:spacing w:val="-5"/>
        </w:rPr>
        <w:t xml:space="preserve"> </w:t>
      </w:r>
      <w:r>
        <w:t>Subpart</w:t>
      </w:r>
      <w:r>
        <w:rPr>
          <w:spacing w:val="-5"/>
        </w:rPr>
        <w:t xml:space="preserve"> </w:t>
      </w:r>
      <w:r>
        <w:t>B.</w:t>
      </w:r>
    </w:p>
    <w:p w:rsidR="00D304B3" w:rsidRDefault="00D304B3" w:rsidP="00D304B3">
      <w:pPr>
        <w:spacing w:before="2"/>
        <w:rPr>
          <w:rFonts w:ascii="Times New Roman" w:eastAsia="Times New Roman" w:hAnsi="Times New Roman" w:cs="Times New Roman"/>
        </w:rPr>
      </w:pPr>
    </w:p>
    <w:p w:rsidR="00D304B3" w:rsidRDefault="00D304B3" w:rsidP="00D304B3">
      <w:pPr>
        <w:spacing w:before="2"/>
        <w:rPr>
          <w:rFonts w:ascii="Times New Roman" w:eastAsia="Times New Roman" w:hAnsi="Times New Roman" w:cs="Times New Roman"/>
        </w:rPr>
      </w:pPr>
    </w:p>
    <w:p w:rsidR="00E22A50" w:rsidRDefault="00E22A50">
      <w:pPr>
        <w:rPr>
          <w:rFonts w:ascii="Times New Roman" w:eastAsia="Times New Roman" w:hAnsi="Times New Roman"/>
          <w:b/>
          <w:bCs/>
        </w:rPr>
      </w:pPr>
      <w:r>
        <w:br w:type="page"/>
      </w:r>
    </w:p>
    <w:p w:rsidR="00D304B3" w:rsidRDefault="007D4B37" w:rsidP="00D304B3">
      <w:pPr>
        <w:pStyle w:val="Heading6"/>
        <w:ind w:left="119" w:right="3288"/>
      </w:pPr>
      <w:r>
        <w:lastRenderedPageBreak/>
        <w:t>F</w:t>
      </w:r>
      <w:r w:rsidR="00D304B3">
        <w:t>OREST SERVICE HANDBOOK</w:t>
      </w:r>
    </w:p>
    <w:p w:rsidR="00D304B3" w:rsidRDefault="00D304B3" w:rsidP="00D304B3">
      <w:pPr>
        <w:pStyle w:val="Heading6"/>
        <w:ind w:left="119" w:right="3288"/>
        <w:rPr>
          <w:b w:val="0"/>
          <w:bCs w:val="0"/>
        </w:rPr>
      </w:pPr>
      <w:r>
        <w:t>FSH</w:t>
      </w:r>
      <w:r>
        <w:rPr>
          <w:spacing w:val="-10"/>
        </w:rPr>
        <w:t xml:space="preserve"> </w:t>
      </w:r>
      <w:r>
        <w:rPr>
          <w:spacing w:val="-1"/>
        </w:rPr>
        <w:t>5309.11</w:t>
      </w:r>
      <w:r>
        <w:rPr>
          <w:spacing w:val="-11"/>
        </w:rPr>
        <w:t xml:space="preserve"> </w:t>
      </w:r>
      <w:r>
        <w:t>–</w:t>
      </w:r>
      <w:r>
        <w:rPr>
          <w:spacing w:val="-9"/>
        </w:rPr>
        <w:t xml:space="preserve"> </w:t>
      </w:r>
      <w:r>
        <w:t>LAW</w:t>
      </w:r>
      <w:r>
        <w:rPr>
          <w:spacing w:val="-10"/>
        </w:rPr>
        <w:t xml:space="preserve"> </w:t>
      </w:r>
      <w:r>
        <w:t>ENFORCEMENT</w:t>
      </w:r>
      <w:r>
        <w:rPr>
          <w:spacing w:val="-10"/>
        </w:rPr>
        <w:t xml:space="preserve"> </w:t>
      </w:r>
      <w:r>
        <w:t>HANDBOOK</w:t>
      </w:r>
      <w:r>
        <w:rPr>
          <w:spacing w:val="26"/>
          <w:w w:val="99"/>
        </w:rPr>
        <w:t xml:space="preserve"> </w:t>
      </w:r>
      <w:r>
        <w:t>CHAPTER</w:t>
      </w:r>
      <w:r>
        <w:rPr>
          <w:spacing w:val="-9"/>
        </w:rPr>
        <w:t xml:space="preserve"> </w:t>
      </w:r>
      <w:r>
        <w:t>30</w:t>
      </w:r>
      <w:r>
        <w:rPr>
          <w:spacing w:val="-9"/>
        </w:rPr>
        <w:t xml:space="preserve"> </w:t>
      </w:r>
      <w:r>
        <w:t>-</w:t>
      </w:r>
      <w:r>
        <w:rPr>
          <w:spacing w:val="-9"/>
        </w:rPr>
        <w:t xml:space="preserve"> </w:t>
      </w:r>
      <w:r>
        <w:t>VIOLATIONS</w:t>
      </w:r>
    </w:p>
    <w:p w:rsidR="00D304B3" w:rsidRDefault="00D304B3" w:rsidP="00D304B3">
      <w:pPr>
        <w:ind w:left="119" w:right="4946"/>
        <w:rPr>
          <w:rFonts w:ascii="Times New Roman"/>
          <w:b/>
          <w:spacing w:val="23"/>
          <w:w w:val="99"/>
        </w:rPr>
      </w:pPr>
      <w:r>
        <w:rPr>
          <w:rFonts w:ascii="Times New Roman"/>
          <w:b/>
        </w:rPr>
        <w:t>Amendment</w:t>
      </w:r>
      <w:r>
        <w:rPr>
          <w:rFonts w:ascii="Times New Roman"/>
          <w:b/>
          <w:spacing w:val="-16"/>
        </w:rPr>
        <w:t xml:space="preserve"> </w:t>
      </w:r>
      <w:r>
        <w:rPr>
          <w:rFonts w:ascii="Times New Roman"/>
          <w:b/>
          <w:spacing w:val="-1"/>
        </w:rPr>
        <w:t>5309.11-2008-2</w:t>
      </w:r>
      <w:r>
        <w:rPr>
          <w:rFonts w:ascii="Times New Roman"/>
          <w:b/>
          <w:spacing w:val="23"/>
          <w:w w:val="99"/>
        </w:rPr>
        <w:t xml:space="preserve"> </w:t>
      </w:r>
    </w:p>
    <w:p w:rsidR="00D304B3" w:rsidRDefault="00D304B3" w:rsidP="00D304B3">
      <w:pPr>
        <w:ind w:left="119" w:right="4946"/>
        <w:rPr>
          <w:rFonts w:ascii="Times New Roman" w:eastAsia="Times New Roman" w:hAnsi="Times New Roman" w:cs="Times New Roman"/>
        </w:rPr>
      </w:pPr>
      <w:r>
        <w:rPr>
          <w:rFonts w:ascii="Times New Roman"/>
          <w:b/>
        </w:rPr>
        <w:t>Effective Date:</w:t>
      </w:r>
      <w:r>
        <w:rPr>
          <w:rFonts w:ascii="Times New Roman"/>
          <w:b/>
          <w:spacing w:val="35"/>
        </w:rPr>
        <w:t xml:space="preserve"> </w:t>
      </w:r>
      <w:r>
        <w:rPr>
          <w:rFonts w:ascii="Times New Roman"/>
          <w:b/>
          <w:spacing w:val="-19"/>
        </w:rPr>
        <w:t xml:space="preserve"> </w:t>
      </w:r>
      <w:r>
        <w:rPr>
          <w:rFonts w:ascii="Times New Roman"/>
          <w:b/>
          <w:spacing w:val="-1"/>
        </w:rPr>
        <w:t>March 7, 2008</w:t>
      </w:r>
    </w:p>
    <w:p w:rsidR="00D304B3" w:rsidRDefault="00D304B3" w:rsidP="00D304B3">
      <w:pPr>
        <w:spacing w:before="11"/>
        <w:rPr>
          <w:rFonts w:ascii="Times New Roman" w:eastAsia="Times New Roman" w:hAnsi="Times New Roman" w:cs="Times New Roman"/>
          <w:b/>
          <w:bCs/>
          <w:sz w:val="21"/>
          <w:szCs w:val="21"/>
        </w:rPr>
      </w:pPr>
    </w:p>
    <w:p w:rsidR="00D304B3" w:rsidRDefault="00D304B3" w:rsidP="00D304B3">
      <w:pPr>
        <w:pStyle w:val="BodyText"/>
        <w:spacing w:after="100" w:afterAutospacing="1"/>
        <w:ind w:left="446" w:hanging="360"/>
      </w:pPr>
      <w:r>
        <w:t>32 -</w:t>
      </w:r>
      <w:r>
        <w:rPr>
          <w:spacing w:val="-8"/>
        </w:rPr>
        <w:t xml:space="preserve"> </w:t>
      </w:r>
      <w:r>
        <w:t>ISSUING</w:t>
      </w:r>
      <w:r>
        <w:rPr>
          <w:spacing w:val="-7"/>
        </w:rPr>
        <w:t xml:space="preserve"> </w:t>
      </w:r>
      <w:r>
        <w:t>ORDERS</w:t>
      </w:r>
      <w:r>
        <w:rPr>
          <w:spacing w:val="-8"/>
        </w:rPr>
        <w:t xml:space="preserve"> </w:t>
      </w:r>
      <w:r>
        <w:t>UNDER</w:t>
      </w:r>
      <w:r>
        <w:rPr>
          <w:spacing w:val="-7"/>
        </w:rPr>
        <w:t xml:space="preserve"> </w:t>
      </w:r>
      <w:r>
        <w:t>TITLE</w:t>
      </w:r>
      <w:r>
        <w:rPr>
          <w:spacing w:val="-8"/>
        </w:rPr>
        <w:t xml:space="preserve"> </w:t>
      </w:r>
      <w:r>
        <w:t>36,</w:t>
      </w:r>
      <w:r>
        <w:rPr>
          <w:spacing w:val="-7"/>
        </w:rPr>
        <w:t xml:space="preserve"> </w:t>
      </w:r>
      <w:r>
        <w:t>CODE</w:t>
      </w:r>
      <w:r>
        <w:rPr>
          <w:spacing w:val="-8"/>
        </w:rPr>
        <w:t xml:space="preserve"> </w:t>
      </w:r>
      <w:r>
        <w:t>OF</w:t>
      </w:r>
      <w:r>
        <w:rPr>
          <w:spacing w:val="-7"/>
        </w:rPr>
        <w:t xml:space="preserve"> </w:t>
      </w:r>
      <w:r>
        <w:t>FEDERAL</w:t>
      </w:r>
      <w:r>
        <w:rPr>
          <w:spacing w:val="-8"/>
        </w:rPr>
        <w:t xml:space="preserve"> </w:t>
      </w:r>
      <w:r>
        <w:t>REGULATIONS,</w:t>
      </w:r>
      <w:r>
        <w:rPr>
          <w:spacing w:val="-7"/>
        </w:rPr>
        <w:t xml:space="preserve"> </w:t>
      </w:r>
      <w:r>
        <w:t>PART 261,</w:t>
      </w:r>
      <w:r>
        <w:rPr>
          <w:spacing w:val="-8"/>
        </w:rPr>
        <w:t xml:space="preserve"> </w:t>
      </w:r>
      <w:r>
        <w:t>SUBPART</w:t>
      </w:r>
      <w:r>
        <w:rPr>
          <w:spacing w:val="-8"/>
        </w:rPr>
        <w:t xml:space="preserve"> </w:t>
      </w:r>
      <w:r>
        <w:t>B</w:t>
      </w:r>
    </w:p>
    <w:p w:rsidR="00D304B3" w:rsidRDefault="00D304B3" w:rsidP="00D304B3">
      <w:pPr>
        <w:pStyle w:val="BodyText"/>
        <w:spacing w:before="57"/>
      </w:pPr>
      <w:r>
        <w:rPr>
          <w:u w:val="single" w:color="000000"/>
        </w:rPr>
        <w:t>32.1</w:t>
      </w:r>
      <w:r>
        <w:rPr>
          <w:spacing w:val="-6"/>
          <w:u w:val="single" w:color="000000"/>
        </w:rPr>
        <w:t xml:space="preserve"> </w:t>
      </w:r>
      <w:r>
        <w:rPr>
          <w:u w:val="single" w:color="000000"/>
        </w:rPr>
        <w:t>-</w:t>
      </w:r>
      <w:r>
        <w:rPr>
          <w:spacing w:val="-5"/>
          <w:u w:val="single" w:color="000000"/>
        </w:rPr>
        <w:t xml:space="preserve"> </w:t>
      </w:r>
      <w:r>
        <w:rPr>
          <w:u w:val="single" w:color="000000"/>
        </w:rPr>
        <w:t>Scope</w:t>
      </w:r>
      <w:r>
        <w:rPr>
          <w:spacing w:val="-6"/>
          <w:u w:val="single" w:color="000000"/>
        </w:rPr>
        <w:t xml:space="preserve"> </w:t>
      </w:r>
      <w:r>
        <w:rPr>
          <w:u w:val="single" w:color="000000"/>
        </w:rPr>
        <w:t>of</w:t>
      </w:r>
      <w:r>
        <w:rPr>
          <w:spacing w:val="-5"/>
          <w:u w:val="single" w:color="000000"/>
        </w:rPr>
        <w:t xml:space="preserve"> </w:t>
      </w:r>
      <w:r>
        <w:rPr>
          <w:u w:val="single" w:color="000000"/>
        </w:rPr>
        <w:t>Orders</w:t>
      </w:r>
    </w:p>
    <w:p w:rsidR="00D304B3" w:rsidRDefault="00D304B3" w:rsidP="00D304B3">
      <w:pPr>
        <w:ind w:left="90" w:right="420"/>
        <w:rPr>
          <w:rFonts w:ascii="Times New Roman" w:hAnsi="Times New Roman" w:cs="Times New Roman"/>
        </w:rPr>
      </w:pPr>
      <w:r>
        <w:rPr>
          <w:rFonts w:ascii="Times New Roman" w:hAnsi="Times New Roman" w:cs="Times New Roman"/>
        </w:rPr>
        <w:t>Orders issued under the authority provided in Title 36, CFR, sections 261.50(a) and (b) are for the purpose of closing or restricting an area or National Forest System road or trail in which the Chief, each regional forester, each station director, the Administrator of the Lake Tahoe Basin Management Unit, and each forest supervisor has jurisdic</w:t>
      </w:r>
      <w:r w:rsidRPr="00B76CF8">
        <w:rPr>
          <w:rFonts w:ascii="Times New Roman" w:hAnsi="Times New Roman" w:cs="Times New Roman"/>
        </w:rPr>
        <w:t>tion.  These sections require the signature of the named line officer; therefore neither deputies nor actings should sign orders.  Where the line officer position is vacant or exigencies exist, coordinate designation or delegation needs with the Office of the General Counsel.</w:t>
      </w:r>
    </w:p>
    <w:p w:rsidR="00D304B3" w:rsidRDefault="00D304B3" w:rsidP="00D304B3">
      <w:pPr>
        <w:ind w:left="90" w:right="420"/>
        <w:rPr>
          <w:rFonts w:ascii="Times New Roman" w:hAnsi="Times New Roman" w:cs="Times New Roman"/>
          <w:sz w:val="20"/>
          <w:szCs w:val="20"/>
        </w:rPr>
      </w:pPr>
    </w:p>
    <w:p w:rsidR="00D304B3" w:rsidRDefault="00D304B3" w:rsidP="00D304B3">
      <w:pPr>
        <w:ind w:left="90" w:right="420"/>
        <w:rPr>
          <w:rFonts w:ascii="Times New Roman" w:hAnsi="Times New Roman" w:cs="Times New Roman"/>
        </w:rPr>
      </w:pPr>
      <w:r>
        <w:rPr>
          <w:rFonts w:ascii="Times New Roman" w:hAnsi="Times New Roman" w:cs="Times New Roman"/>
        </w:rPr>
        <w:t>Prohibitions contained within 36 CFR Part 261, Subpart B orders may not prohibit more than what is specified in the cited regulation.  They may however be less restrictive, by either dropping a restriction or making an exception.  Exercise care when changing wording to assure that the prohibition is not being made more restrictive and to avoid changing the concept or purpose of the basic prohibition.  Assistance in modifying such prohibitions may be requested from the Office of the General Counsel.</w:t>
      </w:r>
    </w:p>
    <w:p w:rsidR="00D304B3" w:rsidRDefault="00D304B3" w:rsidP="00D304B3">
      <w:pPr>
        <w:spacing w:before="11"/>
        <w:rPr>
          <w:rFonts w:ascii="Times New Roman" w:eastAsia="Times New Roman" w:hAnsi="Times New Roman" w:cs="Times New Roman"/>
          <w:sz w:val="21"/>
          <w:szCs w:val="21"/>
        </w:rPr>
      </w:pPr>
    </w:p>
    <w:p w:rsidR="00D304B3" w:rsidRDefault="00D304B3" w:rsidP="00D304B3">
      <w:pPr>
        <w:pStyle w:val="BodyText"/>
      </w:pPr>
      <w:r>
        <w:rPr>
          <w:spacing w:val="-1"/>
          <w:u w:val="single" w:color="000000"/>
        </w:rPr>
        <w:t>32.11</w:t>
      </w:r>
      <w:r>
        <w:rPr>
          <w:spacing w:val="-9"/>
          <w:u w:val="single" w:color="000000"/>
        </w:rPr>
        <w:t xml:space="preserve"> </w:t>
      </w:r>
      <w:r>
        <w:rPr>
          <w:u w:val="single" w:color="000000"/>
        </w:rPr>
        <w:t>-</w:t>
      </w:r>
      <w:r>
        <w:rPr>
          <w:spacing w:val="-9"/>
          <w:u w:val="single" w:color="000000"/>
        </w:rPr>
        <w:t xml:space="preserve"> </w:t>
      </w:r>
      <w:r>
        <w:rPr>
          <w:u w:val="single" w:color="000000"/>
        </w:rPr>
        <w:t>Exemptions</w:t>
      </w:r>
    </w:p>
    <w:p w:rsidR="00D304B3" w:rsidRDefault="00D304B3" w:rsidP="00D304B3">
      <w:pPr>
        <w:ind w:left="86" w:right="418"/>
        <w:rPr>
          <w:rFonts w:ascii="Times New Roman" w:hAnsi="Times New Roman" w:cs="Times New Roman"/>
        </w:rPr>
      </w:pPr>
      <w:r>
        <w:rPr>
          <w:rFonts w:ascii="Times New Roman" w:hAnsi="Times New Roman" w:cs="Times New Roman"/>
        </w:rPr>
        <w:t>An order may exempt any of the following persons from any of the prohibitions contained in the order:</w:t>
      </w:r>
    </w:p>
    <w:p w:rsidR="00D304B3" w:rsidRDefault="00D304B3" w:rsidP="00D304B3">
      <w:pPr>
        <w:pStyle w:val="NumberList1"/>
        <w:spacing w:before="0"/>
        <w:ind w:left="630" w:right="418" w:hanging="270"/>
        <w:rPr>
          <w:sz w:val="22"/>
          <w:szCs w:val="22"/>
        </w:rPr>
      </w:pPr>
      <w:r>
        <w:rPr>
          <w:sz w:val="22"/>
          <w:szCs w:val="22"/>
        </w:rPr>
        <w:t>1.  Persons with a permit specifically authorizing the otherwise prohibited act or omission.</w:t>
      </w:r>
    </w:p>
    <w:p w:rsidR="00D304B3" w:rsidRDefault="00D304B3" w:rsidP="00D304B3">
      <w:pPr>
        <w:pStyle w:val="NumberList1"/>
        <w:spacing w:before="0"/>
        <w:ind w:left="630" w:right="418" w:hanging="270"/>
        <w:rPr>
          <w:sz w:val="22"/>
          <w:szCs w:val="22"/>
        </w:rPr>
      </w:pPr>
      <w:r>
        <w:rPr>
          <w:sz w:val="22"/>
          <w:szCs w:val="22"/>
        </w:rPr>
        <w:t>2.  Owners or lessees of land in the area.</w:t>
      </w:r>
    </w:p>
    <w:p w:rsidR="00D304B3" w:rsidRDefault="00D304B3" w:rsidP="00D304B3">
      <w:pPr>
        <w:pStyle w:val="NumberList1"/>
        <w:spacing w:before="0"/>
        <w:ind w:left="630" w:right="418" w:hanging="270"/>
        <w:rPr>
          <w:sz w:val="22"/>
          <w:szCs w:val="22"/>
        </w:rPr>
      </w:pPr>
      <w:r>
        <w:rPr>
          <w:sz w:val="22"/>
          <w:szCs w:val="22"/>
        </w:rPr>
        <w:t>3.  Residents in the area.</w:t>
      </w:r>
    </w:p>
    <w:p w:rsidR="00D304B3" w:rsidRDefault="00D304B3" w:rsidP="00D304B3">
      <w:pPr>
        <w:pStyle w:val="NumberList1"/>
        <w:spacing w:before="0"/>
        <w:ind w:left="630" w:right="418" w:hanging="270"/>
        <w:rPr>
          <w:sz w:val="22"/>
          <w:szCs w:val="22"/>
        </w:rPr>
      </w:pPr>
      <w:r>
        <w:rPr>
          <w:sz w:val="22"/>
          <w:szCs w:val="22"/>
        </w:rPr>
        <w:t>4.  Any Federal, State, or local officer, or member of an organized rescue or firefighting force in the performance of an official duty.</w:t>
      </w:r>
    </w:p>
    <w:p w:rsidR="00D304B3" w:rsidRDefault="00D304B3" w:rsidP="00D304B3">
      <w:pPr>
        <w:pStyle w:val="NumberList1"/>
        <w:spacing w:before="0"/>
        <w:ind w:left="630" w:right="418" w:hanging="270"/>
        <w:rPr>
          <w:sz w:val="22"/>
          <w:szCs w:val="22"/>
        </w:rPr>
      </w:pPr>
      <w:r>
        <w:rPr>
          <w:sz w:val="22"/>
          <w:szCs w:val="22"/>
        </w:rPr>
        <w:t>5.  Persons engaged in a business, trade, or occupation in the area.</w:t>
      </w:r>
    </w:p>
    <w:p w:rsidR="00D304B3" w:rsidRDefault="00D304B3" w:rsidP="00D304B3">
      <w:pPr>
        <w:pStyle w:val="NumberList1"/>
        <w:spacing w:before="0"/>
        <w:ind w:left="630" w:right="418" w:hanging="270"/>
        <w:rPr>
          <w:sz w:val="22"/>
          <w:szCs w:val="22"/>
        </w:rPr>
      </w:pPr>
      <w:r>
        <w:rPr>
          <w:sz w:val="22"/>
          <w:szCs w:val="22"/>
        </w:rPr>
        <w:t>6.  Any other person meeting exemption requirements specified in the order.</w:t>
      </w:r>
    </w:p>
    <w:p w:rsidR="00D304B3" w:rsidRDefault="00D304B3" w:rsidP="00D304B3">
      <w:pPr>
        <w:spacing w:before="11"/>
        <w:rPr>
          <w:rFonts w:ascii="Times New Roman" w:eastAsia="Times New Roman" w:hAnsi="Times New Roman" w:cs="Times New Roman"/>
          <w:sz w:val="21"/>
          <w:szCs w:val="21"/>
        </w:rPr>
      </w:pPr>
    </w:p>
    <w:p w:rsidR="00D304B3" w:rsidRDefault="00D304B3" w:rsidP="00D304B3">
      <w:pPr>
        <w:pStyle w:val="BodyText"/>
        <w:ind w:left="119" w:right="410"/>
        <w:rPr>
          <w:u w:val="single"/>
        </w:rPr>
      </w:pPr>
      <w:r>
        <w:rPr>
          <w:u w:val="single"/>
        </w:rPr>
        <w:t>32.2</w:t>
      </w:r>
      <w:r>
        <w:rPr>
          <w:spacing w:val="-6"/>
          <w:u w:val="single"/>
        </w:rPr>
        <w:t xml:space="preserve"> </w:t>
      </w:r>
      <w:r>
        <w:rPr>
          <w:u w:val="single"/>
        </w:rPr>
        <w:t>-</w:t>
      </w:r>
      <w:r>
        <w:rPr>
          <w:spacing w:val="-5"/>
          <w:u w:val="single"/>
        </w:rPr>
        <w:t xml:space="preserve"> </w:t>
      </w:r>
      <w:r>
        <w:rPr>
          <w:spacing w:val="-1"/>
          <w:u w:val="single"/>
        </w:rPr>
        <w:t>Legality</w:t>
      </w:r>
      <w:r>
        <w:rPr>
          <w:spacing w:val="-6"/>
          <w:u w:val="single"/>
        </w:rPr>
        <w:t xml:space="preserve"> </w:t>
      </w:r>
      <w:r>
        <w:rPr>
          <w:u w:val="single"/>
        </w:rPr>
        <w:t>of</w:t>
      </w:r>
      <w:r>
        <w:rPr>
          <w:spacing w:val="-5"/>
          <w:u w:val="single"/>
        </w:rPr>
        <w:t xml:space="preserve"> </w:t>
      </w:r>
      <w:r>
        <w:rPr>
          <w:u w:val="single"/>
        </w:rPr>
        <w:t>Orders</w:t>
      </w:r>
    </w:p>
    <w:p w:rsidR="00D304B3" w:rsidRDefault="00D304B3" w:rsidP="00D304B3">
      <w:pPr>
        <w:ind w:left="90" w:right="420"/>
        <w:rPr>
          <w:rFonts w:ascii="Times New Roman" w:hAnsi="Times New Roman" w:cs="Times New Roman"/>
        </w:rPr>
      </w:pPr>
      <w:r>
        <w:rPr>
          <w:rFonts w:ascii="Times New Roman" w:hAnsi="Times New Roman" w:cs="Times New Roman"/>
        </w:rPr>
        <w:t xml:space="preserve">Each order must be drafted properly so that it can withstand legal challenge.  Violation of a regional or forest order constitutes a criminal offense and has the potential result of placing a citizen in jail; specific justification and documentation must support each order.  To ensure that </w:t>
      </w:r>
    </w:p>
    <w:p w:rsidR="00D304B3" w:rsidRDefault="00D304B3" w:rsidP="00D304B3">
      <w:pPr>
        <w:ind w:left="90" w:right="420"/>
        <w:rPr>
          <w:rFonts w:ascii="Times New Roman" w:hAnsi="Times New Roman" w:cs="Times New Roman"/>
        </w:rPr>
      </w:pPr>
      <w:r>
        <w:rPr>
          <w:rFonts w:ascii="Times New Roman" w:hAnsi="Times New Roman" w:cs="Times New Roman"/>
        </w:rPr>
        <w:lastRenderedPageBreak/>
        <w:t xml:space="preserve">future orders can withstand court challenges, an order review process should be implemented by the originating unit that will involve forest resource staff, law enforcement personnel, and the Office of the General Counsel. </w:t>
      </w:r>
    </w:p>
    <w:p w:rsidR="00D304B3" w:rsidRDefault="00D304B3" w:rsidP="00D304B3">
      <w:pPr>
        <w:ind w:left="90" w:right="420"/>
        <w:rPr>
          <w:rFonts w:ascii="Times New Roman" w:hAnsi="Times New Roman" w:cs="Times New Roman"/>
        </w:rPr>
      </w:pPr>
    </w:p>
    <w:p w:rsidR="00D304B3" w:rsidRDefault="00D304B3" w:rsidP="00D304B3">
      <w:pPr>
        <w:pStyle w:val="Heading6"/>
        <w:rPr>
          <w:b w:val="0"/>
          <w:bCs w:val="0"/>
        </w:rPr>
      </w:pPr>
      <w:r>
        <w:rPr>
          <w:b w:val="0"/>
        </w:rPr>
        <w:t>33- RENEWALS AND TERMINATION</w:t>
      </w:r>
      <w:r>
        <w:rPr>
          <w:b w:val="0"/>
          <w:spacing w:val="-14"/>
        </w:rPr>
        <w:t xml:space="preserve"> </w:t>
      </w:r>
      <w:r>
        <w:rPr>
          <w:b w:val="0"/>
        </w:rPr>
        <w:t>OF</w:t>
      </w:r>
      <w:r>
        <w:rPr>
          <w:b w:val="0"/>
          <w:spacing w:val="-14"/>
        </w:rPr>
        <w:t xml:space="preserve"> EXISTING </w:t>
      </w:r>
      <w:r>
        <w:rPr>
          <w:b w:val="0"/>
        </w:rPr>
        <w:t>ORDERS</w:t>
      </w:r>
    </w:p>
    <w:p w:rsidR="00D304B3" w:rsidRDefault="00D304B3" w:rsidP="00D304B3">
      <w:pPr>
        <w:spacing w:before="7"/>
        <w:rPr>
          <w:rFonts w:ascii="Times New Roman" w:eastAsia="Times New Roman" w:hAnsi="Times New Roman" w:cs="Times New Roman"/>
          <w:b/>
          <w:bCs/>
          <w:sz w:val="15"/>
          <w:szCs w:val="15"/>
        </w:rPr>
      </w:pPr>
    </w:p>
    <w:p w:rsidR="00D304B3" w:rsidRDefault="00D304B3" w:rsidP="00D304B3">
      <w:pPr>
        <w:ind w:left="90" w:right="420"/>
        <w:rPr>
          <w:rFonts w:ascii="Times New Roman" w:hAnsi="Times New Roman" w:cs="Times New Roman"/>
        </w:rPr>
      </w:pPr>
      <w:r>
        <w:rPr>
          <w:rFonts w:ascii="Times New Roman" w:hAnsi="Times New Roman" w:cs="Times New Roman"/>
        </w:rPr>
        <w:t xml:space="preserve">The issuing line officer shall review each issued order annually to determine if there is a continuing need for the prohibition or exemptions listed in the order, and that the order is not in conflict with other issued orders or current regulations under 36 CFR Part 261, Subpart A.  </w:t>
      </w:r>
    </w:p>
    <w:p w:rsidR="00D304B3" w:rsidRDefault="00D304B3" w:rsidP="00D304B3">
      <w:pPr>
        <w:ind w:left="90" w:right="420"/>
        <w:rPr>
          <w:rFonts w:ascii="Times New Roman" w:hAnsi="Times New Roman" w:cs="Times New Roman"/>
        </w:rPr>
      </w:pPr>
    </w:p>
    <w:p w:rsidR="00D304B3" w:rsidRDefault="00D304B3" w:rsidP="00D304B3">
      <w:pPr>
        <w:ind w:left="90" w:right="420"/>
        <w:rPr>
          <w:rFonts w:ascii="Times New Roman" w:hAnsi="Times New Roman" w:cs="Times New Roman"/>
        </w:rPr>
      </w:pPr>
      <w:r>
        <w:rPr>
          <w:rFonts w:ascii="Times New Roman" w:hAnsi="Times New Roman" w:cs="Times New Roman"/>
        </w:rPr>
        <w:t xml:space="preserve">If an order is to be terminated, the affected staff shall prepare a Termination of Order.  This document must declare the prohibition is removed on a specific date and must be executed and dated by </w:t>
      </w:r>
      <w:r w:rsidRPr="00B76CF8">
        <w:rPr>
          <w:rFonts w:ascii="Times New Roman" w:hAnsi="Times New Roman" w:cs="Times New Roman"/>
        </w:rPr>
        <w:t>the line officer position</w:t>
      </w:r>
      <w:r>
        <w:rPr>
          <w:rFonts w:ascii="Times New Roman" w:hAnsi="Times New Roman" w:cs="Times New Roman"/>
        </w:rPr>
        <w:t xml:space="preserve"> that issued the original order.  See exhibit 01 for an example of a termination of an order.  The Termination of Order must be attached to the original order and included in the case file.  The complete case file must be maintained for at least 3 years after the date the original order is rescinded.</w:t>
      </w:r>
    </w:p>
    <w:p w:rsidR="00D304B3" w:rsidRDefault="00D304B3" w:rsidP="00D304B3">
      <w:pPr>
        <w:ind w:left="90" w:right="420"/>
        <w:rPr>
          <w:rFonts w:ascii="Times New Roman" w:hAnsi="Times New Roman" w:cs="Times New Roman"/>
        </w:rPr>
      </w:pPr>
    </w:p>
    <w:p w:rsidR="00D304B3" w:rsidRDefault="00D304B3" w:rsidP="00D304B3">
      <w:pPr>
        <w:ind w:left="90" w:right="420"/>
        <w:rPr>
          <w:rFonts w:ascii="Times New Roman" w:hAnsi="Times New Roman" w:cs="Times New Roman"/>
        </w:rPr>
      </w:pPr>
      <w:r>
        <w:rPr>
          <w:rFonts w:ascii="Times New Roman" w:hAnsi="Times New Roman" w:cs="Times New Roman"/>
        </w:rPr>
        <w:t xml:space="preserve">If an order has expired under its own terms, the appropriate staff officer shall be responsible for: </w:t>
      </w:r>
    </w:p>
    <w:p w:rsidR="00D304B3" w:rsidRDefault="00D304B3" w:rsidP="00D304B3">
      <w:pPr>
        <w:pStyle w:val="NumberList1"/>
        <w:ind w:left="450" w:right="420"/>
        <w:rPr>
          <w:sz w:val="22"/>
          <w:szCs w:val="22"/>
        </w:rPr>
      </w:pPr>
      <w:r>
        <w:rPr>
          <w:sz w:val="22"/>
          <w:szCs w:val="22"/>
        </w:rPr>
        <w:t xml:space="preserve">1.  Determining if there is a need for continuance of the order. </w:t>
      </w:r>
    </w:p>
    <w:p w:rsidR="00D304B3" w:rsidRDefault="00D304B3" w:rsidP="00D304B3">
      <w:pPr>
        <w:pStyle w:val="NumberList1"/>
        <w:ind w:left="450" w:right="420"/>
        <w:rPr>
          <w:sz w:val="22"/>
          <w:szCs w:val="22"/>
        </w:rPr>
      </w:pPr>
      <w:r>
        <w:rPr>
          <w:sz w:val="22"/>
          <w:szCs w:val="22"/>
        </w:rPr>
        <w:t xml:space="preserve">2.  Proposing necessary revisions. </w:t>
      </w:r>
    </w:p>
    <w:p w:rsidR="00D304B3" w:rsidRDefault="00D304B3" w:rsidP="00D304B3">
      <w:pPr>
        <w:pStyle w:val="NumberList1"/>
        <w:ind w:left="450" w:right="420"/>
        <w:rPr>
          <w:sz w:val="22"/>
          <w:szCs w:val="22"/>
        </w:rPr>
      </w:pPr>
      <w:r>
        <w:rPr>
          <w:sz w:val="22"/>
          <w:szCs w:val="22"/>
        </w:rPr>
        <w:t xml:space="preserve">3.  Submitting the revised order to the line officer for approval following the checklist. </w:t>
      </w:r>
    </w:p>
    <w:p w:rsidR="00D304B3" w:rsidRDefault="00D304B3" w:rsidP="00D304B3">
      <w:pPr>
        <w:pStyle w:val="NumberList1"/>
        <w:ind w:left="450" w:right="420"/>
        <w:rPr>
          <w:sz w:val="22"/>
          <w:szCs w:val="22"/>
        </w:rPr>
      </w:pPr>
      <w:r>
        <w:rPr>
          <w:sz w:val="22"/>
          <w:szCs w:val="22"/>
        </w:rPr>
        <w:t>4.  Ensuring a complete and properly executed revised order is included in the case file.</w:t>
      </w:r>
    </w:p>
    <w:p w:rsidR="00D304B3" w:rsidRDefault="00D304B3" w:rsidP="00D304B3">
      <w:pPr>
        <w:pStyle w:val="NumberList1"/>
        <w:ind w:left="450" w:right="420"/>
        <w:rPr>
          <w:sz w:val="22"/>
          <w:szCs w:val="22"/>
        </w:rPr>
      </w:pPr>
      <w:r>
        <w:rPr>
          <w:sz w:val="22"/>
          <w:szCs w:val="22"/>
        </w:rPr>
        <w:t>5.  Ensuring that revised orders are reflected in agency records and public information signs, etc., and ensuring all forest officers are notified and provided a copy.</w:t>
      </w:r>
    </w:p>
    <w:p w:rsidR="00D304B3" w:rsidRDefault="00D304B3" w:rsidP="00D304B3">
      <w:pPr>
        <w:ind w:left="90" w:right="420"/>
        <w:rPr>
          <w:rFonts w:ascii="Times New Roman" w:hAnsi="Times New Roman" w:cs="Times New Roman"/>
        </w:rPr>
      </w:pPr>
    </w:p>
    <w:p w:rsidR="00D304B3" w:rsidRDefault="00D304B3" w:rsidP="00D304B3">
      <w:pPr>
        <w:ind w:left="90" w:right="420"/>
        <w:rPr>
          <w:rFonts w:ascii="Times New Roman" w:hAnsi="Times New Roman" w:cs="Times New Roman"/>
        </w:rPr>
      </w:pPr>
      <w:r>
        <w:rPr>
          <w:rFonts w:ascii="Times New Roman" w:hAnsi="Times New Roman" w:cs="Times New Roman"/>
        </w:rPr>
        <w:t xml:space="preserve">Existing orders should be reviewed promptly after expiration to ensure the need for each order remains.  If the order remains necessary, the forest or region should ensure that the documentation identified in the policy for newly proposed orders already exists or is prepared for the existing order to ensure it is defensible and an administrative record exists that supports the order. </w:t>
      </w:r>
    </w:p>
    <w:p w:rsidR="00D304B3" w:rsidRDefault="00D304B3" w:rsidP="00D304B3">
      <w:pPr>
        <w:ind w:left="90" w:right="420"/>
        <w:rPr>
          <w:rFonts w:ascii="Times New Roman" w:hAnsi="Times New Roman" w:cs="Times New Roman"/>
        </w:rPr>
      </w:pPr>
    </w:p>
    <w:p w:rsidR="00D304B3" w:rsidRDefault="00D304B3" w:rsidP="00D304B3">
      <w:pPr>
        <w:ind w:left="90" w:right="420"/>
        <w:rPr>
          <w:rFonts w:ascii="Times New Roman" w:hAnsi="Times New Roman" w:cs="Times New Roman"/>
        </w:rPr>
      </w:pPr>
      <w:r>
        <w:rPr>
          <w:rFonts w:ascii="Times New Roman" w:hAnsi="Times New Roman" w:cs="Times New Roman"/>
        </w:rPr>
        <w:t>Regional and forest law enforcement plans (FSM 5310) may establish protocol deviating from the above review process for recurring orders that must be renewed on a periodic basis.  Once such a protocol is established and approved, orders may be renewed without a comprehensive review.  However, even with this streamlined process, it is recommended the responsible line officer execute and date a justification memo addressing the continuing need for the order and establishing new effective dates.  The memo should then be included in the case file.</w:t>
      </w:r>
    </w:p>
    <w:p w:rsidR="00D304B3" w:rsidRDefault="00D304B3" w:rsidP="00D304B3">
      <w:pPr>
        <w:rPr>
          <w:rFonts w:ascii="Times New Roman" w:eastAsia="Times New Roman" w:hAnsi="Times New Roman" w:cs="Times New Roman"/>
        </w:rPr>
      </w:pPr>
    </w:p>
    <w:p w:rsidR="00D304B3" w:rsidRDefault="00D304B3" w:rsidP="00B76A0D">
      <w:pPr>
        <w:pStyle w:val="BodyText"/>
        <w:numPr>
          <w:ilvl w:val="0"/>
          <w:numId w:val="26"/>
        </w:numPr>
        <w:tabs>
          <w:tab w:val="left" w:pos="341"/>
        </w:tabs>
      </w:pPr>
      <w:r>
        <w:rPr>
          <w:u w:val="single" w:color="000000"/>
        </w:rPr>
        <w:lastRenderedPageBreak/>
        <w:t xml:space="preserve"> –</w:t>
      </w:r>
      <w:r>
        <w:rPr>
          <w:spacing w:val="-6"/>
          <w:u w:val="single" w:color="000000"/>
        </w:rPr>
        <w:t xml:space="preserve"> </w:t>
      </w:r>
      <w:r>
        <w:rPr>
          <w:spacing w:val="-1"/>
          <w:u w:val="single" w:color="000000"/>
        </w:rPr>
        <w:t>Exhibit</w:t>
      </w:r>
      <w:r>
        <w:rPr>
          <w:spacing w:val="-6"/>
          <w:u w:val="single" w:color="000000"/>
        </w:rPr>
        <w:t xml:space="preserve"> </w:t>
      </w:r>
      <w:r>
        <w:rPr>
          <w:u w:val="single" w:color="000000"/>
        </w:rPr>
        <w:t>01</w:t>
      </w:r>
    </w:p>
    <w:p w:rsidR="00D304B3" w:rsidRDefault="00D304B3" w:rsidP="00D304B3">
      <w:pPr>
        <w:pStyle w:val="BodyText"/>
      </w:pPr>
      <w:r>
        <w:rPr>
          <w:spacing w:val="-1"/>
        </w:rPr>
        <w:t xml:space="preserve">Example of </w:t>
      </w:r>
      <w:r>
        <w:t>Termination</w:t>
      </w:r>
      <w:r>
        <w:rPr>
          <w:spacing w:val="-7"/>
        </w:rPr>
        <w:t xml:space="preserve"> </w:t>
      </w:r>
      <w:r>
        <w:t>of</w:t>
      </w:r>
      <w:r>
        <w:rPr>
          <w:spacing w:val="-7"/>
        </w:rPr>
        <w:t xml:space="preserve"> </w:t>
      </w:r>
      <w:r>
        <w:t>an</w:t>
      </w:r>
      <w:r>
        <w:rPr>
          <w:spacing w:val="-8"/>
        </w:rPr>
        <w:t xml:space="preserve"> </w:t>
      </w:r>
      <w:r>
        <w:t>Order</w:t>
      </w:r>
    </w:p>
    <w:p w:rsidR="00D304B3" w:rsidRDefault="00D304B3" w:rsidP="00D304B3">
      <w:pPr>
        <w:spacing w:before="4"/>
        <w:rPr>
          <w:rFonts w:ascii="Times New Roman" w:eastAsia="Times New Roman" w:hAnsi="Times New Roman" w:cs="Times New Roman"/>
          <w:sz w:val="10"/>
          <w:szCs w:val="10"/>
        </w:rPr>
      </w:pPr>
    </w:p>
    <w:p w:rsidR="00D304B3" w:rsidRDefault="00D304B3" w:rsidP="00D304B3">
      <w:pPr>
        <w:pStyle w:val="BodyText"/>
        <w:spacing w:before="71"/>
        <w:ind w:left="90" w:right="420"/>
        <w:jc w:val="center"/>
      </w:pPr>
      <w:r>
        <w:t>TERMINATION ORDER</w:t>
      </w:r>
    </w:p>
    <w:p w:rsidR="00D304B3" w:rsidRDefault="00D304B3" w:rsidP="00D304B3">
      <w:pPr>
        <w:pStyle w:val="BodyText"/>
        <w:spacing w:before="71"/>
        <w:ind w:left="90" w:right="420"/>
        <w:jc w:val="center"/>
      </w:pPr>
      <w:r>
        <w:t>_______ NATIONAL</w:t>
      </w:r>
      <w:r>
        <w:rPr>
          <w:spacing w:val="-19"/>
        </w:rPr>
        <w:t xml:space="preserve"> </w:t>
      </w:r>
      <w:r>
        <w:t>FOREST</w:t>
      </w:r>
    </w:p>
    <w:p w:rsidR="00D304B3" w:rsidRDefault="00D304B3" w:rsidP="00D304B3">
      <w:pPr>
        <w:spacing w:before="11"/>
        <w:rPr>
          <w:rFonts w:ascii="Times New Roman" w:eastAsia="Times New Roman" w:hAnsi="Times New Roman" w:cs="Times New Roman"/>
          <w:sz w:val="21"/>
          <w:szCs w:val="21"/>
        </w:rPr>
      </w:pPr>
    </w:p>
    <w:p w:rsidR="00D304B3" w:rsidRDefault="00D304B3" w:rsidP="007D4B37">
      <w:pPr>
        <w:pStyle w:val="BodyText"/>
        <w:ind w:left="119" w:right="410"/>
        <w:rPr>
          <w:spacing w:val="-1"/>
        </w:rPr>
      </w:pPr>
      <w:r>
        <w:t>Pursuant</w:t>
      </w:r>
      <w:r>
        <w:rPr>
          <w:spacing w:val="-6"/>
        </w:rPr>
        <w:t xml:space="preserve"> </w:t>
      </w:r>
      <w:r>
        <w:t>to</w:t>
      </w:r>
      <w:r>
        <w:rPr>
          <w:spacing w:val="-5"/>
        </w:rPr>
        <w:t xml:space="preserve"> </w:t>
      </w:r>
      <w:r>
        <w:rPr>
          <w:spacing w:val="-1"/>
        </w:rPr>
        <w:t>Title</w:t>
      </w:r>
      <w:r>
        <w:rPr>
          <w:spacing w:val="-6"/>
        </w:rPr>
        <w:t xml:space="preserve"> </w:t>
      </w:r>
      <w:r>
        <w:t>36</w:t>
      </w:r>
      <w:r>
        <w:rPr>
          <w:spacing w:val="-5"/>
        </w:rPr>
        <w:t xml:space="preserve"> </w:t>
      </w:r>
      <w:r>
        <w:t>CFR</w:t>
      </w:r>
      <w:r>
        <w:rPr>
          <w:spacing w:val="-6"/>
        </w:rPr>
        <w:t xml:space="preserve"> </w:t>
      </w:r>
      <w:r>
        <w:t>261.50(a)</w:t>
      </w:r>
      <w:r>
        <w:rPr>
          <w:spacing w:val="-5"/>
        </w:rPr>
        <w:t xml:space="preserve"> </w:t>
      </w:r>
      <w:r>
        <w:rPr>
          <w:spacing w:val="-1"/>
        </w:rPr>
        <w:t>and/or</w:t>
      </w:r>
      <w:r>
        <w:rPr>
          <w:spacing w:val="-6"/>
        </w:rPr>
        <w:t xml:space="preserve"> </w:t>
      </w:r>
      <w:r>
        <w:rPr>
          <w:spacing w:val="-1"/>
        </w:rPr>
        <w:t>(b),</w:t>
      </w:r>
      <w:r>
        <w:rPr>
          <w:spacing w:val="-5"/>
        </w:rPr>
        <w:t xml:space="preserve"> </w:t>
      </w:r>
      <w:r>
        <w:t>the</w:t>
      </w:r>
      <w:r>
        <w:rPr>
          <w:spacing w:val="-6"/>
        </w:rPr>
        <w:t xml:space="preserve"> </w:t>
      </w:r>
      <w:r>
        <w:t>prohibition(s)</w:t>
      </w:r>
      <w:r>
        <w:rPr>
          <w:spacing w:val="-6"/>
        </w:rPr>
        <w:t xml:space="preserve"> </w:t>
      </w:r>
      <w:r>
        <w:t>listed</w:t>
      </w:r>
      <w:r>
        <w:rPr>
          <w:spacing w:val="-5"/>
        </w:rPr>
        <w:t xml:space="preserve"> </w:t>
      </w:r>
      <w:r>
        <w:t>in</w:t>
      </w:r>
      <w:r>
        <w:rPr>
          <w:spacing w:val="-6"/>
        </w:rPr>
        <w:t xml:space="preserve"> </w:t>
      </w:r>
      <w:r>
        <w:t>Order</w:t>
      </w:r>
      <w:r>
        <w:rPr>
          <w:spacing w:val="-5"/>
        </w:rPr>
        <w:t xml:space="preserve"> </w:t>
      </w:r>
      <w:r>
        <w:rPr>
          <w:spacing w:val="-1"/>
        </w:rPr>
        <w:t>Number</w:t>
      </w:r>
      <w:r w:rsidR="007D4B37">
        <w:rPr>
          <w:spacing w:val="-1"/>
        </w:rPr>
        <w:t xml:space="preserve"> </w:t>
      </w:r>
    </w:p>
    <w:p w:rsidR="007D4B37" w:rsidRDefault="007D4B37" w:rsidP="007D4B37">
      <w:pPr>
        <w:pStyle w:val="BodyText"/>
        <w:ind w:left="119" w:right="410"/>
        <w:rPr>
          <w:rFonts w:cs="Times New Roman"/>
          <w:sz w:val="15"/>
          <w:szCs w:val="15"/>
        </w:rPr>
      </w:pPr>
    </w:p>
    <w:p w:rsidR="00D304B3" w:rsidRDefault="007D4B37" w:rsidP="00D304B3">
      <w:pPr>
        <w:pStyle w:val="BodyText"/>
        <w:tabs>
          <w:tab w:val="left" w:pos="1715"/>
          <w:tab w:val="left" w:pos="4049"/>
          <w:tab w:val="left" w:pos="7208"/>
        </w:tabs>
        <w:spacing w:before="71"/>
      </w:pPr>
      <w:r>
        <w:t>___________________</w:t>
      </w:r>
      <w:r w:rsidR="00D304B3">
        <w:t>applicable</w:t>
      </w:r>
      <w:r w:rsidR="00D304B3">
        <w:rPr>
          <w:spacing w:val="-4"/>
        </w:rPr>
        <w:t xml:space="preserve"> </w:t>
      </w:r>
      <w:r w:rsidR="00D304B3">
        <w:t>to</w:t>
      </w:r>
      <w:r w:rsidR="00D304B3">
        <w:rPr>
          <w:spacing w:val="-4"/>
        </w:rPr>
        <w:t xml:space="preserve"> </w:t>
      </w:r>
      <w:r w:rsidR="00D304B3">
        <w:t>the</w:t>
      </w:r>
      <w:r w:rsidR="00D304B3">
        <w:rPr>
          <w:spacing w:val="-4"/>
        </w:rPr>
        <w:t xml:space="preserve"> </w:t>
      </w:r>
      <w:r>
        <w:t>__________________</w:t>
      </w:r>
      <w:r w:rsidR="00D304B3">
        <w:t>,</w:t>
      </w:r>
      <w:r w:rsidR="00D304B3">
        <w:rPr>
          <w:spacing w:val="-10"/>
        </w:rPr>
        <w:t xml:space="preserve"> </w:t>
      </w:r>
      <w:r w:rsidR="00D304B3">
        <w:t>dated</w:t>
      </w:r>
      <w:r>
        <w:t xml:space="preserve"> ___________</w:t>
      </w:r>
      <w:r w:rsidR="00D304B3">
        <w:t>,</w:t>
      </w:r>
      <w:r w:rsidR="00D304B3">
        <w:rPr>
          <w:spacing w:val="-3"/>
        </w:rPr>
        <w:t xml:space="preserve"> </w:t>
      </w:r>
      <w:r w:rsidR="00D304B3">
        <w:t>and</w:t>
      </w:r>
      <w:r w:rsidR="00D304B3">
        <w:rPr>
          <w:spacing w:val="-4"/>
        </w:rPr>
        <w:t xml:space="preserve"> </w:t>
      </w:r>
      <w:r w:rsidR="00D304B3">
        <w:t>signed</w:t>
      </w:r>
      <w:r w:rsidR="00D304B3">
        <w:rPr>
          <w:spacing w:val="-5"/>
        </w:rPr>
        <w:t xml:space="preserve"> </w:t>
      </w:r>
      <w:r w:rsidR="00D304B3">
        <w:rPr>
          <w:spacing w:val="-1"/>
        </w:rPr>
        <w:t>by</w:t>
      </w:r>
    </w:p>
    <w:p w:rsidR="00D304B3" w:rsidRDefault="00D304B3" w:rsidP="00D304B3">
      <w:pPr>
        <w:spacing w:before="10"/>
        <w:rPr>
          <w:rFonts w:ascii="Times New Roman" w:eastAsia="Times New Roman" w:hAnsi="Times New Roman" w:cs="Times New Roman"/>
          <w:sz w:val="15"/>
          <w:szCs w:val="15"/>
        </w:rPr>
      </w:pPr>
    </w:p>
    <w:p w:rsidR="00D304B3" w:rsidRDefault="007D4B37" w:rsidP="00D304B3">
      <w:pPr>
        <w:pStyle w:val="BodyText"/>
        <w:tabs>
          <w:tab w:val="left" w:pos="890"/>
        </w:tabs>
        <w:spacing w:before="71"/>
        <w:ind w:left="119" w:right="410"/>
      </w:pPr>
      <w:r>
        <w:rPr>
          <w:w w:val="95"/>
        </w:rPr>
        <w:t>___________________</w:t>
      </w:r>
      <w:r w:rsidR="00D304B3">
        <w:rPr>
          <w:spacing w:val="-6"/>
        </w:rPr>
        <w:t xml:space="preserve"> </w:t>
      </w:r>
      <w:r w:rsidR="00D304B3">
        <w:t>is</w:t>
      </w:r>
      <w:r w:rsidR="00D304B3">
        <w:rPr>
          <w:spacing w:val="-6"/>
        </w:rPr>
        <w:t xml:space="preserve"> </w:t>
      </w:r>
      <w:r w:rsidR="00D304B3">
        <w:rPr>
          <w:spacing w:val="-1"/>
        </w:rPr>
        <w:t>(are)</w:t>
      </w:r>
      <w:r w:rsidR="00D304B3">
        <w:rPr>
          <w:spacing w:val="-5"/>
        </w:rPr>
        <w:t xml:space="preserve"> </w:t>
      </w:r>
      <w:r w:rsidR="00D304B3">
        <w:t>hereby</w:t>
      </w:r>
      <w:r w:rsidR="00D304B3">
        <w:rPr>
          <w:spacing w:val="-4"/>
        </w:rPr>
        <w:t xml:space="preserve"> </w:t>
      </w:r>
      <w:r w:rsidR="00D304B3">
        <w:rPr>
          <w:spacing w:val="-1"/>
        </w:rPr>
        <w:t>terminated.</w:t>
      </w:r>
    </w:p>
    <w:p w:rsidR="00D304B3" w:rsidRDefault="00D304B3" w:rsidP="00D304B3">
      <w:pPr>
        <w:spacing w:before="11"/>
        <w:rPr>
          <w:rFonts w:ascii="Times New Roman" w:eastAsia="Times New Roman" w:hAnsi="Times New Roman" w:cs="Times New Roman"/>
          <w:sz w:val="21"/>
          <w:szCs w:val="21"/>
        </w:rPr>
      </w:pPr>
    </w:p>
    <w:p w:rsidR="007D4B37" w:rsidRDefault="007D4B37" w:rsidP="00D304B3">
      <w:pPr>
        <w:spacing w:before="11"/>
        <w:rPr>
          <w:rFonts w:ascii="Times New Roman" w:eastAsia="Times New Roman" w:hAnsi="Times New Roman" w:cs="Times New Roman"/>
          <w:sz w:val="21"/>
          <w:szCs w:val="21"/>
        </w:rPr>
      </w:pPr>
    </w:p>
    <w:p w:rsidR="007D4B37" w:rsidRDefault="007D4B37" w:rsidP="00D304B3">
      <w:pPr>
        <w:spacing w:before="11"/>
        <w:rPr>
          <w:rFonts w:ascii="Times New Roman" w:eastAsia="Times New Roman" w:hAnsi="Times New Roman" w:cs="Times New Roman"/>
          <w:sz w:val="21"/>
          <w:szCs w:val="21"/>
        </w:rPr>
      </w:pPr>
      <w:r>
        <w:rPr>
          <w:rFonts w:ascii="Times New Roman" w:eastAsia="Times New Roman" w:hAnsi="Times New Roman" w:cs="Times New Roman"/>
          <w:sz w:val="21"/>
          <w:szCs w:val="21"/>
        </w:rPr>
        <w:tab/>
        <w:t>Date: __________________</w:t>
      </w:r>
      <w:r>
        <w:rPr>
          <w:rFonts w:ascii="Times New Roman" w:eastAsia="Times New Roman" w:hAnsi="Times New Roman" w:cs="Times New Roman"/>
          <w:sz w:val="21"/>
          <w:szCs w:val="21"/>
        </w:rPr>
        <w:tab/>
      </w:r>
      <w:r>
        <w:rPr>
          <w:rFonts w:ascii="Times New Roman" w:eastAsia="Times New Roman" w:hAnsi="Times New Roman" w:cs="Times New Roman"/>
          <w:sz w:val="21"/>
          <w:szCs w:val="21"/>
        </w:rPr>
        <w:tab/>
        <w:t>By _____________________________</w:t>
      </w:r>
    </w:p>
    <w:p w:rsidR="007D4B37" w:rsidRDefault="007D4B37" w:rsidP="00D304B3">
      <w:pPr>
        <w:spacing w:before="11"/>
        <w:rPr>
          <w:rFonts w:ascii="Times New Roman" w:eastAsia="Times New Roman" w:hAnsi="Times New Roman" w:cs="Times New Roman"/>
          <w:sz w:val="21"/>
          <w:szCs w:val="21"/>
        </w:rPr>
      </w:pPr>
    </w:p>
    <w:p w:rsidR="007D4B37" w:rsidRDefault="007D4B37" w:rsidP="00D304B3">
      <w:pPr>
        <w:spacing w:before="11"/>
        <w:rPr>
          <w:rFonts w:ascii="Times New Roman" w:eastAsia="Times New Roman" w:hAnsi="Times New Roman" w:cs="Times New Roman"/>
          <w:sz w:val="21"/>
          <w:szCs w:val="21"/>
        </w:rPr>
      </w:pPr>
    </w:p>
    <w:p w:rsidR="009802CE" w:rsidRDefault="009802CE" w:rsidP="00D304B3">
      <w:pPr>
        <w:spacing w:before="11"/>
        <w:rPr>
          <w:rFonts w:ascii="Times New Roman" w:eastAsia="Times New Roman" w:hAnsi="Times New Roman" w:cs="Times New Roman"/>
          <w:sz w:val="21"/>
          <w:szCs w:val="21"/>
        </w:rPr>
      </w:pPr>
    </w:p>
    <w:p w:rsidR="00D304B3" w:rsidRPr="007B47D2" w:rsidRDefault="00D304B3" w:rsidP="007B47D2">
      <w:pPr>
        <w:rPr>
          <w:rFonts w:ascii="Arial" w:hAnsi="Arial" w:cs="Arial"/>
          <w:b/>
          <w:bCs/>
          <w:sz w:val="40"/>
          <w:szCs w:val="40"/>
        </w:rPr>
      </w:pPr>
      <w:r w:rsidRPr="007B47D2">
        <w:rPr>
          <w:rFonts w:ascii="Arial" w:hAnsi="Arial" w:cs="Arial"/>
          <w:b/>
          <w:sz w:val="40"/>
          <w:szCs w:val="40"/>
        </w:rPr>
        <w:t>36</w:t>
      </w:r>
      <w:r w:rsidRPr="007B47D2">
        <w:rPr>
          <w:rFonts w:ascii="Arial" w:hAnsi="Arial" w:cs="Arial"/>
          <w:b/>
          <w:spacing w:val="-11"/>
          <w:sz w:val="40"/>
          <w:szCs w:val="40"/>
        </w:rPr>
        <w:t xml:space="preserve"> </w:t>
      </w:r>
      <w:r w:rsidRPr="007B47D2">
        <w:rPr>
          <w:rFonts w:ascii="Arial" w:hAnsi="Arial" w:cs="Arial"/>
          <w:b/>
          <w:sz w:val="40"/>
          <w:szCs w:val="40"/>
        </w:rPr>
        <w:t>CFR</w:t>
      </w:r>
      <w:r w:rsidRPr="007B47D2">
        <w:rPr>
          <w:rFonts w:ascii="Arial" w:hAnsi="Arial" w:cs="Arial"/>
          <w:b/>
          <w:spacing w:val="-11"/>
          <w:sz w:val="40"/>
          <w:szCs w:val="40"/>
        </w:rPr>
        <w:t xml:space="preserve"> </w:t>
      </w:r>
      <w:r w:rsidRPr="007B47D2">
        <w:rPr>
          <w:rFonts w:ascii="Arial" w:hAnsi="Arial" w:cs="Arial"/>
          <w:b/>
          <w:sz w:val="40"/>
          <w:szCs w:val="40"/>
        </w:rPr>
        <w:t>261</w:t>
      </w:r>
      <w:r w:rsidRPr="007B47D2">
        <w:rPr>
          <w:rFonts w:ascii="Arial" w:hAnsi="Arial" w:cs="Arial"/>
          <w:b/>
          <w:spacing w:val="-10"/>
          <w:sz w:val="40"/>
          <w:szCs w:val="40"/>
        </w:rPr>
        <w:t xml:space="preserve"> </w:t>
      </w:r>
      <w:r w:rsidRPr="007B47D2">
        <w:rPr>
          <w:rFonts w:ascii="Arial" w:hAnsi="Arial" w:cs="Arial"/>
          <w:b/>
          <w:sz w:val="40"/>
          <w:szCs w:val="40"/>
        </w:rPr>
        <w:t>Regulations</w:t>
      </w:r>
    </w:p>
    <w:p w:rsidR="00D304B3" w:rsidRPr="00B07BF5" w:rsidRDefault="00D304B3" w:rsidP="00D304B3">
      <w:pPr>
        <w:spacing w:before="8"/>
        <w:rPr>
          <w:rFonts w:ascii="Times New Roman" w:eastAsia="Arial" w:hAnsi="Times New Roman" w:cs="Times New Roman"/>
          <w:b/>
          <w:bCs/>
        </w:rPr>
      </w:pPr>
    </w:p>
    <w:p w:rsidR="00D304B3" w:rsidRDefault="00D304B3" w:rsidP="00D304B3">
      <w:pPr>
        <w:pStyle w:val="Heading6"/>
        <w:rPr>
          <w:b w:val="0"/>
          <w:bCs w:val="0"/>
        </w:rPr>
      </w:pPr>
      <w:r>
        <w:t>TITLE</w:t>
      </w:r>
      <w:r>
        <w:rPr>
          <w:spacing w:val="-8"/>
        </w:rPr>
        <w:t xml:space="preserve"> </w:t>
      </w:r>
      <w:r>
        <w:t>36</w:t>
      </w:r>
      <w:r>
        <w:rPr>
          <w:spacing w:val="-8"/>
        </w:rPr>
        <w:t xml:space="preserve"> </w:t>
      </w:r>
      <w:r>
        <w:t>--</w:t>
      </w:r>
      <w:r>
        <w:rPr>
          <w:spacing w:val="-8"/>
        </w:rPr>
        <w:t xml:space="preserve"> </w:t>
      </w:r>
      <w:r>
        <w:t>PARKS,</w:t>
      </w:r>
      <w:r>
        <w:rPr>
          <w:spacing w:val="-7"/>
        </w:rPr>
        <w:t xml:space="preserve"> </w:t>
      </w:r>
      <w:r>
        <w:t>FORESTS,</w:t>
      </w:r>
      <w:r>
        <w:rPr>
          <w:spacing w:val="-8"/>
        </w:rPr>
        <w:t xml:space="preserve"> </w:t>
      </w:r>
      <w:r>
        <w:t>AND</w:t>
      </w:r>
      <w:r>
        <w:rPr>
          <w:spacing w:val="-8"/>
        </w:rPr>
        <w:t xml:space="preserve"> </w:t>
      </w:r>
      <w:r>
        <w:t>PUBLIC</w:t>
      </w:r>
      <w:r>
        <w:rPr>
          <w:spacing w:val="-7"/>
        </w:rPr>
        <w:t xml:space="preserve"> </w:t>
      </w:r>
      <w:r>
        <w:t>PROPERTY</w:t>
      </w:r>
    </w:p>
    <w:p w:rsidR="00D304B3" w:rsidRDefault="00D304B3" w:rsidP="00D304B3">
      <w:pPr>
        <w:spacing w:before="20" w:line="256" w:lineRule="auto"/>
        <w:ind w:left="120" w:right="1794"/>
        <w:rPr>
          <w:rFonts w:ascii="Times New Roman" w:eastAsia="Times New Roman" w:hAnsi="Times New Roman" w:cs="Times New Roman"/>
        </w:rPr>
      </w:pPr>
      <w:r>
        <w:rPr>
          <w:rFonts w:ascii="Times New Roman" w:eastAsia="Times New Roman" w:hAnsi="Times New Roman" w:cs="Times New Roman"/>
          <w:b/>
          <w:bCs/>
          <w:spacing w:val="-1"/>
        </w:rPr>
        <w:t>CHAPTER</w:t>
      </w:r>
      <w:r>
        <w:rPr>
          <w:rFonts w:ascii="Times New Roman" w:eastAsia="Times New Roman" w:hAnsi="Times New Roman" w:cs="Times New Roman"/>
          <w:b/>
          <w:bCs/>
          <w:spacing w:val="-10"/>
        </w:rPr>
        <w:t xml:space="preserve"> </w:t>
      </w:r>
      <w:r>
        <w:rPr>
          <w:rFonts w:ascii="Times New Roman" w:eastAsia="Times New Roman" w:hAnsi="Times New Roman" w:cs="Times New Roman"/>
          <w:b/>
          <w:bCs/>
        </w:rPr>
        <w:t>II</w:t>
      </w:r>
      <w:r>
        <w:rPr>
          <w:rFonts w:ascii="Times New Roman" w:eastAsia="Times New Roman" w:hAnsi="Times New Roman" w:cs="Times New Roman"/>
          <w:b/>
          <w:bCs/>
          <w:spacing w:val="-11"/>
        </w:rPr>
        <w:t xml:space="preserve"> </w:t>
      </w:r>
      <w:r>
        <w:rPr>
          <w:rFonts w:ascii="Times New Roman" w:eastAsia="Times New Roman" w:hAnsi="Times New Roman" w:cs="Times New Roman"/>
          <w:b/>
          <w:bCs/>
          <w:spacing w:val="-1"/>
        </w:rPr>
        <w:t>--</w:t>
      </w:r>
      <w:r>
        <w:rPr>
          <w:rFonts w:ascii="Times New Roman" w:eastAsia="Times New Roman" w:hAnsi="Times New Roman" w:cs="Times New Roman"/>
          <w:b/>
          <w:bCs/>
          <w:spacing w:val="-9"/>
        </w:rPr>
        <w:t xml:space="preserve"> </w:t>
      </w:r>
      <w:r>
        <w:rPr>
          <w:rFonts w:ascii="Times New Roman" w:eastAsia="Times New Roman" w:hAnsi="Times New Roman" w:cs="Times New Roman"/>
          <w:b/>
          <w:bCs/>
          <w:spacing w:val="-1"/>
        </w:rPr>
        <w:t>FOREST</w:t>
      </w:r>
      <w:r>
        <w:rPr>
          <w:rFonts w:ascii="Times New Roman" w:eastAsia="Times New Roman" w:hAnsi="Times New Roman" w:cs="Times New Roman"/>
          <w:b/>
          <w:bCs/>
          <w:spacing w:val="-9"/>
        </w:rPr>
        <w:t xml:space="preserve"> </w:t>
      </w:r>
      <w:r>
        <w:rPr>
          <w:rFonts w:ascii="Times New Roman" w:eastAsia="Times New Roman" w:hAnsi="Times New Roman" w:cs="Times New Roman"/>
          <w:b/>
          <w:bCs/>
          <w:spacing w:val="-1"/>
        </w:rPr>
        <w:t>SERVICE,</w:t>
      </w:r>
      <w:r>
        <w:rPr>
          <w:rFonts w:ascii="Times New Roman" w:eastAsia="Times New Roman" w:hAnsi="Times New Roman" w:cs="Times New Roman"/>
          <w:b/>
          <w:bCs/>
          <w:spacing w:val="-9"/>
        </w:rPr>
        <w:t xml:space="preserve"> </w:t>
      </w:r>
      <w:r>
        <w:rPr>
          <w:rFonts w:ascii="Times New Roman" w:eastAsia="Times New Roman" w:hAnsi="Times New Roman" w:cs="Times New Roman"/>
          <w:b/>
          <w:bCs/>
          <w:spacing w:val="-1"/>
        </w:rPr>
        <w:t>DEPARTMENT</w:t>
      </w:r>
      <w:r>
        <w:rPr>
          <w:rFonts w:ascii="Times New Roman" w:eastAsia="Times New Roman" w:hAnsi="Times New Roman" w:cs="Times New Roman"/>
          <w:b/>
          <w:bCs/>
          <w:spacing w:val="-10"/>
        </w:rPr>
        <w:t xml:space="preserve"> </w:t>
      </w:r>
      <w:r>
        <w:rPr>
          <w:rFonts w:ascii="Times New Roman" w:eastAsia="Times New Roman" w:hAnsi="Times New Roman" w:cs="Times New Roman"/>
          <w:b/>
          <w:bCs/>
          <w:spacing w:val="-1"/>
        </w:rPr>
        <w:t>OF</w:t>
      </w:r>
      <w:r>
        <w:rPr>
          <w:rFonts w:ascii="Times New Roman" w:eastAsia="Times New Roman" w:hAnsi="Times New Roman" w:cs="Times New Roman"/>
          <w:b/>
          <w:bCs/>
          <w:spacing w:val="-9"/>
        </w:rPr>
        <w:t xml:space="preserve"> </w:t>
      </w:r>
      <w:r>
        <w:rPr>
          <w:rFonts w:ascii="Times New Roman" w:eastAsia="Times New Roman" w:hAnsi="Times New Roman" w:cs="Times New Roman"/>
          <w:b/>
          <w:bCs/>
          <w:spacing w:val="-1"/>
        </w:rPr>
        <w:t>AGRICULTURE</w:t>
      </w:r>
      <w:r>
        <w:rPr>
          <w:rFonts w:ascii="Times New Roman" w:eastAsia="Times New Roman" w:hAnsi="Times New Roman" w:cs="Times New Roman"/>
          <w:b/>
          <w:bCs/>
          <w:spacing w:val="45"/>
          <w:w w:val="99"/>
        </w:rPr>
        <w:t xml:space="preserve"> </w:t>
      </w:r>
      <w:r>
        <w:rPr>
          <w:rFonts w:ascii="Times New Roman" w:eastAsia="Times New Roman" w:hAnsi="Times New Roman" w:cs="Times New Roman"/>
          <w:b/>
          <w:bCs/>
        </w:rPr>
        <w:t>PART</w:t>
      </w:r>
      <w:r>
        <w:rPr>
          <w:rFonts w:ascii="Times New Roman" w:eastAsia="Times New Roman" w:hAnsi="Times New Roman" w:cs="Times New Roman"/>
          <w:b/>
          <w:bCs/>
          <w:spacing w:val="-9"/>
        </w:rPr>
        <w:t xml:space="preserve"> </w:t>
      </w:r>
      <w:r>
        <w:rPr>
          <w:rFonts w:ascii="Times New Roman" w:eastAsia="Times New Roman" w:hAnsi="Times New Roman" w:cs="Times New Roman"/>
          <w:b/>
          <w:bCs/>
        </w:rPr>
        <w:t>261</w:t>
      </w:r>
      <w:r>
        <w:rPr>
          <w:rFonts w:ascii="Times New Roman" w:eastAsia="Times New Roman" w:hAnsi="Times New Roman" w:cs="Times New Roman"/>
          <w:b/>
          <w:bCs/>
          <w:spacing w:val="-9"/>
        </w:rPr>
        <w:t xml:space="preserve"> </w:t>
      </w:r>
      <w:r>
        <w:rPr>
          <w:rFonts w:ascii="Times New Roman" w:eastAsia="Times New Roman" w:hAnsi="Times New Roman" w:cs="Times New Roman"/>
          <w:b/>
          <w:bCs/>
        </w:rPr>
        <w:t>–</w:t>
      </w:r>
      <w:r>
        <w:rPr>
          <w:rFonts w:ascii="Times New Roman" w:eastAsia="Times New Roman" w:hAnsi="Times New Roman" w:cs="Times New Roman"/>
          <w:b/>
          <w:bCs/>
          <w:spacing w:val="-10"/>
        </w:rPr>
        <w:t xml:space="preserve"> </w:t>
      </w:r>
      <w:r>
        <w:rPr>
          <w:rFonts w:ascii="Times New Roman" w:eastAsia="Times New Roman" w:hAnsi="Times New Roman" w:cs="Times New Roman"/>
          <w:b/>
          <w:bCs/>
        </w:rPr>
        <w:t>PROHIBITIONS</w:t>
      </w:r>
    </w:p>
    <w:p w:rsidR="00D304B3" w:rsidRDefault="00D304B3" w:rsidP="00D304B3">
      <w:pPr>
        <w:spacing w:before="2"/>
        <w:ind w:left="120"/>
        <w:rPr>
          <w:rFonts w:ascii="Times New Roman" w:eastAsia="Times New Roman" w:hAnsi="Times New Roman" w:cs="Times New Roman"/>
        </w:rPr>
      </w:pPr>
      <w:r>
        <w:rPr>
          <w:rFonts w:ascii="Times New Roman"/>
          <w:b/>
        </w:rPr>
        <w:t>SUBPART</w:t>
      </w:r>
      <w:r>
        <w:rPr>
          <w:rFonts w:ascii="Times New Roman"/>
          <w:b/>
          <w:spacing w:val="-10"/>
        </w:rPr>
        <w:t xml:space="preserve"> </w:t>
      </w:r>
      <w:r>
        <w:rPr>
          <w:rFonts w:ascii="Times New Roman"/>
          <w:b/>
        </w:rPr>
        <w:t>A</w:t>
      </w:r>
      <w:r>
        <w:rPr>
          <w:rFonts w:ascii="Times New Roman"/>
          <w:b/>
          <w:spacing w:val="-10"/>
        </w:rPr>
        <w:t xml:space="preserve"> </w:t>
      </w:r>
      <w:r>
        <w:rPr>
          <w:rFonts w:ascii="Times New Roman"/>
          <w:b/>
        </w:rPr>
        <w:t>--</w:t>
      </w:r>
      <w:r>
        <w:rPr>
          <w:rFonts w:ascii="Times New Roman"/>
          <w:b/>
          <w:spacing w:val="-10"/>
        </w:rPr>
        <w:t xml:space="preserve"> </w:t>
      </w:r>
      <w:r>
        <w:rPr>
          <w:rFonts w:ascii="Times New Roman"/>
          <w:b/>
        </w:rPr>
        <w:t>GENERAL</w:t>
      </w:r>
      <w:r>
        <w:rPr>
          <w:rFonts w:ascii="Times New Roman"/>
          <w:b/>
          <w:spacing w:val="-10"/>
        </w:rPr>
        <w:t xml:space="preserve"> </w:t>
      </w:r>
      <w:r>
        <w:rPr>
          <w:rFonts w:ascii="Times New Roman"/>
          <w:b/>
        </w:rPr>
        <w:t>PROHIBITIONS (2015)</w:t>
      </w:r>
    </w:p>
    <w:p w:rsidR="00D304B3" w:rsidRDefault="00D304B3" w:rsidP="00D304B3">
      <w:pPr>
        <w:spacing w:before="178"/>
        <w:ind w:left="120"/>
        <w:rPr>
          <w:rFonts w:ascii="Times New Roman" w:eastAsia="Times New Roman" w:hAnsi="Times New Roman" w:cs="Times New Roman"/>
        </w:rPr>
      </w:pPr>
      <w:r>
        <w:rPr>
          <w:rFonts w:ascii="Times New Roman" w:eastAsia="Times New Roman" w:hAnsi="Times New Roman" w:cs="Times New Roman"/>
          <w:b/>
          <w:bCs/>
        </w:rPr>
        <w:t>§</w:t>
      </w:r>
      <w:r>
        <w:rPr>
          <w:rFonts w:ascii="Times New Roman" w:eastAsia="Times New Roman" w:hAnsi="Times New Roman" w:cs="Times New Roman"/>
          <w:b/>
          <w:bCs/>
          <w:spacing w:val="46"/>
        </w:rPr>
        <w:t xml:space="preserve"> </w:t>
      </w:r>
      <w:r>
        <w:rPr>
          <w:rFonts w:ascii="Times New Roman" w:eastAsia="Times New Roman" w:hAnsi="Times New Roman" w:cs="Times New Roman"/>
          <w:b/>
          <w:bCs/>
          <w:spacing w:val="-1"/>
        </w:rPr>
        <w:t>261.1</w:t>
      </w:r>
      <w:r>
        <w:rPr>
          <w:rFonts w:ascii="Times New Roman" w:eastAsia="Times New Roman" w:hAnsi="Times New Roman" w:cs="Times New Roman"/>
          <w:b/>
          <w:bCs/>
          <w:spacing w:val="-4"/>
        </w:rPr>
        <w:t xml:space="preserve"> </w:t>
      </w:r>
      <w:r>
        <w:rPr>
          <w:rFonts w:ascii="Times New Roman" w:eastAsia="Times New Roman" w:hAnsi="Times New Roman" w:cs="Times New Roman"/>
          <w:b/>
          <w:bCs/>
          <w:spacing w:val="-1"/>
        </w:rPr>
        <w:t>Scope.</w:t>
      </w:r>
    </w:p>
    <w:p w:rsidR="00D304B3" w:rsidRDefault="00D304B3" w:rsidP="00D304B3">
      <w:pPr>
        <w:autoSpaceDE w:val="0"/>
        <w:autoSpaceDN w:val="0"/>
        <w:adjustRightInd w:val="0"/>
        <w:ind w:left="90" w:right="420"/>
        <w:rPr>
          <w:rFonts w:ascii="Times New Roman" w:hAnsi="Times New Roman" w:cs="Times New Roman"/>
        </w:rPr>
      </w:pPr>
      <w:r>
        <w:rPr>
          <w:rFonts w:ascii="Times New Roman" w:hAnsi="Times New Roman" w:cs="Times New Roman"/>
        </w:rPr>
        <w:t>a) The prohibitions in this part apply, except as otherwise provided, when:</w:t>
      </w:r>
    </w:p>
    <w:p w:rsidR="00D304B3" w:rsidRDefault="00D304B3" w:rsidP="00D304B3">
      <w:pPr>
        <w:autoSpaceDE w:val="0"/>
        <w:autoSpaceDN w:val="0"/>
        <w:adjustRightInd w:val="0"/>
        <w:ind w:left="360" w:right="420"/>
        <w:rPr>
          <w:rFonts w:ascii="Times New Roman" w:hAnsi="Times New Roman" w:cs="Times New Roman"/>
        </w:rPr>
      </w:pPr>
      <w:r>
        <w:rPr>
          <w:rFonts w:ascii="Times New Roman" w:hAnsi="Times New Roman" w:cs="Times New Roman"/>
        </w:rPr>
        <w:t>(1) An act or omission occurs in the National Forest System or on a National Forest System road or trail.</w:t>
      </w:r>
    </w:p>
    <w:p w:rsidR="00D304B3" w:rsidRDefault="00D304B3" w:rsidP="00D304B3">
      <w:pPr>
        <w:autoSpaceDE w:val="0"/>
        <w:autoSpaceDN w:val="0"/>
        <w:adjustRightInd w:val="0"/>
        <w:ind w:left="360" w:right="420"/>
        <w:rPr>
          <w:rFonts w:ascii="Times New Roman" w:hAnsi="Times New Roman" w:cs="Times New Roman"/>
        </w:rPr>
      </w:pPr>
      <w:r>
        <w:rPr>
          <w:rFonts w:ascii="Times New Roman" w:hAnsi="Times New Roman" w:cs="Times New Roman"/>
        </w:rPr>
        <w:t>(2) An act or omission affects, threatens, or endangers property of the United States administered by the Forest Service.</w:t>
      </w:r>
    </w:p>
    <w:p w:rsidR="00D304B3" w:rsidRDefault="00D304B3" w:rsidP="00D304B3">
      <w:pPr>
        <w:autoSpaceDE w:val="0"/>
        <w:autoSpaceDN w:val="0"/>
        <w:adjustRightInd w:val="0"/>
        <w:ind w:left="360" w:right="420"/>
        <w:rPr>
          <w:rFonts w:ascii="Times New Roman" w:hAnsi="Times New Roman" w:cs="Times New Roman"/>
        </w:rPr>
      </w:pPr>
      <w:r>
        <w:rPr>
          <w:rFonts w:ascii="Times New Roman" w:hAnsi="Times New Roman" w:cs="Times New Roman"/>
        </w:rPr>
        <w:t>(3) An act or omission affects, threatens, or endangers a person using, or engaged in the protection, improvement or administration of the National Forest System or a National Forest System road or trail.</w:t>
      </w:r>
    </w:p>
    <w:p w:rsidR="00D304B3" w:rsidRDefault="00D304B3" w:rsidP="00D304B3">
      <w:pPr>
        <w:autoSpaceDE w:val="0"/>
        <w:autoSpaceDN w:val="0"/>
        <w:adjustRightInd w:val="0"/>
        <w:ind w:left="360" w:right="420"/>
        <w:rPr>
          <w:rFonts w:ascii="Times New Roman" w:hAnsi="Times New Roman" w:cs="Times New Roman"/>
        </w:rPr>
      </w:pPr>
      <w:r>
        <w:rPr>
          <w:rFonts w:ascii="Times New Roman" w:hAnsi="Times New Roman" w:cs="Times New Roman"/>
        </w:rPr>
        <w:t>(4) An act or omission occurs within the designated boundaries of a component of the National Wild and Scenic Rivers System.</w:t>
      </w:r>
    </w:p>
    <w:p w:rsidR="00D304B3" w:rsidRDefault="00D304B3" w:rsidP="00D304B3">
      <w:pPr>
        <w:autoSpaceDE w:val="0"/>
        <w:autoSpaceDN w:val="0"/>
        <w:adjustRightInd w:val="0"/>
        <w:ind w:left="90" w:right="420"/>
        <w:rPr>
          <w:rFonts w:ascii="Times New Roman" w:hAnsi="Times New Roman" w:cs="Times New Roman"/>
        </w:rPr>
      </w:pPr>
      <w:r>
        <w:rPr>
          <w:rFonts w:ascii="Times New Roman" w:hAnsi="Times New Roman" w:cs="Times New Roman"/>
        </w:rPr>
        <w:t>(b) Nothing in this part shall preclude activities as authorized by the Wilderness Act of 1964 or the U.S. Mining Laws Act of 1872 as amended.</w:t>
      </w:r>
    </w:p>
    <w:p w:rsidR="00D304B3" w:rsidRDefault="00D304B3" w:rsidP="00D304B3">
      <w:pPr>
        <w:autoSpaceDE w:val="0"/>
        <w:autoSpaceDN w:val="0"/>
        <w:adjustRightInd w:val="0"/>
        <w:ind w:left="90" w:right="420"/>
        <w:rPr>
          <w:rFonts w:ascii="Times New Roman" w:hAnsi="Times New Roman" w:cs="Times New Roman"/>
        </w:rPr>
      </w:pPr>
      <w:r>
        <w:rPr>
          <w:rFonts w:ascii="Times New Roman" w:hAnsi="Times New Roman" w:cs="Times New Roman"/>
        </w:rPr>
        <w:t>(c) Unless an offense set out in this part specifies that intent is required, intent is not an element of any offense under this part.</w:t>
      </w:r>
    </w:p>
    <w:p w:rsidR="00D304B3" w:rsidRDefault="00D304B3" w:rsidP="00D304B3">
      <w:pPr>
        <w:autoSpaceDE w:val="0"/>
        <w:autoSpaceDN w:val="0"/>
        <w:adjustRightInd w:val="0"/>
        <w:ind w:left="90" w:right="420"/>
        <w:rPr>
          <w:rFonts w:ascii="Times New Roman" w:hAnsi="Times New Roman" w:cs="Times New Roman"/>
        </w:rPr>
      </w:pPr>
      <w:r>
        <w:rPr>
          <w:rFonts w:ascii="Times New Roman" w:hAnsi="Times New Roman" w:cs="Times New Roman"/>
        </w:rPr>
        <w:t>(d) None of these prohibitions apply to any person engaged in fire suppression actions.</w:t>
      </w:r>
    </w:p>
    <w:p w:rsidR="00D304B3" w:rsidRDefault="00D304B3" w:rsidP="00D304B3">
      <w:pPr>
        <w:autoSpaceDE w:val="0"/>
        <w:autoSpaceDN w:val="0"/>
        <w:adjustRightInd w:val="0"/>
        <w:ind w:left="90" w:right="420"/>
        <w:rPr>
          <w:rFonts w:ascii="Times New Roman" w:eastAsia="Times New Roman" w:hAnsi="Times New Roman" w:cs="Times New Roman"/>
        </w:rPr>
      </w:pPr>
    </w:p>
    <w:p w:rsidR="00D304B3" w:rsidRDefault="00D304B3" w:rsidP="00D304B3">
      <w:pPr>
        <w:pStyle w:val="Heading6"/>
        <w:ind w:left="119" w:right="410"/>
        <w:rPr>
          <w:rFonts w:cs="Times New Roman"/>
          <w:b w:val="0"/>
          <w:bCs w:val="0"/>
        </w:rPr>
      </w:pPr>
      <w:r>
        <w:rPr>
          <w:rFonts w:cs="Times New Roman"/>
        </w:rPr>
        <w:lastRenderedPageBreak/>
        <w:t>§</w:t>
      </w:r>
      <w:r>
        <w:rPr>
          <w:rFonts w:cs="Times New Roman"/>
          <w:spacing w:val="42"/>
        </w:rPr>
        <w:t xml:space="preserve"> </w:t>
      </w:r>
      <w:r>
        <w:rPr>
          <w:rFonts w:cs="Times New Roman"/>
          <w:spacing w:val="-1"/>
        </w:rPr>
        <w:t>261.1a</w:t>
      </w:r>
      <w:r>
        <w:rPr>
          <w:rFonts w:cs="Times New Roman"/>
          <w:spacing w:val="-7"/>
        </w:rPr>
        <w:t xml:space="preserve"> </w:t>
      </w:r>
      <w:r>
        <w:rPr>
          <w:rFonts w:cs="Times New Roman"/>
        </w:rPr>
        <w:t>Special</w:t>
      </w:r>
      <w:r>
        <w:rPr>
          <w:rFonts w:cs="Times New Roman"/>
          <w:spacing w:val="-6"/>
        </w:rPr>
        <w:t xml:space="preserve"> </w:t>
      </w:r>
      <w:r>
        <w:rPr>
          <w:rFonts w:cs="Times New Roman"/>
        </w:rPr>
        <w:t>use</w:t>
      </w:r>
      <w:r>
        <w:rPr>
          <w:rFonts w:cs="Times New Roman"/>
          <w:spacing w:val="-7"/>
        </w:rPr>
        <w:t xml:space="preserve"> </w:t>
      </w:r>
      <w:r>
        <w:rPr>
          <w:rFonts w:cs="Times New Roman"/>
          <w:spacing w:val="-1"/>
        </w:rPr>
        <w:t>authorizations,</w:t>
      </w:r>
      <w:r>
        <w:rPr>
          <w:rFonts w:cs="Times New Roman"/>
          <w:spacing w:val="-6"/>
        </w:rPr>
        <w:t xml:space="preserve"> </w:t>
      </w:r>
      <w:r>
        <w:rPr>
          <w:rFonts w:cs="Times New Roman"/>
        </w:rPr>
        <w:t>contracts</w:t>
      </w:r>
      <w:r>
        <w:rPr>
          <w:rFonts w:cs="Times New Roman"/>
          <w:spacing w:val="-6"/>
        </w:rPr>
        <w:t xml:space="preserve"> </w:t>
      </w:r>
      <w:r>
        <w:rPr>
          <w:rFonts w:cs="Times New Roman"/>
        </w:rPr>
        <w:t>and</w:t>
      </w:r>
      <w:r>
        <w:rPr>
          <w:rFonts w:cs="Times New Roman"/>
          <w:spacing w:val="-7"/>
        </w:rPr>
        <w:t xml:space="preserve"> </w:t>
      </w:r>
      <w:r>
        <w:rPr>
          <w:rFonts w:cs="Times New Roman"/>
        </w:rPr>
        <w:t>operating</w:t>
      </w:r>
      <w:r>
        <w:rPr>
          <w:rFonts w:cs="Times New Roman"/>
          <w:spacing w:val="-6"/>
        </w:rPr>
        <w:t xml:space="preserve"> </w:t>
      </w:r>
      <w:r>
        <w:rPr>
          <w:rFonts w:cs="Times New Roman"/>
          <w:spacing w:val="-1"/>
        </w:rPr>
        <w:t>plans.</w:t>
      </w:r>
    </w:p>
    <w:p w:rsidR="00D304B3" w:rsidRDefault="00D304B3" w:rsidP="00D304B3">
      <w:pPr>
        <w:autoSpaceDE w:val="0"/>
        <w:autoSpaceDN w:val="0"/>
        <w:adjustRightInd w:val="0"/>
        <w:ind w:left="90" w:right="420"/>
        <w:rPr>
          <w:rFonts w:ascii="Times New Roman" w:hAnsi="Times New Roman" w:cs="Times New Roman"/>
        </w:rPr>
      </w:pPr>
      <w:r>
        <w:rPr>
          <w:rFonts w:ascii="Times New Roman" w:hAnsi="Times New Roman" w:cs="Times New Roman"/>
        </w:rPr>
        <w:t>The Chief, each Regional Forester, each Forest Supervisor, and each District Ranger or equivalent officer may issue special-use authorizations, award contracts, or approve operating plans authorizing the occupancy or use of a road, trail, area, river, lake, or other part of the National Forest System in accordance with authority which is delegated elsewhere in this chapter or in the Forest Service Manual. These Forest Officers may permit in the authorizing document or approved plan an act or omission that would otherwise be a violation of a subpart A or subpart C regulation or a subpart B order. In authorizing such uses, the Forest Officer may place such conditions on the authorization as that officer considers necessary for the protection or administration of the National Forest System, or for the promotion of public health, safety, or welfare.</w:t>
      </w:r>
    </w:p>
    <w:p w:rsidR="00D304B3" w:rsidRDefault="00D304B3" w:rsidP="00D304B3">
      <w:pPr>
        <w:spacing w:before="7"/>
        <w:rPr>
          <w:rFonts w:ascii="Times New Roman" w:eastAsia="Times New Roman" w:hAnsi="Times New Roman" w:cs="Times New Roman"/>
          <w:sz w:val="25"/>
          <w:szCs w:val="25"/>
        </w:rPr>
      </w:pPr>
    </w:p>
    <w:p w:rsidR="00D304B3" w:rsidRDefault="00D304B3" w:rsidP="00D304B3">
      <w:pPr>
        <w:pStyle w:val="Heading6"/>
        <w:ind w:left="119" w:right="410"/>
        <w:rPr>
          <w:b w:val="0"/>
          <w:bCs w:val="0"/>
        </w:rPr>
      </w:pPr>
      <w:r>
        <w:t>§</w:t>
      </w:r>
      <w:r>
        <w:rPr>
          <w:spacing w:val="45"/>
        </w:rPr>
        <w:t xml:space="preserve"> </w:t>
      </w:r>
      <w:r>
        <w:rPr>
          <w:spacing w:val="-1"/>
        </w:rPr>
        <w:t>261.1b</w:t>
      </w:r>
      <w:r>
        <w:rPr>
          <w:spacing w:val="-5"/>
        </w:rPr>
        <w:t xml:space="preserve"> </w:t>
      </w:r>
      <w:r>
        <w:rPr>
          <w:spacing w:val="-1"/>
        </w:rPr>
        <w:t>Penalty.</w:t>
      </w:r>
    </w:p>
    <w:p w:rsidR="00D304B3" w:rsidRDefault="00D304B3" w:rsidP="00D304B3">
      <w:pPr>
        <w:autoSpaceDE w:val="0"/>
        <w:autoSpaceDN w:val="0"/>
        <w:adjustRightInd w:val="0"/>
        <w:ind w:left="90" w:right="420"/>
        <w:rPr>
          <w:rFonts w:ascii="Times New Roman" w:hAnsi="Times New Roman" w:cs="Times New Roman"/>
        </w:rPr>
      </w:pPr>
      <w:r>
        <w:rPr>
          <w:rFonts w:ascii="Times New Roman" w:hAnsi="Times New Roman" w:cs="Times New Roman"/>
        </w:rPr>
        <w:t>Any violation of the prohibitions of this part (261) shall be punished by a fine of not more than $500 or imprisonment for not more than six months or both pursuant to title 16 U.S.C., section 551, unless otherwise provided.</w:t>
      </w:r>
    </w:p>
    <w:p w:rsidR="00D304B3" w:rsidRDefault="00D304B3" w:rsidP="00D304B3">
      <w:pPr>
        <w:autoSpaceDE w:val="0"/>
        <w:autoSpaceDN w:val="0"/>
        <w:adjustRightInd w:val="0"/>
        <w:ind w:left="90" w:right="420"/>
        <w:rPr>
          <w:rFonts w:ascii="Times New Roman" w:eastAsia="Times New Roman" w:hAnsi="Times New Roman" w:cs="Times New Roman"/>
        </w:rPr>
      </w:pPr>
    </w:p>
    <w:p w:rsidR="00D304B3" w:rsidRDefault="00D304B3" w:rsidP="00D304B3">
      <w:pPr>
        <w:pStyle w:val="Heading6"/>
        <w:ind w:left="119" w:right="410"/>
        <w:rPr>
          <w:b w:val="0"/>
          <w:bCs w:val="0"/>
        </w:rPr>
      </w:pPr>
      <w:r>
        <w:t>§</w:t>
      </w:r>
      <w:r>
        <w:rPr>
          <w:spacing w:val="43"/>
        </w:rPr>
        <w:t xml:space="preserve"> </w:t>
      </w:r>
      <w:r>
        <w:rPr>
          <w:spacing w:val="-1"/>
        </w:rPr>
        <w:t>261.2</w:t>
      </w:r>
      <w:r>
        <w:rPr>
          <w:spacing w:val="-5"/>
        </w:rPr>
        <w:t xml:space="preserve"> </w:t>
      </w:r>
      <w:r>
        <w:rPr>
          <w:spacing w:val="-1"/>
        </w:rPr>
        <w:t>Definitions.</w:t>
      </w:r>
    </w:p>
    <w:p w:rsidR="00D304B3" w:rsidRDefault="00D304B3" w:rsidP="00EF5DC5">
      <w:pPr>
        <w:pStyle w:val="BodyText"/>
        <w:spacing w:beforeLines="117" w:before="280" w:after="60"/>
        <w:ind w:left="119" w:right="410"/>
      </w:pPr>
      <w:r>
        <w:t>The</w:t>
      </w:r>
      <w:r>
        <w:rPr>
          <w:spacing w:val="-6"/>
        </w:rPr>
        <w:t xml:space="preserve"> </w:t>
      </w:r>
      <w:r>
        <w:t>following</w:t>
      </w:r>
      <w:r>
        <w:rPr>
          <w:spacing w:val="-6"/>
        </w:rPr>
        <w:t xml:space="preserve"> </w:t>
      </w:r>
      <w:r>
        <w:t>definitions</w:t>
      </w:r>
      <w:r>
        <w:rPr>
          <w:spacing w:val="-7"/>
        </w:rPr>
        <w:t xml:space="preserve"> </w:t>
      </w:r>
      <w:r>
        <w:rPr>
          <w:spacing w:val="-1"/>
        </w:rPr>
        <w:t>apply</w:t>
      </w:r>
      <w:r>
        <w:rPr>
          <w:spacing w:val="-4"/>
        </w:rPr>
        <w:t xml:space="preserve"> </w:t>
      </w:r>
      <w:r>
        <w:t>to</w:t>
      </w:r>
      <w:r>
        <w:rPr>
          <w:spacing w:val="-7"/>
        </w:rPr>
        <w:t xml:space="preserve"> </w:t>
      </w:r>
      <w:r>
        <w:t>this</w:t>
      </w:r>
      <w:r>
        <w:rPr>
          <w:spacing w:val="-7"/>
        </w:rPr>
        <w:t xml:space="preserve"> </w:t>
      </w:r>
      <w:r>
        <w:t>part:</w:t>
      </w:r>
    </w:p>
    <w:p w:rsidR="00D304B3" w:rsidRDefault="00D304B3" w:rsidP="00EF5DC5">
      <w:pPr>
        <w:autoSpaceDE w:val="0"/>
        <w:autoSpaceDN w:val="0"/>
        <w:adjustRightInd w:val="0"/>
        <w:spacing w:beforeLines="117" w:before="280" w:after="60"/>
        <w:ind w:left="90" w:right="420"/>
        <w:rPr>
          <w:rFonts w:ascii="Times New Roman" w:hAnsi="Times New Roman" w:cs="Times New Roman"/>
        </w:rPr>
      </w:pPr>
      <w:r>
        <w:rPr>
          <w:rFonts w:ascii="Times New Roman" w:hAnsi="Times New Roman" w:cs="Times New Roman"/>
          <w:b/>
          <w:iCs/>
        </w:rPr>
        <w:t>Administrative unit.</w:t>
      </w:r>
      <w:r>
        <w:rPr>
          <w:rFonts w:ascii="Times New Roman" w:hAnsi="Times New Roman" w:cs="Times New Roman"/>
          <w:i/>
          <w:iCs/>
        </w:rPr>
        <w:t xml:space="preserve"> </w:t>
      </w:r>
      <w:r>
        <w:rPr>
          <w:rFonts w:ascii="Times New Roman" w:hAnsi="Times New Roman" w:cs="Times New Roman"/>
        </w:rPr>
        <w:t>A National Forest, a National Grassland, a purchase unit, a land utilization project, Columbia River Gorge National Scenic Area, Land Between the Lakes, Lake Tahoe Basin Management Unit, Midewin National Tallgrass Prairie, or other comparable unit of the National Forest System.</w:t>
      </w:r>
    </w:p>
    <w:p w:rsidR="00D304B3" w:rsidRDefault="00D304B3" w:rsidP="00EF5DC5">
      <w:pPr>
        <w:pStyle w:val="BodyText"/>
        <w:spacing w:beforeLines="117" w:before="280" w:after="60"/>
        <w:ind w:left="119" w:right="451"/>
      </w:pPr>
      <w:r>
        <w:rPr>
          <w:b/>
        </w:rPr>
        <w:t>Archaeological</w:t>
      </w:r>
      <w:r>
        <w:rPr>
          <w:b/>
          <w:spacing w:val="-7"/>
        </w:rPr>
        <w:t xml:space="preserve"> </w:t>
      </w:r>
      <w:r>
        <w:rPr>
          <w:b/>
        </w:rPr>
        <w:t>resource</w:t>
      </w:r>
      <w:r>
        <w:rPr>
          <w:b/>
          <w:spacing w:val="-7"/>
        </w:rPr>
        <w:t xml:space="preserve"> </w:t>
      </w:r>
      <w:r>
        <w:t>means</w:t>
      </w:r>
      <w:r>
        <w:rPr>
          <w:spacing w:val="-5"/>
        </w:rPr>
        <w:t xml:space="preserve"> </w:t>
      </w:r>
      <w:r>
        <w:t>any</w:t>
      </w:r>
      <w:r>
        <w:rPr>
          <w:spacing w:val="-5"/>
        </w:rPr>
        <w:t xml:space="preserve"> </w:t>
      </w:r>
      <w:r>
        <w:rPr>
          <w:spacing w:val="-1"/>
        </w:rPr>
        <w:t>material</w:t>
      </w:r>
      <w:r>
        <w:rPr>
          <w:spacing w:val="-6"/>
        </w:rPr>
        <w:t xml:space="preserve"> </w:t>
      </w:r>
      <w:r>
        <w:t>remains</w:t>
      </w:r>
      <w:r>
        <w:rPr>
          <w:spacing w:val="-6"/>
        </w:rPr>
        <w:t xml:space="preserve"> </w:t>
      </w:r>
      <w:r>
        <w:t>of</w:t>
      </w:r>
      <w:r>
        <w:rPr>
          <w:spacing w:val="-7"/>
        </w:rPr>
        <w:t xml:space="preserve"> </w:t>
      </w:r>
      <w:r>
        <w:t>prehistoric</w:t>
      </w:r>
      <w:r>
        <w:rPr>
          <w:spacing w:val="-6"/>
        </w:rPr>
        <w:t xml:space="preserve"> </w:t>
      </w:r>
      <w:r>
        <w:t>or</w:t>
      </w:r>
      <w:r>
        <w:rPr>
          <w:spacing w:val="-6"/>
        </w:rPr>
        <w:t xml:space="preserve"> </w:t>
      </w:r>
      <w:r>
        <w:t>historic</w:t>
      </w:r>
      <w:r>
        <w:rPr>
          <w:spacing w:val="-6"/>
        </w:rPr>
        <w:t xml:space="preserve"> </w:t>
      </w:r>
      <w:r>
        <w:t>human</w:t>
      </w:r>
      <w:r>
        <w:rPr>
          <w:spacing w:val="-7"/>
        </w:rPr>
        <w:t xml:space="preserve"> </w:t>
      </w:r>
      <w:r>
        <w:t>life</w:t>
      </w:r>
      <w:r>
        <w:rPr>
          <w:spacing w:val="-6"/>
        </w:rPr>
        <w:t xml:space="preserve"> </w:t>
      </w:r>
      <w:r>
        <w:t>or</w:t>
      </w:r>
      <w:r>
        <w:rPr>
          <w:spacing w:val="26"/>
          <w:w w:val="99"/>
        </w:rPr>
        <w:t xml:space="preserve"> </w:t>
      </w:r>
      <w:r>
        <w:t>activities</w:t>
      </w:r>
      <w:r>
        <w:rPr>
          <w:spacing w:val="-5"/>
        </w:rPr>
        <w:t xml:space="preserve"> </w:t>
      </w:r>
      <w:r>
        <w:t>which</w:t>
      </w:r>
      <w:r>
        <w:rPr>
          <w:spacing w:val="-5"/>
        </w:rPr>
        <w:t xml:space="preserve"> </w:t>
      </w:r>
      <w:r>
        <w:t>are</w:t>
      </w:r>
      <w:r>
        <w:rPr>
          <w:spacing w:val="-4"/>
        </w:rPr>
        <w:t xml:space="preserve"> </w:t>
      </w:r>
      <w:r>
        <w:t>of</w:t>
      </w:r>
      <w:r>
        <w:rPr>
          <w:spacing w:val="-5"/>
        </w:rPr>
        <w:t xml:space="preserve"> </w:t>
      </w:r>
      <w:r>
        <w:t>archaeological</w:t>
      </w:r>
      <w:r>
        <w:rPr>
          <w:spacing w:val="-5"/>
        </w:rPr>
        <w:t xml:space="preserve"> </w:t>
      </w:r>
      <w:r>
        <w:t>interest</w:t>
      </w:r>
      <w:r>
        <w:rPr>
          <w:spacing w:val="-4"/>
        </w:rPr>
        <w:t xml:space="preserve"> </w:t>
      </w:r>
      <w:r>
        <w:t>and</w:t>
      </w:r>
      <w:r>
        <w:rPr>
          <w:spacing w:val="-7"/>
        </w:rPr>
        <w:t xml:space="preserve"> </w:t>
      </w:r>
      <w:r>
        <w:t>are</w:t>
      </w:r>
      <w:r>
        <w:rPr>
          <w:spacing w:val="-3"/>
        </w:rPr>
        <w:t xml:space="preserve"> </w:t>
      </w:r>
      <w:r>
        <w:t>at</w:t>
      </w:r>
      <w:r>
        <w:rPr>
          <w:spacing w:val="-5"/>
        </w:rPr>
        <w:t xml:space="preserve"> </w:t>
      </w:r>
      <w:r>
        <w:t>least</w:t>
      </w:r>
      <w:r>
        <w:rPr>
          <w:spacing w:val="-5"/>
        </w:rPr>
        <w:t xml:space="preserve"> </w:t>
      </w:r>
      <w:r>
        <w:t>50</w:t>
      </w:r>
      <w:r>
        <w:rPr>
          <w:spacing w:val="-4"/>
        </w:rPr>
        <w:t xml:space="preserve"> </w:t>
      </w:r>
      <w:r>
        <w:rPr>
          <w:spacing w:val="-1"/>
        </w:rPr>
        <w:t>years</w:t>
      </w:r>
      <w:r>
        <w:rPr>
          <w:spacing w:val="-5"/>
        </w:rPr>
        <w:t xml:space="preserve"> </w:t>
      </w:r>
      <w:r>
        <w:t>of</w:t>
      </w:r>
      <w:r>
        <w:rPr>
          <w:spacing w:val="-5"/>
        </w:rPr>
        <w:t xml:space="preserve"> </w:t>
      </w:r>
      <w:r>
        <w:t>age,</w:t>
      </w:r>
      <w:r>
        <w:rPr>
          <w:spacing w:val="-4"/>
        </w:rPr>
        <w:t xml:space="preserve"> </w:t>
      </w:r>
      <w:r>
        <w:t>and</w:t>
      </w:r>
      <w:r>
        <w:rPr>
          <w:spacing w:val="-5"/>
        </w:rPr>
        <w:t xml:space="preserve"> </w:t>
      </w:r>
      <w:r>
        <w:t>the</w:t>
      </w:r>
      <w:r>
        <w:rPr>
          <w:spacing w:val="-5"/>
        </w:rPr>
        <w:t xml:space="preserve"> </w:t>
      </w:r>
      <w:r>
        <w:t>physical</w:t>
      </w:r>
      <w:r>
        <w:rPr>
          <w:spacing w:val="24"/>
          <w:w w:val="99"/>
        </w:rPr>
        <w:t xml:space="preserve"> </w:t>
      </w:r>
      <w:r>
        <w:t>site,</w:t>
      </w:r>
      <w:r>
        <w:rPr>
          <w:spacing w:val="-5"/>
        </w:rPr>
        <w:t xml:space="preserve"> </w:t>
      </w:r>
      <w:r>
        <w:t>location,</w:t>
      </w:r>
      <w:r>
        <w:rPr>
          <w:spacing w:val="-5"/>
        </w:rPr>
        <w:t xml:space="preserve"> </w:t>
      </w:r>
      <w:r>
        <w:t>or</w:t>
      </w:r>
      <w:r>
        <w:rPr>
          <w:spacing w:val="-5"/>
        </w:rPr>
        <w:t xml:space="preserve"> </w:t>
      </w:r>
      <w:r>
        <w:t>context</w:t>
      </w:r>
      <w:r>
        <w:rPr>
          <w:spacing w:val="-5"/>
        </w:rPr>
        <w:t xml:space="preserve"> </w:t>
      </w:r>
      <w:r>
        <w:rPr>
          <w:spacing w:val="-1"/>
        </w:rPr>
        <w:t>in</w:t>
      </w:r>
      <w:r>
        <w:rPr>
          <w:spacing w:val="-6"/>
        </w:rPr>
        <w:t xml:space="preserve"> </w:t>
      </w:r>
      <w:r>
        <w:t>which</w:t>
      </w:r>
      <w:r>
        <w:rPr>
          <w:spacing w:val="-4"/>
        </w:rPr>
        <w:t xml:space="preserve"> </w:t>
      </w:r>
      <w:r>
        <w:rPr>
          <w:spacing w:val="-1"/>
        </w:rPr>
        <w:t>they</w:t>
      </w:r>
      <w:r>
        <w:rPr>
          <w:spacing w:val="-3"/>
        </w:rPr>
        <w:t xml:space="preserve"> </w:t>
      </w:r>
      <w:r>
        <w:t>are</w:t>
      </w:r>
      <w:r>
        <w:rPr>
          <w:spacing w:val="-5"/>
        </w:rPr>
        <w:t xml:space="preserve"> </w:t>
      </w:r>
      <w:r>
        <w:t>found.</w:t>
      </w:r>
    </w:p>
    <w:p w:rsidR="00D304B3" w:rsidRDefault="00D304B3" w:rsidP="00EF5DC5">
      <w:pPr>
        <w:autoSpaceDE w:val="0"/>
        <w:autoSpaceDN w:val="0"/>
        <w:adjustRightInd w:val="0"/>
        <w:spacing w:beforeLines="117" w:before="280" w:after="60"/>
        <w:ind w:left="90" w:right="420"/>
        <w:rPr>
          <w:rFonts w:ascii="Times New Roman" w:hAnsi="Times New Roman" w:cs="Times New Roman"/>
        </w:rPr>
      </w:pPr>
      <w:r>
        <w:rPr>
          <w:rFonts w:ascii="Times New Roman" w:hAnsi="Times New Roman" w:cs="Times New Roman"/>
          <w:b/>
          <w:iCs/>
        </w:rPr>
        <w:t>Area</w:t>
      </w:r>
      <w:r>
        <w:rPr>
          <w:rFonts w:ascii="Times New Roman" w:hAnsi="Times New Roman" w:cs="Times New Roman"/>
          <w:i/>
          <w:iCs/>
        </w:rPr>
        <w:t xml:space="preserve">. </w:t>
      </w:r>
      <w:r>
        <w:rPr>
          <w:rFonts w:ascii="Times New Roman" w:hAnsi="Times New Roman" w:cs="Times New Roman"/>
        </w:rPr>
        <w:t>A discrete, specifically delineated space that is smaller, and in most cases much smaller, than a Ranger District.</w:t>
      </w:r>
    </w:p>
    <w:p w:rsidR="00D304B3" w:rsidRDefault="00D304B3" w:rsidP="00EF5DC5">
      <w:pPr>
        <w:pStyle w:val="BodyText"/>
        <w:spacing w:beforeLines="117" w:before="280" w:after="60"/>
        <w:ind w:right="377"/>
        <w:jc w:val="both"/>
      </w:pPr>
      <w:r>
        <w:rPr>
          <w:b/>
          <w:spacing w:val="-1"/>
        </w:rPr>
        <w:t>Campfire</w:t>
      </w:r>
      <w:r>
        <w:rPr>
          <w:b/>
          <w:spacing w:val="-5"/>
        </w:rPr>
        <w:t xml:space="preserve"> </w:t>
      </w:r>
      <w:r>
        <w:t>means</w:t>
      </w:r>
      <w:r>
        <w:rPr>
          <w:spacing w:val="-5"/>
        </w:rPr>
        <w:t xml:space="preserve"> </w:t>
      </w:r>
      <w:r>
        <w:t>a</w:t>
      </w:r>
      <w:r>
        <w:rPr>
          <w:spacing w:val="-5"/>
        </w:rPr>
        <w:t xml:space="preserve"> </w:t>
      </w:r>
      <w:r>
        <w:t>fire,</w:t>
      </w:r>
      <w:r>
        <w:rPr>
          <w:spacing w:val="-6"/>
        </w:rPr>
        <w:t xml:space="preserve"> </w:t>
      </w:r>
      <w:r>
        <w:t>not</w:t>
      </w:r>
      <w:r>
        <w:rPr>
          <w:spacing w:val="-5"/>
        </w:rPr>
        <w:t xml:space="preserve"> </w:t>
      </w:r>
      <w:r>
        <w:t>within</w:t>
      </w:r>
      <w:r>
        <w:rPr>
          <w:spacing w:val="-5"/>
        </w:rPr>
        <w:t xml:space="preserve"> </w:t>
      </w:r>
      <w:r>
        <w:t>any</w:t>
      </w:r>
      <w:r>
        <w:rPr>
          <w:spacing w:val="-5"/>
        </w:rPr>
        <w:t xml:space="preserve"> </w:t>
      </w:r>
      <w:r>
        <w:t>building,</w:t>
      </w:r>
      <w:r>
        <w:rPr>
          <w:spacing w:val="-6"/>
        </w:rPr>
        <w:t xml:space="preserve"> </w:t>
      </w:r>
      <w:r>
        <w:rPr>
          <w:spacing w:val="-1"/>
        </w:rPr>
        <w:t>mobile</w:t>
      </w:r>
      <w:r>
        <w:rPr>
          <w:spacing w:val="-5"/>
        </w:rPr>
        <w:t xml:space="preserve"> </w:t>
      </w:r>
      <w:r>
        <w:rPr>
          <w:spacing w:val="-1"/>
        </w:rPr>
        <w:t>home</w:t>
      </w:r>
      <w:r>
        <w:rPr>
          <w:spacing w:val="-5"/>
        </w:rPr>
        <w:t xml:space="preserve"> </w:t>
      </w:r>
      <w:r>
        <w:t>or</w:t>
      </w:r>
      <w:r>
        <w:rPr>
          <w:spacing w:val="-6"/>
        </w:rPr>
        <w:t xml:space="preserve"> </w:t>
      </w:r>
      <w:r>
        <w:t>living</w:t>
      </w:r>
      <w:r>
        <w:rPr>
          <w:spacing w:val="-5"/>
        </w:rPr>
        <w:t xml:space="preserve"> </w:t>
      </w:r>
      <w:r>
        <w:t>accommodation</w:t>
      </w:r>
      <w:r>
        <w:rPr>
          <w:spacing w:val="-5"/>
        </w:rPr>
        <w:t xml:space="preserve"> </w:t>
      </w:r>
      <w:r>
        <w:rPr>
          <w:spacing w:val="-1"/>
        </w:rPr>
        <w:t>mounted</w:t>
      </w:r>
      <w:r>
        <w:rPr>
          <w:spacing w:val="27"/>
          <w:w w:val="99"/>
        </w:rPr>
        <w:t xml:space="preserve"> </w:t>
      </w:r>
      <w:r>
        <w:t>on</w:t>
      </w:r>
      <w:r>
        <w:rPr>
          <w:spacing w:val="-5"/>
        </w:rPr>
        <w:t xml:space="preserve"> </w:t>
      </w:r>
      <w:r>
        <w:t>a</w:t>
      </w:r>
      <w:r>
        <w:rPr>
          <w:spacing w:val="-5"/>
        </w:rPr>
        <w:t xml:space="preserve"> </w:t>
      </w:r>
      <w:r>
        <w:rPr>
          <w:spacing w:val="-1"/>
        </w:rPr>
        <w:t>motor</w:t>
      </w:r>
      <w:r>
        <w:rPr>
          <w:spacing w:val="-4"/>
        </w:rPr>
        <w:t xml:space="preserve"> </w:t>
      </w:r>
      <w:r>
        <w:t>vehicle,</w:t>
      </w:r>
      <w:r>
        <w:rPr>
          <w:spacing w:val="-5"/>
        </w:rPr>
        <w:t xml:space="preserve"> </w:t>
      </w:r>
      <w:r>
        <w:t>which</w:t>
      </w:r>
      <w:r>
        <w:rPr>
          <w:spacing w:val="-4"/>
        </w:rPr>
        <w:t xml:space="preserve"> </w:t>
      </w:r>
      <w:r>
        <w:t>is</w:t>
      </w:r>
      <w:r>
        <w:rPr>
          <w:spacing w:val="-5"/>
        </w:rPr>
        <w:t xml:space="preserve"> </w:t>
      </w:r>
      <w:r>
        <w:t>used</w:t>
      </w:r>
      <w:r>
        <w:rPr>
          <w:spacing w:val="-5"/>
        </w:rPr>
        <w:t xml:space="preserve"> </w:t>
      </w:r>
      <w:r>
        <w:t>for</w:t>
      </w:r>
      <w:r>
        <w:rPr>
          <w:spacing w:val="-4"/>
        </w:rPr>
        <w:t xml:space="preserve"> </w:t>
      </w:r>
      <w:r>
        <w:rPr>
          <w:spacing w:val="-1"/>
        </w:rPr>
        <w:t>cooking,</w:t>
      </w:r>
      <w:r>
        <w:rPr>
          <w:spacing w:val="-7"/>
        </w:rPr>
        <w:t xml:space="preserve"> </w:t>
      </w:r>
      <w:r>
        <w:t>personal</w:t>
      </w:r>
      <w:r>
        <w:rPr>
          <w:spacing w:val="-4"/>
        </w:rPr>
        <w:t xml:space="preserve"> </w:t>
      </w:r>
      <w:r>
        <w:rPr>
          <w:spacing w:val="-1"/>
        </w:rPr>
        <w:t>warmth,</w:t>
      </w:r>
      <w:r>
        <w:rPr>
          <w:spacing w:val="-5"/>
        </w:rPr>
        <w:t xml:space="preserve"> </w:t>
      </w:r>
      <w:r>
        <w:t>lighting,</w:t>
      </w:r>
      <w:r>
        <w:rPr>
          <w:spacing w:val="-4"/>
        </w:rPr>
        <w:t xml:space="preserve"> </w:t>
      </w:r>
      <w:r>
        <w:rPr>
          <w:spacing w:val="-1"/>
        </w:rPr>
        <w:t>ceremonial,</w:t>
      </w:r>
      <w:r>
        <w:rPr>
          <w:spacing w:val="-5"/>
        </w:rPr>
        <w:t xml:space="preserve"> </w:t>
      </w:r>
      <w:r>
        <w:t>or</w:t>
      </w:r>
      <w:r>
        <w:rPr>
          <w:spacing w:val="-5"/>
        </w:rPr>
        <w:t xml:space="preserve"> </w:t>
      </w:r>
      <w:r>
        <w:t>esthetic</w:t>
      </w:r>
      <w:r>
        <w:rPr>
          <w:spacing w:val="51"/>
          <w:w w:val="99"/>
        </w:rPr>
        <w:t xml:space="preserve"> </w:t>
      </w:r>
      <w:r>
        <w:t>purposes.</w:t>
      </w:r>
      <w:r>
        <w:rPr>
          <w:spacing w:val="-10"/>
        </w:rPr>
        <w:t xml:space="preserve"> </w:t>
      </w:r>
      <w:r>
        <w:t>Fire</w:t>
      </w:r>
      <w:r>
        <w:rPr>
          <w:spacing w:val="-9"/>
        </w:rPr>
        <w:t xml:space="preserve"> </w:t>
      </w:r>
      <w:r>
        <w:t>includes</w:t>
      </w:r>
      <w:r>
        <w:rPr>
          <w:spacing w:val="-9"/>
        </w:rPr>
        <w:t xml:space="preserve"> </w:t>
      </w:r>
      <w:r>
        <w:rPr>
          <w:spacing w:val="-1"/>
        </w:rPr>
        <w:t>campfire.</w:t>
      </w:r>
    </w:p>
    <w:p w:rsidR="00D304B3" w:rsidRDefault="00D304B3" w:rsidP="00EF5DC5">
      <w:pPr>
        <w:pStyle w:val="BodyText"/>
        <w:spacing w:beforeLines="117" w:before="280" w:after="60"/>
        <w:ind w:right="397"/>
      </w:pPr>
      <w:r>
        <w:rPr>
          <w:b/>
        </w:rPr>
        <w:t>Camping</w:t>
      </w:r>
      <w:r>
        <w:rPr>
          <w:b/>
          <w:spacing w:val="-4"/>
        </w:rPr>
        <w:t xml:space="preserve"> </w:t>
      </w:r>
      <w:r>
        <w:rPr>
          <w:spacing w:val="-1"/>
        </w:rPr>
        <w:t>means</w:t>
      </w:r>
      <w:r>
        <w:rPr>
          <w:spacing w:val="-6"/>
        </w:rPr>
        <w:t xml:space="preserve"> </w:t>
      </w:r>
      <w:r>
        <w:t>the</w:t>
      </w:r>
      <w:r>
        <w:rPr>
          <w:spacing w:val="-5"/>
        </w:rPr>
        <w:t xml:space="preserve"> </w:t>
      </w:r>
      <w:r>
        <w:rPr>
          <w:spacing w:val="-1"/>
        </w:rPr>
        <w:t>temporary</w:t>
      </w:r>
      <w:r>
        <w:rPr>
          <w:spacing w:val="-4"/>
        </w:rPr>
        <w:t xml:space="preserve"> </w:t>
      </w:r>
      <w:r>
        <w:t>use</w:t>
      </w:r>
      <w:r>
        <w:rPr>
          <w:spacing w:val="-5"/>
        </w:rPr>
        <w:t xml:space="preserve"> </w:t>
      </w:r>
      <w:r>
        <w:t>of</w:t>
      </w:r>
      <w:r>
        <w:rPr>
          <w:spacing w:val="-6"/>
        </w:rPr>
        <w:t xml:space="preserve"> </w:t>
      </w:r>
      <w:r>
        <w:rPr>
          <w:spacing w:val="-1"/>
        </w:rPr>
        <w:t>National</w:t>
      </w:r>
      <w:r>
        <w:rPr>
          <w:spacing w:val="-6"/>
        </w:rPr>
        <w:t xml:space="preserve"> </w:t>
      </w:r>
      <w:r>
        <w:t>Forest</w:t>
      </w:r>
      <w:r>
        <w:rPr>
          <w:spacing w:val="-5"/>
        </w:rPr>
        <w:t xml:space="preserve"> </w:t>
      </w:r>
      <w:r>
        <w:t>System</w:t>
      </w:r>
      <w:r>
        <w:rPr>
          <w:spacing w:val="-7"/>
        </w:rPr>
        <w:t xml:space="preserve"> </w:t>
      </w:r>
      <w:r>
        <w:t>lands</w:t>
      </w:r>
      <w:r>
        <w:rPr>
          <w:spacing w:val="-6"/>
        </w:rPr>
        <w:t xml:space="preserve"> </w:t>
      </w:r>
      <w:r>
        <w:t>for</w:t>
      </w:r>
      <w:r>
        <w:rPr>
          <w:spacing w:val="-5"/>
        </w:rPr>
        <w:t xml:space="preserve"> </w:t>
      </w:r>
      <w:r>
        <w:t>the</w:t>
      </w:r>
      <w:r>
        <w:rPr>
          <w:spacing w:val="-6"/>
        </w:rPr>
        <w:t xml:space="preserve"> </w:t>
      </w:r>
      <w:r>
        <w:rPr>
          <w:spacing w:val="-1"/>
        </w:rPr>
        <w:t>purpose</w:t>
      </w:r>
      <w:r>
        <w:rPr>
          <w:spacing w:val="-5"/>
        </w:rPr>
        <w:t xml:space="preserve"> </w:t>
      </w:r>
      <w:r>
        <w:t>of</w:t>
      </w:r>
      <w:r>
        <w:rPr>
          <w:spacing w:val="-6"/>
        </w:rPr>
        <w:t xml:space="preserve"> </w:t>
      </w:r>
      <w:r>
        <w:rPr>
          <w:spacing w:val="-1"/>
        </w:rPr>
        <w:t>overnight</w:t>
      </w:r>
      <w:r>
        <w:rPr>
          <w:spacing w:val="55"/>
          <w:w w:val="99"/>
        </w:rPr>
        <w:t xml:space="preserve"> </w:t>
      </w:r>
      <w:r>
        <w:t>occupancy</w:t>
      </w:r>
      <w:r>
        <w:rPr>
          <w:spacing w:val="-9"/>
        </w:rPr>
        <w:t xml:space="preserve"> </w:t>
      </w:r>
      <w:r>
        <w:rPr>
          <w:spacing w:val="-1"/>
        </w:rPr>
        <w:t>without</w:t>
      </w:r>
      <w:r>
        <w:rPr>
          <w:spacing w:val="-10"/>
        </w:rPr>
        <w:t xml:space="preserve"> </w:t>
      </w:r>
      <w:r>
        <w:t>a</w:t>
      </w:r>
      <w:r>
        <w:rPr>
          <w:spacing w:val="-11"/>
        </w:rPr>
        <w:t xml:space="preserve"> </w:t>
      </w:r>
      <w:r>
        <w:rPr>
          <w:spacing w:val="-1"/>
        </w:rPr>
        <w:t>permanently-fixed</w:t>
      </w:r>
      <w:r>
        <w:rPr>
          <w:spacing w:val="-10"/>
        </w:rPr>
        <w:t xml:space="preserve"> </w:t>
      </w:r>
      <w:r>
        <w:rPr>
          <w:spacing w:val="-1"/>
        </w:rPr>
        <w:t>structure.</w:t>
      </w:r>
    </w:p>
    <w:p w:rsidR="00D304B3" w:rsidRDefault="00D304B3" w:rsidP="00EF5DC5">
      <w:pPr>
        <w:pStyle w:val="BodyText"/>
        <w:spacing w:beforeLines="117" w:before="280" w:after="60"/>
        <w:ind w:right="541"/>
      </w:pPr>
      <w:r>
        <w:rPr>
          <w:b/>
        </w:rPr>
        <w:t>Camping</w:t>
      </w:r>
      <w:r>
        <w:rPr>
          <w:b/>
          <w:spacing w:val="-6"/>
        </w:rPr>
        <w:t xml:space="preserve"> </w:t>
      </w:r>
      <w:r>
        <w:rPr>
          <w:b/>
        </w:rPr>
        <w:t>equipment</w:t>
      </w:r>
      <w:r>
        <w:rPr>
          <w:b/>
          <w:spacing w:val="-5"/>
        </w:rPr>
        <w:t xml:space="preserve"> </w:t>
      </w:r>
      <w:r>
        <w:t>means</w:t>
      </w:r>
      <w:r>
        <w:rPr>
          <w:spacing w:val="-6"/>
        </w:rPr>
        <w:t xml:space="preserve"> </w:t>
      </w:r>
      <w:r>
        <w:t>the</w:t>
      </w:r>
      <w:r>
        <w:rPr>
          <w:spacing w:val="-6"/>
        </w:rPr>
        <w:t xml:space="preserve"> </w:t>
      </w:r>
      <w:r>
        <w:rPr>
          <w:spacing w:val="-1"/>
        </w:rPr>
        <w:t>personal</w:t>
      </w:r>
      <w:r>
        <w:rPr>
          <w:spacing w:val="-6"/>
        </w:rPr>
        <w:t xml:space="preserve"> </w:t>
      </w:r>
      <w:r>
        <w:rPr>
          <w:spacing w:val="-1"/>
        </w:rPr>
        <w:t>property</w:t>
      </w:r>
      <w:r>
        <w:rPr>
          <w:spacing w:val="-4"/>
        </w:rPr>
        <w:t xml:space="preserve"> </w:t>
      </w:r>
      <w:r>
        <w:rPr>
          <w:spacing w:val="-1"/>
        </w:rPr>
        <w:t>used</w:t>
      </w:r>
      <w:r>
        <w:rPr>
          <w:spacing w:val="-6"/>
        </w:rPr>
        <w:t xml:space="preserve"> </w:t>
      </w:r>
      <w:r>
        <w:t>in</w:t>
      </w:r>
      <w:r>
        <w:rPr>
          <w:spacing w:val="-6"/>
        </w:rPr>
        <w:t xml:space="preserve"> </w:t>
      </w:r>
      <w:r>
        <w:t>or</w:t>
      </w:r>
      <w:r>
        <w:rPr>
          <w:spacing w:val="-6"/>
        </w:rPr>
        <w:t xml:space="preserve"> </w:t>
      </w:r>
      <w:r>
        <w:rPr>
          <w:spacing w:val="-1"/>
        </w:rPr>
        <w:t>suitable</w:t>
      </w:r>
      <w:r>
        <w:rPr>
          <w:spacing w:val="-6"/>
        </w:rPr>
        <w:t xml:space="preserve"> </w:t>
      </w:r>
      <w:r>
        <w:t>for</w:t>
      </w:r>
      <w:r>
        <w:rPr>
          <w:spacing w:val="-6"/>
        </w:rPr>
        <w:t xml:space="preserve"> </w:t>
      </w:r>
      <w:r>
        <w:rPr>
          <w:spacing w:val="-1"/>
        </w:rPr>
        <w:t>camping,</w:t>
      </w:r>
      <w:r>
        <w:rPr>
          <w:spacing w:val="-6"/>
        </w:rPr>
        <w:t xml:space="preserve"> </w:t>
      </w:r>
      <w:r>
        <w:t>and</w:t>
      </w:r>
      <w:r>
        <w:rPr>
          <w:spacing w:val="-7"/>
        </w:rPr>
        <w:t xml:space="preserve"> </w:t>
      </w:r>
      <w:r>
        <w:rPr>
          <w:spacing w:val="-1"/>
        </w:rPr>
        <w:t>includes</w:t>
      </w:r>
      <w:r>
        <w:rPr>
          <w:spacing w:val="71"/>
          <w:w w:val="99"/>
        </w:rPr>
        <w:t xml:space="preserve"> </w:t>
      </w:r>
      <w:r>
        <w:t>any</w:t>
      </w:r>
      <w:r>
        <w:rPr>
          <w:spacing w:val="-6"/>
        </w:rPr>
        <w:t xml:space="preserve"> </w:t>
      </w:r>
      <w:r>
        <w:t>vehicle</w:t>
      </w:r>
      <w:r>
        <w:rPr>
          <w:spacing w:val="-5"/>
        </w:rPr>
        <w:t xml:space="preserve"> </w:t>
      </w:r>
      <w:r>
        <w:t>used</w:t>
      </w:r>
      <w:r>
        <w:rPr>
          <w:spacing w:val="-6"/>
        </w:rPr>
        <w:t xml:space="preserve"> </w:t>
      </w:r>
      <w:r>
        <w:t>for</w:t>
      </w:r>
      <w:r>
        <w:rPr>
          <w:spacing w:val="-5"/>
        </w:rPr>
        <w:t xml:space="preserve"> </w:t>
      </w:r>
      <w:r>
        <w:t>transportation</w:t>
      </w:r>
      <w:r>
        <w:rPr>
          <w:spacing w:val="-5"/>
        </w:rPr>
        <w:t xml:space="preserve"> </w:t>
      </w:r>
      <w:r>
        <w:t>and</w:t>
      </w:r>
      <w:r>
        <w:rPr>
          <w:spacing w:val="-6"/>
        </w:rPr>
        <w:t xml:space="preserve"> </w:t>
      </w:r>
      <w:r>
        <w:rPr>
          <w:spacing w:val="-1"/>
        </w:rPr>
        <w:t>all</w:t>
      </w:r>
      <w:r>
        <w:rPr>
          <w:spacing w:val="-6"/>
        </w:rPr>
        <w:t xml:space="preserve"> </w:t>
      </w:r>
      <w:r>
        <w:rPr>
          <w:spacing w:val="-1"/>
        </w:rPr>
        <w:t>equipment</w:t>
      </w:r>
      <w:r>
        <w:rPr>
          <w:spacing w:val="-6"/>
        </w:rPr>
        <w:t xml:space="preserve"> </w:t>
      </w:r>
      <w:r>
        <w:t>in</w:t>
      </w:r>
      <w:r>
        <w:rPr>
          <w:spacing w:val="-5"/>
        </w:rPr>
        <w:t xml:space="preserve"> </w:t>
      </w:r>
      <w:r>
        <w:t>possession</w:t>
      </w:r>
      <w:r>
        <w:rPr>
          <w:spacing w:val="-5"/>
        </w:rPr>
        <w:t xml:space="preserve"> </w:t>
      </w:r>
      <w:r>
        <w:t>of</w:t>
      </w:r>
      <w:r>
        <w:rPr>
          <w:spacing w:val="-6"/>
        </w:rPr>
        <w:t xml:space="preserve"> </w:t>
      </w:r>
      <w:r>
        <w:t>a</w:t>
      </w:r>
      <w:r>
        <w:rPr>
          <w:spacing w:val="-5"/>
        </w:rPr>
        <w:t xml:space="preserve"> </w:t>
      </w:r>
      <w:r>
        <w:t>person</w:t>
      </w:r>
      <w:r>
        <w:rPr>
          <w:spacing w:val="-6"/>
        </w:rPr>
        <w:t xml:space="preserve"> </w:t>
      </w:r>
      <w:r>
        <w:rPr>
          <w:spacing w:val="-1"/>
        </w:rPr>
        <w:t>camping.</w:t>
      </w:r>
      <w:r>
        <w:rPr>
          <w:spacing w:val="-5"/>
        </w:rPr>
        <w:t xml:space="preserve"> </w:t>
      </w:r>
      <w:r>
        <w:t>Food</w:t>
      </w:r>
      <w:r>
        <w:rPr>
          <w:spacing w:val="29"/>
          <w:w w:val="99"/>
        </w:rPr>
        <w:t xml:space="preserve"> </w:t>
      </w:r>
      <w:r>
        <w:t>and</w:t>
      </w:r>
      <w:r>
        <w:rPr>
          <w:spacing w:val="-8"/>
        </w:rPr>
        <w:t xml:space="preserve"> </w:t>
      </w:r>
      <w:r>
        <w:t>beverage</w:t>
      </w:r>
      <w:r>
        <w:rPr>
          <w:spacing w:val="-7"/>
        </w:rPr>
        <w:t xml:space="preserve"> </w:t>
      </w:r>
      <w:r>
        <w:t>are</w:t>
      </w:r>
      <w:r>
        <w:rPr>
          <w:spacing w:val="-7"/>
        </w:rPr>
        <w:t xml:space="preserve"> </w:t>
      </w:r>
      <w:r>
        <w:t>not</w:t>
      </w:r>
      <w:r>
        <w:rPr>
          <w:spacing w:val="-8"/>
        </w:rPr>
        <w:t xml:space="preserve"> </w:t>
      </w:r>
      <w:r>
        <w:t>considered</w:t>
      </w:r>
      <w:r>
        <w:rPr>
          <w:spacing w:val="-7"/>
        </w:rPr>
        <w:t xml:space="preserve"> </w:t>
      </w:r>
      <w:r>
        <w:rPr>
          <w:spacing w:val="-1"/>
        </w:rPr>
        <w:t>camping</w:t>
      </w:r>
      <w:r>
        <w:rPr>
          <w:spacing w:val="-7"/>
        </w:rPr>
        <w:t xml:space="preserve"> </w:t>
      </w:r>
      <w:r>
        <w:rPr>
          <w:spacing w:val="-1"/>
        </w:rPr>
        <w:t>equipment.</w:t>
      </w:r>
    </w:p>
    <w:p w:rsidR="00D304B3" w:rsidRDefault="00D304B3" w:rsidP="00EF5DC5">
      <w:pPr>
        <w:autoSpaceDE w:val="0"/>
        <w:autoSpaceDN w:val="0"/>
        <w:adjustRightInd w:val="0"/>
        <w:spacing w:beforeLines="117" w:before="280" w:after="60"/>
        <w:ind w:left="90" w:right="330"/>
        <w:rPr>
          <w:rFonts w:ascii="Times New Roman" w:hAnsi="Times New Roman" w:cs="Times New Roman"/>
        </w:rPr>
      </w:pPr>
      <w:r>
        <w:rPr>
          <w:rFonts w:ascii="Times New Roman" w:hAnsi="Times New Roman" w:cs="Times New Roman"/>
          <w:b/>
        </w:rPr>
        <w:lastRenderedPageBreak/>
        <w:t>Cave</w:t>
      </w:r>
      <w:r>
        <w:rPr>
          <w:rFonts w:ascii="Times New Roman" w:hAnsi="Times New Roman" w:cs="Times New Roman"/>
          <w:b/>
          <w:spacing w:val="-7"/>
        </w:rPr>
        <w:t xml:space="preserve"> </w:t>
      </w:r>
      <w:r>
        <w:rPr>
          <w:rFonts w:ascii="Times New Roman" w:hAnsi="Times New Roman" w:cs="Times New Roman"/>
        </w:rPr>
        <w:t>means any naturally occurring void, cavity, recess, or system of interconnected passages beneath the surface of the earth or within a cliff or ledge and which is large enough to permit a person to enter, whether the entrance is excavated or naturally formed. Such term shall include any natural pit, sinkhole, or other opening which is an extensive of a cave entrance.</w:t>
      </w:r>
    </w:p>
    <w:p w:rsidR="00D304B3" w:rsidRDefault="00D304B3" w:rsidP="00EF5DC5">
      <w:pPr>
        <w:autoSpaceDE w:val="0"/>
        <w:autoSpaceDN w:val="0"/>
        <w:adjustRightInd w:val="0"/>
        <w:spacing w:beforeLines="117" w:before="280" w:after="60"/>
        <w:ind w:left="90" w:right="330"/>
        <w:rPr>
          <w:rFonts w:ascii="Times New Roman" w:hAnsi="Times New Roman" w:cs="Times New Roman"/>
          <w:b/>
          <w:spacing w:val="-1"/>
        </w:rPr>
      </w:pPr>
      <w:r>
        <w:rPr>
          <w:rFonts w:ascii="Times New Roman" w:hAnsi="Times New Roman" w:cs="Times New Roman"/>
          <w:b/>
        </w:rPr>
        <w:t>Cave</w:t>
      </w:r>
      <w:r>
        <w:rPr>
          <w:rFonts w:ascii="Times New Roman" w:hAnsi="Times New Roman" w:cs="Times New Roman"/>
          <w:b/>
          <w:spacing w:val="-6"/>
        </w:rPr>
        <w:t xml:space="preserve"> </w:t>
      </w:r>
      <w:r>
        <w:rPr>
          <w:rFonts w:ascii="Times New Roman" w:hAnsi="Times New Roman" w:cs="Times New Roman"/>
          <w:b/>
        </w:rPr>
        <w:t>resources</w:t>
      </w:r>
      <w:r>
        <w:rPr>
          <w:rFonts w:ascii="Times New Roman" w:hAnsi="Times New Roman" w:cs="Times New Roman"/>
          <w:b/>
          <w:spacing w:val="-6"/>
        </w:rPr>
        <w:t xml:space="preserve"> </w:t>
      </w:r>
      <w:r>
        <w:rPr>
          <w:rFonts w:ascii="Times New Roman" w:hAnsi="Times New Roman" w:cs="Times New Roman"/>
        </w:rPr>
        <w:t>mean any materials or substances occurring in caves including, but not limited to, biotic, cultural, mineralogic, paleontologic, geologic, and hydrologic resources.</w:t>
      </w:r>
      <w:r>
        <w:rPr>
          <w:rFonts w:ascii="Times New Roman" w:hAnsi="Times New Roman" w:cs="Times New Roman"/>
          <w:b/>
          <w:spacing w:val="-1"/>
        </w:rPr>
        <w:t xml:space="preserve"> </w:t>
      </w:r>
    </w:p>
    <w:p w:rsidR="00D304B3" w:rsidRDefault="00D304B3" w:rsidP="00EF5DC5">
      <w:pPr>
        <w:autoSpaceDE w:val="0"/>
        <w:autoSpaceDN w:val="0"/>
        <w:adjustRightInd w:val="0"/>
        <w:spacing w:beforeLines="117" w:before="280" w:after="60"/>
        <w:ind w:left="90" w:right="330"/>
        <w:rPr>
          <w:rFonts w:ascii="Times New Roman" w:hAnsi="Times New Roman" w:cs="Times New Roman"/>
        </w:rPr>
      </w:pPr>
      <w:r>
        <w:rPr>
          <w:rFonts w:ascii="Times New Roman" w:hAnsi="Times New Roman" w:cs="Times New Roman"/>
          <w:b/>
          <w:spacing w:val="-1"/>
        </w:rPr>
        <w:t>Commercial</w:t>
      </w:r>
      <w:r>
        <w:rPr>
          <w:rFonts w:ascii="Times New Roman" w:hAnsi="Times New Roman" w:cs="Times New Roman"/>
          <w:b/>
          <w:spacing w:val="-5"/>
        </w:rPr>
        <w:t xml:space="preserve"> </w:t>
      </w:r>
      <w:r>
        <w:rPr>
          <w:rFonts w:ascii="Times New Roman" w:hAnsi="Times New Roman" w:cs="Times New Roman"/>
          <w:b/>
        </w:rPr>
        <w:t>use</w:t>
      </w:r>
      <w:r>
        <w:rPr>
          <w:rFonts w:ascii="Times New Roman" w:hAnsi="Times New Roman" w:cs="Times New Roman"/>
          <w:b/>
          <w:spacing w:val="-5"/>
        </w:rPr>
        <w:t xml:space="preserve"> </w:t>
      </w:r>
      <w:r>
        <w:rPr>
          <w:rFonts w:ascii="Times New Roman" w:hAnsi="Times New Roman" w:cs="Times New Roman"/>
          <w:b/>
        </w:rPr>
        <w:t>or</w:t>
      </w:r>
      <w:r>
        <w:rPr>
          <w:rFonts w:ascii="Times New Roman" w:hAnsi="Times New Roman" w:cs="Times New Roman"/>
          <w:b/>
          <w:spacing w:val="-5"/>
        </w:rPr>
        <w:t xml:space="preserve"> </w:t>
      </w:r>
      <w:r>
        <w:rPr>
          <w:rFonts w:ascii="Times New Roman" w:hAnsi="Times New Roman" w:cs="Times New Roman"/>
          <w:b/>
        </w:rPr>
        <w:t>activity</w:t>
      </w:r>
      <w:r>
        <w:rPr>
          <w:rFonts w:ascii="Times New Roman" w:hAnsi="Times New Roman" w:cs="Times New Roman"/>
          <w:b/>
          <w:spacing w:val="-4"/>
        </w:rPr>
        <w:t xml:space="preserve"> </w:t>
      </w:r>
      <w:r>
        <w:rPr>
          <w:rFonts w:ascii="Times New Roman" w:hAnsi="Times New Roman" w:cs="Times New Roman"/>
        </w:rPr>
        <w:t>--</w:t>
      </w:r>
      <w:r>
        <w:rPr>
          <w:rFonts w:ascii="Times New Roman" w:hAnsi="Times New Roman" w:cs="Times New Roman"/>
          <w:spacing w:val="-5"/>
        </w:rPr>
        <w:t xml:space="preserve"> </w:t>
      </w:r>
      <w:r>
        <w:rPr>
          <w:rFonts w:ascii="Times New Roman" w:hAnsi="Times New Roman" w:cs="Times New Roman"/>
        </w:rPr>
        <w:t>any use or activity on National Forest System lands (a) where an entry or participation fee is charged, or (b) where the primary purpose is the sale of a good or service, and in either case, regardless of whether the use or activity is intended to produce a profit.</w:t>
      </w:r>
    </w:p>
    <w:p w:rsidR="00D304B3" w:rsidRDefault="00D304B3" w:rsidP="00EF5DC5">
      <w:pPr>
        <w:autoSpaceDE w:val="0"/>
        <w:autoSpaceDN w:val="0"/>
        <w:adjustRightInd w:val="0"/>
        <w:spacing w:beforeLines="117" w:before="280" w:after="60"/>
        <w:ind w:left="90" w:right="330"/>
        <w:rPr>
          <w:rFonts w:ascii="Times New Roman" w:hAnsi="Times New Roman" w:cs="Times New Roman"/>
        </w:rPr>
      </w:pPr>
      <w:r>
        <w:rPr>
          <w:rFonts w:ascii="Times New Roman" w:hAnsi="Times New Roman" w:cs="Times New Roman"/>
          <w:b/>
          <w:spacing w:val="-1"/>
        </w:rPr>
        <w:t>Damaging</w:t>
      </w:r>
      <w:r>
        <w:rPr>
          <w:rFonts w:ascii="Times New Roman" w:hAnsi="Times New Roman" w:cs="Times New Roman"/>
          <w:b/>
          <w:spacing w:val="-6"/>
        </w:rPr>
        <w:t xml:space="preserve"> </w:t>
      </w:r>
      <w:r>
        <w:rPr>
          <w:rFonts w:ascii="Times New Roman" w:hAnsi="Times New Roman" w:cs="Times New Roman"/>
        </w:rPr>
        <w:t>means to injure, mutilate, deface, destroy, cut, chop, girdle, dig, excavate, kill or in any way harm or disturb.</w:t>
      </w:r>
    </w:p>
    <w:p w:rsidR="00D304B3" w:rsidRDefault="00D304B3" w:rsidP="00EF5DC5">
      <w:pPr>
        <w:spacing w:beforeLines="117" w:before="280" w:after="60"/>
        <w:ind w:left="119" w:right="396"/>
        <w:jc w:val="both"/>
        <w:rPr>
          <w:rFonts w:ascii="Times New Roman" w:eastAsia="Times New Roman" w:hAnsi="Times New Roman" w:cs="Times New Roman"/>
        </w:rPr>
      </w:pPr>
      <w:r>
        <w:rPr>
          <w:rFonts w:ascii="Times New Roman"/>
          <w:b/>
        </w:rPr>
        <w:t>Developed</w:t>
      </w:r>
      <w:r>
        <w:rPr>
          <w:rFonts w:ascii="Times New Roman"/>
          <w:b/>
          <w:spacing w:val="-5"/>
        </w:rPr>
        <w:t xml:space="preserve"> </w:t>
      </w:r>
      <w:r>
        <w:rPr>
          <w:rFonts w:ascii="Times New Roman"/>
          <w:b/>
        </w:rPr>
        <w:t>recreation</w:t>
      </w:r>
      <w:r>
        <w:rPr>
          <w:rFonts w:ascii="Times New Roman"/>
          <w:b/>
          <w:spacing w:val="-5"/>
        </w:rPr>
        <w:t xml:space="preserve"> </w:t>
      </w:r>
      <w:r>
        <w:rPr>
          <w:rFonts w:ascii="Times New Roman"/>
          <w:b/>
        </w:rPr>
        <w:t>site</w:t>
      </w:r>
      <w:r>
        <w:rPr>
          <w:rFonts w:ascii="Times New Roman"/>
          <w:b/>
          <w:spacing w:val="-5"/>
        </w:rPr>
        <w:t xml:space="preserve"> </w:t>
      </w:r>
      <w:r>
        <w:rPr>
          <w:rFonts w:ascii="Times New Roman"/>
        </w:rPr>
        <w:t>means</w:t>
      </w:r>
      <w:r>
        <w:rPr>
          <w:rFonts w:ascii="Times New Roman"/>
          <w:spacing w:val="-4"/>
        </w:rPr>
        <w:t xml:space="preserve"> </w:t>
      </w:r>
      <w:r>
        <w:rPr>
          <w:rFonts w:ascii="Times New Roman"/>
        </w:rPr>
        <w:t>an</w:t>
      </w:r>
      <w:r>
        <w:rPr>
          <w:rFonts w:ascii="Times New Roman"/>
          <w:spacing w:val="-5"/>
        </w:rPr>
        <w:t xml:space="preserve"> </w:t>
      </w:r>
      <w:r>
        <w:rPr>
          <w:rFonts w:ascii="Times New Roman"/>
        </w:rPr>
        <w:t>area</w:t>
      </w:r>
      <w:r>
        <w:rPr>
          <w:rFonts w:ascii="Times New Roman"/>
          <w:spacing w:val="-6"/>
        </w:rPr>
        <w:t xml:space="preserve"> </w:t>
      </w:r>
      <w:r>
        <w:rPr>
          <w:rFonts w:ascii="Times New Roman"/>
        </w:rPr>
        <w:t>which</w:t>
      </w:r>
      <w:r>
        <w:rPr>
          <w:rFonts w:ascii="Times New Roman"/>
          <w:spacing w:val="-5"/>
        </w:rPr>
        <w:t xml:space="preserve"> </w:t>
      </w:r>
      <w:r>
        <w:rPr>
          <w:rFonts w:ascii="Times New Roman"/>
        </w:rPr>
        <w:t>has</w:t>
      </w:r>
      <w:r>
        <w:rPr>
          <w:rFonts w:ascii="Times New Roman"/>
          <w:spacing w:val="-5"/>
        </w:rPr>
        <w:t xml:space="preserve"> </w:t>
      </w:r>
      <w:r>
        <w:rPr>
          <w:rFonts w:ascii="Times New Roman"/>
        </w:rPr>
        <w:t>been</w:t>
      </w:r>
      <w:r>
        <w:rPr>
          <w:rFonts w:ascii="Times New Roman"/>
          <w:spacing w:val="-5"/>
        </w:rPr>
        <w:t xml:space="preserve"> </w:t>
      </w:r>
      <w:r>
        <w:rPr>
          <w:rFonts w:ascii="Times New Roman"/>
          <w:spacing w:val="-1"/>
        </w:rPr>
        <w:t>improved</w:t>
      </w:r>
      <w:r>
        <w:rPr>
          <w:rFonts w:ascii="Times New Roman"/>
          <w:spacing w:val="-5"/>
        </w:rPr>
        <w:t xml:space="preserve"> </w:t>
      </w:r>
      <w:r>
        <w:rPr>
          <w:rFonts w:ascii="Times New Roman"/>
        </w:rPr>
        <w:t>or</w:t>
      </w:r>
      <w:r>
        <w:rPr>
          <w:rFonts w:ascii="Times New Roman"/>
          <w:spacing w:val="-5"/>
        </w:rPr>
        <w:t xml:space="preserve"> </w:t>
      </w:r>
      <w:r>
        <w:rPr>
          <w:rFonts w:ascii="Times New Roman"/>
        </w:rPr>
        <w:t>developed</w:t>
      </w:r>
      <w:r>
        <w:rPr>
          <w:rFonts w:ascii="Times New Roman"/>
          <w:spacing w:val="-6"/>
        </w:rPr>
        <w:t xml:space="preserve"> </w:t>
      </w:r>
      <w:r>
        <w:rPr>
          <w:rFonts w:ascii="Times New Roman"/>
        </w:rPr>
        <w:t>for</w:t>
      </w:r>
      <w:r>
        <w:rPr>
          <w:rFonts w:ascii="Times New Roman"/>
          <w:spacing w:val="-5"/>
        </w:rPr>
        <w:t xml:space="preserve"> </w:t>
      </w:r>
      <w:r>
        <w:rPr>
          <w:rFonts w:ascii="Times New Roman"/>
        </w:rPr>
        <w:t>recreation.</w:t>
      </w:r>
      <w:r>
        <w:rPr>
          <w:rFonts w:ascii="Times New Roman"/>
          <w:spacing w:val="27"/>
          <w:w w:val="99"/>
        </w:rPr>
        <w:t xml:space="preserve"> </w:t>
      </w:r>
      <w:r>
        <w:rPr>
          <w:rFonts w:ascii="Times New Roman"/>
          <w:b/>
        </w:rPr>
        <w:t>Distribution</w:t>
      </w:r>
      <w:r>
        <w:rPr>
          <w:rFonts w:ascii="Times New Roman"/>
          <w:b/>
          <w:spacing w:val="-7"/>
        </w:rPr>
        <w:t xml:space="preserve"> </w:t>
      </w:r>
      <w:r>
        <w:rPr>
          <w:rFonts w:ascii="Times New Roman"/>
          <w:b/>
        </w:rPr>
        <w:t>of</w:t>
      </w:r>
      <w:r>
        <w:rPr>
          <w:rFonts w:ascii="Times New Roman"/>
          <w:b/>
          <w:spacing w:val="-6"/>
        </w:rPr>
        <w:t xml:space="preserve"> </w:t>
      </w:r>
      <w:r>
        <w:rPr>
          <w:rFonts w:ascii="Times New Roman"/>
          <w:b/>
        </w:rPr>
        <w:t>printed</w:t>
      </w:r>
      <w:r>
        <w:rPr>
          <w:rFonts w:ascii="Times New Roman"/>
          <w:b/>
          <w:spacing w:val="-6"/>
        </w:rPr>
        <w:t xml:space="preserve"> </w:t>
      </w:r>
      <w:r>
        <w:rPr>
          <w:rFonts w:ascii="Times New Roman"/>
          <w:b/>
        </w:rPr>
        <w:t>material</w:t>
      </w:r>
      <w:r>
        <w:rPr>
          <w:rFonts w:ascii="Times New Roman"/>
          <w:b/>
          <w:spacing w:val="-7"/>
        </w:rPr>
        <w:t xml:space="preserve"> </w:t>
      </w:r>
      <w:r>
        <w:rPr>
          <w:rFonts w:ascii="Times New Roman"/>
        </w:rPr>
        <w:t>--</w:t>
      </w:r>
      <w:r>
        <w:rPr>
          <w:rFonts w:ascii="Times New Roman"/>
          <w:spacing w:val="-6"/>
        </w:rPr>
        <w:t xml:space="preserve"> </w:t>
      </w:r>
      <w:r>
        <w:rPr>
          <w:rFonts w:ascii="Times New Roman"/>
          <w:spacing w:val="-1"/>
        </w:rPr>
        <w:t>disseminating,</w:t>
      </w:r>
      <w:r>
        <w:rPr>
          <w:rFonts w:ascii="Times New Roman"/>
          <w:spacing w:val="-6"/>
        </w:rPr>
        <w:t xml:space="preserve"> </w:t>
      </w:r>
      <w:r>
        <w:rPr>
          <w:rFonts w:ascii="Times New Roman"/>
          <w:spacing w:val="-1"/>
        </w:rPr>
        <w:t>posting,</w:t>
      </w:r>
      <w:r>
        <w:rPr>
          <w:rFonts w:ascii="Times New Roman"/>
          <w:spacing w:val="-6"/>
        </w:rPr>
        <w:t xml:space="preserve"> </w:t>
      </w:r>
      <w:r>
        <w:rPr>
          <w:rFonts w:ascii="Times New Roman"/>
          <w:spacing w:val="-1"/>
        </w:rPr>
        <w:t>affixing,</w:t>
      </w:r>
      <w:r>
        <w:rPr>
          <w:rFonts w:ascii="Times New Roman"/>
          <w:spacing w:val="-6"/>
        </w:rPr>
        <w:t xml:space="preserve"> </w:t>
      </w:r>
      <w:r>
        <w:rPr>
          <w:rFonts w:ascii="Times New Roman"/>
        </w:rPr>
        <w:t>or</w:t>
      </w:r>
      <w:r>
        <w:rPr>
          <w:rFonts w:ascii="Times New Roman"/>
          <w:spacing w:val="-6"/>
        </w:rPr>
        <w:t xml:space="preserve"> </w:t>
      </w:r>
      <w:r>
        <w:rPr>
          <w:rFonts w:ascii="Times New Roman"/>
        </w:rPr>
        <w:t>erecting</w:t>
      </w:r>
      <w:r>
        <w:rPr>
          <w:rFonts w:ascii="Times New Roman"/>
          <w:spacing w:val="-7"/>
        </w:rPr>
        <w:t xml:space="preserve"> </w:t>
      </w:r>
      <w:r>
        <w:rPr>
          <w:rFonts w:ascii="Times New Roman"/>
        </w:rPr>
        <w:t>printed</w:t>
      </w:r>
      <w:r>
        <w:rPr>
          <w:rFonts w:ascii="Times New Roman"/>
          <w:spacing w:val="-6"/>
        </w:rPr>
        <w:t xml:space="preserve"> </w:t>
      </w:r>
      <w:r>
        <w:rPr>
          <w:rFonts w:ascii="Times New Roman"/>
          <w:spacing w:val="-1"/>
        </w:rPr>
        <w:t>material</w:t>
      </w:r>
      <w:r>
        <w:rPr>
          <w:rFonts w:ascii="Times New Roman"/>
          <w:spacing w:val="65"/>
          <w:w w:val="99"/>
        </w:rPr>
        <w:t xml:space="preserve"> </w:t>
      </w:r>
      <w:r>
        <w:rPr>
          <w:rFonts w:ascii="Times New Roman"/>
        </w:rPr>
        <w:t>as</w:t>
      </w:r>
      <w:r>
        <w:rPr>
          <w:rFonts w:ascii="Times New Roman"/>
          <w:spacing w:val="-6"/>
        </w:rPr>
        <w:t xml:space="preserve"> </w:t>
      </w:r>
      <w:r>
        <w:rPr>
          <w:rFonts w:ascii="Times New Roman"/>
        </w:rPr>
        <w:t>defined</w:t>
      </w:r>
      <w:r>
        <w:rPr>
          <w:rFonts w:ascii="Times New Roman"/>
          <w:spacing w:val="-5"/>
        </w:rPr>
        <w:t xml:space="preserve"> </w:t>
      </w:r>
      <w:r>
        <w:rPr>
          <w:rFonts w:ascii="Times New Roman"/>
        </w:rPr>
        <w:t>in</w:t>
      </w:r>
      <w:r>
        <w:rPr>
          <w:rFonts w:ascii="Times New Roman"/>
          <w:spacing w:val="-5"/>
        </w:rPr>
        <w:t xml:space="preserve"> </w:t>
      </w:r>
      <w:r>
        <w:rPr>
          <w:rFonts w:ascii="Times New Roman"/>
        </w:rPr>
        <w:t>this</w:t>
      </w:r>
      <w:r>
        <w:rPr>
          <w:rFonts w:ascii="Times New Roman"/>
          <w:spacing w:val="-5"/>
        </w:rPr>
        <w:t xml:space="preserve"> </w:t>
      </w:r>
      <w:r>
        <w:rPr>
          <w:rFonts w:ascii="Times New Roman"/>
        </w:rPr>
        <w:t>section.</w:t>
      </w:r>
    </w:p>
    <w:p w:rsidR="00D304B3" w:rsidRDefault="00D304B3" w:rsidP="00EF5DC5">
      <w:pPr>
        <w:spacing w:beforeLines="117" w:before="280" w:after="60"/>
        <w:ind w:left="119" w:right="410"/>
        <w:rPr>
          <w:rFonts w:ascii="Times New Roman"/>
        </w:rPr>
      </w:pPr>
      <w:r>
        <w:rPr>
          <w:rFonts w:ascii="Times New Roman"/>
          <w:b/>
        </w:rPr>
        <w:t>Forest</w:t>
      </w:r>
      <w:r>
        <w:rPr>
          <w:rFonts w:ascii="Times New Roman"/>
          <w:b/>
          <w:spacing w:val="-6"/>
        </w:rPr>
        <w:t xml:space="preserve"> </w:t>
      </w:r>
      <w:r>
        <w:rPr>
          <w:rFonts w:ascii="Times New Roman"/>
          <w:b/>
        </w:rPr>
        <w:t>officer</w:t>
      </w:r>
      <w:r>
        <w:rPr>
          <w:rFonts w:ascii="Times New Roman"/>
          <w:b/>
          <w:spacing w:val="-5"/>
        </w:rPr>
        <w:t xml:space="preserve"> </w:t>
      </w:r>
      <w:r>
        <w:rPr>
          <w:rFonts w:ascii="Times New Roman"/>
          <w:spacing w:val="-1"/>
        </w:rPr>
        <w:t>means</w:t>
      </w:r>
      <w:r>
        <w:rPr>
          <w:rFonts w:ascii="Times New Roman"/>
          <w:spacing w:val="-6"/>
        </w:rPr>
        <w:t xml:space="preserve"> </w:t>
      </w:r>
      <w:r>
        <w:rPr>
          <w:rFonts w:ascii="Times New Roman"/>
        </w:rPr>
        <w:t>an</w:t>
      </w:r>
      <w:r>
        <w:rPr>
          <w:rFonts w:ascii="Times New Roman"/>
          <w:spacing w:val="-5"/>
        </w:rPr>
        <w:t xml:space="preserve"> </w:t>
      </w:r>
      <w:r>
        <w:rPr>
          <w:rFonts w:ascii="Times New Roman"/>
          <w:spacing w:val="-1"/>
        </w:rPr>
        <w:t>employee</w:t>
      </w:r>
      <w:r>
        <w:rPr>
          <w:rFonts w:ascii="Times New Roman"/>
          <w:spacing w:val="-6"/>
        </w:rPr>
        <w:t xml:space="preserve"> </w:t>
      </w:r>
      <w:r>
        <w:rPr>
          <w:rFonts w:ascii="Times New Roman"/>
        </w:rPr>
        <w:t>of</w:t>
      </w:r>
      <w:r>
        <w:rPr>
          <w:rFonts w:ascii="Times New Roman"/>
          <w:spacing w:val="-6"/>
        </w:rPr>
        <w:t xml:space="preserve"> </w:t>
      </w:r>
      <w:r>
        <w:rPr>
          <w:rFonts w:ascii="Times New Roman"/>
        </w:rPr>
        <w:t>the</w:t>
      </w:r>
      <w:r>
        <w:rPr>
          <w:rFonts w:ascii="Times New Roman"/>
          <w:spacing w:val="-5"/>
        </w:rPr>
        <w:t xml:space="preserve"> </w:t>
      </w:r>
      <w:r>
        <w:rPr>
          <w:rFonts w:ascii="Times New Roman"/>
        </w:rPr>
        <w:t>Forest</w:t>
      </w:r>
      <w:r>
        <w:rPr>
          <w:rFonts w:ascii="Times New Roman"/>
          <w:spacing w:val="-6"/>
        </w:rPr>
        <w:t xml:space="preserve"> </w:t>
      </w:r>
      <w:r>
        <w:rPr>
          <w:rFonts w:ascii="Times New Roman"/>
        </w:rPr>
        <w:t>Service.</w:t>
      </w:r>
    </w:p>
    <w:p w:rsidR="00D304B3" w:rsidRDefault="00D304B3" w:rsidP="00EF5DC5">
      <w:pPr>
        <w:autoSpaceDE w:val="0"/>
        <w:autoSpaceDN w:val="0"/>
        <w:adjustRightInd w:val="0"/>
        <w:spacing w:beforeLines="117" w:before="280" w:after="60"/>
        <w:ind w:left="90" w:right="240"/>
        <w:rPr>
          <w:rFonts w:ascii="Times New Roman" w:eastAsia="Times New Roman" w:hAnsi="Times New Roman" w:cs="Times New Roman"/>
        </w:rPr>
      </w:pPr>
      <w:r>
        <w:rPr>
          <w:rFonts w:ascii="Times New Roman" w:hAnsi="Times New Roman" w:cs="Times New Roman"/>
          <w:b/>
          <w:iCs/>
        </w:rPr>
        <w:t>Forest road or trail</w:t>
      </w:r>
      <w:r>
        <w:rPr>
          <w:rFonts w:ascii="Times New Roman" w:hAnsi="Times New Roman" w:cs="Times New Roman"/>
          <w:i/>
          <w:iCs/>
        </w:rPr>
        <w:t xml:space="preserve">. </w:t>
      </w:r>
      <w:r>
        <w:rPr>
          <w:rFonts w:ascii="Times New Roman" w:hAnsi="Times New Roman" w:cs="Times New Roman"/>
        </w:rPr>
        <w:t>A road or trail wholly or partly within or adjacent to and serving the National Forest System that the Forest Service determines is necessary for the protection, administration, and utilization of the National Forest System and the use and development of its resources.</w:t>
      </w:r>
    </w:p>
    <w:p w:rsidR="00D304B3" w:rsidRDefault="00D304B3" w:rsidP="00EF5DC5">
      <w:pPr>
        <w:autoSpaceDE w:val="0"/>
        <w:autoSpaceDN w:val="0"/>
        <w:adjustRightInd w:val="0"/>
        <w:spacing w:beforeLines="117" w:before="280" w:after="60"/>
        <w:ind w:left="90" w:right="240"/>
        <w:rPr>
          <w:rFonts w:ascii="Times New Roman" w:hAnsi="Times New Roman" w:cs="Times New Roman"/>
        </w:rPr>
      </w:pPr>
      <w:r>
        <w:rPr>
          <w:rFonts w:ascii="Times New Roman" w:hAnsi="Times New Roman" w:cs="Times New Roman"/>
          <w:b/>
        </w:rPr>
        <w:t>Historical</w:t>
      </w:r>
      <w:r>
        <w:rPr>
          <w:rFonts w:ascii="Times New Roman" w:hAnsi="Times New Roman" w:cs="Times New Roman"/>
          <w:b/>
          <w:spacing w:val="-9"/>
        </w:rPr>
        <w:t xml:space="preserve"> </w:t>
      </w:r>
      <w:r>
        <w:rPr>
          <w:rFonts w:ascii="Times New Roman" w:hAnsi="Times New Roman" w:cs="Times New Roman"/>
          <w:b/>
        </w:rPr>
        <w:t>resource</w:t>
      </w:r>
      <w:r>
        <w:rPr>
          <w:rFonts w:ascii="Times New Roman" w:hAnsi="Times New Roman" w:cs="Times New Roman"/>
          <w:b/>
          <w:spacing w:val="-8"/>
        </w:rPr>
        <w:t xml:space="preserve"> </w:t>
      </w:r>
      <w:r>
        <w:rPr>
          <w:rFonts w:ascii="Times New Roman" w:hAnsi="Times New Roman" w:cs="Times New Roman"/>
        </w:rPr>
        <w:t>means any structural, architectural, archaeological, artifactual or other material remains of past human life or activities which are of historical interest and are at least 50 years of age, and the physical site, location, or context in which they are found.</w:t>
      </w:r>
    </w:p>
    <w:p w:rsidR="00D304B3" w:rsidRDefault="00D304B3" w:rsidP="00EF5DC5">
      <w:pPr>
        <w:autoSpaceDE w:val="0"/>
        <w:autoSpaceDN w:val="0"/>
        <w:adjustRightInd w:val="0"/>
        <w:spacing w:beforeLines="117" w:before="280" w:after="60"/>
        <w:ind w:left="90" w:right="240"/>
        <w:rPr>
          <w:rFonts w:ascii="Times New Roman" w:hAnsi="Times New Roman" w:cs="Times New Roman"/>
        </w:rPr>
      </w:pPr>
      <w:r>
        <w:rPr>
          <w:rFonts w:ascii="Times New Roman" w:hAnsi="Times New Roman" w:cs="Times New Roman"/>
          <w:b/>
          <w:iCs/>
        </w:rPr>
        <w:t>Indian tribe</w:t>
      </w:r>
      <w:r>
        <w:rPr>
          <w:rFonts w:ascii="Times New Roman" w:hAnsi="Times New Roman" w:cs="Times New Roman"/>
          <w:i/>
          <w:iCs/>
        </w:rPr>
        <w:t xml:space="preserve"> </w:t>
      </w:r>
      <w:r>
        <w:rPr>
          <w:rFonts w:ascii="Times New Roman" w:hAnsi="Times New Roman" w:cs="Times New Roman"/>
        </w:rPr>
        <w:t>means any Indian or Alaska Native tribe, band, nation, pueblo, village, or other community that is included on a list published by the Secretary of the Interior under section 104 of the Federally Recognized Indian Tribe List Act of 1994 (25 U.S.C. 479a–1).</w:t>
      </w:r>
    </w:p>
    <w:p w:rsidR="00D304B3" w:rsidRDefault="00D304B3" w:rsidP="00EF5DC5">
      <w:pPr>
        <w:autoSpaceDE w:val="0"/>
        <w:autoSpaceDN w:val="0"/>
        <w:adjustRightInd w:val="0"/>
        <w:spacing w:beforeLines="117" w:before="280" w:after="60"/>
        <w:ind w:left="90" w:right="240"/>
        <w:rPr>
          <w:rFonts w:ascii="Times New Roman" w:hAnsi="Times New Roman" w:cs="Times New Roman"/>
          <w:b/>
        </w:rPr>
      </w:pPr>
      <w:r>
        <w:rPr>
          <w:rFonts w:ascii="Times New Roman" w:hAnsi="Times New Roman" w:cs="Times New Roman"/>
          <w:b/>
          <w:spacing w:val="-1"/>
        </w:rPr>
        <w:t>Motorized</w:t>
      </w:r>
      <w:r>
        <w:rPr>
          <w:rFonts w:ascii="Times New Roman" w:hAnsi="Times New Roman" w:cs="Times New Roman"/>
          <w:b/>
          <w:spacing w:val="-6"/>
        </w:rPr>
        <w:t xml:space="preserve"> </w:t>
      </w:r>
      <w:r>
        <w:rPr>
          <w:rFonts w:ascii="Times New Roman" w:hAnsi="Times New Roman" w:cs="Times New Roman"/>
          <w:b/>
        </w:rPr>
        <w:t>equipment</w:t>
      </w:r>
      <w:r>
        <w:rPr>
          <w:rFonts w:ascii="Times New Roman" w:hAnsi="Times New Roman" w:cs="Times New Roman"/>
          <w:b/>
          <w:spacing w:val="-5"/>
        </w:rPr>
        <w:t xml:space="preserve"> </w:t>
      </w:r>
      <w:r>
        <w:rPr>
          <w:rFonts w:ascii="Times New Roman" w:hAnsi="Times New Roman" w:cs="Times New Roman"/>
        </w:rPr>
        <w:t>means any machine activated by a nonliving power source except small battery-powered hand carried devices such as flashlights, shavers, Geiger counters, and cameras.</w:t>
      </w:r>
      <w:r>
        <w:rPr>
          <w:rFonts w:ascii="Times New Roman" w:hAnsi="Times New Roman" w:cs="Times New Roman"/>
          <w:b/>
        </w:rPr>
        <w:t xml:space="preserve"> </w:t>
      </w:r>
    </w:p>
    <w:p w:rsidR="00EF5DC5" w:rsidRPr="00EF5DC5" w:rsidRDefault="00D304B3" w:rsidP="00EF5DC5">
      <w:pPr>
        <w:autoSpaceDE w:val="0"/>
        <w:autoSpaceDN w:val="0"/>
        <w:adjustRightInd w:val="0"/>
        <w:spacing w:beforeLines="117" w:before="280" w:after="60"/>
        <w:ind w:left="90" w:right="240"/>
        <w:rPr>
          <w:rFonts w:ascii="Times New Roman" w:hAnsi="Times New Roman" w:cs="Times New Roman"/>
        </w:rPr>
      </w:pPr>
      <w:r>
        <w:rPr>
          <w:rFonts w:ascii="Times New Roman" w:hAnsi="Times New Roman" w:cs="Times New Roman"/>
          <w:b/>
        </w:rPr>
        <w:t>Motor</w:t>
      </w:r>
      <w:r>
        <w:rPr>
          <w:rFonts w:ascii="Times New Roman" w:hAnsi="Times New Roman" w:cs="Times New Roman"/>
          <w:b/>
          <w:spacing w:val="-6"/>
        </w:rPr>
        <w:t xml:space="preserve"> </w:t>
      </w:r>
      <w:r>
        <w:rPr>
          <w:rFonts w:ascii="Times New Roman" w:hAnsi="Times New Roman" w:cs="Times New Roman"/>
          <w:b/>
        </w:rPr>
        <w:t>vehicle</w:t>
      </w:r>
      <w:r>
        <w:rPr>
          <w:rFonts w:ascii="Times New Roman" w:hAnsi="Times New Roman" w:cs="Times New Roman"/>
          <w:b/>
          <w:spacing w:val="-4"/>
        </w:rPr>
        <w:t xml:space="preserve"> </w:t>
      </w:r>
      <w:r>
        <w:rPr>
          <w:rFonts w:ascii="Times New Roman" w:hAnsi="Times New Roman" w:cs="Times New Roman"/>
        </w:rPr>
        <w:t>means any</w:t>
      </w:r>
      <w:r w:rsidR="00EF5DC5" w:rsidRPr="00EF5DC5">
        <w:rPr>
          <w:rFonts w:ascii="Times New Roman" w:hAnsi="Times New Roman" w:cs="Times New Roman"/>
        </w:rPr>
        <w:t xml:space="preserve"> vehicle which is self-propelled, other than:</w:t>
      </w:r>
    </w:p>
    <w:p w:rsidR="00EF5DC5" w:rsidRPr="00EF5DC5" w:rsidRDefault="00EF5DC5" w:rsidP="00EF5DC5">
      <w:pPr>
        <w:autoSpaceDE w:val="0"/>
        <w:autoSpaceDN w:val="0"/>
        <w:adjustRightInd w:val="0"/>
        <w:spacing w:beforeLines="117" w:before="280" w:after="60"/>
        <w:ind w:left="90" w:right="240" w:firstLine="270"/>
        <w:rPr>
          <w:rFonts w:ascii="Times New Roman" w:hAnsi="Times New Roman" w:cs="Times New Roman"/>
        </w:rPr>
      </w:pPr>
      <w:r w:rsidRPr="00EF5DC5">
        <w:rPr>
          <w:rFonts w:ascii="Times New Roman" w:hAnsi="Times New Roman" w:cs="Times New Roman"/>
        </w:rPr>
        <w:t>(1) A vehicle operated on rails; and</w:t>
      </w:r>
    </w:p>
    <w:p w:rsidR="00EF5DC5" w:rsidRPr="00EF5DC5" w:rsidRDefault="00EF5DC5" w:rsidP="00EF5DC5">
      <w:pPr>
        <w:autoSpaceDE w:val="0"/>
        <w:autoSpaceDN w:val="0"/>
        <w:adjustRightInd w:val="0"/>
        <w:spacing w:beforeLines="117" w:before="280" w:after="60"/>
        <w:ind w:left="90" w:right="240" w:firstLine="270"/>
        <w:rPr>
          <w:rFonts w:ascii="Times New Roman" w:hAnsi="Times New Roman" w:cs="Times New Roman"/>
        </w:rPr>
      </w:pPr>
      <w:r w:rsidRPr="00EF5DC5">
        <w:rPr>
          <w:rFonts w:ascii="Times New Roman" w:hAnsi="Times New Roman" w:cs="Times New Roman"/>
        </w:rPr>
        <w:t>(2) Any wheelchair or mobility device, including one that is battery-powered, that is designed solely for use by a mobility-impaired person for locomotion and that is suitable for use in an indoor pedestrian area.</w:t>
      </w:r>
    </w:p>
    <w:p w:rsidR="00EF5DC5" w:rsidRPr="00EF5DC5" w:rsidRDefault="00EF5DC5" w:rsidP="00EF5DC5">
      <w:pPr>
        <w:autoSpaceDE w:val="0"/>
        <w:autoSpaceDN w:val="0"/>
        <w:adjustRightInd w:val="0"/>
        <w:spacing w:beforeLines="117" w:before="280" w:after="60"/>
        <w:ind w:left="90" w:right="240"/>
        <w:rPr>
          <w:rFonts w:ascii="Times New Roman" w:hAnsi="Times New Roman" w:cs="Times New Roman"/>
          <w:b/>
        </w:rPr>
      </w:pPr>
      <w:r w:rsidRPr="00EF5DC5">
        <w:rPr>
          <w:rFonts w:ascii="Times New Roman" w:hAnsi="Times New Roman" w:cs="Times New Roman"/>
          <w:b/>
        </w:rPr>
        <w:lastRenderedPageBreak/>
        <w:t>National</w:t>
      </w:r>
      <w:r w:rsidRPr="00EF5DC5">
        <w:rPr>
          <w:rFonts w:ascii="Times New Roman" w:hAnsi="Times New Roman" w:cs="Times New Roman"/>
          <w:b/>
          <w:spacing w:val="-7"/>
        </w:rPr>
        <w:t xml:space="preserve"> </w:t>
      </w:r>
      <w:r w:rsidRPr="00EF5DC5">
        <w:rPr>
          <w:rFonts w:ascii="Times New Roman" w:hAnsi="Times New Roman" w:cs="Times New Roman"/>
          <w:b/>
          <w:spacing w:val="-1"/>
        </w:rPr>
        <w:t>Forest</w:t>
      </w:r>
      <w:r w:rsidRPr="00EF5DC5">
        <w:rPr>
          <w:rFonts w:ascii="Times New Roman" w:hAnsi="Times New Roman" w:cs="Times New Roman"/>
          <w:b/>
          <w:spacing w:val="-6"/>
        </w:rPr>
        <w:t xml:space="preserve"> </w:t>
      </w:r>
      <w:r w:rsidRPr="00EF5DC5">
        <w:rPr>
          <w:rFonts w:ascii="Times New Roman" w:hAnsi="Times New Roman" w:cs="Times New Roman"/>
          <w:b/>
        </w:rPr>
        <w:t>System</w:t>
      </w:r>
      <w:r w:rsidRPr="00EF5DC5">
        <w:rPr>
          <w:rFonts w:ascii="Times New Roman" w:hAnsi="Times New Roman" w:cs="Times New Roman"/>
          <w:b/>
          <w:spacing w:val="-7"/>
        </w:rPr>
        <w:t xml:space="preserve"> </w:t>
      </w:r>
      <w:r w:rsidRPr="00EF5DC5">
        <w:rPr>
          <w:rFonts w:ascii="Times New Roman" w:hAnsi="Times New Roman" w:cs="Times New Roman"/>
        </w:rPr>
        <w:t>includes all national forest lands and waters reserved or withdrawn from the public domain of the United States, national forest lands and waters acquired through purchase, exchange, donation, or other means, national grasslands and land utilization projects and waters administered under title III of the Bankhead-Jones Farm Tenant Act (50 Stat. 525, 7 U.S.C. 1010–1012), and other lands, waters, or interests therein acquired under the Wild and Scenic River Act (16 U.S.C. 1271–1287) or National Trails System Act (16 U.S.C. 1241–1249).</w:t>
      </w:r>
      <w:r w:rsidRPr="00EF5DC5">
        <w:rPr>
          <w:rFonts w:ascii="Times New Roman" w:hAnsi="Times New Roman" w:cs="Times New Roman"/>
          <w:b/>
        </w:rPr>
        <w:t xml:space="preserve"> </w:t>
      </w:r>
    </w:p>
    <w:p w:rsidR="00EF5DC5" w:rsidRPr="00EF5DC5" w:rsidRDefault="00EF5DC5" w:rsidP="00EF5DC5">
      <w:pPr>
        <w:autoSpaceDE w:val="0"/>
        <w:autoSpaceDN w:val="0"/>
        <w:adjustRightInd w:val="0"/>
        <w:spacing w:beforeLines="117" w:before="280" w:after="60"/>
        <w:ind w:left="90" w:right="240"/>
        <w:rPr>
          <w:rFonts w:ascii="Times New Roman" w:hAnsi="Times New Roman" w:cs="Times New Roman"/>
        </w:rPr>
      </w:pPr>
      <w:r w:rsidRPr="00EF5DC5">
        <w:rPr>
          <w:rFonts w:ascii="Times New Roman" w:hAnsi="Times New Roman" w:cs="Times New Roman"/>
          <w:b/>
        </w:rPr>
        <w:t>National</w:t>
      </w:r>
      <w:r w:rsidRPr="00EF5DC5">
        <w:rPr>
          <w:rFonts w:ascii="Times New Roman" w:hAnsi="Times New Roman" w:cs="Times New Roman"/>
          <w:b/>
          <w:spacing w:val="-5"/>
        </w:rPr>
        <w:t xml:space="preserve"> </w:t>
      </w:r>
      <w:r w:rsidRPr="00EF5DC5">
        <w:rPr>
          <w:rFonts w:ascii="Times New Roman" w:hAnsi="Times New Roman" w:cs="Times New Roman"/>
          <w:b/>
          <w:spacing w:val="-1"/>
        </w:rPr>
        <w:t>Forest</w:t>
      </w:r>
      <w:r w:rsidRPr="00EF5DC5">
        <w:rPr>
          <w:rFonts w:ascii="Times New Roman" w:hAnsi="Times New Roman" w:cs="Times New Roman"/>
          <w:b/>
          <w:spacing w:val="-5"/>
        </w:rPr>
        <w:t xml:space="preserve"> </w:t>
      </w:r>
      <w:r w:rsidRPr="00EF5DC5">
        <w:rPr>
          <w:rFonts w:ascii="Times New Roman" w:hAnsi="Times New Roman" w:cs="Times New Roman"/>
          <w:b/>
        </w:rPr>
        <w:t>System</w:t>
      </w:r>
      <w:r w:rsidRPr="00EF5DC5">
        <w:rPr>
          <w:rFonts w:ascii="Times New Roman" w:hAnsi="Times New Roman" w:cs="Times New Roman"/>
          <w:b/>
          <w:spacing w:val="-6"/>
        </w:rPr>
        <w:t xml:space="preserve"> </w:t>
      </w:r>
      <w:r w:rsidRPr="00EF5DC5">
        <w:rPr>
          <w:rFonts w:ascii="Times New Roman" w:hAnsi="Times New Roman" w:cs="Times New Roman"/>
          <w:b/>
        </w:rPr>
        <w:t>road</w:t>
      </w:r>
      <w:r w:rsidRPr="00EF5DC5">
        <w:rPr>
          <w:rFonts w:ascii="Times New Roman" w:hAnsi="Times New Roman" w:cs="Times New Roman"/>
          <w:b/>
          <w:spacing w:val="-4"/>
        </w:rPr>
        <w:t xml:space="preserve"> </w:t>
      </w:r>
      <w:r w:rsidRPr="00EF5DC5">
        <w:rPr>
          <w:rFonts w:ascii="Times New Roman" w:hAnsi="Times New Roman" w:cs="Times New Roman"/>
          <w:spacing w:val="-4"/>
        </w:rPr>
        <w:t>means a</w:t>
      </w:r>
      <w:r w:rsidRPr="00EF5DC5">
        <w:rPr>
          <w:rFonts w:ascii="Times New Roman" w:hAnsi="Times New Roman" w:cs="Times New Roman"/>
        </w:rPr>
        <w:t xml:space="preserve"> forest road other than a road which has been authorized by a legally documented right-of-way held by a State, county, or other local public road authority.</w:t>
      </w:r>
    </w:p>
    <w:p w:rsidR="00EF5DC5" w:rsidRPr="00EF5DC5" w:rsidRDefault="00EF5DC5" w:rsidP="00EF5DC5">
      <w:pPr>
        <w:autoSpaceDE w:val="0"/>
        <w:autoSpaceDN w:val="0"/>
        <w:adjustRightInd w:val="0"/>
        <w:spacing w:beforeLines="117" w:before="280" w:after="60"/>
        <w:ind w:left="90" w:right="240"/>
        <w:rPr>
          <w:rFonts w:ascii="Times New Roman" w:hAnsi="Times New Roman" w:cs="Times New Roman"/>
        </w:rPr>
      </w:pPr>
      <w:r w:rsidRPr="00EF5DC5">
        <w:rPr>
          <w:rFonts w:ascii="Times New Roman" w:hAnsi="Times New Roman" w:cs="Times New Roman"/>
          <w:b/>
        </w:rPr>
        <w:t>National</w:t>
      </w:r>
      <w:r w:rsidRPr="00EF5DC5">
        <w:rPr>
          <w:rFonts w:ascii="Times New Roman" w:hAnsi="Times New Roman" w:cs="Times New Roman"/>
          <w:b/>
          <w:spacing w:val="-5"/>
        </w:rPr>
        <w:t xml:space="preserve"> </w:t>
      </w:r>
      <w:r w:rsidRPr="00EF5DC5">
        <w:rPr>
          <w:rFonts w:ascii="Times New Roman" w:hAnsi="Times New Roman" w:cs="Times New Roman"/>
          <w:b/>
          <w:spacing w:val="-1"/>
        </w:rPr>
        <w:t>Forest</w:t>
      </w:r>
      <w:r w:rsidRPr="00EF5DC5">
        <w:rPr>
          <w:rFonts w:ascii="Times New Roman" w:hAnsi="Times New Roman" w:cs="Times New Roman"/>
          <w:b/>
          <w:spacing w:val="-5"/>
        </w:rPr>
        <w:t xml:space="preserve"> </w:t>
      </w:r>
      <w:r w:rsidRPr="00EF5DC5">
        <w:rPr>
          <w:rFonts w:ascii="Times New Roman" w:hAnsi="Times New Roman" w:cs="Times New Roman"/>
          <w:b/>
        </w:rPr>
        <w:t>System</w:t>
      </w:r>
      <w:r w:rsidRPr="00EF5DC5">
        <w:rPr>
          <w:rFonts w:ascii="Times New Roman" w:hAnsi="Times New Roman" w:cs="Times New Roman"/>
          <w:b/>
          <w:spacing w:val="-6"/>
        </w:rPr>
        <w:t xml:space="preserve"> </w:t>
      </w:r>
      <w:r w:rsidRPr="00EF5DC5">
        <w:rPr>
          <w:rFonts w:ascii="Times New Roman" w:hAnsi="Times New Roman" w:cs="Times New Roman"/>
          <w:b/>
        </w:rPr>
        <w:t xml:space="preserve">trail </w:t>
      </w:r>
      <w:r w:rsidRPr="00EF5DC5">
        <w:rPr>
          <w:rFonts w:ascii="Times New Roman" w:hAnsi="Times New Roman" w:cs="Times New Roman"/>
          <w:spacing w:val="-5"/>
        </w:rPr>
        <w:t>means a</w:t>
      </w:r>
      <w:r w:rsidRPr="00EF5DC5">
        <w:rPr>
          <w:rFonts w:ascii="Times New Roman" w:hAnsi="Times New Roman" w:cs="Times New Roman"/>
          <w:b/>
          <w:spacing w:val="-5"/>
        </w:rPr>
        <w:t xml:space="preserve"> </w:t>
      </w:r>
      <w:r w:rsidRPr="00EF5DC5">
        <w:rPr>
          <w:rFonts w:ascii="Times New Roman" w:hAnsi="Times New Roman" w:cs="Times New Roman"/>
        </w:rPr>
        <w:t>forest trail other than a trail which has been authorized by a legally documented right-of-way held by a State, county, or other local public road authority.</w:t>
      </w:r>
      <w:r w:rsidRPr="00EF5DC5">
        <w:rPr>
          <w:rFonts w:ascii="Times New Roman" w:hAnsi="Times New Roman" w:cs="Times New Roman"/>
          <w:b/>
        </w:rPr>
        <w:t xml:space="preserve"> National</w:t>
      </w:r>
      <w:r w:rsidRPr="00EF5DC5">
        <w:rPr>
          <w:rFonts w:ascii="Times New Roman" w:hAnsi="Times New Roman" w:cs="Times New Roman"/>
          <w:b/>
          <w:spacing w:val="-7"/>
        </w:rPr>
        <w:t xml:space="preserve"> </w:t>
      </w:r>
      <w:r w:rsidRPr="00EF5DC5">
        <w:rPr>
          <w:rFonts w:ascii="Times New Roman" w:hAnsi="Times New Roman" w:cs="Times New Roman"/>
          <w:b/>
          <w:spacing w:val="-1"/>
        </w:rPr>
        <w:t>Forest</w:t>
      </w:r>
      <w:r w:rsidRPr="00EF5DC5">
        <w:rPr>
          <w:rFonts w:ascii="Times New Roman" w:hAnsi="Times New Roman" w:cs="Times New Roman"/>
          <w:b/>
          <w:spacing w:val="-6"/>
        </w:rPr>
        <w:t xml:space="preserve"> </w:t>
      </w:r>
      <w:r w:rsidRPr="00EF5DC5">
        <w:rPr>
          <w:rFonts w:ascii="Times New Roman" w:hAnsi="Times New Roman" w:cs="Times New Roman"/>
          <w:b/>
        </w:rPr>
        <w:t>wilderness</w:t>
      </w:r>
      <w:r w:rsidRPr="00EF5DC5">
        <w:rPr>
          <w:rFonts w:ascii="Times New Roman" w:hAnsi="Times New Roman" w:cs="Times New Roman"/>
          <w:b/>
          <w:spacing w:val="-6"/>
        </w:rPr>
        <w:t xml:space="preserve"> </w:t>
      </w:r>
      <w:r w:rsidRPr="00EF5DC5">
        <w:rPr>
          <w:rFonts w:ascii="Times New Roman" w:hAnsi="Times New Roman" w:cs="Times New Roman"/>
        </w:rPr>
        <w:t>means those parts of the National Forest System which were designated units of the National Wilderness Preservation System by the Wilderness Act of September 3, 1964, and such other areas of the National Forest System as are added to the wilderness system by act of Congress.</w:t>
      </w:r>
    </w:p>
    <w:p w:rsidR="00EF5DC5" w:rsidRPr="00EF5DC5" w:rsidRDefault="00EF5DC5" w:rsidP="00EF5DC5">
      <w:pPr>
        <w:autoSpaceDE w:val="0"/>
        <w:autoSpaceDN w:val="0"/>
        <w:adjustRightInd w:val="0"/>
        <w:spacing w:beforeLines="117" w:before="280" w:after="60"/>
        <w:ind w:left="86" w:right="245"/>
        <w:rPr>
          <w:rFonts w:ascii="Times New Roman" w:hAnsi="Times New Roman" w:cs="Times New Roman"/>
        </w:rPr>
      </w:pPr>
      <w:r w:rsidRPr="00EF5DC5">
        <w:rPr>
          <w:rFonts w:ascii="Times New Roman" w:hAnsi="Times New Roman" w:cs="Times New Roman"/>
          <w:b/>
        </w:rPr>
        <w:t>Operating</w:t>
      </w:r>
      <w:r w:rsidRPr="00EF5DC5">
        <w:rPr>
          <w:rFonts w:ascii="Times New Roman" w:hAnsi="Times New Roman" w:cs="Times New Roman"/>
          <w:b/>
          <w:spacing w:val="-5"/>
        </w:rPr>
        <w:t xml:space="preserve"> </w:t>
      </w:r>
      <w:r w:rsidRPr="00EF5DC5">
        <w:rPr>
          <w:rFonts w:ascii="Times New Roman" w:hAnsi="Times New Roman" w:cs="Times New Roman"/>
          <w:b/>
        </w:rPr>
        <w:t>plan</w:t>
      </w:r>
      <w:r w:rsidRPr="00EF5DC5">
        <w:rPr>
          <w:rFonts w:ascii="Times New Roman" w:hAnsi="Times New Roman" w:cs="Times New Roman"/>
          <w:b/>
          <w:spacing w:val="-5"/>
        </w:rPr>
        <w:t xml:space="preserve"> </w:t>
      </w:r>
      <w:r w:rsidRPr="00EF5DC5">
        <w:rPr>
          <w:rFonts w:ascii="Times New Roman" w:hAnsi="Times New Roman" w:cs="Times New Roman"/>
        </w:rPr>
        <w:t>means the following documents, providing that the document has been issued or approved by the Forest Service: A plan of operations as provided for in 36 CFR part 228, subparts A and D, and 36 CFR part 292, subparts C and G; a supplemental plan of operations as provided for in 36 CFR part 228, subpart A, and 36 CFR part 292, subpart G; an operating plan as provided for in 36 CFR part 228, subpart C, and 36 CFR part 292, subpart G; an amended operating plan and a reclamation plan as provided for in 36 CFR part 292, subpart G; a surface use plan of operations as provided for in 36 CFR part 228, subpart E; a supplemental surface use plan of operations as provided for in 36 CFR part 228, subpart E; a permit as provided for in 36 CFR 251.15; and an operating plan and a letter of authorization as provided for in 36 CFR part 292, subpart D.</w:t>
      </w:r>
    </w:p>
    <w:p w:rsidR="00EF5DC5" w:rsidRPr="00EF5DC5" w:rsidRDefault="00EF5DC5" w:rsidP="00EF5DC5">
      <w:pPr>
        <w:autoSpaceDE w:val="0"/>
        <w:autoSpaceDN w:val="0"/>
        <w:adjustRightInd w:val="0"/>
        <w:spacing w:beforeLines="117" w:before="280" w:after="60"/>
        <w:ind w:left="90" w:right="240"/>
        <w:rPr>
          <w:rFonts w:ascii="Times New Roman" w:hAnsi="Times New Roman" w:cs="Times New Roman"/>
        </w:rPr>
      </w:pPr>
      <w:r w:rsidRPr="00EF5DC5">
        <w:rPr>
          <w:rFonts w:ascii="Times New Roman" w:hAnsi="Times New Roman" w:cs="Times New Roman"/>
          <w:b/>
        </w:rPr>
        <w:t>Paleontological</w:t>
      </w:r>
      <w:r w:rsidRPr="00EF5DC5">
        <w:rPr>
          <w:rFonts w:ascii="Times New Roman" w:hAnsi="Times New Roman" w:cs="Times New Roman"/>
          <w:b/>
          <w:spacing w:val="-8"/>
        </w:rPr>
        <w:t xml:space="preserve"> </w:t>
      </w:r>
      <w:r w:rsidRPr="00EF5DC5">
        <w:rPr>
          <w:rFonts w:ascii="Times New Roman" w:hAnsi="Times New Roman" w:cs="Times New Roman"/>
          <w:b/>
        </w:rPr>
        <w:t>resource</w:t>
      </w:r>
      <w:r w:rsidRPr="00EF5DC5">
        <w:rPr>
          <w:rFonts w:ascii="Times New Roman" w:hAnsi="Times New Roman" w:cs="Times New Roman"/>
          <w:b/>
          <w:spacing w:val="-9"/>
        </w:rPr>
        <w:t xml:space="preserve"> </w:t>
      </w:r>
      <w:r w:rsidRPr="00EF5DC5">
        <w:rPr>
          <w:rFonts w:ascii="Times New Roman" w:hAnsi="Times New Roman" w:cs="Times New Roman"/>
        </w:rPr>
        <w:t>means</w:t>
      </w:r>
      <w:r w:rsidRPr="00EF5DC5">
        <w:rPr>
          <w:rFonts w:ascii="Times New Roman" w:hAnsi="Times New Roman" w:cs="Times New Roman"/>
          <w:spacing w:val="-7"/>
        </w:rPr>
        <w:t xml:space="preserve"> </w:t>
      </w:r>
      <w:r w:rsidRPr="00EF5DC5">
        <w:rPr>
          <w:rFonts w:ascii="Times New Roman" w:hAnsi="Times New Roman" w:cs="Times New Roman"/>
        </w:rPr>
        <w:t>any evidence of fossilized remains of multicellular invertebrate and vertebrate animals and multicellular plants, including imprints thereof. Organic remains primarily collected for use as fuel such as coal and oil are Paleontological Resources, but are excluded from the prohibitions under the rule.</w:t>
      </w:r>
    </w:p>
    <w:p w:rsidR="00EF5DC5" w:rsidRPr="00EF5DC5" w:rsidRDefault="00EF5DC5" w:rsidP="00EF5DC5">
      <w:pPr>
        <w:widowControl w:val="0"/>
        <w:spacing w:beforeLines="117" w:before="280" w:after="60"/>
        <w:ind w:left="90" w:right="240"/>
        <w:rPr>
          <w:rFonts w:ascii="Times New Roman" w:eastAsia="Times New Roman" w:hAnsi="Times New Roman" w:cs="Times New Roman"/>
        </w:rPr>
      </w:pPr>
      <w:r w:rsidRPr="00EF5DC5">
        <w:rPr>
          <w:rFonts w:ascii="Times New Roman" w:eastAsia="Times New Roman" w:hAnsi="Times New Roman" w:cs="Times New Roman"/>
          <w:b/>
        </w:rPr>
        <w:t>Person</w:t>
      </w:r>
      <w:r w:rsidRPr="00EF5DC5">
        <w:rPr>
          <w:rFonts w:ascii="Times New Roman" w:eastAsia="Times New Roman" w:hAnsi="Times New Roman" w:cs="Times New Roman"/>
          <w:b/>
          <w:spacing w:val="-7"/>
        </w:rPr>
        <w:t xml:space="preserve"> </w:t>
      </w:r>
      <w:r w:rsidRPr="00EF5DC5">
        <w:rPr>
          <w:rFonts w:ascii="Times New Roman" w:eastAsia="Times New Roman" w:hAnsi="Times New Roman" w:cs="Times New Roman"/>
          <w:spacing w:val="-1"/>
        </w:rPr>
        <w:t>means</w:t>
      </w:r>
      <w:r w:rsidRPr="00EF5DC5">
        <w:rPr>
          <w:rFonts w:ascii="Times New Roman" w:eastAsia="Times New Roman" w:hAnsi="Times New Roman" w:cs="Times New Roman"/>
          <w:spacing w:val="-7"/>
        </w:rPr>
        <w:t xml:space="preserve"> </w:t>
      </w:r>
      <w:r w:rsidRPr="00EF5DC5">
        <w:rPr>
          <w:rFonts w:ascii="Times New Roman" w:eastAsia="Times New Roman" w:hAnsi="Times New Roman" w:cs="Times New Roman"/>
        </w:rPr>
        <w:t>natural</w:t>
      </w:r>
      <w:r w:rsidRPr="00EF5DC5">
        <w:rPr>
          <w:rFonts w:ascii="Times New Roman" w:eastAsia="Times New Roman" w:hAnsi="Times New Roman" w:cs="Times New Roman"/>
          <w:spacing w:val="-7"/>
        </w:rPr>
        <w:t xml:space="preserve"> </w:t>
      </w:r>
      <w:r w:rsidRPr="00EF5DC5">
        <w:rPr>
          <w:rFonts w:ascii="Times New Roman" w:eastAsia="Times New Roman" w:hAnsi="Times New Roman" w:cs="Times New Roman"/>
        </w:rPr>
        <w:t>person,</w:t>
      </w:r>
      <w:r w:rsidRPr="00EF5DC5">
        <w:rPr>
          <w:rFonts w:ascii="Times New Roman" w:eastAsia="Times New Roman" w:hAnsi="Times New Roman" w:cs="Times New Roman"/>
          <w:spacing w:val="-7"/>
        </w:rPr>
        <w:t xml:space="preserve"> </w:t>
      </w:r>
      <w:r w:rsidRPr="00EF5DC5">
        <w:rPr>
          <w:rFonts w:ascii="Times New Roman" w:eastAsia="Times New Roman" w:hAnsi="Times New Roman" w:cs="Times New Roman"/>
        </w:rPr>
        <w:t>corporation,</w:t>
      </w:r>
      <w:r w:rsidRPr="00EF5DC5">
        <w:rPr>
          <w:rFonts w:ascii="Times New Roman" w:eastAsia="Times New Roman" w:hAnsi="Times New Roman" w:cs="Times New Roman"/>
          <w:spacing w:val="-6"/>
        </w:rPr>
        <w:t xml:space="preserve"> </w:t>
      </w:r>
      <w:r w:rsidRPr="00EF5DC5">
        <w:rPr>
          <w:rFonts w:ascii="Times New Roman" w:eastAsia="Times New Roman" w:hAnsi="Times New Roman" w:cs="Times New Roman"/>
          <w:spacing w:val="-1"/>
        </w:rPr>
        <w:t>company,</w:t>
      </w:r>
      <w:r w:rsidRPr="00EF5DC5">
        <w:rPr>
          <w:rFonts w:ascii="Times New Roman" w:eastAsia="Times New Roman" w:hAnsi="Times New Roman" w:cs="Times New Roman"/>
          <w:spacing w:val="-9"/>
        </w:rPr>
        <w:t xml:space="preserve"> </w:t>
      </w:r>
      <w:r w:rsidRPr="00EF5DC5">
        <w:rPr>
          <w:rFonts w:ascii="Times New Roman" w:eastAsia="Times New Roman" w:hAnsi="Times New Roman" w:cs="Times New Roman"/>
        </w:rPr>
        <w:t>partnership,</w:t>
      </w:r>
      <w:r w:rsidRPr="00EF5DC5">
        <w:rPr>
          <w:rFonts w:ascii="Times New Roman" w:eastAsia="Times New Roman" w:hAnsi="Times New Roman" w:cs="Times New Roman"/>
          <w:spacing w:val="-7"/>
        </w:rPr>
        <w:t xml:space="preserve"> </w:t>
      </w:r>
      <w:r w:rsidRPr="00EF5DC5">
        <w:rPr>
          <w:rFonts w:ascii="Times New Roman" w:eastAsia="Times New Roman" w:hAnsi="Times New Roman" w:cs="Times New Roman"/>
        </w:rPr>
        <w:t>trust,</w:t>
      </w:r>
      <w:r w:rsidRPr="00EF5DC5">
        <w:rPr>
          <w:rFonts w:ascii="Times New Roman" w:eastAsia="Times New Roman" w:hAnsi="Times New Roman" w:cs="Times New Roman"/>
          <w:spacing w:val="-7"/>
        </w:rPr>
        <w:t xml:space="preserve"> </w:t>
      </w:r>
      <w:r w:rsidRPr="00EF5DC5">
        <w:rPr>
          <w:rFonts w:ascii="Times New Roman" w:eastAsia="Times New Roman" w:hAnsi="Times New Roman" w:cs="Times New Roman"/>
          <w:spacing w:val="-1"/>
        </w:rPr>
        <w:t>firm,</w:t>
      </w:r>
      <w:r w:rsidRPr="00EF5DC5">
        <w:rPr>
          <w:rFonts w:ascii="Times New Roman" w:eastAsia="Times New Roman" w:hAnsi="Times New Roman" w:cs="Times New Roman"/>
          <w:spacing w:val="-7"/>
        </w:rPr>
        <w:t xml:space="preserve"> </w:t>
      </w:r>
      <w:r w:rsidRPr="00EF5DC5">
        <w:rPr>
          <w:rFonts w:ascii="Times New Roman" w:eastAsia="Times New Roman" w:hAnsi="Times New Roman" w:cs="Times New Roman"/>
        </w:rPr>
        <w:t>or</w:t>
      </w:r>
      <w:r w:rsidRPr="00EF5DC5">
        <w:rPr>
          <w:rFonts w:ascii="Times New Roman" w:eastAsia="Times New Roman" w:hAnsi="Times New Roman" w:cs="Times New Roman"/>
          <w:spacing w:val="-7"/>
        </w:rPr>
        <w:t xml:space="preserve"> </w:t>
      </w:r>
      <w:r w:rsidRPr="00EF5DC5">
        <w:rPr>
          <w:rFonts w:ascii="Times New Roman" w:eastAsia="Times New Roman" w:hAnsi="Times New Roman" w:cs="Times New Roman"/>
        </w:rPr>
        <w:t>association</w:t>
      </w:r>
      <w:r w:rsidRPr="00EF5DC5">
        <w:rPr>
          <w:rFonts w:ascii="Times New Roman" w:eastAsia="Times New Roman" w:hAnsi="Times New Roman" w:cs="Times New Roman"/>
          <w:spacing w:val="-7"/>
        </w:rPr>
        <w:t xml:space="preserve"> </w:t>
      </w:r>
      <w:r w:rsidRPr="00EF5DC5">
        <w:rPr>
          <w:rFonts w:ascii="Times New Roman" w:eastAsia="Times New Roman" w:hAnsi="Times New Roman" w:cs="Times New Roman"/>
        </w:rPr>
        <w:t>of</w:t>
      </w:r>
      <w:r w:rsidRPr="00EF5DC5">
        <w:rPr>
          <w:rFonts w:ascii="Times New Roman" w:eastAsia="Times New Roman" w:hAnsi="Times New Roman" w:cs="Times New Roman"/>
          <w:spacing w:val="29"/>
          <w:w w:val="99"/>
        </w:rPr>
        <w:t xml:space="preserve"> </w:t>
      </w:r>
      <w:r w:rsidRPr="00EF5DC5">
        <w:rPr>
          <w:rFonts w:ascii="Times New Roman" w:eastAsia="Times New Roman" w:hAnsi="Times New Roman" w:cs="Times New Roman"/>
        </w:rPr>
        <w:t>persons.</w:t>
      </w:r>
    </w:p>
    <w:p w:rsidR="00EF5DC5" w:rsidRPr="00EF5DC5" w:rsidRDefault="00EF5DC5" w:rsidP="00EF5DC5">
      <w:pPr>
        <w:widowControl w:val="0"/>
        <w:spacing w:beforeLines="117" w:before="280" w:after="60"/>
        <w:ind w:left="90" w:right="240"/>
        <w:rPr>
          <w:rFonts w:ascii="Times New Roman" w:eastAsia="Times New Roman" w:hAnsi="Times New Roman" w:cs="Times New Roman"/>
        </w:rPr>
      </w:pPr>
      <w:r w:rsidRPr="00EF5DC5">
        <w:rPr>
          <w:rFonts w:ascii="Times New Roman" w:eastAsia="Times New Roman" w:hAnsi="Times New Roman" w:cs="Times New Roman"/>
          <w:b/>
        </w:rPr>
        <w:t>Permission</w:t>
      </w:r>
      <w:r w:rsidRPr="00EF5DC5">
        <w:rPr>
          <w:rFonts w:ascii="Times New Roman" w:eastAsia="Times New Roman" w:hAnsi="Times New Roman" w:cs="Times New Roman"/>
          <w:b/>
          <w:spacing w:val="-8"/>
        </w:rPr>
        <w:t xml:space="preserve"> </w:t>
      </w:r>
      <w:r w:rsidRPr="00EF5DC5">
        <w:rPr>
          <w:rFonts w:ascii="Times New Roman" w:eastAsia="Times New Roman" w:hAnsi="Times New Roman" w:cs="Times New Roman"/>
        </w:rPr>
        <w:t>means</w:t>
      </w:r>
      <w:r w:rsidRPr="00EF5DC5">
        <w:rPr>
          <w:rFonts w:ascii="Times New Roman" w:eastAsia="Times New Roman" w:hAnsi="Times New Roman" w:cs="Times New Roman"/>
          <w:spacing w:val="-6"/>
        </w:rPr>
        <w:t xml:space="preserve"> </w:t>
      </w:r>
      <w:r w:rsidRPr="00EF5DC5">
        <w:rPr>
          <w:rFonts w:ascii="Times New Roman" w:eastAsia="Times New Roman" w:hAnsi="Times New Roman" w:cs="Times New Roman"/>
        </w:rPr>
        <w:t>oral</w:t>
      </w:r>
      <w:r w:rsidRPr="00EF5DC5">
        <w:rPr>
          <w:rFonts w:ascii="Times New Roman" w:eastAsia="Times New Roman" w:hAnsi="Times New Roman" w:cs="Times New Roman"/>
          <w:spacing w:val="-7"/>
        </w:rPr>
        <w:t xml:space="preserve"> </w:t>
      </w:r>
      <w:r w:rsidRPr="00EF5DC5">
        <w:rPr>
          <w:rFonts w:ascii="Times New Roman" w:eastAsia="Times New Roman" w:hAnsi="Times New Roman" w:cs="Times New Roman"/>
        </w:rPr>
        <w:t>authorization</w:t>
      </w:r>
      <w:r w:rsidRPr="00EF5DC5">
        <w:rPr>
          <w:rFonts w:ascii="Times New Roman" w:eastAsia="Times New Roman" w:hAnsi="Times New Roman" w:cs="Times New Roman"/>
          <w:spacing w:val="-7"/>
        </w:rPr>
        <w:t xml:space="preserve"> </w:t>
      </w:r>
      <w:r w:rsidRPr="00EF5DC5">
        <w:rPr>
          <w:rFonts w:ascii="Times New Roman" w:eastAsia="Times New Roman" w:hAnsi="Times New Roman" w:cs="Times New Roman"/>
        </w:rPr>
        <w:t>by</w:t>
      </w:r>
      <w:r w:rsidRPr="00EF5DC5">
        <w:rPr>
          <w:rFonts w:ascii="Times New Roman" w:eastAsia="Times New Roman" w:hAnsi="Times New Roman" w:cs="Times New Roman"/>
          <w:spacing w:val="-6"/>
        </w:rPr>
        <w:t xml:space="preserve"> </w:t>
      </w:r>
      <w:r w:rsidRPr="00EF5DC5">
        <w:rPr>
          <w:rFonts w:ascii="Times New Roman" w:eastAsia="Times New Roman" w:hAnsi="Times New Roman" w:cs="Times New Roman"/>
        </w:rPr>
        <w:t>a</w:t>
      </w:r>
      <w:r w:rsidRPr="00EF5DC5">
        <w:rPr>
          <w:rFonts w:ascii="Times New Roman" w:eastAsia="Times New Roman" w:hAnsi="Times New Roman" w:cs="Times New Roman"/>
          <w:spacing w:val="-7"/>
        </w:rPr>
        <w:t xml:space="preserve"> </w:t>
      </w:r>
      <w:r w:rsidRPr="00EF5DC5">
        <w:rPr>
          <w:rFonts w:ascii="Times New Roman" w:eastAsia="Times New Roman" w:hAnsi="Times New Roman" w:cs="Times New Roman"/>
        </w:rPr>
        <w:t>forest</w:t>
      </w:r>
      <w:r w:rsidRPr="00EF5DC5">
        <w:rPr>
          <w:rFonts w:ascii="Times New Roman" w:eastAsia="Times New Roman" w:hAnsi="Times New Roman" w:cs="Times New Roman"/>
          <w:spacing w:val="-6"/>
        </w:rPr>
        <w:t xml:space="preserve"> </w:t>
      </w:r>
      <w:r w:rsidRPr="00EF5DC5">
        <w:rPr>
          <w:rFonts w:ascii="Times New Roman" w:eastAsia="Times New Roman" w:hAnsi="Times New Roman" w:cs="Times New Roman"/>
        </w:rPr>
        <w:t>officer.</w:t>
      </w:r>
    </w:p>
    <w:p w:rsidR="00EF5DC5" w:rsidRPr="00EF5DC5" w:rsidRDefault="00EF5DC5" w:rsidP="00EF5DC5">
      <w:pPr>
        <w:widowControl w:val="0"/>
        <w:spacing w:beforeLines="117" w:before="280" w:after="60"/>
        <w:ind w:left="90" w:right="240"/>
        <w:rPr>
          <w:rFonts w:ascii="Times New Roman" w:eastAsia="Times New Roman" w:hAnsi="Times New Roman" w:cs="Times New Roman"/>
        </w:rPr>
      </w:pPr>
      <w:r w:rsidRPr="00EF5DC5">
        <w:rPr>
          <w:rFonts w:ascii="Times New Roman" w:eastAsia="Times New Roman" w:hAnsi="Times New Roman" w:cs="Times New Roman"/>
          <w:b/>
          <w:spacing w:val="-1"/>
        </w:rPr>
        <w:t>Permit</w:t>
      </w:r>
      <w:r w:rsidRPr="00EF5DC5">
        <w:rPr>
          <w:rFonts w:ascii="Times New Roman" w:eastAsia="Times New Roman" w:hAnsi="Times New Roman" w:cs="Times New Roman"/>
          <w:b/>
          <w:spacing w:val="-5"/>
        </w:rPr>
        <w:t xml:space="preserve"> </w:t>
      </w:r>
      <w:r w:rsidRPr="00EF5DC5">
        <w:rPr>
          <w:rFonts w:ascii="Times New Roman" w:eastAsia="Times New Roman" w:hAnsi="Times New Roman" w:cs="Times New Roman"/>
        </w:rPr>
        <w:t>means</w:t>
      </w:r>
      <w:r w:rsidRPr="00EF5DC5">
        <w:rPr>
          <w:rFonts w:ascii="Times New Roman" w:eastAsia="Times New Roman" w:hAnsi="Times New Roman" w:cs="Times New Roman"/>
          <w:spacing w:val="-6"/>
        </w:rPr>
        <w:t xml:space="preserve"> </w:t>
      </w:r>
      <w:r w:rsidRPr="00EF5DC5">
        <w:rPr>
          <w:rFonts w:ascii="Times New Roman" w:eastAsia="Times New Roman" w:hAnsi="Times New Roman" w:cs="Times New Roman"/>
        </w:rPr>
        <w:t>authorization</w:t>
      </w:r>
      <w:r w:rsidRPr="00EF5DC5">
        <w:rPr>
          <w:rFonts w:ascii="Times New Roman" w:eastAsia="Times New Roman" w:hAnsi="Times New Roman" w:cs="Times New Roman"/>
          <w:spacing w:val="-6"/>
        </w:rPr>
        <w:t xml:space="preserve"> </w:t>
      </w:r>
      <w:r w:rsidRPr="00EF5DC5">
        <w:rPr>
          <w:rFonts w:ascii="Times New Roman" w:eastAsia="Times New Roman" w:hAnsi="Times New Roman" w:cs="Times New Roman"/>
        </w:rPr>
        <w:t>in</w:t>
      </w:r>
      <w:r w:rsidRPr="00EF5DC5">
        <w:rPr>
          <w:rFonts w:ascii="Times New Roman" w:eastAsia="Times New Roman" w:hAnsi="Times New Roman" w:cs="Times New Roman"/>
          <w:spacing w:val="-6"/>
        </w:rPr>
        <w:t xml:space="preserve"> </w:t>
      </w:r>
      <w:r w:rsidRPr="00EF5DC5">
        <w:rPr>
          <w:rFonts w:ascii="Times New Roman" w:eastAsia="Times New Roman" w:hAnsi="Times New Roman" w:cs="Times New Roman"/>
        </w:rPr>
        <w:t>writing</w:t>
      </w:r>
      <w:r w:rsidRPr="00EF5DC5">
        <w:rPr>
          <w:rFonts w:ascii="Times New Roman" w:eastAsia="Times New Roman" w:hAnsi="Times New Roman" w:cs="Times New Roman"/>
          <w:spacing w:val="-6"/>
        </w:rPr>
        <w:t xml:space="preserve"> </w:t>
      </w:r>
      <w:r w:rsidRPr="00EF5DC5">
        <w:rPr>
          <w:rFonts w:ascii="Times New Roman" w:eastAsia="Times New Roman" w:hAnsi="Times New Roman" w:cs="Times New Roman"/>
        </w:rPr>
        <w:t>by</w:t>
      </w:r>
      <w:r w:rsidRPr="00EF5DC5">
        <w:rPr>
          <w:rFonts w:ascii="Times New Roman" w:eastAsia="Times New Roman" w:hAnsi="Times New Roman" w:cs="Times New Roman"/>
          <w:spacing w:val="-5"/>
        </w:rPr>
        <w:t xml:space="preserve"> </w:t>
      </w:r>
      <w:r w:rsidRPr="00EF5DC5">
        <w:rPr>
          <w:rFonts w:ascii="Times New Roman" w:eastAsia="Times New Roman" w:hAnsi="Times New Roman" w:cs="Times New Roman"/>
        </w:rPr>
        <w:t>a</w:t>
      </w:r>
      <w:r w:rsidRPr="00EF5DC5">
        <w:rPr>
          <w:rFonts w:ascii="Times New Roman" w:eastAsia="Times New Roman" w:hAnsi="Times New Roman" w:cs="Times New Roman"/>
          <w:spacing w:val="-6"/>
        </w:rPr>
        <w:t xml:space="preserve"> </w:t>
      </w:r>
      <w:r w:rsidRPr="00EF5DC5">
        <w:rPr>
          <w:rFonts w:ascii="Times New Roman" w:eastAsia="Times New Roman" w:hAnsi="Times New Roman" w:cs="Times New Roman"/>
        </w:rPr>
        <w:t>forest</w:t>
      </w:r>
      <w:r w:rsidRPr="00EF5DC5">
        <w:rPr>
          <w:rFonts w:ascii="Times New Roman" w:eastAsia="Times New Roman" w:hAnsi="Times New Roman" w:cs="Times New Roman"/>
          <w:spacing w:val="-6"/>
        </w:rPr>
        <w:t xml:space="preserve"> </w:t>
      </w:r>
      <w:r w:rsidRPr="00EF5DC5">
        <w:rPr>
          <w:rFonts w:ascii="Times New Roman" w:eastAsia="Times New Roman" w:hAnsi="Times New Roman" w:cs="Times New Roman"/>
        </w:rPr>
        <w:t>officer.</w:t>
      </w:r>
    </w:p>
    <w:p w:rsidR="00EF5DC5" w:rsidRPr="00EF5DC5" w:rsidRDefault="00EF5DC5" w:rsidP="00EF5DC5">
      <w:pPr>
        <w:autoSpaceDE w:val="0"/>
        <w:autoSpaceDN w:val="0"/>
        <w:adjustRightInd w:val="0"/>
        <w:spacing w:beforeLines="117" w:before="280" w:after="60"/>
        <w:ind w:left="90" w:right="240"/>
        <w:rPr>
          <w:rFonts w:ascii="Times New Roman" w:hAnsi="Times New Roman" w:cs="Times New Roman"/>
        </w:rPr>
      </w:pPr>
      <w:r w:rsidRPr="00EF5DC5">
        <w:rPr>
          <w:rFonts w:ascii="Times New Roman" w:hAnsi="Times New Roman" w:cs="Times New Roman"/>
          <w:b/>
          <w:spacing w:val="-1"/>
        </w:rPr>
        <w:t>Prehistoric</w:t>
      </w:r>
      <w:r w:rsidRPr="00EF5DC5">
        <w:rPr>
          <w:rFonts w:ascii="Times New Roman" w:hAnsi="Times New Roman" w:cs="Times New Roman"/>
          <w:b/>
          <w:spacing w:val="-8"/>
        </w:rPr>
        <w:t xml:space="preserve"> </w:t>
      </w:r>
      <w:r w:rsidRPr="00EF5DC5">
        <w:rPr>
          <w:rFonts w:ascii="Times New Roman" w:hAnsi="Times New Roman" w:cs="Times New Roman"/>
          <w:b/>
          <w:spacing w:val="-1"/>
        </w:rPr>
        <w:t>resource</w:t>
      </w:r>
      <w:r w:rsidRPr="00EF5DC5">
        <w:rPr>
          <w:rFonts w:ascii="Times New Roman" w:hAnsi="Times New Roman" w:cs="Times New Roman"/>
          <w:b/>
          <w:spacing w:val="-8"/>
        </w:rPr>
        <w:t xml:space="preserve"> </w:t>
      </w:r>
      <w:r w:rsidRPr="00EF5DC5">
        <w:rPr>
          <w:rFonts w:ascii="Times New Roman" w:hAnsi="Times New Roman" w:cs="Times New Roman"/>
        </w:rPr>
        <w:t>means any structural, architectural, archaeological, artifactual or other material remains of past human life or activity generally prior to the advent of written records and of anthropological interest, and the physical site, location, or context in which they are found.</w:t>
      </w:r>
    </w:p>
    <w:p w:rsidR="00EF5DC5" w:rsidRPr="00EF5DC5" w:rsidRDefault="00EF5DC5" w:rsidP="00EF5DC5">
      <w:pPr>
        <w:autoSpaceDE w:val="0"/>
        <w:autoSpaceDN w:val="0"/>
        <w:adjustRightInd w:val="0"/>
        <w:spacing w:beforeLines="117" w:before="280" w:after="60"/>
        <w:ind w:left="90" w:right="240"/>
        <w:rPr>
          <w:rFonts w:ascii="Times New Roman" w:hAnsi="Times New Roman" w:cs="Times New Roman"/>
          <w:b/>
        </w:rPr>
      </w:pPr>
      <w:r w:rsidRPr="00EF5DC5">
        <w:rPr>
          <w:rFonts w:ascii="Times New Roman" w:hAnsi="Times New Roman" w:cs="Times New Roman"/>
          <w:b/>
          <w:iCs/>
        </w:rPr>
        <w:t>Prescribed fire</w:t>
      </w:r>
      <w:r w:rsidRPr="00EF5DC5">
        <w:rPr>
          <w:rFonts w:ascii="Times New Roman" w:hAnsi="Times New Roman" w:cs="Times New Roman"/>
          <w:i/>
          <w:iCs/>
        </w:rPr>
        <w:t xml:space="preserve"> </w:t>
      </w:r>
      <w:r w:rsidRPr="00EF5DC5">
        <w:rPr>
          <w:rFonts w:ascii="Times New Roman" w:hAnsi="Times New Roman" w:cs="Times New Roman"/>
        </w:rPr>
        <w:t>means a planned and intentionally lit fire allowed to burn within the requirements of Federal or State laws, regulations, or permits.</w:t>
      </w:r>
      <w:r w:rsidRPr="00EF5DC5">
        <w:rPr>
          <w:rFonts w:ascii="Times New Roman" w:hAnsi="Times New Roman" w:cs="Times New Roman"/>
          <w:b/>
        </w:rPr>
        <w:t xml:space="preserve"> </w:t>
      </w:r>
    </w:p>
    <w:p w:rsidR="00EF5DC5" w:rsidRPr="00EF5DC5" w:rsidRDefault="00EF5DC5" w:rsidP="00EF5DC5">
      <w:pPr>
        <w:widowControl w:val="0"/>
        <w:spacing w:beforeLines="117" w:before="280" w:after="60"/>
        <w:ind w:left="120" w:right="410"/>
        <w:rPr>
          <w:rFonts w:ascii="Times New Roman" w:eastAsia="Times New Roman" w:hAnsi="Times New Roman"/>
        </w:rPr>
      </w:pPr>
      <w:r w:rsidRPr="00EF5DC5">
        <w:rPr>
          <w:rFonts w:ascii="Times New Roman" w:eastAsia="Times New Roman" w:hAnsi="Times New Roman"/>
          <w:b/>
        </w:rPr>
        <w:lastRenderedPageBreak/>
        <w:t>Primitive</w:t>
      </w:r>
      <w:r w:rsidRPr="00EF5DC5">
        <w:rPr>
          <w:rFonts w:ascii="Times New Roman" w:eastAsia="Times New Roman" w:hAnsi="Times New Roman"/>
          <w:b/>
          <w:spacing w:val="-6"/>
        </w:rPr>
        <w:t xml:space="preserve"> </w:t>
      </w:r>
      <w:r w:rsidRPr="00EF5DC5">
        <w:rPr>
          <w:rFonts w:ascii="Times New Roman" w:eastAsia="Times New Roman" w:hAnsi="Times New Roman"/>
          <w:b/>
        </w:rPr>
        <w:t>areas</w:t>
      </w:r>
      <w:r w:rsidRPr="00EF5DC5">
        <w:rPr>
          <w:rFonts w:ascii="Times New Roman" w:eastAsia="Times New Roman" w:hAnsi="Times New Roman"/>
          <w:b/>
          <w:spacing w:val="-5"/>
        </w:rPr>
        <w:t xml:space="preserve"> </w:t>
      </w:r>
      <w:r w:rsidRPr="00EF5DC5">
        <w:rPr>
          <w:rFonts w:ascii="Times New Roman" w:eastAsia="Times New Roman" w:hAnsi="Times New Roman"/>
        </w:rPr>
        <w:t>are</w:t>
      </w:r>
      <w:r w:rsidRPr="00EF5DC5">
        <w:rPr>
          <w:rFonts w:ascii="Times New Roman" w:eastAsia="Times New Roman" w:hAnsi="Times New Roman"/>
          <w:spacing w:val="-6"/>
        </w:rPr>
        <w:t xml:space="preserve"> </w:t>
      </w:r>
      <w:r w:rsidRPr="00EF5DC5">
        <w:rPr>
          <w:rFonts w:ascii="Times New Roman" w:eastAsia="Times New Roman" w:hAnsi="Times New Roman"/>
        </w:rPr>
        <w:t>those</w:t>
      </w:r>
      <w:r w:rsidRPr="00EF5DC5">
        <w:rPr>
          <w:rFonts w:ascii="Times New Roman" w:eastAsia="Times New Roman" w:hAnsi="Times New Roman"/>
          <w:spacing w:val="-4"/>
        </w:rPr>
        <w:t xml:space="preserve"> </w:t>
      </w:r>
      <w:r w:rsidRPr="00EF5DC5">
        <w:rPr>
          <w:rFonts w:ascii="Times New Roman" w:eastAsia="Times New Roman" w:hAnsi="Times New Roman"/>
        </w:rPr>
        <w:t>areas</w:t>
      </w:r>
      <w:r w:rsidRPr="00EF5DC5">
        <w:rPr>
          <w:rFonts w:ascii="Times New Roman" w:eastAsia="Times New Roman" w:hAnsi="Times New Roman"/>
          <w:spacing w:val="-5"/>
        </w:rPr>
        <w:t xml:space="preserve"> </w:t>
      </w:r>
      <w:r w:rsidRPr="00EF5DC5">
        <w:rPr>
          <w:rFonts w:ascii="Times New Roman" w:eastAsia="Times New Roman" w:hAnsi="Times New Roman"/>
        </w:rPr>
        <w:t>within</w:t>
      </w:r>
      <w:r w:rsidRPr="00EF5DC5">
        <w:rPr>
          <w:rFonts w:ascii="Times New Roman" w:eastAsia="Times New Roman" w:hAnsi="Times New Roman"/>
          <w:spacing w:val="-5"/>
        </w:rPr>
        <w:t xml:space="preserve"> </w:t>
      </w:r>
      <w:r w:rsidRPr="00EF5DC5">
        <w:rPr>
          <w:rFonts w:ascii="Times New Roman" w:eastAsia="Times New Roman" w:hAnsi="Times New Roman"/>
        </w:rPr>
        <w:t>the</w:t>
      </w:r>
      <w:r w:rsidRPr="00EF5DC5">
        <w:rPr>
          <w:rFonts w:ascii="Times New Roman" w:eastAsia="Times New Roman" w:hAnsi="Times New Roman"/>
          <w:spacing w:val="-6"/>
        </w:rPr>
        <w:t xml:space="preserve"> </w:t>
      </w:r>
      <w:r w:rsidRPr="00EF5DC5">
        <w:rPr>
          <w:rFonts w:ascii="Times New Roman" w:eastAsia="Times New Roman" w:hAnsi="Times New Roman"/>
        </w:rPr>
        <w:t>National</w:t>
      </w:r>
      <w:r w:rsidRPr="00EF5DC5">
        <w:rPr>
          <w:rFonts w:ascii="Times New Roman" w:eastAsia="Times New Roman" w:hAnsi="Times New Roman"/>
          <w:spacing w:val="-5"/>
        </w:rPr>
        <w:t xml:space="preserve"> </w:t>
      </w:r>
      <w:r w:rsidRPr="00EF5DC5">
        <w:rPr>
          <w:rFonts w:ascii="Times New Roman" w:eastAsia="Times New Roman" w:hAnsi="Times New Roman"/>
        </w:rPr>
        <w:t>Forest</w:t>
      </w:r>
      <w:r w:rsidRPr="00EF5DC5">
        <w:rPr>
          <w:rFonts w:ascii="Times New Roman" w:eastAsia="Times New Roman" w:hAnsi="Times New Roman"/>
          <w:spacing w:val="-6"/>
        </w:rPr>
        <w:t xml:space="preserve"> </w:t>
      </w:r>
      <w:r w:rsidRPr="00EF5DC5">
        <w:rPr>
          <w:rFonts w:ascii="Times New Roman" w:eastAsia="Times New Roman" w:hAnsi="Times New Roman"/>
        </w:rPr>
        <w:t>System</w:t>
      </w:r>
      <w:r w:rsidRPr="00EF5DC5">
        <w:rPr>
          <w:rFonts w:ascii="Times New Roman" w:eastAsia="Times New Roman" w:hAnsi="Times New Roman"/>
          <w:spacing w:val="-6"/>
        </w:rPr>
        <w:t xml:space="preserve"> </w:t>
      </w:r>
      <w:r w:rsidRPr="00EF5DC5">
        <w:rPr>
          <w:rFonts w:ascii="Times New Roman" w:eastAsia="Times New Roman" w:hAnsi="Times New Roman"/>
        </w:rPr>
        <w:t>classified</w:t>
      </w:r>
      <w:r w:rsidRPr="00EF5DC5">
        <w:rPr>
          <w:rFonts w:ascii="Times New Roman" w:eastAsia="Times New Roman" w:hAnsi="Times New Roman"/>
          <w:spacing w:val="-6"/>
        </w:rPr>
        <w:t xml:space="preserve"> </w:t>
      </w:r>
      <w:r w:rsidRPr="00EF5DC5">
        <w:rPr>
          <w:rFonts w:ascii="Times New Roman" w:eastAsia="Times New Roman" w:hAnsi="Times New Roman"/>
        </w:rPr>
        <w:t>as</w:t>
      </w:r>
      <w:r w:rsidRPr="00EF5DC5">
        <w:rPr>
          <w:rFonts w:ascii="Times New Roman" w:eastAsia="Times New Roman" w:hAnsi="Times New Roman"/>
          <w:spacing w:val="-4"/>
        </w:rPr>
        <w:t xml:space="preserve"> </w:t>
      </w:r>
      <w:r w:rsidRPr="00EF5DC5">
        <w:rPr>
          <w:rFonts w:ascii="Times New Roman" w:eastAsia="Times New Roman" w:hAnsi="Times New Roman"/>
          <w:spacing w:val="-1"/>
        </w:rPr>
        <w:t>Primitive</w:t>
      </w:r>
      <w:r w:rsidRPr="00EF5DC5">
        <w:rPr>
          <w:rFonts w:ascii="Times New Roman" w:eastAsia="Times New Roman" w:hAnsi="Times New Roman"/>
          <w:spacing w:val="-6"/>
        </w:rPr>
        <w:t xml:space="preserve"> </w:t>
      </w:r>
      <w:r w:rsidRPr="00EF5DC5">
        <w:rPr>
          <w:rFonts w:ascii="Times New Roman" w:eastAsia="Times New Roman" w:hAnsi="Times New Roman"/>
        </w:rPr>
        <w:t>on</w:t>
      </w:r>
      <w:r w:rsidRPr="00EF5DC5">
        <w:rPr>
          <w:rFonts w:ascii="Times New Roman" w:eastAsia="Times New Roman" w:hAnsi="Times New Roman"/>
          <w:spacing w:val="-5"/>
        </w:rPr>
        <w:t xml:space="preserve"> </w:t>
      </w:r>
      <w:r w:rsidRPr="00EF5DC5">
        <w:rPr>
          <w:rFonts w:ascii="Times New Roman" w:eastAsia="Times New Roman" w:hAnsi="Times New Roman"/>
        </w:rPr>
        <w:t>the</w:t>
      </w:r>
      <w:r w:rsidRPr="00EF5DC5">
        <w:rPr>
          <w:rFonts w:ascii="Times New Roman" w:eastAsia="Times New Roman" w:hAnsi="Times New Roman"/>
          <w:spacing w:val="30"/>
          <w:w w:val="99"/>
        </w:rPr>
        <w:t xml:space="preserve"> </w:t>
      </w:r>
      <w:r w:rsidRPr="00EF5DC5">
        <w:rPr>
          <w:rFonts w:ascii="Times New Roman" w:eastAsia="Times New Roman" w:hAnsi="Times New Roman"/>
        </w:rPr>
        <w:t>effective</w:t>
      </w:r>
      <w:r w:rsidRPr="00EF5DC5">
        <w:rPr>
          <w:rFonts w:ascii="Times New Roman" w:eastAsia="Times New Roman" w:hAnsi="Times New Roman"/>
          <w:spacing w:val="-6"/>
        </w:rPr>
        <w:t xml:space="preserve"> </w:t>
      </w:r>
      <w:r w:rsidRPr="00EF5DC5">
        <w:rPr>
          <w:rFonts w:ascii="Times New Roman" w:eastAsia="Times New Roman" w:hAnsi="Times New Roman"/>
        </w:rPr>
        <w:t>date</w:t>
      </w:r>
      <w:r w:rsidRPr="00EF5DC5">
        <w:rPr>
          <w:rFonts w:ascii="Times New Roman" w:eastAsia="Times New Roman" w:hAnsi="Times New Roman"/>
          <w:spacing w:val="-5"/>
        </w:rPr>
        <w:t xml:space="preserve"> </w:t>
      </w:r>
      <w:r w:rsidRPr="00EF5DC5">
        <w:rPr>
          <w:rFonts w:ascii="Times New Roman" w:eastAsia="Times New Roman" w:hAnsi="Times New Roman"/>
        </w:rPr>
        <w:t>of</w:t>
      </w:r>
      <w:r w:rsidRPr="00EF5DC5">
        <w:rPr>
          <w:rFonts w:ascii="Times New Roman" w:eastAsia="Times New Roman" w:hAnsi="Times New Roman"/>
          <w:spacing w:val="-6"/>
        </w:rPr>
        <w:t xml:space="preserve"> </w:t>
      </w:r>
      <w:r w:rsidRPr="00EF5DC5">
        <w:rPr>
          <w:rFonts w:ascii="Times New Roman" w:eastAsia="Times New Roman" w:hAnsi="Times New Roman"/>
        </w:rPr>
        <w:t>the</w:t>
      </w:r>
      <w:r w:rsidRPr="00EF5DC5">
        <w:rPr>
          <w:rFonts w:ascii="Times New Roman" w:eastAsia="Times New Roman" w:hAnsi="Times New Roman"/>
          <w:spacing w:val="-5"/>
        </w:rPr>
        <w:t xml:space="preserve"> </w:t>
      </w:r>
      <w:r w:rsidRPr="00EF5DC5">
        <w:rPr>
          <w:rFonts w:ascii="Times New Roman" w:eastAsia="Times New Roman" w:hAnsi="Times New Roman"/>
        </w:rPr>
        <w:t>Wilderness</w:t>
      </w:r>
      <w:r w:rsidRPr="00EF5DC5">
        <w:rPr>
          <w:rFonts w:ascii="Times New Roman" w:eastAsia="Times New Roman" w:hAnsi="Times New Roman"/>
          <w:spacing w:val="-6"/>
        </w:rPr>
        <w:t xml:space="preserve"> </w:t>
      </w:r>
      <w:r w:rsidRPr="00EF5DC5">
        <w:rPr>
          <w:rFonts w:ascii="Times New Roman" w:eastAsia="Times New Roman" w:hAnsi="Times New Roman"/>
        </w:rPr>
        <w:t>Act,</w:t>
      </w:r>
      <w:r w:rsidRPr="00EF5DC5">
        <w:rPr>
          <w:rFonts w:ascii="Times New Roman" w:eastAsia="Times New Roman" w:hAnsi="Times New Roman"/>
          <w:spacing w:val="-6"/>
        </w:rPr>
        <w:t xml:space="preserve"> </w:t>
      </w:r>
      <w:r w:rsidRPr="00EF5DC5">
        <w:rPr>
          <w:rFonts w:ascii="Times New Roman" w:eastAsia="Times New Roman" w:hAnsi="Times New Roman"/>
          <w:spacing w:val="-1"/>
        </w:rPr>
        <w:t>September</w:t>
      </w:r>
      <w:r w:rsidRPr="00EF5DC5">
        <w:rPr>
          <w:rFonts w:ascii="Times New Roman" w:eastAsia="Times New Roman" w:hAnsi="Times New Roman"/>
          <w:spacing w:val="-5"/>
        </w:rPr>
        <w:t xml:space="preserve"> </w:t>
      </w:r>
      <w:r w:rsidRPr="00EF5DC5">
        <w:rPr>
          <w:rFonts w:ascii="Times New Roman" w:eastAsia="Times New Roman" w:hAnsi="Times New Roman"/>
        </w:rPr>
        <w:t>3,</w:t>
      </w:r>
      <w:r w:rsidRPr="00EF5DC5">
        <w:rPr>
          <w:rFonts w:ascii="Times New Roman" w:eastAsia="Times New Roman" w:hAnsi="Times New Roman"/>
          <w:spacing w:val="-6"/>
        </w:rPr>
        <w:t xml:space="preserve"> </w:t>
      </w:r>
      <w:r w:rsidRPr="00EF5DC5">
        <w:rPr>
          <w:rFonts w:ascii="Times New Roman" w:eastAsia="Times New Roman" w:hAnsi="Times New Roman"/>
        </w:rPr>
        <w:t>1964.</w:t>
      </w:r>
    </w:p>
    <w:p w:rsidR="00EF5DC5" w:rsidRPr="00EF5DC5" w:rsidRDefault="00EF5DC5" w:rsidP="00EF5DC5">
      <w:pPr>
        <w:widowControl w:val="0"/>
        <w:spacing w:beforeLines="117" w:before="280" w:after="60"/>
        <w:ind w:left="120" w:right="397"/>
        <w:rPr>
          <w:rFonts w:ascii="Times New Roman" w:eastAsia="Times New Roman" w:hAnsi="Times New Roman"/>
        </w:rPr>
      </w:pPr>
      <w:r w:rsidRPr="00EF5DC5">
        <w:rPr>
          <w:rFonts w:ascii="Times New Roman" w:eastAsia="Times New Roman" w:hAnsi="Times New Roman"/>
          <w:b/>
        </w:rPr>
        <w:t>Printed</w:t>
      </w:r>
      <w:r w:rsidRPr="00EF5DC5">
        <w:rPr>
          <w:rFonts w:ascii="Times New Roman" w:eastAsia="Times New Roman" w:hAnsi="Times New Roman"/>
          <w:b/>
          <w:spacing w:val="-6"/>
        </w:rPr>
        <w:t xml:space="preserve"> </w:t>
      </w:r>
      <w:r w:rsidRPr="00EF5DC5">
        <w:rPr>
          <w:rFonts w:ascii="Times New Roman" w:eastAsia="Times New Roman" w:hAnsi="Times New Roman"/>
          <w:b/>
        </w:rPr>
        <w:t>material</w:t>
      </w:r>
      <w:r w:rsidRPr="00EF5DC5">
        <w:rPr>
          <w:rFonts w:ascii="Times New Roman" w:eastAsia="Times New Roman" w:hAnsi="Times New Roman"/>
          <w:b/>
          <w:spacing w:val="-7"/>
        </w:rPr>
        <w:t xml:space="preserve"> </w:t>
      </w:r>
      <w:r w:rsidRPr="00EF5DC5">
        <w:rPr>
          <w:rFonts w:ascii="Times New Roman" w:eastAsia="Times New Roman" w:hAnsi="Times New Roman"/>
        </w:rPr>
        <w:t>--</w:t>
      </w:r>
      <w:r w:rsidRPr="00EF5DC5">
        <w:rPr>
          <w:rFonts w:ascii="Times New Roman" w:eastAsia="Times New Roman" w:hAnsi="Times New Roman"/>
          <w:spacing w:val="-6"/>
        </w:rPr>
        <w:t xml:space="preserve"> </w:t>
      </w:r>
      <w:r w:rsidRPr="00EF5DC5">
        <w:rPr>
          <w:rFonts w:ascii="Times New Roman" w:eastAsia="Times New Roman" w:hAnsi="Times New Roman"/>
        </w:rPr>
        <w:t>any</w:t>
      </w:r>
      <w:r w:rsidRPr="00EF5DC5">
        <w:rPr>
          <w:rFonts w:ascii="Times New Roman" w:eastAsia="Times New Roman" w:hAnsi="Times New Roman"/>
          <w:spacing w:val="-4"/>
        </w:rPr>
        <w:t xml:space="preserve"> </w:t>
      </w:r>
      <w:r w:rsidRPr="00EF5DC5">
        <w:rPr>
          <w:rFonts w:ascii="Times New Roman" w:eastAsia="Times New Roman" w:hAnsi="Times New Roman"/>
        </w:rPr>
        <w:t>written</w:t>
      </w:r>
      <w:r w:rsidRPr="00EF5DC5">
        <w:rPr>
          <w:rFonts w:ascii="Times New Roman" w:eastAsia="Times New Roman" w:hAnsi="Times New Roman"/>
          <w:spacing w:val="-6"/>
        </w:rPr>
        <w:t xml:space="preserve"> </w:t>
      </w:r>
      <w:r w:rsidRPr="00EF5DC5">
        <w:rPr>
          <w:rFonts w:ascii="Times New Roman" w:eastAsia="Times New Roman" w:hAnsi="Times New Roman"/>
        </w:rPr>
        <w:t>and/or</w:t>
      </w:r>
      <w:r w:rsidRPr="00EF5DC5">
        <w:rPr>
          <w:rFonts w:ascii="Times New Roman" w:eastAsia="Times New Roman" w:hAnsi="Times New Roman"/>
          <w:spacing w:val="-6"/>
        </w:rPr>
        <w:t xml:space="preserve"> </w:t>
      </w:r>
      <w:r w:rsidRPr="00EF5DC5">
        <w:rPr>
          <w:rFonts w:ascii="Times New Roman" w:eastAsia="Times New Roman" w:hAnsi="Times New Roman"/>
        </w:rPr>
        <w:t>graphic</w:t>
      </w:r>
      <w:r w:rsidRPr="00EF5DC5">
        <w:rPr>
          <w:rFonts w:ascii="Times New Roman" w:eastAsia="Times New Roman" w:hAnsi="Times New Roman"/>
          <w:spacing w:val="-6"/>
        </w:rPr>
        <w:t xml:space="preserve"> </w:t>
      </w:r>
      <w:r w:rsidRPr="00EF5DC5">
        <w:rPr>
          <w:rFonts w:ascii="Times New Roman" w:eastAsia="Times New Roman" w:hAnsi="Times New Roman"/>
        </w:rPr>
        <w:t>material</w:t>
      </w:r>
      <w:r w:rsidRPr="00EF5DC5">
        <w:rPr>
          <w:rFonts w:ascii="Times New Roman" w:eastAsia="Times New Roman" w:hAnsi="Times New Roman"/>
          <w:spacing w:val="-7"/>
        </w:rPr>
        <w:t xml:space="preserve"> </w:t>
      </w:r>
      <w:r w:rsidRPr="00EF5DC5">
        <w:rPr>
          <w:rFonts w:ascii="Times New Roman" w:eastAsia="Times New Roman" w:hAnsi="Times New Roman"/>
        </w:rPr>
        <w:t>including</w:t>
      </w:r>
      <w:r w:rsidRPr="00EF5DC5">
        <w:rPr>
          <w:rFonts w:ascii="Times New Roman" w:eastAsia="Times New Roman" w:hAnsi="Times New Roman"/>
          <w:spacing w:val="-6"/>
        </w:rPr>
        <w:t xml:space="preserve"> </w:t>
      </w:r>
      <w:r w:rsidRPr="00EF5DC5">
        <w:rPr>
          <w:rFonts w:ascii="Times New Roman" w:eastAsia="Times New Roman" w:hAnsi="Times New Roman"/>
        </w:rPr>
        <w:t>but</w:t>
      </w:r>
      <w:r w:rsidRPr="00EF5DC5">
        <w:rPr>
          <w:rFonts w:ascii="Times New Roman" w:eastAsia="Times New Roman" w:hAnsi="Times New Roman"/>
          <w:spacing w:val="-5"/>
        </w:rPr>
        <w:t xml:space="preserve"> </w:t>
      </w:r>
      <w:r w:rsidRPr="00EF5DC5">
        <w:rPr>
          <w:rFonts w:ascii="Times New Roman" w:eastAsia="Times New Roman" w:hAnsi="Times New Roman"/>
        </w:rPr>
        <w:t>not</w:t>
      </w:r>
      <w:r w:rsidRPr="00EF5DC5">
        <w:rPr>
          <w:rFonts w:ascii="Times New Roman" w:eastAsia="Times New Roman" w:hAnsi="Times New Roman"/>
          <w:spacing w:val="-7"/>
        </w:rPr>
        <w:t xml:space="preserve"> </w:t>
      </w:r>
      <w:r w:rsidRPr="00EF5DC5">
        <w:rPr>
          <w:rFonts w:ascii="Times New Roman" w:eastAsia="Times New Roman" w:hAnsi="Times New Roman"/>
          <w:spacing w:val="-1"/>
        </w:rPr>
        <w:t>limited</w:t>
      </w:r>
      <w:r w:rsidRPr="00EF5DC5">
        <w:rPr>
          <w:rFonts w:ascii="Times New Roman" w:eastAsia="Times New Roman" w:hAnsi="Times New Roman"/>
          <w:spacing w:val="-4"/>
        </w:rPr>
        <w:t xml:space="preserve"> </w:t>
      </w:r>
      <w:r w:rsidRPr="00EF5DC5">
        <w:rPr>
          <w:rFonts w:ascii="Times New Roman" w:eastAsia="Times New Roman" w:hAnsi="Times New Roman"/>
        </w:rPr>
        <w:t>to</w:t>
      </w:r>
      <w:r w:rsidRPr="00EF5DC5">
        <w:rPr>
          <w:rFonts w:ascii="Times New Roman" w:eastAsia="Times New Roman" w:hAnsi="Times New Roman"/>
          <w:spacing w:val="-6"/>
        </w:rPr>
        <w:t xml:space="preserve"> </w:t>
      </w:r>
      <w:r w:rsidRPr="00EF5DC5">
        <w:rPr>
          <w:rFonts w:ascii="Times New Roman" w:eastAsia="Times New Roman" w:hAnsi="Times New Roman"/>
          <w:spacing w:val="-1"/>
        </w:rPr>
        <w:t>pamphlets,</w:t>
      </w:r>
      <w:r w:rsidRPr="00EF5DC5">
        <w:rPr>
          <w:rFonts w:ascii="Times New Roman" w:eastAsia="Times New Roman" w:hAnsi="Times New Roman"/>
          <w:spacing w:val="29"/>
          <w:w w:val="99"/>
        </w:rPr>
        <w:t xml:space="preserve"> </w:t>
      </w:r>
      <w:r w:rsidRPr="00EF5DC5">
        <w:rPr>
          <w:rFonts w:ascii="Times New Roman" w:eastAsia="Times New Roman" w:hAnsi="Times New Roman"/>
        </w:rPr>
        <w:t>brochures,</w:t>
      </w:r>
      <w:r w:rsidRPr="00EF5DC5">
        <w:rPr>
          <w:rFonts w:ascii="Times New Roman" w:eastAsia="Times New Roman" w:hAnsi="Times New Roman"/>
          <w:spacing w:val="-9"/>
        </w:rPr>
        <w:t xml:space="preserve"> </w:t>
      </w:r>
      <w:r w:rsidRPr="00EF5DC5">
        <w:rPr>
          <w:rFonts w:ascii="Times New Roman" w:eastAsia="Times New Roman" w:hAnsi="Times New Roman"/>
          <w:spacing w:val="-1"/>
        </w:rPr>
        <w:t>photographs,</w:t>
      </w:r>
      <w:r w:rsidRPr="00EF5DC5">
        <w:rPr>
          <w:rFonts w:ascii="Times New Roman" w:eastAsia="Times New Roman" w:hAnsi="Times New Roman"/>
          <w:spacing w:val="-10"/>
        </w:rPr>
        <w:t xml:space="preserve"> </w:t>
      </w:r>
      <w:r w:rsidRPr="00EF5DC5">
        <w:rPr>
          <w:rFonts w:ascii="Times New Roman" w:eastAsia="Times New Roman" w:hAnsi="Times New Roman"/>
          <w:spacing w:val="-1"/>
        </w:rPr>
        <w:t>graphics,</w:t>
      </w:r>
      <w:r w:rsidRPr="00EF5DC5">
        <w:rPr>
          <w:rFonts w:ascii="Times New Roman" w:eastAsia="Times New Roman" w:hAnsi="Times New Roman"/>
          <w:spacing w:val="-9"/>
        </w:rPr>
        <w:t xml:space="preserve"> </w:t>
      </w:r>
      <w:r w:rsidRPr="00EF5DC5">
        <w:rPr>
          <w:rFonts w:ascii="Times New Roman" w:eastAsia="Times New Roman" w:hAnsi="Times New Roman"/>
        </w:rPr>
        <w:t>signs,</w:t>
      </w:r>
      <w:r w:rsidRPr="00EF5DC5">
        <w:rPr>
          <w:rFonts w:ascii="Times New Roman" w:eastAsia="Times New Roman" w:hAnsi="Times New Roman"/>
          <w:spacing w:val="-8"/>
        </w:rPr>
        <w:t xml:space="preserve"> </w:t>
      </w:r>
      <w:r w:rsidRPr="00EF5DC5">
        <w:rPr>
          <w:rFonts w:ascii="Times New Roman" w:eastAsia="Times New Roman" w:hAnsi="Times New Roman"/>
        </w:rPr>
        <w:t>and</w:t>
      </w:r>
      <w:r w:rsidRPr="00EF5DC5">
        <w:rPr>
          <w:rFonts w:ascii="Times New Roman" w:eastAsia="Times New Roman" w:hAnsi="Times New Roman"/>
          <w:spacing w:val="-9"/>
        </w:rPr>
        <w:t xml:space="preserve"> </w:t>
      </w:r>
      <w:r w:rsidRPr="00EF5DC5">
        <w:rPr>
          <w:rFonts w:ascii="Times New Roman" w:eastAsia="Times New Roman" w:hAnsi="Times New Roman"/>
        </w:rPr>
        <w:t>posters.</w:t>
      </w:r>
    </w:p>
    <w:p w:rsidR="00EF5DC5" w:rsidRPr="00EF5DC5" w:rsidRDefault="00EF5DC5" w:rsidP="00EF5DC5">
      <w:pPr>
        <w:autoSpaceDE w:val="0"/>
        <w:autoSpaceDN w:val="0"/>
        <w:adjustRightInd w:val="0"/>
        <w:spacing w:beforeLines="117" w:before="280" w:after="60"/>
        <w:ind w:left="90" w:right="60"/>
        <w:rPr>
          <w:rFonts w:ascii="Times New Roman" w:hAnsi="Times New Roman" w:cs="Times New Roman"/>
        </w:rPr>
      </w:pPr>
      <w:r w:rsidRPr="00EF5DC5">
        <w:rPr>
          <w:rFonts w:ascii="Times New Roman" w:hAnsi="Times New Roman" w:cs="Times New Roman"/>
          <w:b/>
        </w:rPr>
        <w:t>Publicly</w:t>
      </w:r>
      <w:r w:rsidRPr="00EF5DC5">
        <w:rPr>
          <w:rFonts w:ascii="Times New Roman" w:hAnsi="Times New Roman" w:cs="Times New Roman"/>
          <w:b/>
          <w:spacing w:val="-5"/>
        </w:rPr>
        <w:t xml:space="preserve"> </w:t>
      </w:r>
      <w:r w:rsidRPr="00EF5DC5">
        <w:rPr>
          <w:rFonts w:ascii="Times New Roman" w:hAnsi="Times New Roman" w:cs="Times New Roman"/>
          <w:b/>
          <w:spacing w:val="-1"/>
        </w:rPr>
        <w:t>nude</w:t>
      </w:r>
      <w:r w:rsidRPr="00EF5DC5">
        <w:rPr>
          <w:rFonts w:ascii="Times New Roman" w:hAnsi="Times New Roman" w:cs="Times New Roman"/>
          <w:b/>
          <w:spacing w:val="-4"/>
        </w:rPr>
        <w:t xml:space="preserve"> </w:t>
      </w:r>
      <w:r w:rsidRPr="00EF5DC5">
        <w:rPr>
          <w:rFonts w:ascii="Times New Roman" w:hAnsi="Times New Roman" w:cs="Times New Roman"/>
          <w:spacing w:val="-1"/>
        </w:rPr>
        <w:t>means</w:t>
      </w:r>
      <w:r w:rsidRPr="00EF5DC5">
        <w:rPr>
          <w:rFonts w:ascii="Times New Roman" w:hAnsi="Times New Roman" w:cs="Times New Roman"/>
          <w:spacing w:val="-5"/>
        </w:rPr>
        <w:t xml:space="preserve"> </w:t>
      </w:r>
      <w:r w:rsidRPr="00EF5DC5">
        <w:rPr>
          <w:rFonts w:ascii="Times New Roman" w:hAnsi="Times New Roman" w:cs="Times New Roman"/>
        </w:rPr>
        <w:t>nude in any place where a person may be observed by another person. Any person is nude if the person has failed to cover the rectal area, pubic area or genitals. A female person is also nude if she has failed to cover both breasts below a point immediately above the top of the areola. Each such covering must be fully opaque. No person under the age of 10 years shall be considered publicly nude.</w:t>
      </w:r>
    </w:p>
    <w:p w:rsidR="00EF5DC5" w:rsidRPr="00EF5DC5" w:rsidRDefault="00EF5DC5" w:rsidP="00EF5DC5">
      <w:pPr>
        <w:autoSpaceDE w:val="0"/>
        <w:autoSpaceDN w:val="0"/>
        <w:adjustRightInd w:val="0"/>
        <w:spacing w:beforeLines="117" w:before="280" w:after="60"/>
        <w:ind w:left="90" w:right="60"/>
        <w:rPr>
          <w:rFonts w:ascii="Times New Roman" w:hAnsi="Times New Roman" w:cs="Times New Roman"/>
        </w:rPr>
      </w:pPr>
      <w:r w:rsidRPr="00EF5DC5">
        <w:rPr>
          <w:rFonts w:ascii="Times New Roman" w:hAnsi="Times New Roman" w:cs="Times New Roman"/>
          <w:b/>
          <w:iCs/>
        </w:rPr>
        <w:t>Recreation fee</w:t>
      </w:r>
      <w:r w:rsidRPr="00EF5DC5">
        <w:rPr>
          <w:rFonts w:ascii="Times New Roman" w:hAnsi="Times New Roman" w:cs="Times New Roman"/>
          <w:i/>
          <w:iCs/>
        </w:rPr>
        <w:t xml:space="preserve"> </w:t>
      </w:r>
      <w:r w:rsidRPr="00EF5DC5">
        <w:rPr>
          <w:rFonts w:ascii="Times New Roman" w:hAnsi="Times New Roman" w:cs="Times New Roman"/>
        </w:rPr>
        <w:t>means a standard amenity recreation fee, an expanded amenity recreation fee, or a special recreation permit fee as defined in section 802(8) of the Federal Lands Recreation Enhancement Act (16 U.S.C. 6801(8)).</w:t>
      </w:r>
    </w:p>
    <w:p w:rsidR="00EF5DC5" w:rsidRPr="00EF5DC5" w:rsidRDefault="00EF5DC5" w:rsidP="00EF5DC5">
      <w:pPr>
        <w:autoSpaceDE w:val="0"/>
        <w:autoSpaceDN w:val="0"/>
        <w:adjustRightInd w:val="0"/>
        <w:spacing w:beforeLines="117" w:before="280" w:after="60"/>
        <w:ind w:left="90" w:right="60"/>
        <w:rPr>
          <w:rFonts w:ascii="Times New Roman" w:hAnsi="Times New Roman" w:cs="Times New Roman"/>
          <w:b/>
        </w:rPr>
      </w:pPr>
      <w:r w:rsidRPr="00EF5DC5">
        <w:rPr>
          <w:rFonts w:ascii="Times New Roman" w:hAnsi="Times New Roman" w:cs="Times New Roman"/>
          <w:b/>
          <w:iCs/>
        </w:rPr>
        <w:t>Residence</w:t>
      </w:r>
      <w:r w:rsidRPr="00EF5DC5">
        <w:rPr>
          <w:rFonts w:ascii="Times New Roman" w:hAnsi="Times New Roman" w:cs="Times New Roman"/>
          <w:i/>
          <w:iCs/>
        </w:rPr>
        <w:t xml:space="preserve">. </w:t>
      </w:r>
      <w:r w:rsidRPr="00EF5DC5">
        <w:rPr>
          <w:rFonts w:ascii="Times New Roman" w:hAnsi="Times New Roman" w:cs="Times New Roman"/>
        </w:rPr>
        <w:t>Any structure or shelter, whether temporary or permanent, including, but not limited to, buildings, buses, cabins, campers, houses, leantos, mills, mobile homes, motor homes, pole barns, recreational vehicles, sheds, shops, tents and trailers, which is being used, capable of being used, or designed to be used, in whole or in part, full or part-time, as living or sleeping quarters by any person, including a guard or watchman.</w:t>
      </w:r>
      <w:r w:rsidRPr="00EF5DC5">
        <w:rPr>
          <w:rFonts w:ascii="Times New Roman" w:hAnsi="Times New Roman" w:cs="Times New Roman"/>
          <w:b/>
        </w:rPr>
        <w:t xml:space="preserve"> </w:t>
      </w:r>
    </w:p>
    <w:p w:rsidR="00EF5DC5" w:rsidRPr="00EF5DC5" w:rsidRDefault="00EF5DC5" w:rsidP="00EF5DC5">
      <w:pPr>
        <w:autoSpaceDE w:val="0"/>
        <w:autoSpaceDN w:val="0"/>
        <w:adjustRightInd w:val="0"/>
        <w:spacing w:beforeLines="117" w:before="280" w:after="60"/>
        <w:ind w:left="90" w:right="60"/>
        <w:rPr>
          <w:rFonts w:ascii="Times New Roman" w:hAnsi="Times New Roman" w:cs="Times New Roman"/>
          <w:spacing w:val="-1"/>
        </w:rPr>
      </w:pPr>
      <w:r w:rsidRPr="00EF5DC5">
        <w:rPr>
          <w:rFonts w:ascii="Times New Roman" w:hAnsi="Times New Roman" w:cs="Times New Roman"/>
          <w:b/>
        </w:rPr>
        <w:t>Special-use</w:t>
      </w:r>
      <w:r w:rsidRPr="00EF5DC5">
        <w:rPr>
          <w:rFonts w:ascii="Times New Roman" w:hAnsi="Times New Roman" w:cs="Times New Roman"/>
          <w:b/>
          <w:spacing w:val="-7"/>
        </w:rPr>
        <w:t xml:space="preserve"> </w:t>
      </w:r>
      <w:r w:rsidRPr="00EF5DC5">
        <w:rPr>
          <w:rFonts w:ascii="Times New Roman" w:hAnsi="Times New Roman" w:cs="Times New Roman"/>
          <w:b/>
          <w:spacing w:val="-1"/>
        </w:rPr>
        <w:t>authorization</w:t>
      </w:r>
      <w:r w:rsidRPr="00EF5DC5">
        <w:rPr>
          <w:rFonts w:ascii="Times New Roman" w:hAnsi="Times New Roman" w:cs="Times New Roman"/>
          <w:b/>
          <w:spacing w:val="-6"/>
        </w:rPr>
        <w:t xml:space="preserve"> </w:t>
      </w:r>
      <w:r w:rsidRPr="00EF5DC5">
        <w:rPr>
          <w:rFonts w:ascii="Times New Roman" w:hAnsi="Times New Roman" w:cs="Times New Roman"/>
        </w:rPr>
        <w:t>means</w:t>
      </w:r>
      <w:r w:rsidRPr="00EF5DC5">
        <w:rPr>
          <w:rFonts w:ascii="Times New Roman" w:hAnsi="Times New Roman" w:cs="Times New Roman"/>
          <w:spacing w:val="-5"/>
        </w:rPr>
        <w:t xml:space="preserve"> </w:t>
      </w:r>
      <w:r w:rsidRPr="00EF5DC5">
        <w:rPr>
          <w:rFonts w:ascii="Times New Roman" w:hAnsi="Times New Roman" w:cs="Times New Roman"/>
        </w:rPr>
        <w:t>a permit, term permit, lease or easement which allows occupancy, or use rights or privileges of National Forest System land</w:t>
      </w:r>
      <w:r w:rsidRPr="00EF5DC5">
        <w:rPr>
          <w:rFonts w:ascii="Times New Roman" w:hAnsi="Times New Roman" w:cs="Times New Roman"/>
          <w:spacing w:val="-1"/>
        </w:rPr>
        <w:t>.</w:t>
      </w:r>
    </w:p>
    <w:p w:rsidR="00EF5DC5" w:rsidRPr="00EF5DC5" w:rsidRDefault="00EF5DC5" w:rsidP="00EF5DC5">
      <w:pPr>
        <w:autoSpaceDE w:val="0"/>
        <w:autoSpaceDN w:val="0"/>
        <w:adjustRightInd w:val="0"/>
        <w:spacing w:beforeLines="117" w:before="280" w:after="60"/>
        <w:ind w:left="90" w:right="60"/>
        <w:rPr>
          <w:rFonts w:ascii="Times New Roman" w:hAnsi="Times New Roman" w:cs="Times New Roman"/>
          <w:spacing w:val="-1"/>
        </w:rPr>
      </w:pPr>
      <w:r w:rsidRPr="00EF5DC5">
        <w:rPr>
          <w:rFonts w:ascii="Times New Roman" w:hAnsi="Times New Roman" w:cs="Times New Roman"/>
          <w:b/>
          <w:iCs/>
        </w:rPr>
        <w:t>State</w:t>
      </w:r>
      <w:r w:rsidRPr="00EF5DC5">
        <w:rPr>
          <w:rFonts w:ascii="Times New Roman" w:hAnsi="Times New Roman" w:cs="Times New Roman"/>
          <w:i/>
          <w:iCs/>
        </w:rPr>
        <w:t xml:space="preserve"> </w:t>
      </w:r>
      <w:r w:rsidRPr="00EF5DC5">
        <w:rPr>
          <w:rFonts w:ascii="Times New Roman" w:hAnsi="Times New Roman" w:cs="Times New Roman"/>
        </w:rPr>
        <w:t>means any State, the Commonwealth of Puerto Rico, and the District of Columbia.</w:t>
      </w:r>
    </w:p>
    <w:p w:rsidR="00EF5DC5" w:rsidRPr="00EF5DC5" w:rsidRDefault="00EF5DC5" w:rsidP="00EF5DC5">
      <w:pPr>
        <w:widowControl w:val="0"/>
        <w:spacing w:beforeLines="117" w:before="280" w:after="60"/>
        <w:ind w:left="90" w:right="60"/>
        <w:rPr>
          <w:rFonts w:ascii="Times New Roman" w:eastAsia="Times New Roman" w:hAnsi="Times New Roman" w:cs="Times New Roman"/>
        </w:rPr>
      </w:pPr>
      <w:r w:rsidRPr="00EF5DC5">
        <w:rPr>
          <w:rFonts w:ascii="Times New Roman" w:eastAsia="Times New Roman" w:hAnsi="Times New Roman" w:cs="Times New Roman"/>
          <w:b/>
        </w:rPr>
        <w:t>State</w:t>
      </w:r>
      <w:r w:rsidRPr="00EF5DC5">
        <w:rPr>
          <w:rFonts w:ascii="Times New Roman" w:eastAsia="Times New Roman" w:hAnsi="Times New Roman" w:cs="Times New Roman"/>
          <w:b/>
          <w:spacing w:val="-5"/>
        </w:rPr>
        <w:t xml:space="preserve"> </w:t>
      </w:r>
      <w:r w:rsidRPr="00EF5DC5">
        <w:rPr>
          <w:rFonts w:ascii="Times New Roman" w:eastAsia="Times New Roman" w:hAnsi="Times New Roman" w:cs="Times New Roman"/>
          <w:b/>
        </w:rPr>
        <w:t>law</w:t>
      </w:r>
      <w:r w:rsidRPr="00EF5DC5">
        <w:rPr>
          <w:rFonts w:ascii="Times New Roman" w:eastAsia="Times New Roman" w:hAnsi="Times New Roman" w:cs="Times New Roman"/>
          <w:b/>
          <w:spacing w:val="-5"/>
        </w:rPr>
        <w:t xml:space="preserve"> </w:t>
      </w:r>
      <w:r w:rsidRPr="00EF5DC5">
        <w:rPr>
          <w:rFonts w:ascii="Times New Roman" w:eastAsia="Times New Roman" w:hAnsi="Times New Roman" w:cs="Times New Roman"/>
        </w:rPr>
        <w:t>means</w:t>
      </w:r>
      <w:r w:rsidRPr="00EF5DC5">
        <w:rPr>
          <w:rFonts w:ascii="Times New Roman" w:eastAsia="Times New Roman" w:hAnsi="Times New Roman" w:cs="Times New Roman"/>
          <w:spacing w:val="-4"/>
        </w:rPr>
        <w:t xml:space="preserve"> </w:t>
      </w:r>
      <w:r w:rsidRPr="00EF5DC5">
        <w:rPr>
          <w:rFonts w:ascii="Times New Roman" w:eastAsia="Times New Roman" w:hAnsi="Times New Roman" w:cs="Times New Roman"/>
        </w:rPr>
        <w:t>the</w:t>
      </w:r>
      <w:r w:rsidRPr="00EF5DC5">
        <w:rPr>
          <w:rFonts w:ascii="Times New Roman" w:eastAsia="Times New Roman" w:hAnsi="Times New Roman" w:cs="Times New Roman"/>
          <w:spacing w:val="-5"/>
        </w:rPr>
        <w:t xml:space="preserve"> </w:t>
      </w:r>
      <w:r w:rsidRPr="00EF5DC5">
        <w:rPr>
          <w:rFonts w:ascii="Times New Roman" w:eastAsia="Times New Roman" w:hAnsi="Times New Roman" w:cs="Times New Roman"/>
        </w:rPr>
        <w:t>law</w:t>
      </w:r>
      <w:r w:rsidRPr="00EF5DC5">
        <w:rPr>
          <w:rFonts w:ascii="Times New Roman" w:eastAsia="Times New Roman" w:hAnsi="Times New Roman" w:cs="Times New Roman"/>
          <w:spacing w:val="-4"/>
        </w:rPr>
        <w:t xml:space="preserve"> </w:t>
      </w:r>
      <w:r w:rsidRPr="00EF5DC5">
        <w:rPr>
          <w:rFonts w:ascii="Times New Roman" w:eastAsia="Times New Roman" w:hAnsi="Times New Roman" w:cs="Times New Roman"/>
        </w:rPr>
        <w:t>of</w:t>
      </w:r>
      <w:r w:rsidRPr="00EF5DC5">
        <w:rPr>
          <w:rFonts w:ascii="Times New Roman" w:eastAsia="Times New Roman" w:hAnsi="Times New Roman" w:cs="Times New Roman"/>
          <w:spacing w:val="-5"/>
        </w:rPr>
        <w:t xml:space="preserve"> </w:t>
      </w:r>
      <w:r w:rsidRPr="00EF5DC5">
        <w:rPr>
          <w:rFonts w:ascii="Times New Roman" w:eastAsia="Times New Roman" w:hAnsi="Times New Roman" w:cs="Times New Roman"/>
        </w:rPr>
        <w:t>any</w:t>
      </w:r>
      <w:r w:rsidRPr="00EF5DC5">
        <w:rPr>
          <w:rFonts w:ascii="Times New Roman" w:eastAsia="Times New Roman" w:hAnsi="Times New Roman" w:cs="Times New Roman"/>
          <w:spacing w:val="-4"/>
        </w:rPr>
        <w:t xml:space="preserve"> </w:t>
      </w:r>
      <w:r w:rsidRPr="00EF5DC5">
        <w:rPr>
          <w:rFonts w:ascii="Times New Roman" w:eastAsia="Times New Roman" w:hAnsi="Times New Roman" w:cs="Times New Roman"/>
        </w:rPr>
        <w:t>State</w:t>
      </w:r>
      <w:r w:rsidRPr="00EF5DC5">
        <w:rPr>
          <w:rFonts w:ascii="Times New Roman" w:eastAsia="Times New Roman" w:hAnsi="Times New Roman" w:cs="Times New Roman"/>
          <w:spacing w:val="-5"/>
        </w:rPr>
        <w:t xml:space="preserve"> </w:t>
      </w:r>
      <w:r w:rsidRPr="00EF5DC5">
        <w:rPr>
          <w:rFonts w:ascii="Times New Roman" w:eastAsia="Times New Roman" w:hAnsi="Times New Roman" w:cs="Times New Roman"/>
        </w:rPr>
        <w:t>in</w:t>
      </w:r>
      <w:r w:rsidRPr="00EF5DC5">
        <w:rPr>
          <w:rFonts w:ascii="Times New Roman" w:eastAsia="Times New Roman" w:hAnsi="Times New Roman" w:cs="Times New Roman"/>
          <w:spacing w:val="-5"/>
        </w:rPr>
        <w:t xml:space="preserve"> </w:t>
      </w:r>
      <w:r w:rsidRPr="00EF5DC5">
        <w:rPr>
          <w:rFonts w:ascii="Times New Roman" w:eastAsia="Times New Roman" w:hAnsi="Times New Roman" w:cs="Times New Roman"/>
        </w:rPr>
        <w:t>whose</w:t>
      </w:r>
      <w:r w:rsidRPr="00EF5DC5">
        <w:rPr>
          <w:rFonts w:ascii="Times New Roman" w:eastAsia="Times New Roman" w:hAnsi="Times New Roman" w:cs="Times New Roman"/>
          <w:spacing w:val="-5"/>
        </w:rPr>
        <w:t xml:space="preserve"> </w:t>
      </w:r>
      <w:r w:rsidRPr="00EF5DC5">
        <w:rPr>
          <w:rFonts w:ascii="Times New Roman" w:eastAsia="Times New Roman" w:hAnsi="Times New Roman" w:cs="Times New Roman"/>
        </w:rPr>
        <w:t>exterior</w:t>
      </w:r>
      <w:r w:rsidRPr="00EF5DC5">
        <w:rPr>
          <w:rFonts w:ascii="Times New Roman" w:eastAsia="Times New Roman" w:hAnsi="Times New Roman" w:cs="Times New Roman"/>
          <w:spacing w:val="-5"/>
        </w:rPr>
        <w:t xml:space="preserve"> </w:t>
      </w:r>
      <w:r w:rsidRPr="00EF5DC5">
        <w:rPr>
          <w:rFonts w:ascii="Times New Roman" w:eastAsia="Times New Roman" w:hAnsi="Times New Roman" w:cs="Times New Roman"/>
          <w:spacing w:val="-1"/>
        </w:rPr>
        <w:t>boundaries</w:t>
      </w:r>
      <w:r w:rsidRPr="00EF5DC5">
        <w:rPr>
          <w:rFonts w:ascii="Times New Roman" w:eastAsia="Times New Roman" w:hAnsi="Times New Roman" w:cs="Times New Roman"/>
          <w:spacing w:val="-4"/>
        </w:rPr>
        <w:t xml:space="preserve"> </w:t>
      </w:r>
      <w:r w:rsidRPr="00EF5DC5">
        <w:rPr>
          <w:rFonts w:ascii="Times New Roman" w:eastAsia="Times New Roman" w:hAnsi="Times New Roman" w:cs="Times New Roman"/>
        </w:rPr>
        <w:t>an</w:t>
      </w:r>
      <w:r w:rsidRPr="00EF5DC5">
        <w:rPr>
          <w:rFonts w:ascii="Times New Roman" w:eastAsia="Times New Roman" w:hAnsi="Times New Roman" w:cs="Times New Roman"/>
          <w:spacing w:val="-5"/>
        </w:rPr>
        <w:t xml:space="preserve"> </w:t>
      </w:r>
      <w:r w:rsidRPr="00EF5DC5">
        <w:rPr>
          <w:rFonts w:ascii="Times New Roman" w:eastAsia="Times New Roman" w:hAnsi="Times New Roman" w:cs="Times New Roman"/>
        </w:rPr>
        <w:t>act</w:t>
      </w:r>
      <w:r w:rsidRPr="00EF5DC5">
        <w:rPr>
          <w:rFonts w:ascii="Times New Roman" w:eastAsia="Times New Roman" w:hAnsi="Times New Roman" w:cs="Times New Roman"/>
          <w:spacing w:val="-4"/>
        </w:rPr>
        <w:t xml:space="preserve"> </w:t>
      </w:r>
      <w:r w:rsidRPr="00EF5DC5">
        <w:rPr>
          <w:rFonts w:ascii="Times New Roman" w:eastAsia="Times New Roman" w:hAnsi="Times New Roman" w:cs="Times New Roman"/>
        </w:rPr>
        <w:t>or</w:t>
      </w:r>
      <w:r w:rsidRPr="00EF5DC5">
        <w:rPr>
          <w:rFonts w:ascii="Times New Roman" w:eastAsia="Times New Roman" w:hAnsi="Times New Roman" w:cs="Times New Roman"/>
          <w:spacing w:val="-5"/>
        </w:rPr>
        <w:t xml:space="preserve"> </w:t>
      </w:r>
      <w:r w:rsidRPr="00EF5DC5">
        <w:rPr>
          <w:rFonts w:ascii="Times New Roman" w:eastAsia="Times New Roman" w:hAnsi="Times New Roman" w:cs="Times New Roman"/>
          <w:spacing w:val="-1"/>
        </w:rPr>
        <w:t>omission</w:t>
      </w:r>
      <w:r w:rsidRPr="00EF5DC5">
        <w:rPr>
          <w:rFonts w:ascii="Times New Roman" w:eastAsia="Times New Roman" w:hAnsi="Times New Roman" w:cs="Times New Roman"/>
          <w:spacing w:val="-4"/>
        </w:rPr>
        <w:t xml:space="preserve"> </w:t>
      </w:r>
      <w:r w:rsidRPr="00EF5DC5">
        <w:rPr>
          <w:rFonts w:ascii="Times New Roman" w:eastAsia="Times New Roman" w:hAnsi="Times New Roman" w:cs="Times New Roman"/>
        </w:rPr>
        <w:t>occurs</w:t>
      </w:r>
      <w:r w:rsidRPr="00EF5DC5">
        <w:rPr>
          <w:rFonts w:ascii="Times New Roman" w:eastAsia="Times New Roman" w:hAnsi="Times New Roman" w:cs="Times New Roman"/>
          <w:spacing w:val="31"/>
          <w:w w:val="99"/>
        </w:rPr>
        <w:t xml:space="preserve"> </w:t>
      </w:r>
      <w:r w:rsidRPr="00EF5DC5">
        <w:rPr>
          <w:rFonts w:ascii="Times New Roman" w:eastAsia="Times New Roman" w:hAnsi="Times New Roman" w:cs="Times New Roman"/>
        </w:rPr>
        <w:t>regardless</w:t>
      </w:r>
      <w:r w:rsidRPr="00EF5DC5">
        <w:rPr>
          <w:rFonts w:ascii="Times New Roman" w:eastAsia="Times New Roman" w:hAnsi="Times New Roman" w:cs="Times New Roman"/>
          <w:spacing w:val="-7"/>
        </w:rPr>
        <w:t xml:space="preserve"> </w:t>
      </w:r>
      <w:r w:rsidRPr="00EF5DC5">
        <w:rPr>
          <w:rFonts w:ascii="Times New Roman" w:eastAsia="Times New Roman" w:hAnsi="Times New Roman" w:cs="Times New Roman"/>
        </w:rPr>
        <w:t>of</w:t>
      </w:r>
      <w:r w:rsidRPr="00EF5DC5">
        <w:rPr>
          <w:rFonts w:ascii="Times New Roman" w:eastAsia="Times New Roman" w:hAnsi="Times New Roman" w:cs="Times New Roman"/>
          <w:spacing w:val="-5"/>
        </w:rPr>
        <w:t xml:space="preserve"> </w:t>
      </w:r>
      <w:r w:rsidRPr="00EF5DC5">
        <w:rPr>
          <w:rFonts w:ascii="Times New Roman" w:eastAsia="Times New Roman" w:hAnsi="Times New Roman" w:cs="Times New Roman"/>
        </w:rPr>
        <w:t>whether</w:t>
      </w:r>
      <w:r w:rsidRPr="00EF5DC5">
        <w:rPr>
          <w:rFonts w:ascii="Times New Roman" w:eastAsia="Times New Roman" w:hAnsi="Times New Roman" w:cs="Times New Roman"/>
          <w:spacing w:val="-7"/>
        </w:rPr>
        <w:t xml:space="preserve"> </w:t>
      </w:r>
      <w:r w:rsidRPr="00EF5DC5">
        <w:rPr>
          <w:rFonts w:ascii="Times New Roman" w:eastAsia="Times New Roman" w:hAnsi="Times New Roman" w:cs="Times New Roman"/>
        </w:rPr>
        <w:t>State</w:t>
      </w:r>
      <w:r w:rsidRPr="00EF5DC5">
        <w:rPr>
          <w:rFonts w:ascii="Times New Roman" w:eastAsia="Times New Roman" w:hAnsi="Times New Roman" w:cs="Times New Roman"/>
          <w:spacing w:val="-5"/>
        </w:rPr>
        <w:t xml:space="preserve"> </w:t>
      </w:r>
      <w:r w:rsidRPr="00EF5DC5">
        <w:rPr>
          <w:rFonts w:ascii="Times New Roman" w:eastAsia="Times New Roman" w:hAnsi="Times New Roman" w:cs="Times New Roman"/>
        </w:rPr>
        <w:t>law</w:t>
      </w:r>
      <w:r w:rsidRPr="00EF5DC5">
        <w:rPr>
          <w:rFonts w:ascii="Times New Roman" w:eastAsia="Times New Roman" w:hAnsi="Times New Roman" w:cs="Times New Roman"/>
          <w:spacing w:val="-7"/>
        </w:rPr>
        <w:t xml:space="preserve"> </w:t>
      </w:r>
      <w:r w:rsidRPr="00EF5DC5">
        <w:rPr>
          <w:rFonts w:ascii="Times New Roman" w:eastAsia="Times New Roman" w:hAnsi="Times New Roman" w:cs="Times New Roman"/>
        </w:rPr>
        <w:t>is</w:t>
      </w:r>
      <w:r w:rsidRPr="00EF5DC5">
        <w:rPr>
          <w:rFonts w:ascii="Times New Roman" w:eastAsia="Times New Roman" w:hAnsi="Times New Roman" w:cs="Times New Roman"/>
          <w:spacing w:val="-6"/>
        </w:rPr>
        <w:t xml:space="preserve"> </w:t>
      </w:r>
      <w:r w:rsidRPr="00EF5DC5">
        <w:rPr>
          <w:rFonts w:ascii="Times New Roman" w:eastAsia="Times New Roman" w:hAnsi="Times New Roman" w:cs="Times New Roman"/>
        </w:rPr>
        <w:t>otherwise</w:t>
      </w:r>
      <w:r w:rsidRPr="00EF5DC5">
        <w:rPr>
          <w:rFonts w:ascii="Times New Roman" w:eastAsia="Times New Roman" w:hAnsi="Times New Roman" w:cs="Times New Roman"/>
          <w:spacing w:val="-7"/>
        </w:rPr>
        <w:t xml:space="preserve"> </w:t>
      </w:r>
      <w:r w:rsidRPr="00EF5DC5">
        <w:rPr>
          <w:rFonts w:ascii="Times New Roman" w:eastAsia="Times New Roman" w:hAnsi="Times New Roman" w:cs="Times New Roman"/>
        </w:rPr>
        <w:t>applicable.</w:t>
      </w:r>
    </w:p>
    <w:p w:rsidR="00EF5DC5" w:rsidRPr="00EF5DC5" w:rsidRDefault="00EF5DC5" w:rsidP="00EF5DC5">
      <w:pPr>
        <w:widowControl w:val="0"/>
        <w:spacing w:beforeLines="117" w:before="280" w:after="60"/>
        <w:ind w:left="90" w:right="60"/>
        <w:rPr>
          <w:rFonts w:ascii="Times New Roman" w:eastAsia="Times New Roman" w:hAnsi="Times New Roman" w:cs="Times New Roman"/>
        </w:rPr>
      </w:pPr>
      <w:r w:rsidRPr="00EF5DC5">
        <w:rPr>
          <w:rFonts w:ascii="Times New Roman" w:eastAsia="Times New Roman" w:hAnsi="Times New Roman" w:cs="Times New Roman"/>
          <w:b/>
        </w:rPr>
        <w:t>Stove</w:t>
      </w:r>
      <w:r w:rsidRPr="00EF5DC5">
        <w:rPr>
          <w:rFonts w:ascii="Times New Roman" w:eastAsia="Times New Roman" w:hAnsi="Times New Roman" w:cs="Times New Roman"/>
          <w:b/>
          <w:spacing w:val="-5"/>
        </w:rPr>
        <w:t xml:space="preserve"> </w:t>
      </w:r>
      <w:r w:rsidRPr="00EF5DC5">
        <w:rPr>
          <w:rFonts w:ascii="Times New Roman" w:eastAsia="Times New Roman" w:hAnsi="Times New Roman" w:cs="Times New Roman"/>
          <w:b/>
        </w:rPr>
        <w:t>fire</w:t>
      </w:r>
      <w:r w:rsidRPr="00EF5DC5">
        <w:rPr>
          <w:rFonts w:ascii="Times New Roman" w:eastAsia="Times New Roman" w:hAnsi="Times New Roman" w:cs="Times New Roman"/>
          <w:b/>
          <w:spacing w:val="-3"/>
        </w:rPr>
        <w:t xml:space="preserve"> </w:t>
      </w:r>
      <w:r w:rsidRPr="00EF5DC5">
        <w:rPr>
          <w:rFonts w:ascii="Times New Roman" w:eastAsia="Times New Roman" w:hAnsi="Times New Roman" w:cs="Times New Roman"/>
          <w:spacing w:val="-1"/>
        </w:rPr>
        <w:t>means</w:t>
      </w:r>
      <w:r w:rsidRPr="00EF5DC5">
        <w:rPr>
          <w:rFonts w:ascii="Times New Roman" w:eastAsia="Times New Roman" w:hAnsi="Times New Roman" w:cs="Times New Roman"/>
          <w:spacing w:val="-5"/>
        </w:rPr>
        <w:t xml:space="preserve"> </w:t>
      </w:r>
      <w:r w:rsidRPr="00EF5DC5">
        <w:rPr>
          <w:rFonts w:ascii="Times New Roman" w:eastAsia="Times New Roman" w:hAnsi="Times New Roman" w:cs="Times New Roman"/>
        </w:rPr>
        <w:t>a</w:t>
      </w:r>
      <w:r w:rsidRPr="00EF5DC5">
        <w:rPr>
          <w:rFonts w:ascii="Times New Roman" w:eastAsia="Times New Roman" w:hAnsi="Times New Roman" w:cs="Times New Roman"/>
          <w:spacing w:val="-4"/>
        </w:rPr>
        <w:t xml:space="preserve"> </w:t>
      </w:r>
      <w:r w:rsidRPr="00EF5DC5">
        <w:rPr>
          <w:rFonts w:ascii="Times New Roman" w:eastAsia="Times New Roman" w:hAnsi="Times New Roman" w:cs="Times New Roman"/>
          <w:spacing w:val="-1"/>
        </w:rPr>
        <w:t>campfire</w:t>
      </w:r>
      <w:r w:rsidRPr="00EF5DC5">
        <w:rPr>
          <w:rFonts w:ascii="Times New Roman" w:eastAsia="Times New Roman" w:hAnsi="Times New Roman" w:cs="Times New Roman"/>
          <w:spacing w:val="-5"/>
        </w:rPr>
        <w:t xml:space="preserve"> </w:t>
      </w:r>
      <w:r w:rsidRPr="00EF5DC5">
        <w:rPr>
          <w:rFonts w:ascii="Times New Roman" w:eastAsia="Times New Roman" w:hAnsi="Times New Roman" w:cs="Times New Roman"/>
        </w:rPr>
        <w:t>built</w:t>
      </w:r>
      <w:r w:rsidRPr="00EF5DC5">
        <w:rPr>
          <w:rFonts w:ascii="Times New Roman" w:eastAsia="Times New Roman" w:hAnsi="Times New Roman" w:cs="Times New Roman"/>
          <w:spacing w:val="-4"/>
        </w:rPr>
        <w:t xml:space="preserve"> </w:t>
      </w:r>
      <w:r w:rsidRPr="00EF5DC5">
        <w:rPr>
          <w:rFonts w:ascii="Times New Roman" w:eastAsia="Times New Roman" w:hAnsi="Times New Roman" w:cs="Times New Roman"/>
        </w:rPr>
        <w:t>inside</w:t>
      </w:r>
      <w:r w:rsidRPr="00EF5DC5">
        <w:rPr>
          <w:rFonts w:ascii="Times New Roman" w:eastAsia="Times New Roman" w:hAnsi="Times New Roman" w:cs="Times New Roman"/>
          <w:spacing w:val="-5"/>
        </w:rPr>
        <w:t xml:space="preserve"> </w:t>
      </w:r>
      <w:r w:rsidRPr="00EF5DC5">
        <w:rPr>
          <w:rFonts w:ascii="Times New Roman" w:eastAsia="Times New Roman" w:hAnsi="Times New Roman" w:cs="Times New Roman"/>
        </w:rPr>
        <w:t>an</w:t>
      </w:r>
      <w:r w:rsidRPr="00EF5DC5">
        <w:rPr>
          <w:rFonts w:ascii="Times New Roman" w:eastAsia="Times New Roman" w:hAnsi="Times New Roman" w:cs="Times New Roman"/>
          <w:spacing w:val="-5"/>
        </w:rPr>
        <w:t xml:space="preserve"> </w:t>
      </w:r>
      <w:r w:rsidRPr="00EF5DC5">
        <w:rPr>
          <w:rFonts w:ascii="Times New Roman" w:eastAsia="Times New Roman" w:hAnsi="Times New Roman" w:cs="Times New Roman"/>
        </w:rPr>
        <w:t>enclosed</w:t>
      </w:r>
      <w:r w:rsidRPr="00EF5DC5">
        <w:rPr>
          <w:rFonts w:ascii="Times New Roman" w:eastAsia="Times New Roman" w:hAnsi="Times New Roman" w:cs="Times New Roman"/>
          <w:spacing w:val="-4"/>
        </w:rPr>
        <w:t xml:space="preserve"> </w:t>
      </w:r>
      <w:r w:rsidRPr="00EF5DC5">
        <w:rPr>
          <w:rFonts w:ascii="Times New Roman" w:eastAsia="Times New Roman" w:hAnsi="Times New Roman" w:cs="Times New Roman"/>
        </w:rPr>
        <w:t>stove</w:t>
      </w:r>
      <w:r w:rsidRPr="00EF5DC5">
        <w:rPr>
          <w:rFonts w:ascii="Times New Roman" w:eastAsia="Times New Roman" w:hAnsi="Times New Roman" w:cs="Times New Roman"/>
          <w:spacing w:val="-4"/>
        </w:rPr>
        <w:t xml:space="preserve"> </w:t>
      </w:r>
      <w:r w:rsidRPr="00EF5DC5">
        <w:rPr>
          <w:rFonts w:ascii="Times New Roman" w:eastAsia="Times New Roman" w:hAnsi="Times New Roman" w:cs="Times New Roman"/>
        </w:rPr>
        <w:t>or</w:t>
      </w:r>
      <w:r w:rsidRPr="00EF5DC5">
        <w:rPr>
          <w:rFonts w:ascii="Times New Roman" w:eastAsia="Times New Roman" w:hAnsi="Times New Roman" w:cs="Times New Roman"/>
          <w:spacing w:val="-5"/>
        </w:rPr>
        <w:t xml:space="preserve"> </w:t>
      </w:r>
      <w:r w:rsidRPr="00EF5DC5">
        <w:rPr>
          <w:rFonts w:ascii="Times New Roman" w:eastAsia="Times New Roman" w:hAnsi="Times New Roman" w:cs="Times New Roman"/>
          <w:spacing w:val="-1"/>
        </w:rPr>
        <w:t>grill,</w:t>
      </w:r>
      <w:r w:rsidRPr="00EF5DC5">
        <w:rPr>
          <w:rFonts w:ascii="Times New Roman" w:eastAsia="Times New Roman" w:hAnsi="Times New Roman" w:cs="Times New Roman"/>
          <w:spacing w:val="-5"/>
        </w:rPr>
        <w:t xml:space="preserve"> </w:t>
      </w:r>
      <w:r w:rsidRPr="00EF5DC5">
        <w:rPr>
          <w:rFonts w:ascii="Times New Roman" w:eastAsia="Times New Roman" w:hAnsi="Times New Roman" w:cs="Times New Roman"/>
        </w:rPr>
        <w:t>a</w:t>
      </w:r>
      <w:r w:rsidRPr="00EF5DC5">
        <w:rPr>
          <w:rFonts w:ascii="Times New Roman" w:eastAsia="Times New Roman" w:hAnsi="Times New Roman" w:cs="Times New Roman"/>
          <w:spacing w:val="-5"/>
        </w:rPr>
        <w:t xml:space="preserve"> </w:t>
      </w:r>
      <w:r w:rsidRPr="00EF5DC5">
        <w:rPr>
          <w:rFonts w:ascii="Times New Roman" w:eastAsia="Times New Roman" w:hAnsi="Times New Roman" w:cs="Times New Roman"/>
        </w:rPr>
        <w:t>portable</w:t>
      </w:r>
      <w:r w:rsidRPr="00EF5DC5">
        <w:rPr>
          <w:rFonts w:ascii="Times New Roman" w:eastAsia="Times New Roman" w:hAnsi="Times New Roman" w:cs="Times New Roman"/>
          <w:spacing w:val="-4"/>
        </w:rPr>
        <w:t xml:space="preserve"> </w:t>
      </w:r>
      <w:r w:rsidRPr="00EF5DC5">
        <w:rPr>
          <w:rFonts w:ascii="Times New Roman" w:eastAsia="Times New Roman" w:hAnsi="Times New Roman" w:cs="Times New Roman"/>
        </w:rPr>
        <w:t>brazier,</w:t>
      </w:r>
      <w:r w:rsidRPr="00EF5DC5">
        <w:rPr>
          <w:rFonts w:ascii="Times New Roman" w:eastAsia="Times New Roman" w:hAnsi="Times New Roman" w:cs="Times New Roman"/>
          <w:spacing w:val="-4"/>
        </w:rPr>
        <w:t xml:space="preserve"> </w:t>
      </w:r>
      <w:r w:rsidRPr="00EF5DC5">
        <w:rPr>
          <w:rFonts w:ascii="Times New Roman" w:eastAsia="Times New Roman" w:hAnsi="Times New Roman" w:cs="Times New Roman"/>
        </w:rPr>
        <w:t>or</w:t>
      </w:r>
      <w:r w:rsidRPr="00EF5DC5">
        <w:rPr>
          <w:rFonts w:ascii="Times New Roman" w:eastAsia="Times New Roman" w:hAnsi="Times New Roman" w:cs="Times New Roman"/>
          <w:spacing w:val="-5"/>
        </w:rPr>
        <w:t xml:space="preserve"> </w:t>
      </w:r>
      <w:r w:rsidRPr="00EF5DC5">
        <w:rPr>
          <w:rFonts w:ascii="Times New Roman" w:eastAsia="Times New Roman" w:hAnsi="Times New Roman" w:cs="Times New Roman"/>
        </w:rPr>
        <w:t>a</w:t>
      </w:r>
      <w:r w:rsidRPr="00EF5DC5">
        <w:rPr>
          <w:rFonts w:ascii="Times New Roman" w:eastAsia="Times New Roman" w:hAnsi="Times New Roman" w:cs="Times New Roman"/>
          <w:spacing w:val="27"/>
          <w:w w:val="99"/>
        </w:rPr>
        <w:t xml:space="preserve"> </w:t>
      </w:r>
      <w:r w:rsidRPr="00EF5DC5">
        <w:rPr>
          <w:rFonts w:ascii="Times New Roman" w:eastAsia="Times New Roman" w:hAnsi="Times New Roman" w:cs="Times New Roman"/>
        </w:rPr>
        <w:t>pressurized</w:t>
      </w:r>
      <w:r w:rsidRPr="00EF5DC5">
        <w:rPr>
          <w:rFonts w:ascii="Times New Roman" w:eastAsia="Times New Roman" w:hAnsi="Times New Roman" w:cs="Times New Roman"/>
          <w:spacing w:val="-7"/>
        </w:rPr>
        <w:t xml:space="preserve"> </w:t>
      </w:r>
      <w:r w:rsidRPr="00EF5DC5">
        <w:rPr>
          <w:rFonts w:ascii="Times New Roman" w:eastAsia="Times New Roman" w:hAnsi="Times New Roman" w:cs="Times New Roman"/>
        </w:rPr>
        <w:t>liquid</w:t>
      </w:r>
      <w:r w:rsidRPr="00EF5DC5">
        <w:rPr>
          <w:rFonts w:ascii="Times New Roman" w:eastAsia="Times New Roman" w:hAnsi="Times New Roman" w:cs="Times New Roman"/>
          <w:spacing w:val="-8"/>
        </w:rPr>
        <w:t xml:space="preserve"> </w:t>
      </w:r>
      <w:r w:rsidRPr="00EF5DC5">
        <w:rPr>
          <w:rFonts w:ascii="Times New Roman" w:eastAsia="Times New Roman" w:hAnsi="Times New Roman" w:cs="Times New Roman"/>
        </w:rPr>
        <w:t>or</w:t>
      </w:r>
      <w:r w:rsidRPr="00EF5DC5">
        <w:rPr>
          <w:rFonts w:ascii="Times New Roman" w:eastAsia="Times New Roman" w:hAnsi="Times New Roman" w:cs="Times New Roman"/>
          <w:spacing w:val="-6"/>
        </w:rPr>
        <w:t xml:space="preserve"> </w:t>
      </w:r>
      <w:r w:rsidRPr="00EF5DC5">
        <w:rPr>
          <w:rFonts w:ascii="Times New Roman" w:eastAsia="Times New Roman" w:hAnsi="Times New Roman" w:cs="Times New Roman"/>
        </w:rPr>
        <w:t>gas</w:t>
      </w:r>
      <w:r w:rsidRPr="00EF5DC5">
        <w:rPr>
          <w:rFonts w:ascii="Times New Roman" w:eastAsia="Times New Roman" w:hAnsi="Times New Roman" w:cs="Times New Roman"/>
          <w:spacing w:val="-7"/>
        </w:rPr>
        <w:t xml:space="preserve"> </w:t>
      </w:r>
      <w:r w:rsidRPr="00EF5DC5">
        <w:rPr>
          <w:rFonts w:ascii="Times New Roman" w:eastAsia="Times New Roman" w:hAnsi="Times New Roman" w:cs="Times New Roman"/>
        </w:rPr>
        <w:t>stove,</w:t>
      </w:r>
      <w:r w:rsidRPr="00EF5DC5">
        <w:rPr>
          <w:rFonts w:ascii="Times New Roman" w:eastAsia="Times New Roman" w:hAnsi="Times New Roman" w:cs="Times New Roman"/>
          <w:spacing w:val="-6"/>
        </w:rPr>
        <w:t xml:space="preserve"> </w:t>
      </w:r>
      <w:r w:rsidRPr="00EF5DC5">
        <w:rPr>
          <w:rFonts w:ascii="Times New Roman" w:eastAsia="Times New Roman" w:hAnsi="Times New Roman" w:cs="Times New Roman"/>
        </w:rPr>
        <w:t>including</w:t>
      </w:r>
      <w:r w:rsidRPr="00EF5DC5">
        <w:rPr>
          <w:rFonts w:ascii="Times New Roman" w:eastAsia="Times New Roman" w:hAnsi="Times New Roman" w:cs="Times New Roman"/>
          <w:spacing w:val="-7"/>
        </w:rPr>
        <w:t xml:space="preserve"> </w:t>
      </w:r>
      <w:r w:rsidRPr="00EF5DC5">
        <w:rPr>
          <w:rFonts w:ascii="Times New Roman" w:eastAsia="Times New Roman" w:hAnsi="Times New Roman" w:cs="Times New Roman"/>
        </w:rPr>
        <w:t>a</w:t>
      </w:r>
      <w:r w:rsidRPr="00EF5DC5">
        <w:rPr>
          <w:rFonts w:ascii="Times New Roman" w:eastAsia="Times New Roman" w:hAnsi="Times New Roman" w:cs="Times New Roman"/>
          <w:spacing w:val="-7"/>
        </w:rPr>
        <w:t xml:space="preserve"> </w:t>
      </w:r>
      <w:r w:rsidRPr="00EF5DC5">
        <w:rPr>
          <w:rFonts w:ascii="Times New Roman" w:eastAsia="Times New Roman" w:hAnsi="Times New Roman" w:cs="Times New Roman"/>
        </w:rPr>
        <w:t>space-heating</w:t>
      </w:r>
      <w:r w:rsidRPr="00EF5DC5">
        <w:rPr>
          <w:rFonts w:ascii="Times New Roman" w:eastAsia="Times New Roman" w:hAnsi="Times New Roman" w:cs="Times New Roman"/>
          <w:spacing w:val="-6"/>
        </w:rPr>
        <w:t xml:space="preserve"> </w:t>
      </w:r>
      <w:r w:rsidRPr="00EF5DC5">
        <w:rPr>
          <w:rFonts w:ascii="Times New Roman" w:eastAsia="Times New Roman" w:hAnsi="Times New Roman" w:cs="Times New Roman"/>
        </w:rPr>
        <w:t>device.</w:t>
      </w:r>
    </w:p>
    <w:p w:rsidR="00EF5DC5" w:rsidRPr="00EF5DC5" w:rsidRDefault="00EF5DC5" w:rsidP="00EF5DC5">
      <w:pPr>
        <w:autoSpaceDE w:val="0"/>
        <w:autoSpaceDN w:val="0"/>
        <w:adjustRightInd w:val="0"/>
        <w:spacing w:beforeLines="117" w:before="280" w:after="60"/>
        <w:ind w:left="90" w:right="60"/>
        <w:rPr>
          <w:rFonts w:ascii="Times New Roman" w:hAnsi="Times New Roman" w:cs="Times New Roman"/>
        </w:rPr>
      </w:pPr>
      <w:r w:rsidRPr="00EF5DC5">
        <w:rPr>
          <w:rFonts w:ascii="Times New Roman" w:hAnsi="Times New Roman" w:cs="Times New Roman"/>
          <w:b/>
          <w:iCs/>
        </w:rPr>
        <w:t xml:space="preserve">Traditional and cultural purpose </w:t>
      </w:r>
      <w:r w:rsidRPr="00EF5DC5">
        <w:rPr>
          <w:rFonts w:ascii="Times New Roman" w:hAnsi="Times New Roman" w:cs="Times New Roman"/>
        </w:rPr>
        <w:t>means, with respect to a definable use, area, or practice, that it is identified by an Indian tribe as traditional or cultural because of its long-established significance or ceremonial nature for the Indian tribe.</w:t>
      </w:r>
    </w:p>
    <w:p w:rsidR="00EF5DC5" w:rsidRPr="00EF5DC5" w:rsidRDefault="00EF5DC5" w:rsidP="00EF5DC5">
      <w:pPr>
        <w:autoSpaceDE w:val="0"/>
        <w:autoSpaceDN w:val="0"/>
        <w:adjustRightInd w:val="0"/>
        <w:spacing w:beforeLines="117" w:before="280" w:after="60"/>
        <w:ind w:left="90" w:right="60"/>
        <w:rPr>
          <w:rFonts w:ascii="Times New Roman" w:hAnsi="Times New Roman" w:cs="Times New Roman"/>
        </w:rPr>
      </w:pPr>
      <w:r w:rsidRPr="00EF5DC5">
        <w:rPr>
          <w:rFonts w:ascii="Times New Roman" w:hAnsi="Times New Roman" w:cs="Times New Roman"/>
          <w:b/>
          <w:bCs/>
        </w:rPr>
        <w:t>Unauthorized</w:t>
      </w:r>
      <w:r w:rsidRPr="00EF5DC5">
        <w:rPr>
          <w:rFonts w:ascii="Times New Roman" w:hAnsi="Times New Roman" w:cs="Times New Roman"/>
          <w:b/>
          <w:bCs/>
          <w:spacing w:val="-6"/>
        </w:rPr>
        <w:t xml:space="preserve"> </w:t>
      </w:r>
      <w:r w:rsidRPr="00EF5DC5">
        <w:rPr>
          <w:rFonts w:ascii="Times New Roman" w:hAnsi="Times New Roman" w:cs="Times New Roman"/>
          <w:b/>
          <w:bCs/>
        </w:rPr>
        <w:t>livestock</w:t>
      </w:r>
      <w:r w:rsidRPr="00EF5DC5">
        <w:rPr>
          <w:rFonts w:ascii="Times New Roman" w:hAnsi="Times New Roman" w:cs="Times New Roman"/>
          <w:b/>
          <w:bCs/>
          <w:spacing w:val="-5"/>
        </w:rPr>
        <w:t xml:space="preserve"> </w:t>
      </w:r>
      <w:r w:rsidRPr="00EF5DC5">
        <w:rPr>
          <w:rFonts w:ascii="Times New Roman" w:hAnsi="Times New Roman" w:cs="Times New Roman"/>
        </w:rPr>
        <w:t>means any cattle, sheep, goat, hog, or equine not defined as a wild free-roaming horse or burro by § 222.20(b)(13), which is not authorized by permit to be upon the land on which the livestock is located and which is not related to use authorized by a grazing permit; provided, that noncommercial pack and saddle stock used by recreationists, travelers, other Forest visitors for occasional trips, as well as livestock to be trailed over an established driveway when there is no overnight stop on Forest Service administered land do not fall under this definition.</w:t>
      </w:r>
    </w:p>
    <w:p w:rsidR="00EF5DC5" w:rsidRPr="00EF5DC5" w:rsidRDefault="00EF5DC5" w:rsidP="00EF5DC5">
      <w:pPr>
        <w:autoSpaceDE w:val="0"/>
        <w:autoSpaceDN w:val="0"/>
        <w:adjustRightInd w:val="0"/>
        <w:spacing w:beforeLines="117" w:before="280" w:after="60"/>
        <w:ind w:left="90"/>
        <w:rPr>
          <w:rFonts w:ascii="Times New Roman" w:hAnsi="Times New Roman" w:cs="Times New Roman"/>
        </w:rPr>
      </w:pPr>
      <w:r w:rsidRPr="00EF5DC5">
        <w:rPr>
          <w:rFonts w:ascii="Times New Roman" w:hAnsi="Times New Roman" w:cs="Times New Roman"/>
          <w:b/>
          <w:spacing w:val="-1"/>
        </w:rPr>
        <w:t>Vehicle</w:t>
      </w:r>
      <w:r w:rsidRPr="00EF5DC5">
        <w:rPr>
          <w:rFonts w:ascii="Times New Roman" w:hAnsi="Times New Roman" w:cs="Times New Roman"/>
          <w:b/>
          <w:spacing w:val="-3"/>
        </w:rPr>
        <w:t xml:space="preserve"> </w:t>
      </w:r>
      <w:r w:rsidRPr="00EF5DC5">
        <w:rPr>
          <w:rFonts w:ascii="Times New Roman" w:hAnsi="Times New Roman" w:cs="Times New Roman"/>
        </w:rPr>
        <w:t>means any device in, upon, or by which any person or property is or may be transported, including any frame, chassis, or body of any motor vehicle, except devices used exclusively upon stationary rails or tracks..</w:t>
      </w:r>
    </w:p>
    <w:p w:rsidR="00EF5DC5" w:rsidRPr="00EF5DC5" w:rsidRDefault="00EF5DC5" w:rsidP="00EF5DC5">
      <w:pPr>
        <w:autoSpaceDE w:val="0"/>
        <w:autoSpaceDN w:val="0"/>
        <w:adjustRightInd w:val="0"/>
        <w:spacing w:beforeLines="117" w:before="280" w:after="60"/>
        <w:ind w:left="90"/>
        <w:rPr>
          <w:rFonts w:ascii="Times New Roman" w:hAnsi="Times New Roman" w:cs="Times New Roman"/>
        </w:rPr>
      </w:pPr>
      <w:r w:rsidRPr="00EF5DC5">
        <w:rPr>
          <w:rFonts w:ascii="Times New Roman" w:hAnsi="Times New Roman" w:cs="Times New Roman"/>
          <w:b/>
        </w:rPr>
        <w:lastRenderedPageBreak/>
        <w:t>Volunteer</w:t>
      </w:r>
      <w:r w:rsidRPr="00EF5DC5">
        <w:rPr>
          <w:rFonts w:ascii="Times New Roman" w:hAnsi="Times New Roman" w:cs="Times New Roman"/>
          <w:b/>
          <w:spacing w:val="-7"/>
        </w:rPr>
        <w:t xml:space="preserve"> </w:t>
      </w:r>
      <w:r w:rsidRPr="00EF5DC5">
        <w:rPr>
          <w:rFonts w:ascii="Times New Roman" w:hAnsi="Times New Roman" w:cs="Times New Roman"/>
          <w:b/>
          <w:iCs/>
        </w:rPr>
        <w:t>or hosted enrollee</w:t>
      </w:r>
      <w:r w:rsidRPr="00EF5DC5">
        <w:rPr>
          <w:rFonts w:ascii="Times New Roman" w:hAnsi="Times New Roman" w:cs="Times New Roman"/>
          <w:i/>
          <w:iCs/>
        </w:rPr>
        <w:t xml:space="preserve"> </w:t>
      </w:r>
      <w:r w:rsidRPr="00EF5DC5">
        <w:rPr>
          <w:rFonts w:ascii="Times New Roman" w:hAnsi="Times New Roman" w:cs="Times New Roman"/>
        </w:rPr>
        <w:t>means any person, not a Forest Service employee, officially participating in a Forest Service human resource program as authorized by an act of Congress and identified to accomplish one or more of the following objectives: provide skills training; education; useful work; develop understanding of ecological systems and conservation of natural resources; build cultural and communication bridges between various socioeconomic groups; and further the administration, development, and management of National Forest resources, forest research, and State and Private Forest activities.</w:t>
      </w:r>
    </w:p>
    <w:p w:rsidR="00EF5DC5" w:rsidRPr="00EF5DC5" w:rsidRDefault="00EF5DC5" w:rsidP="00EF5DC5">
      <w:pPr>
        <w:autoSpaceDE w:val="0"/>
        <w:autoSpaceDN w:val="0"/>
        <w:adjustRightInd w:val="0"/>
        <w:spacing w:beforeLines="117" w:before="280" w:after="60"/>
        <w:ind w:left="90"/>
        <w:rPr>
          <w:rFonts w:ascii="Times New Roman" w:hAnsi="Times New Roman" w:cs="Times New Roman"/>
        </w:rPr>
      </w:pPr>
      <w:r w:rsidRPr="00EF5DC5">
        <w:rPr>
          <w:rFonts w:ascii="Times New Roman" w:hAnsi="Times New Roman" w:cs="Times New Roman"/>
          <w:b/>
        </w:rPr>
        <w:t>Wild</w:t>
      </w:r>
      <w:r w:rsidRPr="00EF5DC5">
        <w:rPr>
          <w:rFonts w:ascii="Times New Roman" w:hAnsi="Times New Roman" w:cs="Times New Roman"/>
          <w:b/>
          <w:spacing w:val="-7"/>
        </w:rPr>
        <w:t xml:space="preserve"> </w:t>
      </w:r>
      <w:r w:rsidRPr="00EF5DC5">
        <w:rPr>
          <w:rFonts w:ascii="Times New Roman" w:hAnsi="Times New Roman" w:cs="Times New Roman"/>
          <w:b/>
        </w:rPr>
        <w:t>free-roaming</w:t>
      </w:r>
      <w:r w:rsidRPr="00EF5DC5">
        <w:rPr>
          <w:rFonts w:ascii="Times New Roman" w:hAnsi="Times New Roman" w:cs="Times New Roman"/>
          <w:b/>
          <w:spacing w:val="-6"/>
        </w:rPr>
        <w:t xml:space="preserve"> </w:t>
      </w:r>
      <w:r w:rsidRPr="00EF5DC5">
        <w:rPr>
          <w:rFonts w:ascii="Times New Roman" w:hAnsi="Times New Roman" w:cs="Times New Roman"/>
          <w:b/>
        </w:rPr>
        <w:t>horses</w:t>
      </w:r>
      <w:r w:rsidRPr="00EF5DC5">
        <w:rPr>
          <w:rFonts w:ascii="Times New Roman" w:hAnsi="Times New Roman" w:cs="Times New Roman"/>
          <w:b/>
          <w:spacing w:val="-6"/>
        </w:rPr>
        <w:t xml:space="preserve"> </w:t>
      </w:r>
      <w:r w:rsidRPr="00EF5DC5">
        <w:rPr>
          <w:rFonts w:ascii="Times New Roman" w:hAnsi="Times New Roman" w:cs="Times New Roman"/>
          <w:b/>
        </w:rPr>
        <w:t>and</w:t>
      </w:r>
      <w:r w:rsidRPr="00EF5DC5">
        <w:rPr>
          <w:rFonts w:ascii="Times New Roman" w:hAnsi="Times New Roman" w:cs="Times New Roman"/>
          <w:b/>
          <w:spacing w:val="-6"/>
        </w:rPr>
        <w:t xml:space="preserve"> </w:t>
      </w:r>
      <w:r w:rsidRPr="00EF5DC5">
        <w:rPr>
          <w:rFonts w:ascii="Times New Roman" w:hAnsi="Times New Roman" w:cs="Times New Roman"/>
          <w:b/>
        </w:rPr>
        <w:t>burros</w:t>
      </w:r>
      <w:r w:rsidRPr="00EF5DC5">
        <w:rPr>
          <w:rFonts w:ascii="Times New Roman" w:hAnsi="Times New Roman" w:cs="Times New Roman"/>
          <w:b/>
          <w:spacing w:val="-7"/>
        </w:rPr>
        <w:t xml:space="preserve"> </w:t>
      </w:r>
      <w:r w:rsidRPr="00EF5DC5">
        <w:rPr>
          <w:rFonts w:ascii="Times New Roman" w:hAnsi="Times New Roman" w:cs="Times New Roman"/>
        </w:rPr>
        <w:t>mean all unbranded and unclaimed horses and burros and their progeny that have used lands of the National Forest System on or after December 15, 1971, or do hereafter use these lands as all or part of their habitat, but does not include any horse or burro introduced onto National Forest System lands on or after December 15, 1971, by accident, negligence, or willful disregard of private ownership. Unbranded, claimed horses and burros, where the claim is found to be erroneous, are also considered as wild and free-roaming if they meet the criteria above.</w:t>
      </w:r>
    </w:p>
    <w:p w:rsidR="00D304B3" w:rsidRDefault="00D304B3" w:rsidP="00D304B3">
      <w:pPr>
        <w:rPr>
          <w:rFonts w:ascii="Times New Roman" w:hAnsi="Times New Roman" w:cs="Times New Roman"/>
        </w:rPr>
      </w:pPr>
    </w:p>
    <w:p w:rsidR="00D304B3" w:rsidRPr="007B47D2" w:rsidRDefault="00D304B3" w:rsidP="007B47D2">
      <w:pPr>
        <w:rPr>
          <w:rFonts w:ascii="Arial" w:hAnsi="Arial" w:cs="Arial"/>
          <w:b/>
          <w:bCs/>
          <w:sz w:val="40"/>
          <w:szCs w:val="40"/>
        </w:rPr>
      </w:pPr>
      <w:r w:rsidRPr="007B47D2">
        <w:rPr>
          <w:rFonts w:ascii="Arial" w:hAnsi="Arial" w:cs="Arial"/>
          <w:b/>
          <w:sz w:val="40"/>
          <w:szCs w:val="40"/>
        </w:rPr>
        <w:t>16</w:t>
      </w:r>
      <w:r w:rsidRPr="007B47D2">
        <w:rPr>
          <w:rFonts w:ascii="Arial" w:hAnsi="Arial" w:cs="Arial"/>
          <w:b/>
          <w:spacing w:val="-10"/>
          <w:sz w:val="40"/>
          <w:szCs w:val="40"/>
        </w:rPr>
        <w:t xml:space="preserve"> </w:t>
      </w:r>
      <w:r w:rsidRPr="007B47D2">
        <w:rPr>
          <w:rFonts w:ascii="Arial" w:hAnsi="Arial" w:cs="Arial"/>
          <w:b/>
          <w:sz w:val="40"/>
          <w:szCs w:val="40"/>
        </w:rPr>
        <w:t>U.S.C.</w:t>
      </w:r>
      <w:r w:rsidRPr="007B47D2">
        <w:rPr>
          <w:rFonts w:ascii="Arial" w:hAnsi="Arial" w:cs="Arial"/>
          <w:b/>
          <w:spacing w:val="-10"/>
          <w:sz w:val="40"/>
          <w:szCs w:val="40"/>
        </w:rPr>
        <w:t xml:space="preserve"> </w:t>
      </w:r>
      <w:r w:rsidRPr="007B47D2">
        <w:rPr>
          <w:rFonts w:ascii="Arial" w:hAnsi="Arial" w:cs="Arial"/>
          <w:b/>
          <w:sz w:val="40"/>
          <w:szCs w:val="40"/>
        </w:rPr>
        <w:t>§551;</w:t>
      </w:r>
      <w:r w:rsidRPr="007B47D2">
        <w:rPr>
          <w:rFonts w:ascii="Arial" w:hAnsi="Arial" w:cs="Arial"/>
          <w:b/>
          <w:spacing w:val="-9"/>
          <w:sz w:val="40"/>
          <w:szCs w:val="40"/>
        </w:rPr>
        <w:t xml:space="preserve"> </w:t>
      </w:r>
      <w:r w:rsidRPr="007B47D2">
        <w:rPr>
          <w:rFonts w:ascii="Arial" w:hAnsi="Arial" w:cs="Arial"/>
          <w:b/>
          <w:sz w:val="40"/>
          <w:szCs w:val="40"/>
        </w:rPr>
        <w:t>18</w:t>
      </w:r>
      <w:r w:rsidRPr="007B47D2">
        <w:rPr>
          <w:rFonts w:ascii="Arial" w:hAnsi="Arial" w:cs="Arial"/>
          <w:b/>
          <w:spacing w:val="-10"/>
          <w:sz w:val="40"/>
          <w:szCs w:val="40"/>
        </w:rPr>
        <w:t xml:space="preserve"> </w:t>
      </w:r>
      <w:r w:rsidRPr="007B47D2">
        <w:rPr>
          <w:rFonts w:ascii="Arial" w:hAnsi="Arial" w:cs="Arial"/>
          <w:b/>
          <w:sz w:val="40"/>
          <w:szCs w:val="40"/>
        </w:rPr>
        <w:t>U.S.C.</w:t>
      </w:r>
      <w:r w:rsidRPr="007B47D2">
        <w:rPr>
          <w:rFonts w:ascii="Arial" w:hAnsi="Arial" w:cs="Arial"/>
          <w:b/>
          <w:spacing w:val="-10"/>
          <w:sz w:val="40"/>
          <w:szCs w:val="40"/>
        </w:rPr>
        <w:t xml:space="preserve"> </w:t>
      </w:r>
      <w:r w:rsidRPr="007B47D2">
        <w:rPr>
          <w:rFonts w:ascii="Arial" w:hAnsi="Arial" w:cs="Arial"/>
          <w:b/>
          <w:sz w:val="40"/>
          <w:szCs w:val="40"/>
        </w:rPr>
        <w:t>§3559,</w:t>
      </w:r>
      <w:r w:rsidRPr="007B47D2">
        <w:rPr>
          <w:rFonts w:ascii="Arial" w:hAnsi="Arial" w:cs="Arial"/>
          <w:b/>
          <w:w w:val="99"/>
          <w:sz w:val="40"/>
          <w:szCs w:val="40"/>
        </w:rPr>
        <w:t xml:space="preserve"> </w:t>
      </w:r>
      <w:r w:rsidRPr="007B47D2">
        <w:rPr>
          <w:rFonts w:ascii="Arial" w:hAnsi="Arial" w:cs="Arial"/>
          <w:b/>
          <w:spacing w:val="-1"/>
          <w:sz w:val="40"/>
          <w:szCs w:val="40"/>
        </w:rPr>
        <w:t>3571</w:t>
      </w:r>
    </w:p>
    <w:p w:rsidR="00D304B3" w:rsidRPr="00B07BF5" w:rsidRDefault="00D304B3" w:rsidP="00D304B3">
      <w:pPr>
        <w:spacing w:before="9"/>
        <w:rPr>
          <w:rFonts w:ascii="Times New Roman" w:eastAsia="Arial" w:hAnsi="Times New Roman" w:cs="Times New Roman"/>
          <w:b/>
          <w:bCs/>
        </w:rPr>
      </w:pPr>
    </w:p>
    <w:p w:rsidR="00D304B3" w:rsidRDefault="00D304B3" w:rsidP="00D304B3">
      <w:pPr>
        <w:pStyle w:val="Heading6"/>
        <w:spacing w:line="252" w:lineRule="exact"/>
        <w:rPr>
          <w:b w:val="0"/>
          <w:bCs w:val="0"/>
        </w:rPr>
      </w:pPr>
      <w:r>
        <w:t>TITLE</w:t>
      </w:r>
      <w:r>
        <w:rPr>
          <w:spacing w:val="-10"/>
        </w:rPr>
        <w:t xml:space="preserve"> </w:t>
      </w:r>
      <w:r>
        <w:t>16.</w:t>
      </w:r>
      <w:r>
        <w:rPr>
          <w:spacing w:val="37"/>
        </w:rPr>
        <w:t xml:space="preserve"> </w:t>
      </w:r>
      <w:r>
        <w:t>CONSERVATION</w:t>
      </w:r>
    </w:p>
    <w:p w:rsidR="00D304B3" w:rsidRDefault="00D304B3" w:rsidP="00D304B3">
      <w:pPr>
        <w:ind w:left="120" w:right="397"/>
        <w:rPr>
          <w:rFonts w:ascii="Times New Roman" w:eastAsia="Times New Roman" w:hAnsi="Times New Roman" w:cs="Times New Roman"/>
        </w:rPr>
      </w:pPr>
      <w:r>
        <w:rPr>
          <w:rFonts w:ascii="Times New Roman"/>
          <w:b/>
        </w:rPr>
        <w:t>CHAPTER</w:t>
      </w:r>
      <w:r>
        <w:rPr>
          <w:rFonts w:ascii="Times New Roman"/>
          <w:b/>
          <w:spacing w:val="-11"/>
        </w:rPr>
        <w:t xml:space="preserve"> </w:t>
      </w:r>
      <w:r>
        <w:rPr>
          <w:rFonts w:ascii="Times New Roman"/>
          <w:b/>
        </w:rPr>
        <w:t>3.</w:t>
      </w:r>
      <w:r>
        <w:rPr>
          <w:rFonts w:ascii="Times New Roman"/>
          <w:b/>
          <w:spacing w:val="33"/>
        </w:rPr>
        <w:t xml:space="preserve"> </w:t>
      </w:r>
      <w:r>
        <w:rPr>
          <w:rFonts w:ascii="Times New Roman"/>
          <w:b/>
        </w:rPr>
        <w:t>FORESTS;</w:t>
      </w:r>
      <w:r>
        <w:rPr>
          <w:rFonts w:ascii="Times New Roman"/>
          <w:b/>
          <w:spacing w:val="-11"/>
        </w:rPr>
        <w:t xml:space="preserve"> </w:t>
      </w:r>
      <w:r>
        <w:rPr>
          <w:rFonts w:ascii="Times New Roman"/>
          <w:b/>
        </w:rPr>
        <w:t>FOREST</w:t>
      </w:r>
      <w:r>
        <w:rPr>
          <w:rFonts w:ascii="Times New Roman"/>
          <w:b/>
          <w:spacing w:val="-11"/>
        </w:rPr>
        <w:t xml:space="preserve"> </w:t>
      </w:r>
      <w:r>
        <w:rPr>
          <w:rFonts w:ascii="Times New Roman"/>
          <w:b/>
        </w:rPr>
        <w:t>SERVICE;</w:t>
      </w:r>
      <w:r>
        <w:rPr>
          <w:rFonts w:ascii="Times New Roman"/>
          <w:b/>
          <w:spacing w:val="-10"/>
        </w:rPr>
        <w:t xml:space="preserve"> </w:t>
      </w:r>
      <w:r>
        <w:rPr>
          <w:rFonts w:ascii="Times New Roman"/>
          <w:b/>
        </w:rPr>
        <w:t>REFORESTATION;</w:t>
      </w:r>
      <w:r>
        <w:rPr>
          <w:rFonts w:ascii="Times New Roman"/>
          <w:b/>
          <w:spacing w:val="-11"/>
        </w:rPr>
        <w:t xml:space="preserve"> </w:t>
      </w:r>
      <w:r>
        <w:rPr>
          <w:rFonts w:ascii="Times New Roman"/>
          <w:b/>
        </w:rPr>
        <w:t>MANAGEMENT</w:t>
      </w:r>
      <w:r>
        <w:rPr>
          <w:rFonts w:ascii="Times New Roman"/>
          <w:b/>
          <w:spacing w:val="24"/>
          <w:w w:val="99"/>
        </w:rPr>
        <w:t xml:space="preserve"> </w:t>
      </w:r>
      <w:r>
        <w:rPr>
          <w:rFonts w:ascii="Times New Roman"/>
          <w:b/>
          <w:spacing w:val="-1"/>
        </w:rPr>
        <w:t>GENERAL</w:t>
      </w:r>
      <w:r>
        <w:rPr>
          <w:rFonts w:ascii="Times New Roman"/>
          <w:b/>
          <w:spacing w:val="-25"/>
        </w:rPr>
        <w:t xml:space="preserve"> </w:t>
      </w:r>
      <w:r>
        <w:rPr>
          <w:rFonts w:ascii="Times New Roman"/>
          <w:b/>
          <w:spacing w:val="-1"/>
        </w:rPr>
        <w:t>PROVISIONS</w:t>
      </w:r>
    </w:p>
    <w:p w:rsidR="00D304B3" w:rsidRDefault="00D304B3" w:rsidP="00D304B3">
      <w:pPr>
        <w:pStyle w:val="BodyText"/>
        <w:spacing w:line="252" w:lineRule="exact"/>
        <w:rPr>
          <w:b/>
        </w:rPr>
      </w:pPr>
      <w:r>
        <w:rPr>
          <w:b/>
        </w:rPr>
        <w:t>16</w:t>
      </w:r>
      <w:r>
        <w:rPr>
          <w:b/>
          <w:spacing w:val="-5"/>
        </w:rPr>
        <w:t xml:space="preserve"> </w:t>
      </w:r>
      <w:r>
        <w:rPr>
          <w:b/>
        </w:rPr>
        <w:t>USCS</w:t>
      </w:r>
      <w:r>
        <w:rPr>
          <w:b/>
          <w:spacing w:val="-4"/>
        </w:rPr>
        <w:t xml:space="preserve"> </w:t>
      </w:r>
      <w:r>
        <w:rPr>
          <w:b/>
        </w:rPr>
        <w:t>§</w:t>
      </w:r>
      <w:r>
        <w:rPr>
          <w:b/>
          <w:spacing w:val="-5"/>
        </w:rPr>
        <w:t xml:space="preserve"> </w:t>
      </w:r>
      <w:r>
        <w:rPr>
          <w:b/>
          <w:spacing w:val="-1"/>
        </w:rPr>
        <w:t>551</w:t>
      </w:r>
      <w:r>
        <w:rPr>
          <w:b/>
          <w:spacing w:val="-4"/>
        </w:rPr>
        <w:t xml:space="preserve"> </w:t>
      </w:r>
      <w:r>
        <w:rPr>
          <w:b/>
          <w:spacing w:val="-1"/>
        </w:rPr>
        <w:t>(2015)</w:t>
      </w:r>
    </w:p>
    <w:p w:rsidR="00D304B3" w:rsidRDefault="00D304B3" w:rsidP="00D304B3">
      <w:pPr>
        <w:pStyle w:val="BodyText"/>
        <w:spacing w:before="184"/>
        <w:ind w:right="420"/>
        <w:rPr>
          <w:rFonts w:cs="Times New Roman"/>
          <w:b/>
        </w:rPr>
      </w:pPr>
      <w:r>
        <w:rPr>
          <w:rFonts w:cs="Times New Roman"/>
          <w:b/>
        </w:rPr>
        <w:t>§</w:t>
      </w:r>
      <w:r>
        <w:rPr>
          <w:rFonts w:cs="Times New Roman"/>
          <w:b/>
          <w:spacing w:val="-6"/>
        </w:rPr>
        <w:t xml:space="preserve"> </w:t>
      </w:r>
      <w:r>
        <w:rPr>
          <w:rFonts w:cs="Times New Roman"/>
          <w:b/>
          <w:spacing w:val="-1"/>
        </w:rPr>
        <w:t>551.</w:t>
      </w:r>
      <w:r>
        <w:rPr>
          <w:rFonts w:cs="Times New Roman"/>
          <w:b/>
          <w:spacing w:val="45"/>
        </w:rPr>
        <w:t xml:space="preserve"> </w:t>
      </w:r>
      <w:r>
        <w:rPr>
          <w:rFonts w:cs="Times New Roman"/>
          <w:b/>
          <w:spacing w:val="-1"/>
        </w:rPr>
        <w:t>Protection</w:t>
      </w:r>
      <w:r>
        <w:rPr>
          <w:rFonts w:cs="Times New Roman"/>
          <w:b/>
          <w:spacing w:val="-5"/>
        </w:rPr>
        <w:t xml:space="preserve"> </w:t>
      </w:r>
      <w:r>
        <w:rPr>
          <w:rFonts w:cs="Times New Roman"/>
          <w:b/>
        </w:rPr>
        <w:t>of</w:t>
      </w:r>
      <w:r>
        <w:rPr>
          <w:rFonts w:cs="Times New Roman"/>
          <w:b/>
          <w:spacing w:val="-6"/>
        </w:rPr>
        <w:t xml:space="preserve"> </w:t>
      </w:r>
      <w:r>
        <w:rPr>
          <w:rFonts w:cs="Times New Roman"/>
          <w:b/>
          <w:spacing w:val="-1"/>
        </w:rPr>
        <w:t>national</w:t>
      </w:r>
      <w:r>
        <w:rPr>
          <w:rFonts w:cs="Times New Roman"/>
          <w:b/>
          <w:spacing w:val="-6"/>
        </w:rPr>
        <w:t xml:space="preserve"> </w:t>
      </w:r>
      <w:r>
        <w:rPr>
          <w:rFonts w:cs="Times New Roman"/>
          <w:b/>
        </w:rPr>
        <w:t>forests;</w:t>
      </w:r>
      <w:r>
        <w:rPr>
          <w:rFonts w:cs="Times New Roman"/>
          <w:b/>
          <w:spacing w:val="-5"/>
        </w:rPr>
        <w:t xml:space="preserve"> </w:t>
      </w:r>
      <w:r>
        <w:rPr>
          <w:rFonts w:cs="Times New Roman"/>
          <w:b/>
        </w:rPr>
        <w:t>rules</w:t>
      </w:r>
      <w:r>
        <w:rPr>
          <w:rFonts w:cs="Times New Roman"/>
          <w:b/>
          <w:spacing w:val="-5"/>
        </w:rPr>
        <w:t xml:space="preserve"> </w:t>
      </w:r>
      <w:r>
        <w:rPr>
          <w:rFonts w:cs="Times New Roman"/>
          <w:b/>
        </w:rPr>
        <w:t>and</w:t>
      </w:r>
      <w:r>
        <w:rPr>
          <w:rFonts w:cs="Times New Roman"/>
          <w:b/>
          <w:spacing w:val="-5"/>
        </w:rPr>
        <w:t xml:space="preserve"> </w:t>
      </w:r>
      <w:r>
        <w:rPr>
          <w:rFonts w:cs="Times New Roman"/>
          <w:b/>
        </w:rPr>
        <w:t>regulations</w:t>
      </w:r>
    </w:p>
    <w:p w:rsidR="00D304B3" w:rsidRDefault="00D304B3" w:rsidP="00D304B3">
      <w:pPr>
        <w:ind w:left="120" w:right="420"/>
        <w:rPr>
          <w:rFonts w:ascii="Times New Roman" w:eastAsia="Times New Roman" w:hAnsi="Times New Roman" w:cs="Times New Roman"/>
        </w:rPr>
      </w:pPr>
    </w:p>
    <w:p w:rsidR="00D304B3" w:rsidRDefault="00D304B3" w:rsidP="00D304B3">
      <w:pPr>
        <w:autoSpaceDE w:val="0"/>
        <w:autoSpaceDN w:val="0"/>
        <w:adjustRightInd w:val="0"/>
        <w:ind w:left="120" w:right="420"/>
        <w:rPr>
          <w:rFonts w:ascii="Times New Roman" w:hAnsi="Times New Roman" w:cs="Times New Roman"/>
        </w:rPr>
      </w:pPr>
      <w:r>
        <w:rPr>
          <w:rFonts w:ascii="Times New Roman" w:hAnsi="Times New Roman" w:cs="Times New Roman"/>
        </w:rPr>
        <w:t>The Secretary of Agriculture shall make provisions for the protection against destruction by fire and depredations upon the public forests and national forests which may have been set aside or which may be hereafter set aside under the provisions of section 471 of this title, and which may be continued; and he may make such rules and regulations and establish such service as will insure the objects of such reservations, namely, to regulate their occupancy and use and to preserve the forests thereon from destruction; and any violation of the provisions of this section, sections 473 to 478 and 479 to 482 of this title or such rules and regulations shall be punished by a fine of not more than $500 or imprisonment for not more than six months, or both. Any person charged with the violation of such rules and regulations may be tried and sentenced by any United States magistrate judge specially designated for that purpose by the court by which he was appointed, in the same manner and subject to the same conditions as provided for in section 3401(b) to (e) of title 18.</w:t>
      </w:r>
    </w:p>
    <w:p w:rsidR="00D304B3" w:rsidRDefault="00D304B3" w:rsidP="00D304B3">
      <w:pPr>
        <w:autoSpaceDE w:val="0"/>
        <w:autoSpaceDN w:val="0"/>
        <w:adjustRightInd w:val="0"/>
        <w:ind w:left="120" w:right="420"/>
        <w:rPr>
          <w:rFonts w:ascii="Times New Roman" w:hAnsi="Times New Roman" w:cs="Times New Roman"/>
        </w:rPr>
      </w:pPr>
    </w:p>
    <w:p w:rsidR="00B07BF5" w:rsidRDefault="00B07BF5" w:rsidP="00D304B3">
      <w:pPr>
        <w:autoSpaceDE w:val="0"/>
        <w:autoSpaceDN w:val="0"/>
        <w:adjustRightInd w:val="0"/>
        <w:ind w:left="120" w:right="420"/>
        <w:rPr>
          <w:rFonts w:ascii="Times New Roman" w:hAnsi="Times New Roman" w:cs="Times New Roman"/>
        </w:rPr>
      </w:pPr>
    </w:p>
    <w:p w:rsidR="009802CE" w:rsidRDefault="009802CE">
      <w:pPr>
        <w:rPr>
          <w:rFonts w:ascii="Times New Roman" w:eastAsia="Times New Roman" w:hAnsi="Times New Roman"/>
          <w:b/>
          <w:bCs/>
        </w:rPr>
      </w:pPr>
      <w:r>
        <w:br w:type="page"/>
      </w:r>
    </w:p>
    <w:p w:rsidR="00D304B3" w:rsidRDefault="00D304B3" w:rsidP="00D304B3">
      <w:pPr>
        <w:pStyle w:val="Heading6"/>
        <w:spacing w:before="185"/>
        <w:ind w:right="3218"/>
        <w:rPr>
          <w:b w:val="0"/>
          <w:bCs w:val="0"/>
        </w:rPr>
      </w:pPr>
      <w:r>
        <w:lastRenderedPageBreak/>
        <w:t>TITLE</w:t>
      </w:r>
      <w:r>
        <w:rPr>
          <w:spacing w:val="-9"/>
        </w:rPr>
        <w:t xml:space="preserve"> </w:t>
      </w:r>
      <w:r>
        <w:t>18.</w:t>
      </w:r>
      <w:r>
        <w:rPr>
          <w:spacing w:val="39"/>
        </w:rPr>
        <w:t xml:space="preserve"> </w:t>
      </w:r>
      <w:r>
        <w:t>CRIMES</w:t>
      </w:r>
      <w:r>
        <w:rPr>
          <w:spacing w:val="-7"/>
        </w:rPr>
        <w:t xml:space="preserve"> </w:t>
      </w:r>
      <w:r>
        <w:t>AND</w:t>
      </w:r>
      <w:r>
        <w:rPr>
          <w:spacing w:val="-8"/>
        </w:rPr>
        <w:t xml:space="preserve"> </w:t>
      </w:r>
      <w:r>
        <w:t>CRIMINAL</w:t>
      </w:r>
      <w:r>
        <w:rPr>
          <w:spacing w:val="-8"/>
        </w:rPr>
        <w:t xml:space="preserve"> </w:t>
      </w:r>
      <w:r>
        <w:t>PROCEDURE</w:t>
      </w:r>
      <w:r>
        <w:rPr>
          <w:w w:val="99"/>
        </w:rPr>
        <w:t xml:space="preserve"> </w:t>
      </w:r>
      <w:r>
        <w:t>PART</w:t>
      </w:r>
      <w:r>
        <w:rPr>
          <w:spacing w:val="-9"/>
        </w:rPr>
        <w:t xml:space="preserve"> </w:t>
      </w:r>
      <w:r>
        <w:rPr>
          <w:spacing w:val="-1"/>
        </w:rPr>
        <w:t>II.</w:t>
      </w:r>
      <w:r>
        <w:rPr>
          <w:spacing w:val="38"/>
        </w:rPr>
        <w:t xml:space="preserve"> </w:t>
      </w:r>
      <w:r>
        <w:t>CRIMINAL</w:t>
      </w:r>
      <w:r>
        <w:rPr>
          <w:spacing w:val="-8"/>
        </w:rPr>
        <w:t xml:space="preserve"> </w:t>
      </w:r>
      <w:r>
        <w:t>PROCEDURE</w:t>
      </w:r>
    </w:p>
    <w:p w:rsidR="00D304B3" w:rsidRDefault="00D304B3" w:rsidP="00D304B3">
      <w:pPr>
        <w:ind w:left="120" w:right="4544"/>
        <w:rPr>
          <w:rFonts w:ascii="Times New Roman" w:eastAsia="Times New Roman" w:hAnsi="Times New Roman" w:cs="Times New Roman"/>
        </w:rPr>
      </w:pPr>
      <w:r>
        <w:rPr>
          <w:rFonts w:ascii="Times New Roman" w:eastAsia="Times New Roman" w:hAnsi="Times New Roman" w:cs="Times New Roman"/>
          <w:b/>
          <w:bCs/>
        </w:rPr>
        <w:t>CHAPTER</w:t>
      </w:r>
      <w:r>
        <w:rPr>
          <w:rFonts w:ascii="Times New Roman" w:eastAsia="Times New Roman" w:hAnsi="Times New Roman" w:cs="Times New Roman"/>
          <w:b/>
          <w:bCs/>
          <w:spacing w:val="-9"/>
        </w:rPr>
        <w:t xml:space="preserve"> </w:t>
      </w:r>
      <w:r>
        <w:rPr>
          <w:rFonts w:ascii="Times New Roman" w:eastAsia="Times New Roman" w:hAnsi="Times New Roman" w:cs="Times New Roman"/>
          <w:b/>
          <w:bCs/>
        </w:rPr>
        <w:t>227.</w:t>
      </w:r>
      <w:r>
        <w:rPr>
          <w:rFonts w:ascii="Times New Roman" w:eastAsia="Times New Roman" w:hAnsi="Times New Roman" w:cs="Times New Roman"/>
          <w:b/>
          <w:bCs/>
          <w:spacing w:val="36"/>
        </w:rPr>
        <w:t xml:space="preserve"> </w:t>
      </w:r>
      <w:r>
        <w:rPr>
          <w:rFonts w:ascii="Times New Roman" w:eastAsia="Times New Roman" w:hAnsi="Times New Roman" w:cs="Times New Roman"/>
          <w:b/>
          <w:bCs/>
        </w:rPr>
        <w:t>SENTENCES</w:t>
      </w:r>
      <w:r>
        <w:rPr>
          <w:rFonts w:ascii="Times New Roman" w:eastAsia="Times New Roman" w:hAnsi="Times New Roman" w:cs="Times New Roman"/>
          <w:b/>
          <w:bCs/>
          <w:w w:val="99"/>
        </w:rPr>
        <w:t xml:space="preserve"> </w:t>
      </w:r>
      <w:r>
        <w:rPr>
          <w:rFonts w:ascii="Times New Roman" w:eastAsia="Times New Roman" w:hAnsi="Times New Roman" w:cs="Times New Roman"/>
          <w:b/>
          <w:bCs/>
        </w:rPr>
        <w:t>SUBCHAPTER</w:t>
      </w:r>
      <w:r>
        <w:rPr>
          <w:rFonts w:ascii="Times New Roman" w:eastAsia="Times New Roman" w:hAnsi="Times New Roman" w:cs="Times New Roman"/>
          <w:b/>
          <w:bCs/>
          <w:spacing w:val="-11"/>
        </w:rPr>
        <w:t xml:space="preserve"> </w:t>
      </w:r>
      <w:r>
        <w:rPr>
          <w:rFonts w:ascii="Times New Roman" w:eastAsia="Times New Roman" w:hAnsi="Times New Roman" w:cs="Times New Roman"/>
          <w:b/>
          <w:bCs/>
        </w:rPr>
        <w:t>A.</w:t>
      </w:r>
      <w:r>
        <w:rPr>
          <w:rFonts w:ascii="Times New Roman" w:eastAsia="Times New Roman" w:hAnsi="Times New Roman" w:cs="Times New Roman"/>
          <w:b/>
          <w:bCs/>
          <w:spacing w:val="34"/>
        </w:rPr>
        <w:t xml:space="preserve"> </w:t>
      </w:r>
      <w:r>
        <w:rPr>
          <w:rFonts w:ascii="Times New Roman" w:eastAsia="Times New Roman" w:hAnsi="Times New Roman" w:cs="Times New Roman"/>
          <w:b/>
          <w:bCs/>
        </w:rPr>
        <w:t>GENERAL</w:t>
      </w:r>
      <w:r>
        <w:rPr>
          <w:rFonts w:ascii="Times New Roman" w:eastAsia="Times New Roman" w:hAnsi="Times New Roman" w:cs="Times New Roman"/>
          <w:b/>
          <w:bCs/>
          <w:spacing w:val="-10"/>
        </w:rPr>
        <w:t xml:space="preserve"> </w:t>
      </w:r>
      <w:r>
        <w:rPr>
          <w:rFonts w:ascii="Times New Roman" w:eastAsia="Times New Roman" w:hAnsi="Times New Roman" w:cs="Times New Roman"/>
          <w:b/>
          <w:bCs/>
          <w:spacing w:val="-1"/>
        </w:rPr>
        <w:t>PROVISIONS</w:t>
      </w:r>
      <w:r>
        <w:rPr>
          <w:rFonts w:ascii="Times New Roman" w:eastAsia="Times New Roman" w:hAnsi="Times New Roman" w:cs="Times New Roman"/>
          <w:b/>
          <w:bCs/>
          <w:spacing w:val="24"/>
          <w:w w:val="99"/>
        </w:rPr>
        <w:t xml:space="preserve"> </w:t>
      </w:r>
      <w:r>
        <w:rPr>
          <w:rFonts w:ascii="Times New Roman" w:eastAsia="Times New Roman" w:hAnsi="Times New Roman" w:cs="Times New Roman"/>
          <w:b/>
          <w:bCs/>
        </w:rPr>
        <w:t>18</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USCS</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w:t>
      </w:r>
      <w:r>
        <w:rPr>
          <w:rFonts w:ascii="Times New Roman" w:eastAsia="Times New Roman" w:hAnsi="Times New Roman" w:cs="Times New Roman"/>
          <w:b/>
          <w:bCs/>
          <w:spacing w:val="-5"/>
        </w:rPr>
        <w:t xml:space="preserve"> </w:t>
      </w:r>
      <w:r>
        <w:rPr>
          <w:rFonts w:ascii="Times New Roman" w:eastAsia="Times New Roman" w:hAnsi="Times New Roman" w:cs="Times New Roman"/>
          <w:b/>
          <w:bCs/>
          <w:spacing w:val="-1"/>
        </w:rPr>
        <w:t>3559</w:t>
      </w:r>
      <w:r>
        <w:rPr>
          <w:rFonts w:ascii="Times New Roman" w:eastAsia="Times New Roman" w:hAnsi="Times New Roman" w:cs="Times New Roman"/>
          <w:b/>
          <w:bCs/>
          <w:spacing w:val="-5"/>
        </w:rPr>
        <w:t xml:space="preserve"> </w:t>
      </w:r>
      <w:r>
        <w:rPr>
          <w:rFonts w:ascii="Times New Roman" w:eastAsia="Times New Roman" w:hAnsi="Times New Roman" w:cs="Times New Roman"/>
          <w:b/>
          <w:bCs/>
          <w:spacing w:val="-1"/>
        </w:rPr>
        <w:t>(2015)</w:t>
      </w:r>
    </w:p>
    <w:p w:rsidR="00D304B3" w:rsidRDefault="00D304B3" w:rsidP="00D304B3">
      <w:pPr>
        <w:pStyle w:val="BodyText"/>
        <w:spacing w:before="182"/>
        <w:rPr>
          <w:b/>
        </w:rPr>
      </w:pPr>
      <w:r>
        <w:rPr>
          <w:b/>
        </w:rPr>
        <w:t>§</w:t>
      </w:r>
      <w:r>
        <w:rPr>
          <w:b/>
          <w:spacing w:val="-7"/>
        </w:rPr>
        <w:t xml:space="preserve"> </w:t>
      </w:r>
      <w:r>
        <w:rPr>
          <w:b/>
        </w:rPr>
        <w:t>3559.</w:t>
      </w:r>
      <w:r>
        <w:rPr>
          <w:b/>
          <w:spacing w:val="43"/>
        </w:rPr>
        <w:t xml:space="preserve"> </w:t>
      </w:r>
      <w:r>
        <w:rPr>
          <w:b/>
        </w:rPr>
        <w:t>Sentencing</w:t>
      </w:r>
      <w:r>
        <w:rPr>
          <w:b/>
          <w:spacing w:val="-6"/>
        </w:rPr>
        <w:t xml:space="preserve"> </w:t>
      </w:r>
      <w:r>
        <w:rPr>
          <w:b/>
        </w:rPr>
        <w:t>classification</w:t>
      </w:r>
      <w:r>
        <w:rPr>
          <w:b/>
          <w:spacing w:val="-6"/>
        </w:rPr>
        <w:t xml:space="preserve"> </w:t>
      </w:r>
      <w:r>
        <w:rPr>
          <w:b/>
        </w:rPr>
        <w:t>of</w:t>
      </w:r>
      <w:r>
        <w:rPr>
          <w:b/>
          <w:spacing w:val="-6"/>
        </w:rPr>
        <w:t xml:space="preserve"> </w:t>
      </w:r>
      <w:r>
        <w:rPr>
          <w:b/>
        </w:rPr>
        <w:t>offenses</w:t>
      </w:r>
    </w:p>
    <w:p w:rsidR="00D304B3" w:rsidRDefault="00D304B3" w:rsidP="00D304B3">
      <w:pPr>
        <w:rPr>
          <w:rFonts w:ascii="Times New Roman" w:eastAsia="Times New Roman" w:hAnsi="Times New Roman" w:cs="Times New Roman"/>
        </w:rPr>
      </w:pPr>
    </w:p>
    <w:p w:rsidR="00D304B3" w:rsidRDefault="00D304B3" w:rsidP="00D304B3">
      <w:pPr>
        <w:ind w:left="90" w:right="420" w:firstLine="240"/>
        <w:rPr>
          <w:rFonts w:ascii="Times New Roman" w:eastAsia="Times New Roman" w:hAnsi="Times New Roman" w:cs="Times New Roman"/>
        </w:rPr>
      </w:pPr>
      <w:r>
        <w:rPr>
          <w:rFonts w:ascii="Times New Roman" w:eastAsia="Times New Roman" w:hAnsi="Times New Roman" w:cs="Times New Roman"/>
        </w:rPr>
        <w:t xml:space="preserve">(a) </w:t>
      </w:r>
      <w:r>
        <w:rPr>
          <w:rFonts w:ascii="Times New Roman" w:eastAsia="Times New Roman" w:hAnsi="Times New Roman" w:cs="Times New Roman"/>
          <w:b/>
        </w:rPr>
        <w:t>Classification</w:t>
      </w:r>
      <w:r>
        <w:rPr>
          <w:rFonts w:ascii="Times New Roman" w:eastAsia="Times New Roman" w:hAnsi="Times New Roman" w:cs="Times New Roman"/>
        </w:rPr>
        <w:t>.-An offense that is not specifically classified by a letter grade in the section defining it, is classified if the maximum term of imprisonment authorized is-</w:t>
      </w:r>
    </w:p>
    <w:p w:rsidR="00D304B3" w:rsidRDefault="00D304B3" w:rsidP="00D304B3">
      <w:pPr>
        <w:ind w:left="90" w:right="420" w:firstLine="240"/>
        <w:rPr>
          <w:rFonts w:ascii="Times New Roman" w:eastAsia="Times New Roman" w:hAnsi="Times New Roman" w:cs="Times New Roman"/>
        </w:rPr>
      </w:pPr>
      <w:bookmarkStart w:id="29" w:name="substructure-location_a_1"/>
      <w:bookmarkEnd w:id="29"/>
      <w:r>
        <w:rPr>
          <w:rFonts w:ascii="Times New Roman" w:eastAsia="Times New Roman" w:hAnsi="Times New Roman" w:cs="Times New Roman"/>
        </w:rPr>
        <w:t>(1) life imprisonment, or if the maximum penalty is death, as a Class A felony;</w:t>
      </w:r>
    </w:p>
    <w:p w:rsidR="00D304B3" w:rsidRDefault="00D304B3" w:rsidP="00D304B3">
      <w:pPr>
        <w:ind w:left="90" w:right="420" w:firstLine="240"/>
        <w:rPr>
          <w:rFonts w:ascii="Times New Roman" w:eastAsia="Times New Roman" w:hAnsi="Times New Roman" w:cs="Times New Roman"/>
        </w:rPr>
      </w:pPr>
      <w:bookmarkStart w:id="30" w:name="substructure-location_a_2"/>
      <w:bookmarkEnd w:id="30"/>
      <w:r>
        <w:rPr>
          <w:rFonts w:ascii="Times New Roman" w:eastAsia="Times New Roman" w:hAnsi="Times New Roman" w:cs="Times New Roman"/>
        </w:rPr>
        <w:t>(2) twenty-five years or more, as a Class B felony;</w:t>
      </w:r>
    </w:p>
    <w:p w:rsidR="00D304B3" w:rsidRDefault="00D304B3" w:rsidP="00D304B3">
      <w:pPr>
        <w:ind w:left="90" w:right="420" w:firstLine="240"/>
        <w:rPr>
          <w:rFonts w:ascii="Times New Roman" w:eastAsia="Times New Roman" w:hAnsi="Times New Roman" w:cs="Times New Roman"/>
        </w:rPr>
      </w:pPr>
      <w:bookmarkStart w:id="31" w:name="substructure-location_a_3"/>
      <w:bookmarkEnd w:id="31"/>
      <w:r>
        <w:rPr>
          <w:rFonts w:ascii="Times New Roman" w:eastAsia="Times New Roman" w:hAnsi="Times New Roman" w:cs="Times New Roman"/>
        </w:rPr>
        <w:t>(3) less than twenty-five years but ten or more years, as a Class C felony;</w:t>
      </w:r>
    </w:p>
    <w:p w:rsidR="00D304B3" w:rsidRDefault="00D304B3" w:rsidP="00D304B3">
      <w:pPr>
        <w:ind w:left="90" w:right="420" w:firstLine="240"/>
        <w:rPr>
          <w:rFonts w:ascii="Times New Roman" w:eastAsia="Times New Roman" w:hAnsi="Times New Roman" w:cs="Times New Roman"/>
        </w:rPr>
      </w:pPr>
      <w:bookmarkStart w:id="32" w:name="substructure-location_a_4"/>
      <w:bookmarkEnd w:id="32"/>
      <w:r>
        <w:rPr>
          <w:rFonts w:ascii="Times New Roman" w:eastAsia="Times New Roman" w:hAnsi="Times New Roman" w:cs="Times New Roman"/>
        </w:rPr>
        <w:t>(4) less than ten years but five or more years, as a Class D felony;</w:t>
      </w:r>
    </w:p>
    <w:p w:rsidR="00D304B3" w:rsidRDefault="00D304B3" w:rsidP="00D304B3">
      <w:pPr>
        <w:ind w:left="90" w:right="420" w:firstLine="240"/>
        <w:rPr>
          <w:rFonts w:ascii="Times New Roman" w:eastAsia="Times New Roman" w:hAnsi="Times New Roman" w:cs="Times New Roman"/>
        </w:rPr>
      </w:pPr>
      <w:bookmarkStart w:id="33" w:name="substructure-location_a_5"/>
      <w:bookmarkEnd w:id="33"/>
      <w:r>
        <w:rPr>
          <w:rFonts w:ascii="Times New Roman" w:eastAsia="Times New Roman" w:hAnsi="Times New Roman" w:cs="Times New Roman"/>
        </w:rPr>
        <w:t>(5) less than five years but more than one year, as a Class E felony;</w:t>
      </w:r>
    </w:p>
    <w:p w:rsidR="00D304B3" w:rsidRDefault="00D304B3" w:rsidP="00D304B3">
      <w:pPr>
        <w:ind w:left="90" w:right="420" w:firstLine="240"/>
        <w:rPr>
          <w:rFonts w:ascii="Times New Roman" w:eastAsia="Times New Roman" w:hAnsi="Times New Roman" w:cs="Times New Roman"/>
        </w:rPr>
      </w:pPr>
      <w:bookmarkStart w:id="34" w:name="substructure-location_a_6"/>
      <w:bookmarkEnd w:id="34"/>
      <w:r>
        <w:rPr>
          <w:rFonts w:ascii="Times New Roman" w:eastAsia="Times New Roman" w:hAnsi="Times New Roman" w:cs="Times New Roman"/>
        </w:rPr>
        <w:t>(6) one year or less but more than six months, as a Class A misdemeanor;</w:t>
      </w:r>
    </w:p>
    <w:p w:rsidR="00D304B3" w:rsidRDefault="00D304B3" w:rsidP="00D304B3">
      <w:pPr>
        <w:ind w:left="90" w:right="420" w:firstLine="240"/>
        <w:rPr>
          <w:rFonts w:ascii="Times New Roman" w:eastAsia="Times New Roman" w:hAnsi="Times New Roman" w:cs="Times New Roman"/>
        </w:rPr>
      </w:pPr>
      <w:bookmarkStart w:id="35" w:name="substructure-location_a_7"/>
      <w:bookmarkEnd w:id="35"/>
      <w:r>
        <w:rPr>
          <w:rFonts w:ascii="Times New Roman" w:eastAsia="Times New Roman" w:hAnsi="Times New Roman" w:cs="Times New Roman"/>
        </w:rPr>
        <w:t>(7) six months or less but more than thirty days, as a Class B misdemeanor;</w:t>
      </w:r>
    </w:p>
    <w:p w:rsidR="00D304B3" w:rsidRDefault="00D304B3" w:rsidP="00D304B3">
      <w:pPr>
        <w:ind w:left="90" w:right="420" w:firstLine="240"/>
        <w:rPr>
          <w:rFonts w:ascii="Times New Roman" w:eastAsia="Times New Roman" w:hAnsi="Times New Roman" w:cs="Times New Roman"/>
        </w:rPr>
      </w:pPr>
      <w:bookmarkStart w:id="36" w:name="substructure-location_a_8"/>
      <w:bookmarkEnd w:id="36"/>
      <w:r>
        <w:rPr>
          <w:rFonts w:ascii="Times New Roman" w:eastAsia="Times New Roman" w:hAnsi="Times New Roman" w:cs="Times New Roman"/>
        </w:rPr>
        <w:t>(8) thirty days or less but more than five days, as a Class C misdemeanor; or</w:t>
      </w:r>
    </w:p>
    <w:p w:rsidR="00D304B3" w:rsidRDefault="00D304B3" w:rsidP="00D304B3">
      <w:pPr>
        <w:ind w:left="90" w:right="420" w:firstLine="240"/>
        <w:rPr>
          <w:rFonts w:ascii="Times New Roman" w:eastAsia="Times New Roman" w:hAnsi="Times New Roman" w:cs="Times New Roman"/>
        </w:rPr>
      </w:pPr>
      <w:bookmarkStart w:id="37" w:name="substructure-location_a_9"/>
      <w:bookmarkEnd w:id="37"/>
      <w:r>
        <w:rPr>
          <w:rFonts w:ascii="Times New Roman" w:eastAsia="Times New Roman" w:hAnsi="Times New Roman" w:cs="Times New Roman"/>
        </w:rPr>
        <w:t>(9) five days or less, or if no imprisonment is authorized, as an infraction.</w:t>
      </w:r>
    </w:p>
    <w:p w:rsidR="00D304B3" w:rsidRDefault="00D304B3" w:rsidP="00D304B3">
      <w:pPr>
        <w:ind w:left="90" w:right="420"/>
        <w:rPr>
          <w:rFonts w:ascii="Times New Roman" w:eastAsia="Times New Roman" w:hAnsi="Times New Roman" w:cs="Times New Roman"/>
        </w:rPr>
      </w:pPr>
    </w:p>
    <w:p w:rsidR="00D304B3" w:rsidRDefault="00D304B3" w:rsidP="00D304B3">
      <w:pPr>
        <w:ind w:left="90" w:right="420" w:firstLine="240"/>
        <w:rPr>
          <w:rFonts w:ascii="Times New Roman" w:eastAsia="Times New Roman" w:hAnsi="Times New Roman" w:cs="Times New Roman"/>
        </w:rPr>
      </w:pPr>
      <w:r>
        <w:rPr>
          <w:rFonts w:ascii="Times New Roman" w:eastAsia="Times New Roman" w:hAnsi="Times New Roman" w:cs="Times New Roman"/>
        </w:rPr>
        <w:t xml:space="preserve">(b) </w:t>
      </w:r>
      <w:r>
        <w:rPr>
          <w:rFonts w:ascii="Times New Roman" w:eastAsia="Times New Roman" w:hAnsi="Times New Roman" w:cs="Times New Roman"/>
          <w:b/>
        </w:rPr>
        <w:t>Effect of Classification</w:t>
      </w:r>
      <w:r>
        <w:rPr>
          <w:rFonts w:ascii="Times New Roman" w:eastAsia="Times New Roman" w:hAnsi="Times New Roman" w:cs="Times New Roman"/>
        </w:rPr>
        <w:t>.-Except as provided in subsection (c), an offense classified under subsection (a) carries all the incidents assigned to the applicable letter designation, except that the maximum term of imprisonment is the term authorized by the law describing the offense.</w:t>
      </w:r>
    </w:p>
    <w:p w:rsidR="00D304B3" w:rsidRDefault="00D304B3" w:rsidP="00D304B3">
      <w:pPr>
        <w:ind w:left="90" w:right="420" w:firstLine="240"/>
        <w:rPr>
          <w:rFonts w:ascii="Times New Roman" w:eastAsia="Times New Roman" w:hAnsi="Times New Roman" w:cs="Times New Roman"/>
        </w:rPr>
      </w:pPr>
      <w:r>
        <w:rPr>
          <w:rFonts w:ascii="Times New Roman" w:eastAsia="Times New Roman" w:hAnsi="Times New Roman" w:cs="Times New Roman"/>
        </w:rPr>
        <w:t xml:space="preserve">(c) </w:t>
      </w:r>
      <w:r>
        <w:rPr>
          <w:rFonts w:ascii="Times New Roman" w:eastAsia="Times New Roman" w:hAnsi="Times New Roman" w:cs="Times New Roman"/>
          <w:b/>
        </w:rPr>
        <w:t>Imprisonment of Certain Violent Felons</w:t>
      </w:r>
      <w:r>
        <w:rPr>
          <w:rFonts w:ascii="Times New Roman" w:eastAsia="Times New Roman" w:hAnsi="Times New Roman" w:cs="Times New Roman"/>
        </w:rPr>
        <w:t xml:space="preserve">.- </w:t>
      </w:r>
    </w:p>
    <w:p w:rsidR="00D304B3" w:rsidRDefault="00D304B3" w:rsidP="00D304B3">
      <w:pPr>
        <w:ind w:left="360" w:right="420" w:firstLine="240"/>
        <w:rPr>
          <w:rFonts w:ascii="Times New Roman" w:eastAsia="Times New Roman" w:hAnsi="Times New Roman" w:cs="Times New Roman"/>
        </w:rPr>
      </w:pPr>
      <w:r>
        <w:rPr>
          <w:rFonts w:ascii="Times New Roman" w:eastAsia="Times New Roman" w:hAnsi="Times New Roman" w:cs="Times New Roman"/>
        </w:rPr>
        <w:t xml:space="preserve">(1) </w:t>
      </w:r>
      <w:r>
        <w:rPr>
          <w:rFonts w:ascii="Times New Roman" w:eastAsia="Times New Roman" w:hAnsi="Times New Roman" w:cs="Times New Roman"/>
          <w:b/>
        </w:rPr>
        <w:t>Mandatory life imprisonment</w:t>
      </w:r>
      <w:r>
        <w:rPr>
          <w:rFonts w:ascii="Times New Roman" w:eastAsia="Times New Roman" w:hAnsi="Times New Roman" w:cs="Times New Roman"/>
        </w:rPr>
        <w:t>.-Notwithstanding any other provision of law, a person who is convicted in a court of the United States of a serious violent felony shall be sentenced to life imprisonment if-</w:t>
      </w:r>
    </w:p>
    <w:p w:rsidR="00D304B3" w:rsidRDefault="00D304B3" w:rsidP="00D304B3">
      <w:pPr>
        <w:ind w:left="630" w:right="420" w:firstLine="240"/>
        <w:rPr>
          <w:rFonts w:ascii="Times New Roman" w:eastAsia="Times New Roman" w:hAnsi="Times New Roman" w:cs="Times New Roman"/>
        </w:rPr>
      </w:pPr>
      <w:bookmarkStart w:id="38" w:name="substructure-location_c_1_A"/>
      <w:bookmarkEnd w:id="38"/>
      <w:r>
        <w:rPr>
          <w:rFonts w:ascii="Times New Roman" w:eastAsia="Times New Roman" w:hAnsi="Times New Roman" w:cs="Times New Roman"/>
        </w:rPr>
        <w:t>(A) the person has been convicted (and those convictions have become final) on separate prior occasions in a court of the United States or of a State of-</w:t>
      </w:r>
    </w:p>
    <w:p w:rsidR="00D304B3" w:rsidRDefault="00D304B3" w:rsidP="00D304B3">
      <w:pPr>
        <w:ind w:left="900" w:right="420" w:firstLine="240"/>
        <w:rPr>
          <w:rFonts w:ascii="Times New Roman" w:eastAsia="Times New Roman" w:hAnsi="Times New Roman" w:cs="Times New Roman"/>
        </w:rPr>
      </w:pPr>
      <w:bookmarkStart w:id="39" w:name="substructure-location_c_1_A_i"/>
      <w:bookmarkEnd w:id="39"/>
      <w:r>
        <w:rPr>
          <w:rFonts w:ascii="Times New Roman" w:eastAsia="Times New Roman" w:hAnsi="Times New Roman" w:cs="Times New Roman"/>
        </w:rPr>
        <w:t>(i) 2 or more serious violent felonies; or</w:t>
      </w:r>
    </w:p>
    <w:p w:rsidR="00D304B3" w:rsidRDefault="00D304B3" w:rsidP="00D304B3">
      <w:pPr>
        <w:ind w:left="900" w:right="420" w:firstLine="240"/>
        <w:rPr>
          <w:rFonts w:ascii="Times New Roman" w:eastAsia="Times New Roman" w:hAnsi="Times New Roman" w:cs="Times New Roman"/>
        </w:rPr>
      </w:pPr>
      <w:bookmarkStart w:id="40" w:name="substructure-location_c_1_A_ii"/>
      <w:bookmarkEnd w:id="40"/>
      <w:r>
        <w:rPr>
          <w:rFonts w:ascii="Times New Roman" w:eastAsia="Times New Roman" w:hAnsi="Times New Roman" w:cs="Times New Roman"/>
        </w:rPr>
        <w:t>(ii) one or more serious violent felonies and one or more serious drug offenses; and</w:t>
      </w:r>
    </w:p>
    <w:p w:rsidR="00D304B3" w:rsidRDefault="00D304B3" w:rsidP="00D304B3">
      <w:pPr>
        <w:ind w:left="630" w:right="420" w:firstLine="240"/>
        <w:rPr>
          <w:rFonts w:ascii="Times New Roman" w:eastAsia="Times New Roman" w:hAnsi="Times New Roman" w:cs="Times New Roman"/>
        </w:rPr>
      </w:pPr>
      <w:bookmarkStart w:id="41" w:name="substructure-location_c_1_B"/>
      <w:bookmarkEnd w:id="41"/>
      <w:r>
        <w:rPr>
          <w:rFonts w:ascii="Times New Roman" w:eastAsia="Times New Roman" w:hAnsi="Times New Roman" w:cs="Times New Roman"/>
        </w:rPr>
        <w:t>(B) each serious violent felony or serious drug offense used as a basis for sentencing under this subsection, other than the first, was committed after the defendant's conviction of the preceding serious violent felony or serious drug offense.</w:t>
      </w:r>
    </w:p>
    <w:p w:rsidR="00D304B3" w:rsidRDefault="00D304B3" w:rsidP="00D304B3">
      <w:pPr>
        <w:ind w:left="360" w:right="420" w:firstLine="240"/>
        <w:rPr>
          <w:rFonts w:ascii="Times New Roman" w:eastAsia="Times New Roman" w:hAnsi="Times New Roman" w:cs="Times New Roman"/>
        </w:rPr>
      </w:pPr>
      <w:r>
        <w:rPr>
          <w:rFonts w:ascii="Times New Roman" w:eastAsia="Times New Roman" w:hAnsi="Times New Roman" w:cs="Times New Roman"/>
        </w:rPr>
        <w:t xml:space="preserve"> (2) </w:t>
      </w:r>
      <w:r>
        <w:rPr>
          <w:rFonts w:ascii="Times New Roman" w:eastAsia="Times New Roman" w:hAnsi="Times New Roman" w:cs="Times New Roman"/>
          <w:b/>
        </w:rPr>
        <w:t>Definitions</w:t>
      </w:r>
      <w:r>
        <w:rPr>
          <w:rFonts w:ascii="Times New Roman" w:eastAsia="Times New Roman" w:hAnsi="Times New Roman" w:cs="Times New Roman"/>
        </w:rPr>
        <w:t>.-For purposes of this subsection-</w:t>
      </w:r>
    </w:p>
    <w:p w:rsidR="00D304B3" w:rsidRDefault="00D304B3" w:rsidP="00D304B3">
      <w:pPr>
        <w:ind w:left="630" w:right="420" w:firstLine="240"/>
        <w:rPr>
          <w:rFonts w:ascii="Times New Roman" w:eastAsia="Times New Roman" w:hAnsi="Times New Roman" w:cs="Times New Roman"/>
        </w:rPr>
      </w:pPr>
      <w:bookmarkStart w:id="42" w:name="substructure-location_c_2_A"/>
      <w:bookmarkStart w:id="43" w:name="substructure-location_c_2_B"/>
      <w:bookmarkEnd w:id="42"/>
      <w:bookmarkEnd w:id="43"/>
      <w:r>
        <w:rPr>
          <w:rFonts w:ascii="Times New Roman" w:eastAsia="Times New Roman" w:hAnsi="Times New Roman" w:cs="Times New Roman"/>
        </w:rPr>
        <w:t xml:space="preserve"> (B) the term "arson" means an offense that has as its elements maliciously damaging or destroying any building, inhabited structure, vehicle, vessel, or real property by means of fire or an explosive;</w:t>
      </w:r>
    </w:p>
    <w:p w:rsidR="00D304B3" w:rsidRDefault="00D304B3" w:rsidP="00D304B3">
      <w:pPr>
        <w:ind w:left="630" w:right="420" w:firstLine="240"/>
        <w:rPr>
          <w:rFonts w:ascii="Times New Roman" w:eastAsia="Times New Roman" w:hAnsi="Times New Roman" w:cs="Times New Roman"/>
        </w:rPr>
      </w:pPr>
      <w:bookmarkStart w:id="44" w:name="substructure-location_c_2_C"/>
      <w:bookmarkStart w:id="45" w:name="substructure-location_c_2_D"/>
      <w:bookmarkEnd w:id="44"/>
      <w:bookmarkEnd w:id="45"/>
      <w:r>
        <w:rPr>
          <w:rFonts w:ascii="Times New Roman" w:eastAsia="Times New Roman" w:hAnsi="Times New Roman" w:cs="Times New Roman"/>
        </w:rPr>
        <w:lastRenderedPageBreak/>
        <w:t xml:space="preserve"> (D) the term "firearms use" means an offense that has as its elements those described in section 924(c) or 929(a), if the firearm was brandished, discharged, or otherwise used as a weapon and the crime of violence or drug trafficking crime during and relation to which the firearm was used was subject to prosecution in a court of the United States or a court of a State, or both;</w:t>
      </w:r>
    </w:p>
    <w:p w:rsidR="00D304B3" w:rsidRDefault="00D304B3" w:rsidP="00D304B3">
      <w:pPr>
        <w:ind w:left="630" w:right="420" w:firstLine="240"/>
        <w:rPr>
          <w:rFonts w:ascii="Times New Roman" w:eastAsia="Times New Roman" w:hAnsi="Times New Roman" w:cs="Times New Roman"/>
        </w:rPr>
      </w:pPr>
      <w:bookmarkStart w:id="46" w:name="substructure-location_c_2_E"/>
      <w:bookmarkStart w:id="47" w:name="substructure-location_c_2_F"/>
      <w:bookmarkEnd w:id="46"/>
      <w:bookmarkEnd w:id="47"/>
      <w:r>
        <w:rPr>
          <w:rFonts w:ascii="Times New Roman" w:eastAsia="Times New Roman" w:hAnsi="Times New Roman" w:cs="Times New Roman"/>
        </w:rPr>
        <w:t xml:space="preserve"> (F) the term "serious violent felony" means-</w:t>
      </w:r>
    </w:p>
    <w:p w:rsidR="00D304B3" w:rsidRDefault="00D304B3" w:rsidP="00D304B3">
      <w:pPr>
        <w:ind w:left="900" w:right="420" w:firstLine="240"/>
        <w:rPr>
          <w:rFonts w:ascii="Times New Roman" w:eastAsia="Times New Roman" w:hAnsi="Times New Roman" w:cs="Times New Roman"/>
        </w:rPr>
      </w:pPr>
      <w:bookmarkStart w:id="48" w:name="substructure-location_c_2_F_i"/>
      <w:bookmarkEnd w:id="48"/>
      <w:r>
        <w:rPr>
          <w:rFonts w:ascii="Times New Roman" w:eastAsia="Times New Roman" w:hAnsi="Times New Roman" w:cs="Times New Roman"/>
        </w:rPr>
        <w:t xml:space="preserve">(i) a Federal or State offense, by whatever designation and wherever committed, consisting of murder (as described in section 1111); manslaughter other than involuntary manslaughter (as described in section 1112); assault with intent to commit murder (as described in section 113(a)); assault with intent to commit rape; aggravated sexual abuse and sexual abuse (as described in sections 2241 and 2242); abusive sexual contact (as described in sections 2244(a)(1) and (a)(2)); kidnapping; aircraft piracy (as described in </w:t>
      </w:r>
      <w:r>
        <w:rPr>
          <w:rFonts w:ascii="Times New Roman" w:eastAsia="Times New Roman" w:hAnsi="Times New Roman" w:cs="Times New Roman"/>
          <w:color w:val="0F0D61"/>
        </w:rPr>
        <w:t>section 46502 of Title 49</w:t>
      </w:r>
      <w:r>
        <w:rPr>
          <w:rFonts w:ascii="Times New Roman" w:eastAsia="Times New Roman" w:hAnsi="Times New Roman" w:cs="Times New Roman"/>
        </w:rPr>
        <w:t>); robbery (as described in section 2111, 2113, or 2118); carjacking (as described in section 2119); extortion; arson; firearms use; firearms possession (as described in section 924(c)); or attempt, conspiracy, or solicitation to commit any of the above offenses; and</w:t>
      </w:r>
    </w:p>
    <w:p w:rsidR="00D304B3" w:rsidRDefault="00D304B3" w:rsidP="00D304B3">
      <w:pPr>
        <w:ind w:left="900" w:right="420" w:firstLine="240"/>
        <w:rPr>
          <w:rFonts w:ascii="Times New Roman" w:eastAsia="Times New Roman" w:hAnsi="Times New Roman" w:cs="Times New Roman"/>
        </w:rPr>
      </w:pPr>
      <w:bookmarkStart w:id="49" w:name="substructure-location_c_2_F_ii"/>
      <w:bookmarkEnd w:id="49"/>
      <w:r>
        <w:rPr>
          <w:rFonts w:ascii="Times New Roman" w:eastAsia="Times New Roman" w:hAnsi="Times New Roman" w:cs="Times New Roman"/>
        </w:rPr>
        <w:t>(ii) any other offense punishable by a maximum term of imprisonment of 10 years or more that has as an element the use, attempted use, or threatened use of physical force against the person of another or that, by its nature, involves a substantial risk that physical force against the person of another may be used in the course of committing the offense;</w:t>
      </w:r>
    </w:p>
    <w:p w:rsidR="00D304B3" w:rsidRDefault="00D304B3" w:rsidP="00D304B3">
      <w:pPr>
        <w:ind w:left="630" w:right="420" w:firstLine="240"/>
        <w:rPr>
          <w:rFonts w:ascii="Times New Roman" w:eastAsia="Times New Roman" w:hAnsi="Times New Roman" w:cs="Times New Roman"/>
        </w:rPr>
      </w:pPr>
      <w:bookmarkStart w:id="50" w:name="substructure-location_c_2_G"/>
      <w:bookmarkEnd w:id="50"/>
      <w:r>
        <w:rPr>
          <w:rFonts w:ascii="Times New Roman" w:eastAsia="Times New Roman" w:hAnsi="Times New Roman" w:cs="Times New Roman"/>
        </w:rPr>
        <w:t>(G) the term "State" means a State of the United States, the District of Columbia, and a commonwealth, territory, or possession of the United States; and</w:t>
      </w:r>
    </w:p>
    <w:p w:rsidR="00D304B3" w:rsidRDefault="00D304B3" w:rsidP="00D304B3">
      <w:pPr>
        <w:ind w:left="360" w:right="420" w:firstLine="240"/>
        <w:rPr>
          <w:rFonts w:ascii="Times New Roman" w:eastAsia="Times New Roman" w:hAnsi="Times New Roman" w:cs="Times New Roman"/>
        </w:rPr>
      </w:pPr>
      <w:bookmarkStart w:id="51" w:name="substructure-location_c_2_H"/>
      <w:bookmarkEnd w:id="51"/>
      <w:r>
        <w:rPr>
          <w:rFonts w:ascii="Times New Roman" w:eastAsia="Times New Roman" w:hAnsi="Times New Roman" w:cs="Times New Roman"/>
        </w:rPr>
        <w:t xml:space="preserve">(3) </w:t>
      </w:r>
      <w:r>
        <w:rPr>
          <w:rFonts w:ascii="Times New Roman" w:eastAsia="Times New Roman" w:hAnsi="Times New Roman" w:cs="Times New Roman"/>
          <w:b/>
        </w:rPr>
        <w:t>Nonqualifying felonies.-</w:t>
      </w:r>
      <w:r>
        <w:rPr>
          <w:rFonts w:ascii="Times New Roman" w:eastAsia="Times New Roman" w:hAnsi="Times New Roman" w:cs="Times New Roman"/>
        </w:rPr>
        <w:t xml:space="preserve"> </w:t>
      </w:r>
    </w:p>
    <w:p w:rsidR="00D304B3" w:rsidRDefault="00D304B3" w:rsidP="00D304B3">
      <w:pPr>
        <w:ind w:left="630" w:right="420" w:firstLine="240"/>
        <w:rPr>
          <w:rFonts w:ascii="Times New Roman" w:eastAsia="Times New Roman" w:hAnsi="Times New Roman" w:cs="Times New Roman"/>
        </w:rPr>
      </w:pPr>
      <w:bookmarkStart w:id="52" w:name="substructure-location_c_3_A"/>
      <w:bookmarkStart w:id="53" w:name="substructure-location_c_3_B"/>
      <w:bookmarkEnd w:id="52"/>
      <w:bookmarkEnd w:id="53"/>
      <w:r>
        <w:rPr>
          <w:rFonts w:ascii="Times New Roman" w:eastAsia="Times New Roman" w:hAnsi="Times New Roman" w:cs="Times New Roman"/>
        </w:rPr>
        <w:t>(B) Arson in certain cases.-Arson shall not serve as a basis for sentencing under this subsection if the defendant establishes by clear and convincing evidence that-</w:t>
      </w:r>
    </w:p>
    <w:p w:rsidR="00D304B3" w:rsidRDefault="00D304B3" w:rsidP="00D304B3">
      <w:pPr>
        <w:ind w:left="900" w:right="420" w:firstLine="240"/>
        <w:rPr>
          <w:rFonts w:ascii="Times New Roman" w:eastAsia="Times New Roman" w:hAnsi="Times New Roman" w:cs="Times New Roman"/>
        </w:rPr>
      </w:pPr>
      <w:bookmarkStart w:id="54" w:name="substructure-location_c_3_B_i"/>
      <w:bookmarkEnd w:id="54"/>
      <w:r>
        <w:rPr>
          <w:rFonts w:ascii="Times New Roman" w:eastAsia="Times New Roman" w:hAnsi="Times New Roman" w:cs="Times New Roman"/>
        </w:rPr>
        <w:t>(i) the offense posed no threat to human life; and</w:t>
      </w:r>
    </w:p>
    <w:p w:rsidR="00D304B3" w:rsidRDefault="00D304B3" w:rsidP="00D304B3">
      <w:pPr>
        <w:ind w:left="900" w:right="420" w:firstLine="240"/>
        <w:rPr>
          <w:rFonts w:ascii="Times New Roman" w:eastAsia="Times New Roman" w:hAnsi="Times New Roman" w:cs="Times New Roman"/>
        </w:rPr>
      </w:pPr>
      <w:bookmarkStart w:id="55" w:name="substructure-location_c_3_B_ii"/>
      <w:bookmarkEnd w:id="55"/>
      <w:r>
        <w:rPr>
          <w:rFonts w:ascii="Times New Roman" w:eastAsia="Times New Roman" w:hAnsi="Times New Roman" w:cs="Times New Roman"/>
        </w:rPr>
        <w:t>(ii) the defendant reasonably believed the offense posed no threat to human life.</w:t>
      </w:r>
    </w:p>
    <w:p w:rsidR="00D304B3" w:rsidRDefault="00D304B3" w:rsidP="00D304B3">
      <w:pPr>
        <w:ind w:left="360" w:right="420" w:firstLine="240"/>
        <w:rPr>
          <w:rFonts w:ascii="Times New Roman" w:eastAsia="Times New Roman" w:hAnsi="Times New Roman" w:cs="Times New Roman"/>
        </w:rPr>
      </w:pPr>
      <w:r>
        <w:rPr>
          <w:rFonts w:ascii="Times New Roman" w:eastAsia="Times New Roman" w:hAnsi="Times New Roman" w:cs="Times New Roman"/>
        </w:rPr>
        <w:t xml:space="preserve"> (7) Resentencing upon overturning of prior conviction.-If the conviction for a serious violent felony or serious drug offense that was a basis for sentencing under this subsection is found, pursuant to any appropriate State or Federal procedure, to be unconstitutional or is vitiated on the explicit basis of innocence, or if the convicted person is pardoned on the explicit basis of innocence, the person serving a sentence imposed under this subsection shall be resentenced to any sentence that was available at the time of the original sentencing.</w:t>
      </w:r>
    </w:p>
    <w:p w:rsidR="00D304B3" w:rsidRDefault="00D304B3" w:rsidP="00D304B3">
      <w:pPr>
        <w:ind w:left="90" w:right="420"/>
        <w:rPr>
          <w:rFonts w:ascii="Times New Roman" w:eastAsia="Times New Roman" w:hAnsi="Times New Roman" w:cs="Times New Roman"/>
        </w:rPr>
      </w:pPr>
    </w:p>
    <w:p w:rsidR="00D304B3" w:rsidRDefault="00D304B3" w:rsidP="00D304B3">
      <w:pPr>
        <w:ind w:left="90" w:right="420"/>
        <w:rPr>
          <w:rFonts w:ascii="Times New Roman" w:eastAsia="Times New Roman" w:hAnsi="Times New Roman" w:cs="Times New Roman"/>
        </w:rPr>
      </w:pPr>
    </w:p>
    <w:p w:rsidR="009802CE" w:rsidRDefault="009802CE">
      <w:pPr>
        <w:rPr>
          <w:rFonts w:ascii="Times New Roman" w:eastAsia="Times New Roman" w:hAnsi="Times New Roman" w:cs="Times New Roman"/>
          <w:b/>
          <w:bCs/>
        </w:rPr>
      </w:pPr>
      <w:bookmarkStart w:id="56" w:name="substructure-location_e_3"/>
      <w:bookmarkEnd w:id="56"/>
      <w:r>
        <w:rPr>
          <w:rFonts w:cs="Times New Roman"/>
        </w:rPr>
        <w:br w:type="page"/>
      </w:r>
    </w:p>
    <w:p w:rsidR="00D304B3" w:rsidRDefault="00D304B3" w:rsidP="00D304B3">
      <w:pPr>
        <w:pStyle w:val="Heading6"/>
        <w:ind w:right="3218"/>
        <w:rPr>
          <w:rFonts w:cs="Times New Roman"/>
          <w:b w:val="0"/>
          <w:bCs w:val="0"/>
        </w:rPr>
      </w:pPr>
      <w:r>
        <w:rPr>
          <w:rFonts w:cs="Times New Roman"/>
        </w:rPr>
        <w:lastRenderedPageBreak/>
        <w:t>TITLE</w:t>
      </w:r>
      <w:r>
        <w:rPr>
          <w:rFonts w:cs="Times New Roman"/>
          <w:spacing w:val="-9"/>
        </w:rPr>
        <w:t xml:space="preserve"> </w:t>
      </w:r>
      <w:r>
        <w:rPr>
          <w:rFonts w:cs="Times New Roman"/>
        </w:rPr>
        <w:t>18.</w:t>
      </w:r>
      <w:r>
        <w:rPr>
          <w:rFonts w:cs="Times New Roman"/>
          <w:spacing w:val="39"/>
        </w:rPr>
        <w:t xml:space="preserve"> </w:t>
      </w:r>
      <w:r>
        <w:rPr>
          <w:rFonts w:cs="Times New Roman"/>
        </w:rPr>
        <w:t>CRIMES</w:t>
      </w:r>
      <w:r>
        <w:rPr>
          <w:rFonts w:cs="Times New Roman"/>
          <w:spacing w:val="-7"/>
        </w:rPr>
        <w:t xml:space="preserve"> </w:t>
      </w:r>
      <w:r>
        <w:rPr>
          <w:rFonts w:cs="Times New Roman"/>
        </w:rPr>
        <w:t>AND</w:t>
      </w:r>
      <w:r>
        <w:rPr>
          <w:rFonts w:cs="Times New Roman"/>
          <w:spacing w:val="-8"/>
        </w:rPr>
        <w:t xml:space="preserve"> </w:t>
      </w:r>
      <w:r>
        <w:rPr>
          <w:rFonts w:cs="Times New Roman"/>
        </w:rPr>
        <w:t>CRIMINAL</w:t>
      </w:r>
      <w:r>
        <w:rPr>
          <w:rFonts w:cs="Times New Roman"/>
          <w:spacing w:val="-8"/>
        </w:rPr>
        <w:t xml:space="preserve"> </w:t>
      </w:r>
      <w:r>
        <w:rPr>
          <w:rFonts w:cs="Times New Roman"/>
        </w:rPr>
        <w:t>PROCEDURE</w:t>
      </w:r>
      <w:r>
        <w:rPr>
          <w:rFonts w:cs="Times New Roman"/>
          <w:w w:val="99"/>
        </w:rPr>
        <w:t xml:space="preserve"> </w:t>
      </w:r>
      <w:r>
        <w:rPr>
          <w:rFonts w:cs="Times New Roman"/>
        </w:rPr>
        <w:t>PART</w:t>
      </w:r>
      <w:r>
        <w:rPr>
          <w:rFonts w:cs="Times New Roman"/>
          <w:spacing w:val="-9"/>
        </w:rPr>
        <w:t xml:space="preserve"> </w:t>
      </w:r>
      <w:r>
        <w:rPr>
          <w:rFonts w:cs="Times New Roman"/>
          <w:spacing w:val="-1"/>
        </w:rPr>
        <w:t>II.</w:t>
      </w:r>
      <w:r>
        <w:rPr>
          <w:rFonts w:cs="Times New Roman"/>
          <w:spacing w:val="38"/>
        </w:rPr>
        <w:t xml:space="preserve"> </w:t>
      </w:r>
      <w:r>
        <w:rPr>
          <w:rFonts w:cs="Times New Roman"/>
        </w:rPr>
        <w:t>CRIMINAL</w:t>
      </w:r>
      <w:r>
        <w:rPr>
          <w:rFonts w:cs="Times New Roman"/>
          <w:spacing w:val="-8"/>
        </w:rPr>
        <w:t xml:space="preserve"> </w:t>
      </w:r>
      <w:r>
        <w:rPr>
          <w:rFonts w:cs="Times New Roman"/>
        </w:rPr>
        <w:t>PROCEDURE</w:t>
      </w:r>
    </w:p>
    <w:p w:rsidR="00D304B3" w:rsidRDefault="00D304B3" w:rsidP="00D304B3">
      <w:pPr>
        <w:ind w:left="120" w:right="5322"/>
        <w:rPr>
          <w:rFonts w:ascii="Times New Roman" w:eastAsia="Times New Roman" w:hAnsi="Times New Roman" w:cs="Times New Roman"/>
        </w:rPr>
      </w:pPr>
      <w:r>
        <w:rPr>
          <w:rFonts w:ascii="Times New Roman" w:hAnsi="Times New Roman" w:cs="Times New Roman"/>
          <w:b/>
        </w:rPr>
        <w:t>CHAPTER</w:t>
      </w:r>
      <w:r>
        <w:rPr>
          <w:rFonts w:ascii="Times New Roman" w:hAnsi="Times New Roman" w:cs="Times New Roman"/>
          <w:b/>
          <w:spacing w:val="-9"/>
        </w:rPr>
        <w:t xml:space="preserve"> </w:t>
      </w:r>
      <w:r>
        <w:rPr>
          <w:rFonts w:ascii="Times New Roman" w:hAnsi="Times New Roman" w:cs="Times New Roman"/>
          <w:b/>
        </w:rPr>
        <w:t>227.</w:t>
      </w:r>
      <w:r>
        <w:rPr>
          <w:rFonts w:ascii="Times New Roman" w:hAnsi="Times New Roman" w:cs="Times New Roman"/>
          <w:b/>
          <w:spacing w:val="36"/>
        </w:rPr>
        <w:t xml:space="preserve"> </w:t>
      </w:r>
      <w:r>
        <w:rPr>
          <w:rFonts w:ascii="Times New Roman" w:hAnsi="Times New Roman" w:cs="Times New Roman"/>
          <w:b/>
        </w:rPr>
        <w:t>SENTENCES</w:t>
      </w:r>
      <w:r>
        <w:rPr>
          <w:rFonts w:ascii="Times New Roman" w:hAnsi="Times New Roman" w:cs="Times New Roman"/>
          <w:b/>
          <w:w w:val="99"/>
        </w:rPr>
        <w:t xml:space="preserve"> </w:t>
      </w:r>
      <w:r>
        <w:rPr>
          <w:rFonts w:ascii="Times New Roman" w:hAnsi="Times New Roman" w:cs="Times New Roman"/>
          <w:b/>
        </w:rPr>
        <w:t>SUBCHAPTER</w:t>
      </w:r>
      <w:r>
        <w:rPr>
          <w:rFonts w:ascii="Times New Roman" w:hAnsi="Times New Roman" w:cs="Times New Roman"/>
          <w:b/>
          <w:spacing w:val="-8"/>
        </w:rPr>
        <w:t xml:space="preserve"> </w:t>
      </w:r>
      <w:r>
        <w:rPr>
          <w:rFonts w:ascii="Times New Roman" w:hAnsi="Times New Roman" w:cs="Times New Roman"/>
          <w:b/>
        </w:rPr>
        <w:t>C.</w:t>
      </w:r>
      <w:r>
        <w:rPr>
          <w:rFonts w:ascii="Times New Roman" w:hAnsi="Times New Roman" w:cs="Times New Roman"/>
          <w:b/>
          <w:spacing w:val="39"/>
        </w:rPr>
        <w:t xml:space="preserve"> </w:t>
      </w:r>
      <w:r>
        <w:rPr>
          <w:rFonts w:ascii="Times New Roman" w:hAnsi="Times New Roman" w:cs="Times New Roman"/>
          <w:b/>
        </w:rPr>
        <w:t>FINES</w:t>
      </w:r>
    </w:p>
    <w:p w:rsidR="00D304B3" w:rsidRDefault="00D304B3" w:rsidP="00D304B3">
      <w:pPr>
        <w:ind w:left="120"/>
        <w:rPr>
          <w:rFonts w:ascii="Times New Roman" w:eastAsia="Times New Roman" w:hAnsi="Times New Roman" w:cs="Times New Roman"/>
        </w:rPr>
      </w:pPr>
      <w:r>
        <w:rPr>
          <w:rFonts w:ascii="Times New Roman" w:eastAsia="Times New Roman" w:hAnsi="Times New Roman" w:cs="Times New Roman"/>
          <w:b/>
          <w:bCs/>
        </w:rPr>
        <w:t>18</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USCS</w:t>
      </w:r>
      <w:r>
        <w:rPr>
          <w:rFonts w:ascii="Times New Roman" w:eastAsia="Times New Roman" w:hAnsi="Times New Roman" w:cs="Times New Roman"/>
          <w:b/>
          <w:bCs/>
          <w:spacing w:val="-5"/>
        </w:rPr>
        <w:t xml:space="preserve"> </w:t>
      </w:r>
      <w:r>
        <w:rPr>
          <w:rFonts w:ascii="Times New Roman" w:eastAsia="Times New Roman" w:hAnsi="Times New Roman" w:cs="Times New Roman"/>
          <w:b/>
          <w:bCs/>
        </w:rPr>
        <w:t>§</w:t>
      </w:r>
      <w:r>
        <w:rPr>
          <w:rFonts w:ascii="Times New Roman" w:eastAsia="Times New Roman" w:hAnsi="Times New Roman" w:cs="Times New Roman"/>
          <w:b/>
          <w:bCs/>
          <w:spacing w:val="-5"/>
        </w:rPr>
        <w:t xml:space="preserve"> </w:t>
      </w:r>
      <w:r>
        <w:rPr>
          <w:rFonts w:ascii="Times New Roman" w:eastAsia="Times New Roman" w:hAnsi="Times New Roman" w:cs="Times New Roman"/>
          <w:b/>
          <w:bCs/>
          <w:spacing w:val="-1"/>
        </w:rPr>
        <w:t>3571</w:t>
      </w:r>
      <w:r>
        <w:rPr>
          <w:rFonts w:ascii="Times New Roman" w:eastAsia="Times New Roman" w:hAnsi="Times New Roman" w:cs="Times New Roman"/>
          <w:b/>
          <w:bCs/>
          <w:spacing w:val="-5"/>
        </w:rPr>
        <w:t xml:space="preserve"> </w:t>
      </w:r>
      <w:r>
        <w:rPr>
          <w:rFonts w:ascii="Times New Roman" w:eastAsia="Times New Roman" w:hAnsi="Times New Roman" w:cs="Times New Roman"/>
          <w:b/>
          <w:bCs/>
          <w:spacing w:val="-1"/>
        </w:rPr>
        <w:t>(2015)</w:t>
      </w:r>
    </w:p>
    <w:p w:rsidR="00D304B3" w:rsidRDefault="00D304B3" w:rsidP="00D304B3">
      <w:pPr>
        <w:spacing w:before="11"/>
        <w:ind w:left="90"/>
        <w:rPr>
          <w:rFonts w:ascii="Times New Roman" w:hAnsi="Times New Roman" w:cs="Times New Roman"/>
          <w:b/>
        </w:rPr>
      </w:pPr>
    </w:p>
    <w:p w:rsidR="00D304B3" w:rsidRDefault="00D304B3" w:rsidP="00D304B3">
      <w:pPr>
        <w:spacing w:before="11"/>
        <w:ind w:left="90"/>
        <w:rPr>
          <w:rFonts w:ascii="Times New Roman" w:hAnsi="Times New Roman" w:cs="Times New Roman"/>
          <w:b/>
        </w:rPr>
      </w:pPr>
      <w:r>
        <w:rPr>
          <w:rFonts w:ascii="Times New Roman" w:hAnsi="Times New Roman" w:cs="Times New Roman"/>
          <w:b/>
        </w:rPr>
        <w:t>§</w:t>
      </w:r>
      <w:r>
        <w:rPr>
          <w:rFonts w:ascii="Times New Roman" w:hAnsi="Times New Roman" w:cs="Times New Roman"/>
          <w:b/>
          <w:spacing w:val="-7"/>
        </w:rPr>
        <w:t xml:space="preserve"> </w:t>
      </w:r>
      <w:r>
        <w:rPr>
          <w:rFonts w:ascii="Times New Roman" w:hAnsi="Times New Roman" w:cs="Times New Roman"/>
          <w:b/>
        </w:rPr>
        <w:t>3571.</w:t>
      </w:r>
      <w:r>
        <w:rPr>
          <w:rFonts w:ascii="Times New Roman" w:hAnsi="Times New Roman" w:cs="Times New Roman"/>
          <w:b/>
          <w:spacing w:val="43"/>
        </w:rPr>
        <w:t xml:space="preserve"> </w:t>
      </w:r>
      <w:r>
        <w:rPr>
          <w:rFonts w:ascii="Times New Roman" w:hAnsi="Times New Roman" w:cs="Times New Roman"/>
          <w:b/>
        </w:rPr>
        <w:t>Sentence of Fine</w:t>
      </w:r>
    </w:p>
    <w:p w:rsidR="00D304B3" w:rsidRDefault="00D304B3" w:rsidP="00D304B3">
      <w:pPr>
        <w:spacing w:before="11"/>
        <w:ind w:left="90"/>
        <w:rPr>
          <w:rFonts w:ascii="Times New Roman" w:eastAsia="Times New Roman" w:hAnsi="Times New Roman" w:cs="Times New Roman"/>
          <w:b/>
          <w:bCs/>
        </w:rPr>
      </w:pPr>
    </w:p>
    <w:p w:rsidR="00D304B3" w:rsidRDefault="00D304B3" w:rsidP="00D304B3">
      <w:pPr>
        <w:ind w:left="180" w:right="420" w:firstLine="240"/>
        <w:rPr>
          <w:rFonts w:ascii="Times New Roman" w:eastAsia="Times New Roman" w:hAnsi="Times New Roman" w:cs="Times New Roman"/>
        </w:rPr>
      </w:pPr>
      <w:r>
        <w:rPr>
          <w:rFonts w:ascii="Times New Roman" w:eastAsia="Times New Roman" w:hAnsi="Times New Roman" w:cs="Times New Roman"/>
        </w:rPr>
        <w:t xml:space="preserve">(a) </w:t>
      </w:r>
      <w:r>
        <w:rPr>
          <w:rFonts w:ascii="Times New Roman" w:eastAsia="Times New Roman" w:hAnsi="Times New Roman" w:cs="Times New Roman"/>
          <w:b/>
        </w:rPr>
        <w:t>In General</w:t>
      </w:r>
      <w:r>
        <w:rPr>
          <w:rFonts w:ascii="Times New Roman" w:eastAsia="Times New Roman" w:hAnsi="Times New Roman" w:cs="Times New Roman"/>
        </w:rPr>
        <w:t>.-A defendant who has been found guilty of an offense may be sentenced to pay a fine.</w:t>
      </w:r>
    </w:p>
    <w:p w:rsidR="00D304B3" w:rsidRDefault="00D304B3" w:rsidP="00D304B3">
      <w:pPr>
        <w:ind w:left="180" w:right="420" w:firstLine="240"/>
        <w:rPr>
          <w:rFonts w:ascii="Times New Roman" w:eastAsia="Times New Roman" w:hAnsi="Times New Roman" w:cs="Times New Roman"/>
        </w:rPr>
      </w:pPr>
      <w:bookmarkStart w:id="57" w:name="substructure-location_b"/>
      <w:bookmarkEnd w:id="57"/>
      <w:r>
        <w:rPr>
          <w:rFonts w:ascii="Times New Roman" w:eastAsia="Times New Roman" w:hAnsi="Times New Roman" w:cs="Times New Roman"/>
        </w:rPr>
        <w:t xml:space="preserve">(b) </w:t>
      </w:r>
      <w:r>
        <w:rPr>
          <w:rFonts w:ascii="Times New Roman" w:eastAsia="Times New Roman" w:hAnsi="Times New Roman" w:cs="Times New Roman"/>
          <w:b/>
        </w:rPr>
        <w:t>Fines for Individuals</w:t>
      </w:r>
      <w:r>
        <w:rPr>
          <w:rFonts w:ascii="Times New Roman" w:eastAsia="Times New Roman" w:hAnsi="Times New Roman" w:cs="Times New Roman"/>
        </w:rPr>
        <w:t>.-Except as provided in subsection (e) of this section, an individual who has been found guilty of an offense may be fined not more than the greatest of-</w:t>
      </w:r>
    </w:p>
    <w:p w:rsidR="00D304B3" w:rsidRDefault="00D304B3" w:rsidP="00D304B3">
      <w:pPr>
        <w:ind w:left="450" w:right="420" w:firstLine="240"/>
        <w:rPr>
          <w:rFonts w:ascii="Times New Roman" w:eastAsia="Times New Roman" w:hAnsi="Times New Roman" w:cs="Times New Roman"/>
        </w:rPr>
      </w:pPr>
      <w:bookmarkStart w:id="58" w:name="substructure-location_b_1"/>
      <w:bookmarkEnd w:id="58"/>
      <w:r>
        <w:rPr>
          <w:rFonts w:ascii="Times New Roman" w:eastAsia="Times New Roman" w:hAnsi="Times New Roman" w:cs="Times New Roman"/>
        </w:rPr>
        <w:t>(1) the amount specified in the law setting forth the offense;</w:t>
      </w:r>
    </w:p>
    <w:p w:rsidR="00D304B3" w:rsidRDefault="00D304B3" w:rsidP="00D304B3">
      <w:pPr>
        <w:ind w:left="450" w:right="420" w:firstLine="240"/>
        <w:rPr>
          <w:rFonts w:ascii="Times New Roman" w:eastAsia="Times New Roman" w:hAnsi="Times New Roman" w:cs="Times New Roman"/>
        </w:rPr>
      </w:pPr>
      <w:bookmarkStart w:id="59" w:name="substructure-location_b_2"/>
      <w:bookmarkEnd w:id="59"/>
      <w:r>
        <w:rPr>
          <w:rFonts w:ascii="Times New Roman" w:eastAsia="Times New Roman" w:hAnsi="Times New Roman" w:cs="Times New Roman"/>
        </w:rPr>
        <w:t>(2) the applicable amount under subsection (d) of this section;</w:t>
      </w:r>
    </w:p>
    <w:p w:rsidR="00D304B3" w:rsidRDefault="00D304B3" w:rsidP="00D304B3">
      <w:pPr>
        <w:ind w:left="450" w:right="420" w:firstLine="240"/>
        <w:rPr>
          <w:rFonts w:ascii="Times New Roman" w:eastAsia="Times New Roman" w:hAnsi="Times New Roman" w:cs="Times New Roman"/>
        </w:rPr>
      </w:pPr>
      <w:bookmarkStart w:id="60" w:name="substructure-location_b_3"/>
      <w:bookmarkEnd w:id="60"/>
      <w:r>
        <w:rPr>
          <w:rFonts w:ascii="Times New Roman" w:eastAsia="Times New Roman" w:hAnsi="Times New Roman" w:cs="Times New Roman"/>
        </w:rPr>
        <w:t>(3) for a felony, not more than $250,000;</w:t>
      </w:r>
    </w:p>
    <w:p w:rsidR="00D304B3" w:rsidRDefault="00D304B3" w:rsidP="00D304B3">
      <w:pPr>
        <w:ind w:left="450" w:right="420" w:firstLine="240"/>
        <w:rPr>
          <w:rFonts w:ascii="Times New Roman" w:eastAsia="Times New Roman" w:hAnsi="Times New Roman" w:cs="Times New Roman"/>
        </w:rPr>
      </w:pPr>
      <w:bookmarkStart w:id="61" w:name="substructure-location_b_4"/>
      <w:bookmarkEnd w:id="61"/>
      <w:r>
        <w:rPr>
          <w:rFonts w:ascii="Times New Roman" w:eastAsia="Times New Roman" w:hAnsi="Times New Roman" w:cs="Times New Roman"/>
        </w:rPr>
        <w:t>(4) for a misdemeanor resulting in death, not more than $250,000;</w:t>
      </w:r>
    </w:p>
    <w:p w:rsidR="00D304B3" w:rsidRDefault="00D304B3" w:rsidP="00D304B3">
      <w:pPr>
        <w:ind w:left="450" w:right="420" w:firstLine="240"/>
        <w:rPr>
          <w:rFonts w:ascii="Times New Roman" w:eastAsia="Times New Roman" w:hAnsi="Times New Roman" w:cs="Times New Roman"/>
        </w:rPr>
      </w:pPr>
      <w:bookmarkStart w:id="62" w:name="substructure-location_b_5"/>
      <w:bookmarkEnd w:id="62"/>
      <w:r>
        <w:rPr>
          <w:rFonts w:ascii="Times New Roman" w:eastAsia="Times New Roman" w:hAnsi="Times New Roman" w:cs="Times New Roman"/>
        </w:rPr>
        <w:t>(5) for a Class A misdemeanor that does not result in death, not more than $100,000;</w:t>
      </w:r>
    </w:p>
    <w:p w:rsidR="00D304B3" w:rsidRDefault="00D304B3" w:rsidP="00D304B3">
      <w:pPr>
        <w:ind w:left="450" w:right="420" w:firstLine="240"/>
        <w:rPr>
          <w:rFonts w:ascii="Times New Roman" w:eastAsia="Times New Roman" w:hAnsi="Times New Roman" w:cs="Times New Roman"/>
        </w:rPr>
      </w:pPr>
      <w:bookmarkStart w:id="63" w:name="substructure-location_b_6"/>
      <w:bookmarkEnd w:id="63"/>
      <w:r>
        <w:rPr>
          <w:rFonts w:ascii="Times New Roman" w:eastAsia="Times New Roman" w:hAnsi="Times New Roman" w:cs="Times New Roman"/>
        </w:rPr>
        <w:t>(6) for a Class B or C misdemeanor that does not result in death, not more than $5,000; or</w:t>
      </w:r>
    </w:p>
    <w:p w:rsidR="00D304B3" w:rsidRDefault="00D304B3" w:rsidP="00D304B3">
      <w:pPr>
        <w:ind w:left="450" w:right="420" w:firstLine="240"/>
        <w:rPr>
          <w:rFonts w:ascii="Times New Roman" w:eastAsia="Times New Roman" w:hAnsi="Times New Roman" w:cs="Times New Roman"/>
        </w:rPr>
      </w:pPr>
      <w:bookmarkStart w:id="64" w:name="substructure-location_b_7"/>
      <w:bookmarkEnd w:id="64"/>
      <w:r>
        <w:rPr>
          <w:rFonts w:ascii="Times New Roman" w:eastAsia="Times New Roman" w:hAnsi="Times New Roman" w:cs="Times New Roman"/>
        </w:rPr>
        <w:t>(7) for an infraction, not more than $5,000.</w:t>
      </w:r>
    </w:p>
    <w:p w:rsidR="00D304B3" w:rsidRDefault="00D304B3" w:rsidP="00D304B3">
      <w:pPr>
        <w:ind w:left="180" w:right="150" w:firstLine="240"/>
        <w:rPr>
          <w:rFonts w:ascii="Times New Roman" w:eastAsia="Times New Roman" w:hAnsi="Times New Roman" w:cs="Times New Roman"/>
        </w:rPr>
      </w:pPr>
      <w:bookmarkStart w:id="65" w:name="substructure-location_c"/>
      <w:bookmarkEnd w:id="65"/>
      <w:r>
        <w:rPr>
          <w:rFonts w:ascii="Times New Roman" w:eastAsia="Times New Roman" w:hAnsi="Times New Roman" w:cs="Times New Roman"/>
        </w:rPr>
        <w:t xml:space="preserve">(c) </w:t>
      </w:r>
      <w:r>
        <w:rPr>
          <w:rFonts w:ascii="Times New Roman" w:eastAsia="Times New Roman" w:hAnsi="Times New Roman" w:cs="Times New Roman"/>
          <w:b/>
        </w:rPr>
        <w:t>Fines for Organizations</w:t>
      </w:r>
      <w:r>
        <w:rPr>
          <w:rFonts w:ascii="Times New Roman" w:eastAsia="Times New Roman" w:hAnsi="Times New Roman" w:cs="Times New Roman"/>
        </w:rPr>
        <w:t>.-Except as provided in subsection (e) of this section, an organization that has been found guilty of an offense may be fined not more than the greatest of-</w:t>
      </w:r>
    </w:p>
    <w:p w:rsidR="00D304B3" w:rsidRDefault="00D304B3" w:rsidP="00D304B3">
      <w:pPr>
        <w:ind w:left="450" w:right="420" w:firstLine="240"/>
        <w:rPr>
          <w:rFonts w:ascii="Times New Roman" w:eastAsia="Times New Roman" w:hAnsi="Times New Roman" w:cs="Times New Roman"/>
        </w:rPr>
      </w:pPr>
      <w:bookmarkStart w:id="66" w:name="substructure-location_c_1"/>
      <w:bookmarkEnd w:id="66"/>
      <w:r>
        <w:rPr>
          <w:rFonts w:ascii="Times New Roman" w:eastAsia="Times New Roman" w:hAnsi="Times New Roman" w:cs="Times New Roman"/>
        </w:rPr>
        <w:t>(1) the amount specified in the law setting forth the offense;</w:t>
      </w:r>
    </w:p>
    <w:p w:rsidR="00D304B3" w:rsidRDefault="00D304B3" w:rsidP="00D304B3">
      <w:pPr>
        <w:ind w:left="450" w:right="420" w:firstLine="240"/>
        <w:rPr>
          <w:rFonts w:ascii="Times New Roman" w:eastAsia="Times New Roman" w:hAnsi="Times New Roman" w:cs="Times New Roman"/>
        </w:rPr>
      </w:pPr>
      <w:bookmarkStart w:id="67" w:name="substructure-location_c_2"/>
      <w:bookmarkEnd w:id="67"/>
      <w:r>
        <w:rPr>
          <w:rFonts w:ascii="Times New Roman" w:eastAsia="Times New Roman" w:hAnsi="Times New Roman" w:cs="Times New Roman"/>
        </w:rPr>
        <w:t>(2) the applicable amount under subsection (d) of this section;</w:t>
      </w:r>
    </w:p>
    <w:p w:rsidR="00D304B3" w:rsidRDefault="00D304B3" w:rsidP="00D304B3">
      <w:pPr>
        <w:ind w:left="450" w:right="420" w:firstLine="240"/>
        <w:rPr>
          <w:rFonts w:ascii="Times New Roman" w:eastAsia="Times New Roman" w:hAnsi="Times New Roman" w:cs="Times New Roman"/>
        </w:rPr>
      </w:pPr>
      <w:bookmarkStart w:id="68" w:name="substructure-location_c_3"/>
      <w:bookmarkEnd w:id="68"/>
      <w:r>
        <w:rPr>
          <w:rFonts w:ascii="Times New Roman" w:eastAsia="Times New Roman" w:hAnsi="Times New Roman" w:cs="Times New Roman"/>
        </w:rPr>
        <w:t>(3) for a felony, not more than $500,000;</w:t>
      </w:r>
    </w:p>
    <w:p w:rsidR="00D304B3" w:rsidRDefault="00D304B3" w:rsidP="00D304B3">
      <w:pPr>
        <w:ind w:left="450" w:right="420" w:firstLine="240"/>
        <w:rPr>
          <w:rFonts w:ascii="Times New Roman" w:eastAsia="Times New Roman" w:hAnsi="Times New Roman" w:cs="Times New Roman"/>
        </w:rPr>
      </w:pPr>
      <w:bookmarkStart w:id="69" w:name="substructure-location_c_4"/>
      <w:bookmarkEnd w:id="69"/>
      <w:r>
        <w:rPr>
          <w:rFonts w:ascii="Times New Roman" w:eastAsia="Times New Roman" w:hAnsi="Times New Roman" w:cs="Times New Roman"/>
        </w:rPr>
        <w:t>(4) for a misdemeanor resulting in death, not more than $500,000;</w:t>
      </w:r>
    </w:p>
    <w:p w:rsidR="00D304B3" w:rsidRDefault="00D304B3" w:rsidP="00D304B3">
      <w:pPr>
        <w:ind w:left="450" w:right="420" w:firstLine="240"/>
        <w:rPr>
          <w:rFonts w:ascii="Times New Roman" w:eastAsia="Times New Roman" w:hAnsi="Times New Roman" w:cs="Times New Roman"/>
        </w:rPr>
      </w:pPr>
      <w:bookmarkStart w:id="70" w:name="substructure-location_c_5"/>
      <w:bookmarkEnd w:id="70"/>
      <w:r>
        <w:rPr>
          <w:rFonts w:ascii="Times New Roman" w:eastAsia="Times New Roman" w:hAnsi="Times New Roman" w:cs="Times New Roman"/>
        </w:rPr>
        <w:t>(5) for a Class A misdemeanor that does not result in death, not more than $200,000;</w:t>
      </w:r>
    </w:p>
    <w:p w:rsidR="00D304B3" w:rsidRDefault="00D304B3" w:rsidP="00D304B3">
      <w:pPr>
        <w:ind w:left="450" w:right="150" w:firstLine="240"/>
        <w:rPr>
          <w:rFonts w:ascii="Times New Roman" w:eastAsia="Times New Roman" w:hAnsi="Times New Roman" w:cs="Times New Roman"/>
        </w:rPr>
      </w:pPr>
      <w:bookmarkStart w:id="71" w:name="substructure-location_c_6"/>
      <w:bookmarkEnd w:id="71"/>
      <w:r>
        <w:rPr>
          <w:rFonts w:ascii="Times New Roman" w:eastAsia="Times New Roman" w:hAnsi="Times New Roman" w:cs="Times New Roman"/>
        </w:rPr>
        <w:t>(6) for a Class B or C misdemeanor that does not result in death, not more than $10,000; and</w:t>
      </w:r>
    </w:p>
    <w:p w:rsidR="00D304B3" w:rsidRDefault="00D304B3" w:rsidP="00D304B3">
      <w:pPr>
        <w:ind w:left="450" w:right="420" w:firstLine="240"/>
        <w:rPr>
          <w:rFonts w:ascii="Times New Roman" w:eastAsia="Times New Roman" w:hAnsi="Times New Roman" w:cs="Times New Roman"/>
        </w:rPr>
      </w:pPr>
      <w:bookmarkStart w:id="72" w:name="substructure-location_c_7"/>
      <w:bookmarkEnd w:id="72"/>
      <w:r>
        <w:rPr>
          <w:rFonts w:ascii="Times New Roman" w:eastAsia="Times New Roman" w:hAnsi="Times New Roman" w:cs="Times New Roman"/>
        </w:rPr>
        <w:t>(7) for an infraction, not more than $10,000.</w:t>
      </w:r>
    </w:p>
    <w:p w:rsidR="00D304B3" w:rsidRDefault="00D304B3" w:rsidP="00D304B3">
      <w:pPr>
        <w:ind w:left="180" w:right="420" w:firstLine="240"/>
        <w:rPr>
          <w:rFonts w:ascii="Times New Roman" w:eastAsia="Times New Roman" w:hAnsi="Times New Roman" w:cs="Times New Roman"/>
        </w:rPr>
      </w:pPr>
      <w:bookmarkStart w:id="73" w:name="substructure-location_d"/>
      <w:bookmarkEnd w:id="73"/>
      <w:r>
        <w:rPr>
          <w:rFonts w:ascii="Times New Roman" w:eastAsia="Times New Roman" w:hAnsi="Times New Roman" w:cs="Times New Roman"/>
        </w:rPr>
        <w:t xml:space="preserve">(d) </w:t>
      </w:r>
      <w:r>
        <w:rPr>
          <w:rFonts w:ascii="Times New Roman" w:eastAsia="Times New Roman" w:hAnsi="Times New Roman" w:cs="Times New Roman"/>
          <w:b/>
        </w:rPr>
        <w:t>Alternative Fine Based on Gain or Loss</w:t>
      </w:r>
      <w:r>
        <w:rPr>
          <w:rFonts w:ascii="Times New Roman" w:eastAsia="Times New Roman" w:hAnsi="Times New Roman" w:cs="Times New Roman"/>
        </w:rPr>
        <w:t>.-If any person derives pecuniary gain from the offense, or if the offense results in pecuniary loss to a person other than the defendant, the defendant may be fined not more than the greater of twice the gross gain or twice the gross loss, unless imposition of a fine under this subsection would unduly complicate or prolong the sentencing process.</w:t>
      </w:r>
    </w:p>
    <w:p w:rsidR="009802CE" w:rsidRDefault="00D304B3" w:rsidP="009802CE">
      <w:pPr>
        <w:ind w:left="180" w:right="420" w:firstLine="240"/>
        <w:rPr>
          <w:rFonts w:ascii="Times New Roman" w:eastAsia="Times New Roman" w:hAnsi="Times New Roman" w:cs="Times New Roman"/>
        </w:rPr>
      </w:pPr>
      <w:bookmarkStart w:id="74" w:name="substructure-location_e"/>
      <w:bookmarkEnd w:id="74"/>
      <w:r>
        <w:rPr>
          <w:rFonts w:ascii="Times New Roman" w:eastAsia="Times New Roman" w:hAnsi="Times New Roman" w:cs="Times New Roman"/>
        </w:rPr>
        <w:t xml:space="preserve">(e) </w:t>
      </w:r>
      <w:r>
        <w:rPr>
          <w:rFonts w:ascii="Times New Roman" w:eastAsia="Times New Roman" w:hAnsi="Times New Roman" w:cs="Times New Roman"/>
          <w:b/>
        </w:rPr>
        <w:t>Special Rule for Lower Fine Specified in Substantive Provision</w:t>
      </w:r>
      <w:r>
        <w:rPr>
          <w:rFonts w:ascii="Times New Roman" w:eastAsia="Times New Roman" w:hAnsi="Times New Roman" w:cs="Times New Roman"/>
        </w:rPr>
        <w:t>.-If a law setting forth an offense specifies no fine or a fine that is lower than the fine otherwise applicable under this section and such law, by specific reference, exempts the offense from the applicability of the fine otherwise applicable under this section, the defendant may not be fined more than the amount specified in the law setting forth the offense.</w:t>
      </w:r>
      <w:r w:rsidR="009802CE">
        <w:rPr>
          <w:rFonts w:ascii="Times New Roman" w:eastAsia="Times New Roman" w:hAnsi="Times New Roman" w:cs="Times New Roman"/>
        </w:rPr>
        <w:br w:type="page"/>
      </w:r>
    </w:p>
    <w:p w:rsidR="00DA3364" w:rsidRDefault="00DA3364" w:rsidP="00DA3364">
      <w:pPr>
        <w:pStyle w:val="Heading1"/>
      </w:pPr>
      <w:bookmarkStart w:id="75" w:name="_Toc428132641"/>
      <w:r w:rsidRPr="00DA3364">
        <w:lastRenderedPageBreak/>
        <w:t>Appendix</w:t>
      </w:r>
      <w:r w:rsidRPr="00DA3364">
        <w:rPr>
          <w:spacing w:val="-39"/>
        </w:rPr>
        <w:t xml:space="preserve"> </w:t>
      </w:r>
      <w:r w:rsidR="00250FF1">
        <w:t xml:space="preserve">C - </w:t>
      </w:r>
      <w:r w:rsidR="00A8391B">
        <w:t xml:space="preserve">RSF Exempted </w:t>
      </w:r>
      <w:r>
        <w:t xml:space="preserve">Designated </w:t>
      </w:r>
      <w:r w:rsidR="00A8391B">
        <w:t>Recreational Areas</w:t>
      </w:r>
      <w:bookmarkEnd w:id="75"/>
    </w:p>
    <w:p w:rsidR="009802CE" w:rsidRDefault="009802CE" w:rsidP="00DA3364">
      <w:pPr>
        <w:pStyle w:val="Heading1"/>
        <w:rPr>
          <w:b w:val="0"/>
          <w:bCs w:val="0"/>
        </w:rPr>
      </w:pPr>
    </w:p>
    <w:p w:rsidR="00DF0DDC" w:rsidRPr="00DF0DDC" w:rsidRDefault="00A9015D" w:rsidP="006612F0">
      <w:pPr>
        <w:tabs>
          <w:tab w:val="left" w:pos="-2790"/>
        </w:tabs>
        <w:spacing w:before="34"/>
        <w:ind w:left="0" w:right="417" w:hanging="4"/>
        <w:jc w:val="center"/>
        <w:outlineLvl w:val="3"/>
        <w:rPr>
          <w:rFonts w:ascii="Calibri" w:eastAsia="Calibri" w:hAnsi="Calibri" w:cs="Calibri"/>
          <w:sz w:val="32"/>
          <w:szCs w:val="32"/>
        </w:rPr>
      </w:pPr>
      <w:r>
        <w:rPr>
          <w:rFonts w:ascii="Calibri" w:eastAsia="Cambria" w:hAnsi="Cambria"/>
          <w:b/>
          <w:bCs/>
          <w:spacing w:val="-1"/>
          <w:sz w:val="32"/>
          <w:szCs w:val="32"/>
        </w:rPr>
        <w:t>ROGUE RIVER- SISKIYOU N</w:t>
      </w:r>
      <w:r w:rsidR="00DF0DDC" w:rsidRPr="00DF0DDC">
        <w:rPr>
          <w:rFonts w:ascii="Calibri" w:eastAsia="Cambria" w:hAnsi="Cambria"/>
          <w:b/>
          <w:bCs/>
          <w:sz w:val="32"/>
          <w:szCs w:val="32"/>
        </w:rPr>
        <w:t>ATIONAL</w:t>
      </w:r>
      <w:r w:rsidR="00DF0DDC" w:rsidRPr="00DF0DDC">
        <w:rPr>
          <w:rFonts w:ascii="Calibri" w:eastAsia="Cambria" w:hAnsi="Cambria"/>
          <w:b/>
          <w:bCs/>
          <w:spacing w:val="-21"/>
          <w:sz w:val="32"/>
          <w:szCs w:val="32"/>
        </w:rPr>
        <w:t xml:space="preserve"> </w:t>
      </w:r>
      <w:r w:rsidR="00DF0DDC" w:rsidRPr="00DF0DDC">
        <w:rPr>
          <w:rFonts w:ascii="Calibri" w:eastAsia="Cambria" w:hAnsi="Cambria"/>
          <w:b/>
          <w:bCs/>
          <w:sz w:val="32"/>
          <w:szCs w:val="32"/>
        </w:rPr>
        <w:t>FOREST</w:t>
      </w:r>
    </w:p>
    <w:p w:rsidR="00DF0DDC" w:rsidRPr="00DF0DDC" w:rsidRDefault="00DF0DDC" w:rsidP="006612F0">
      <w:pPr>
        <w:tabs>
          <w:tab w:val="left" w:pos="-2790"/>
        </w:tabs>
        <w:spacing w:before="2" w:line="340" w:lineRule="exact"/>
        <w:ind w:left="0" w:right="417"/>
        <w:jc w:val="center"/>
        <w:outlineLvl w:val="5"/>
        <w:rPr>
          <w:rFonts w:ascii="Calibri" w:eastAsia="Calibri" w:hAnsi="Calibri"/>
          <w:sz w:val="28"/>
          <w:szCs w:val="28"/>
        </w:rPr>
      </w:pPr>
      <w:r w:rsidRPr="00DF0DDC">
        <w:rPr>
          <w:rFonts w:ascii="Calibri" w:eastAsia="Calibri" w:hAnsi="Calibri"/>
          <w:b/>
          <w:bCs/>
          <w:spacing w:val="-1"/>
          <w:sz w:val="28"/>
          <w:szCs w:val="28"/>
        </w:rPr>
        <w:t>Campfires</w:t>
      </w:r>
      <w:r w:rsidRPr="00DF0DDC">
        <w:rPr>
          <w:rFonts w:ascii="Calibri" w:eastAsia="Calibri" w:hAnsi="Calibri"/>
          <w:b/>
          <w:bCs/>
          <w:sz w:val="28"/>
          <w:szCs w:val="28"/>
        </w:rPr>
        <w:t xml:space="preserve"> </w:t>
      </w:r>
      <w:r w:rsidRPr="00DF0DDC">
        <w:rPr>
          <w:rFonts w:ascii="Calibri" w:eastAsia="Calibri" w:hAnsi="Calibri"/>
          <w:b/>
          <w:bCs/>
          <w:spacing w:val="-1"/>
          <w:sz w:val="28"/>
          <w:szCs w:val="28"/>
        </w:rPr>
        <w:t xml:space="preserve">Allowed </w:t>
      </w:r>
      <w:r w:rsidRPr="00DF0DDC">
        <w:rPr>
          <w:rFonts w:ascii="Calibri" w:eastAsia="Calibri" w:hAnsi="Calibri"/>
          <w:b/>
          <w:bCs/>
          <w:spacing w:val="-2"/>
          <w:sz w:val="28"/>
          <w:szCs w:val="28"/>
        </w:rPr>
        <w:t>in</w:t>
      </w:r>
      <w:r w:rsidRPr="00DF0DDC">
        <w:rPr>
          <w:rFonts w:ascii="Calibri" w:eastAsia="Calibri" w:hAnsi="Calibri"/>
          <w:b/>
          <w:bCs/>
          <w:sz w:val="28"/>
          <w:szCs w:val="28"/>
        </w:rPr>
        <w:t xml:space="preserve"> </w:t>
      </w:r>
      <w:r w:rsidRPr="00DF0DDC">
        <w:rPr>
          <w:rFonts w:ascii="Calibri" w:eastAsia="Calibri" w:hAnsi="Calibri"/>
          <w:b/>
          <w:bCs/>
          <w:spacing w:val="-1"/>
          <w:sz w:val="28"/>
          <w:szCs w:val="28"/>
        </w:rPr>
        <w:t>Established</w:t>
      </w:r>
      <w:r w:rsidRPr="00DF0DDC">
        <w:rPr>
          <w:rFonts w:ascii="Calibri" w:eastAsia="Calibri" w:hAnsi="Calibri"/>
          <w:b/>
          <w:bCs/>
          <w:sz w:val="28"/>
          <w:szCs w:val="28"/>
        </w:rPr>
        <w:t xml:space="preserve"> </w:t>
      </w:r>
      <w:r w:rsidRPr="00DF0DDC">
        <w:rPr>
          <w:rFonts w:ascii="Calibri" w:eastAsia="Calibri" w:hAnsi="Calibri"/>
          <w:b/>
          <w:bCs/>
          <w:spacing w:val="-1"/>
          <w:sz w:val="28"/>
          <w:szCs w:val="28"/>
        </w:rPr>
        <w:t>Fire</w:t>
      </w:r>
      <w:r w:rsidRPr="00DF0DDC">
        <w:rPr>
          <w:rFonts w:ascii="Calibri" w:eastAsia="Calibri" w:hAnsi="Calibri"/>
          <w:b/>
          <w:bCs/>
          <w:sz w:val="28"/>
          <w:szCs w:val="28"/>
        </w:rPr>
        <w:t xml:space="preserve"> </w:t>
      </w:r>
      <w:r w:rsidRPr="00DF0DDC">
        <w:rPr>
          <w:rFonts w:ascii="Calibri" w:eastAsia="Calibri" w:hAnsi="Calibri"/>
          <w:b/>
          <w:bCs/>
          <w:spacing w:val="-1"/>
          <w:sz w:val="28"/>
          <w:szCs w:val="28"/>
        </w:rPr>
        <w:t>Rings</w:t>
      </w:r>
    </w:p>
    <w:p w:rsidR="00DF0DDC" w:rsidRPr="00DF0DDC" w:rsidRDefault="00DF0DDC" w:rsidP="006612F0">
      <w:pPr>
        <w:tabs>
          <w:tab w:val="left" w:pos="-2790"/>
        </w:tabs>
        <w:ind w:left="0" w:right="417"/>
        <w:jc w:val="center"/>
        <w:rPr>
          <w:rFonts w:ascii="Calibri" w:eastAsia="Calibri" w:hAnsi="Calibri" w:cs="Calibri"/>
        </w:rPr>
      </w:pPr>
      <w:r w:rsidRPr="00DF0DDC">
        <w:rPr>
          <w:rFonts w:ascii="Calibri"/>
          <w:b/>
          <w:spacing w:val="-1"/>
        </w:rPr>
        <w:t>Updated</w:t>
      </w:r>
      <w:r w:rsidRPr="00DF0DDC">
        <w:rPr>
          <w:rFonts w:ascii="Calibri"/>
          <w:b/>
          <w:spacing w:val="-2"/>
        </w:rPr>
        <w:t xml:space="preserve"> </w:t>
      </w:r>
      <w:r w:rsidRPr="00DF0DDC">
        <w:rPr>
          <w:rFonts w:ascii="Calibri"/>
          <w:b/>
          <w:spacing w:val="-1"/>
        </w:rPr>
        <w:t>May</w:t>
      </w:r>
      <w:r w:rsidRPr="00DF0DDC">
        <w:rPr>
          <w:rFonts w:ascii="Calibri"/>
          <w:b/>
          <w:spacing w:val="2"/>
        </w:rPr>
        <w:t xml:space="preserve"> </w:t>
      </w:r>
      <w:r w:rsidRPr="00DF0DDC">
        <w:rPr>
          <w:rFonts w:ascii="Calibri"/>
          <w:b/>
          <w:spacing w:val="-1"/>
        </w:rPr>
        <w:t>2015</w:t>
      </w:r>
    </w:p>
    <w:p w:rsidR="00DF0DDC" w:rsidRPr="00DF0DDC" w:rsidRDefault="00DF0DDC" w:rsidP="00A55B88">
      <w:pPr>
        <w:spacing w:before="8"/>
        <w:rPr>
          <w:rFonts w:ascii="Calibri" w:eastAsia="Calibri" w:hAnsi="Calibri" w:cs="Calibri"/>
          <w:b/>
          <w:bCs/>
        </w:rPr>
      </w:pPr>
    </w:p>
    <w:tbl>
      <w:tblPr>
        <w:tblW w:w="0" w:type="auto"/>
        <w:tblInd w:w="728" w:type="dxa"/>
        <w:tblLayout w:type="fixed"/>
        <w:tblCellMar>
          <w:left w:w="0" w:type="dxa"/>
          <w:right w:w="0" w:type="dxa"/>
        </w:tblCellMar>
        <w:tblLook w:val="01E0" w:firstRow="1" w:lastRow="1" w:firstColumn="1" w:lastColumn="1" w:noHBand="0" w:noVBand="0"/>
      </w:tblPr>
      <w:tblGrid>
        <w:gridCol w:w="4324"/>
        <w:gridCol w:w="2966"/>
      </w:tblGrid>
      <w:tr w:rsidR="00DF0DDC" w:rsidRPr="00672564" w:rsidTr="006612F0">
        <w:trPr>
          <w:trHeight w:val="350"/>
          <w:tblHeader/>
        </w:trPr>
        <w:tc>
          <w:tcPr>
            <w:tcW w:w="4324" w:type="dxa"/>
            <w:tcBorders>
              <w:top w:val="single" w:sz="6" w:space="0" w:color="000000"/>
              <w:left w:val="single" w:sz="6" w:space="0" w:color="000000"/>
              <w:bottom w:val="single" w:sz="6" w:space="0" w:color="000000"/>
              <w:right w:val="single" w:sz="6" w:space="0" w:color="000000"/>
            </w:tcBorders>
            <w:shd w:val="clear" w:color="auto" w:fill="C2D69B" w:themeFill="accent3" w:themeFillTint="99"/>
            <w:vAlign w:val="center"/>
          </w:tcPr>
          <w:p w:rsidR="00DF0DDC" w:rsidRPr="00672564" w:rsidRDefault="00DF0DDC" w:rsidP="00A55B88">
            <w:pPr>
              <w:spacing w:line="264" w:lineRule="exact"/>
              <w:rPr>
                <w:rFonts w:ascii="Arial" w:eastAsia="Calibri" w:hAnsi="Arial" w:cs="Arial"/>
              </w:rPr>
            </w:pPr>
            <w:r w:rsidRPr="00672564">
              <w:rPr>
                <w:rFonts w:ascii="Arial" w:hAnsi="Arial" w:cs="Arial"/>
                <w:b/>
                <w:spacing w:val="-1"/>
              </w:rPr>
              <w:t>CAMPGROUND/CABIN/AREA</w:t>
            </w:r>
          </w:p>
        </w:tc>
        <w:tc>
          <w:tcPr>
            <w:tcW w:w="2966" w:type="dxa"/>
            <w:tcBorders>
              <w:top w:val="single" w:sz="6" w:space="0" w:color="000000"/>
              <w:left w:val="single" w:sz="6" w:space="0" w:color="000000"/>
              <w:bottom w:val="single" w:sz="6" w:space="0" w:color="000000"/>
              <w:right w:val="single" w:sz="6" w:space="0" w:color="000000"/>
            </w:tcBorders>
            <w:shd w:val="clear" w:color="auto" w:fill="C2D69B" w:themeFill="accent3" w:themeFillTint="99"/>
            <w:vAlign w:val="center"/>
          </w:tcPr>
          <w:p w:rsidR="00DF0DDC" w:rsidRPr="00672564" w:rsidRDefault="00DF0DDC" w:rsidP="00A55B88">
            <w:pPr>
              <w:spacing w:line="264" w:lineRule="exact"/>
              <w:rPr>
                <w:rFonts w:ascii="Arial" w:eastAsia="Calibri" w:hAnsi="Arial" w:cs="Arial"/>
              </w:rPr>
            </w:pPr>
            <w:r w:rsidRPr="00672564">
              <w:rPr>
                <w:rFonts w:ascii="Arial" w:hAnsi="Arial" w:cs="Arial"/>
                <w:b/>
                <w:spacing w:val="-1"/>
              </w:rPr>
              <w:t>RANGER</w:t>
            </w:r>
            <w:r w:rsidRPr="00672564">
              <w:rPr>
                <w:rFonts w:ascii="Arial" w:hAnsi="Arial" w:cs="Arial"/>
                <w:b/>
              </w:rPr>
              <w:t xml:space="preserve"> </w:t>
            </w:r>
            <w:r w:rsidRPr="00672564">
              <w:rPr>
                <w:rFonts w:ascii="Arial" w:hAnsi="Arial" w:cs="Arial"/>
                <w:b/>
                <w:spacing w:val="-2"/>
              </w:rPr>
              <w:t>DISTRICT</w:t>
            </w:r>
          </w:p>
        </w:tc>
      </w:tr>
      <w:tr w:rsidR="00DF0DDC" w:rsidRPr="00672564" w:rsidTr="00672564">
        <w:trPr>
          <w:trHeight w:val="215"/>
        </w:trPr>
        <w:tc>
          <w:tcPr>
            <w:tcW w:w="4324" w:type="dxa"/>
            <w:tcBorders>
              <w:top w:val="single" w:sz="6"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Farewell Bend Campground</w:t>
            </w:r>
          </w:p>
        </w:tc>
        <w:tc>
          <w:tcPr>
            <w:tcW w:w="2966" w:type="dxa"/>
            <w:tcBorders>
              <w:top w:val="single" w:sz="6"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z w:val="20"/>
                <w:szCs w:val="20"/>
              </w:rPr>
              <w:t>Union Creek</w:t>
            </w:r>
            <w:r w:rsidRPr="00672564">
              <w:rPr>
                <w:rFonts w:ascii="Arial" w:hAnsi="Arial" w:cs="Arial"/>
                <w:spacing w:val="-2"/>
                <w:sz w:val="20"/>
                <w:szCs w:val="20"/>
              </w:rPr>
              <w:t xml:space="preserve">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Union Creek Resort</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Natural Bridge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Union Rogue Baptist Camp</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Abbott Creek</w:t>
            </w:r>
            <w:r w:rsidRPr="00672564">
              <w:rPr>
                <w:rFonts w:ascii="Arial" w:hAnsi="Arial" w:cs="Arial"/>
                <w:sz w:val="20"/>
                <w:szCs w:val="20"/>
              </w:rPr>
              <w:t xml:space="preserve"> </w:t>
            </w:r>
            <w:r w:rsidRPr="00672564">
              <w:rPr>
                <w:rFonts w:ascii="Arial" w:hAnsi="Arial" w:cs="Arial"/>
                <w:spacing w:val="-1"/>
                <w:sz w:val="20"/>
                <w:szCs w:val="20"/>
              </w:rPr>
              <w:t>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Jim Creek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7" w:lineRule="exact"/>
              <w:rPr>
                <w:rFonts w:ascii="Arial" w:eastAsia="Calibri" w:hAnsi="Arial" w:cs="Arial"/>
                <w:sz w:val="20"/>
                <w:szCs w:val="20"/>
              </w:rPr>
            </w:pPr>
            <w:r w:rsidRPr="00672564">
              <w:rPr>
                <w:rFonts w:ascii="Arial" w:hAnsi="Arial" w:cs="Arial"/>
                <w:sz w:val="20"/>
                <w:szCs w:val="20"/>
              </w:rPr>
              <w:t>Woodruff OHV Staging Area</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7"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7" w:lineRule="exact"/>
              <w:rPr>
                <w:rFonts w:ascii="Arial" w:eastAsia="Calibri" w:hAnsi="Arial" w:cs="Arial"/>
                <w:sz w:val="20"/>
                <w:szCs w:val="20"/>
              </w:rPr>
            </w:pPr>
            <w:r w:rsidRPr="00672564">
              <w:rPr>
                <w:rFonts w:ascii="Arial" w:hAnsi="Arial" w:cs="Arial"/>
                <w:spacing w:val="-1"/>
                <w:sz w:val="20"/>
                <w:szCs w:val="20"/>
              </w:rPr>
              <w:t>River Bridge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7"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z w:val="20"/>
                <w:szCs w:val="20"/>
              </w:rPr>
              <w:t>Mill Creek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z w:val="20"/>
                <w:szCs w:val="20"/>
              </w:rPr>
              <w:t>Imnaha Cabin</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z w:val="20"/>
                <w:szCs w:val="20"/>
              </w:rPr>
              <w:t xml:space="preserve">Imnaha </w:t>
            </w:r>
            <w:r w:rsidRPr="00672564">
              <w:rPr>
                <w:rFonts w:ascii="Arial" w:hAnsi="Arial" w:cs="Arial"/>
                <w:spacing w:val="-1"/>
                <w:sz w:val="20"/>
                <w:szCs w:val="20"/>
              </w:rPr>
              <w:t>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South</w:t>
            </w:r>
            <w:r w:rsidRPr="00672564">
              <w:rPr>
                <w:rFonts w:ascii="Arial" w:hAnsi="Arial" w:cs="Arial"/>
                <w:sz w:val="20"/>
                <w:szCs w:val="20"/>
              </w:rPr>
              <w:t xml:space="preserve"> Fork </w:t>
            </w:r>
            <w:r w:rsidRPr="00672564">
              <w:rPr>
                <w:rFonts w:ascii="Arial" w:hAnsi="Arial" w:cs="Arial"/>
                <w:spacing w:val="-1"/>
                <w:sz w:val="20"/>
                <w:szCs w:val="20"/>
              </w:rPr>
              <w:t>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Lodgepole Cabin</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5" w:lineRule="exact"/>
              <w:rPr>
                <w:rFonts w:ascii="Arial" w:eastAsia="Calibri" w:hAnsi="Arial" w:cs="Arial"/>
                <w:sz w:val="20"/>
                <w:szCs w:val="20"/>
              </w:rPr>
            </w:pPr>
            <w:r w:rsidRPr="00672564">
              <w:rPr>
                <w:rFonts w:ascii="Arial" w:hAnsi="Arial" w:cs="Arial"/>
                <w:spacing w:val="-1"/>
                <w:sz w:val="20"/>
                <w:szCs w:val="20"/>
              </w:rPr>
              <w:t>Whiskey Springs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5"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z w:val="20"/>
                <w:szCs w:val="20"/>
              </w:rPr>
              <w:t xml:space="preserve">Fourbit </w:t>
            </w:r>
            <w:r w:rsidRPr="00672564">
              <w:rPr>
                <w:rFonts w:ascii="Arial" w:hAnsi="Arial" w:cs="Arial"/>
                <w:spacing w:val="-1"/>
                <w:sz w:val="20"/>
                <w:szCs w:val="20"/>
              </w:rPr>
              <w:t>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z w:val="20"/>
                <w:szCs w:val="20"/>
              </w:rPr>
              <w:t>Willow Prairie Horse</w:t>
            </w:r>
            <w:r w:rsidRPr="00672564">
              <w:rPr>
                <w:rFonts w:ascii="Arial" w:hAnsi="Arial" w:cs="Arial"/>
                <w:spacing w:val="-1"/>
                <w:sz w:val="20"/>
                <w:szCs w:val="20"/>
              </w:rPr>
              <w:t xml:space="preserve"> Camp</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Fish Lake Resort</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Fish Lake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z w:val="20"/>
                <w:szCs w:val="20"/>
              </w:rPr>
              <w:t xml:space="preserve">Doe Point </w:t>
            </w:r>
            <w:r w:rsidRPr="00672564">
              <w:rPr>
                <w:rFonts w:ascii="Arial" w:hAnsi="Arial" w:cs="Arial"/>
                <w:spacing w:val="-1"/>
                <w:sz w:val="20"/>
                <w:szCs w:val="20"/>
              </w:rPr>
              <w:t>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 xml:space="preserve">North Fork </w:t>
            </w:r>
            <w:r w:rsidRPr="00672564">
              <w:rPr>
                <w:rFonts w:ascii="Arial" w:hAnsi="Arial" w:cs="Arial"/>
                <w:spacing w:val="-2"/>
                <w:sz w:val="20"/>
                <w:szCs w:val="20"/>
              </w:rPr>
              <w:t>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Big Elk Cabin</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7" w:lineRule="exact"/>
              <w:rPr>
                <w:rFonts w:ascii="Arial" w:eastAsia="Calibri" w:hAnsi="Arial" w:cs="Arial"/>
                <w:sz w:val="20"/>
                <w:szCs w:val="20"/>
              </w:rPr>
            </w:pPr>
            <w:r w:rsidRPr="00672564">
              <w:rPr>
                <w:rFonts w:ascii="Arial" w:hAnsi="Arial" w:cs="Arial"/>
                <w:spacing w:val="-1"/>
                <w:sz w:val="20"/>
                <w:szCs w:val="20"/>
              </w:rPr>
              <w:t xml:space="preserve">Latgawa Methodist </w:t>
            </w:r>
            <w:r w:rsidRPr="00672564">
              <w:rPr>
                <w:rFonts w:ascii="Arial" w:hAnsi="Arial" w:cs="Arial"/>
                <w:spacing w:val="-2"/>
                <w:sz w:val="20"/>
                <w:szCs w:val="20"/>
              </w:rPr>
              <w:t>Camp</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7"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7" w:lineRule="exact"/>
              <w:rPr>
                <w:rFonts w:ascii="Arial" w:eastAsia="Calibri" w:hAnsi="Arial" w:cs="Arial"/>
                <w:sz w:val="20"/>
                <w:szCs w:val="20"/>
              </w:rPr>
            </w:pPr>
            <w:r w:rsidRPr="00672564">
              <w:rPr>
                <w:rFonts w:ascii="Arial" w:hAnsi="Arial" w:cs="Arial"/>
                <w:spacing w:val="-1"/>
                <w:sz w:val="20"/>
                <w:szCs w:val="20"/>
              </w:rPr>
              <w:lastRenderedPageBreak/>
              <w:t>Daley Creek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7"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7" w:lineRule="exact"/>
              <w:rPr>
                <w:rFonts w:ascii="Arial" w:eastAsia="Calibri" w:hAnsi="Arial" w:cs="Arial"/>
                <w:sz w:val="20"/>
                <w:szCs w:val="20"/>
              </w:rPr>
            </w:pPr>
            <w:r w:rsidRPr="00672564">
              <w:rPr>
                <w:rFonts w:ascii="Arial" w:hAnsi="Arial" w:cs="Arial"/>
                <w:spacing w:val="-1"/>
                <w:sz w:val="20"/>
                <w:szCs w:val="20"/>
              </w:rPr>
              <w:t>Beaver Dam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7" w:lineRule="exact"/>
              <w:rPr>
                <w:rFonts w:ascii="Arial" w:eastAsia="Calibri" w:hAnsi="Arial" w:cs="Arial"/>
                <w:sz w:val="20"/>
                <w:szCs w:val="20"/>
              </w:rPr>
            </w:pPr>
            <w:r w:rsidRPr="00672564">
              <w:rPr>
                <w:rFonts w:ascii="Arial" w:hAnsi="Arial" w:cs="Arial"/>
                <w:spacing w:val="-1"/>
                <w:sz w:val="20"/>
                <w:szCs w:val="20"/>
              </w:rPr>
              <w:t>HIGH CASCADES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eastAsia="Calibri" w:hAnsi="Arial" w:cs="Arial"/>
                <w:sz w:val="20"/>
                <w:szCs w:val="20"/>
              </w:rPr>
              <w:t>Squaw Lakes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SISKIYOU MOUNTAINS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5" w:lineRule="exact"/>
              <w:rPr>
                <w:rFonts w:ascii="Arial" w:eastAsia="Calibri" w:hAnsi="Arial" w:cs="Arial"/>
                <w:sz w:val="20"/>
                <w:szCs w:val="20"/>
              </w:rPr>
            </w:pPr>
            <w:r w:rsidRPr="00672564">
              <w:rPr>
                <w:rFonts w:ascii="Arial" w:eastAsia="Calibri" w:hAnsi="Arial" w:cs="Arial"/>
                <w:sz w:val="20"/>
                <w:szCs w:val="20"/>
              </w:rPr>
              <w:t>Watkins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5" w:lineRule="exact"/>
              <w:rPr>
                <w:rFonts w:ascii="Arial" w:eastAsia="Calibri" w:hAnsi="Arial" w:cs="Arial"/>
                <w:sz w:val="20"/>
                <w:szCs w:val="20"/>
              </w:rPr>
            </w:pPr>
            <w:r w:rsidRPr="00672564">
              <w:rPr>
                <w:rFonts w:ascii="Arial" w:hAnsi="Arial" w:cs="Arial"/>
                <w:spacing w:val="-1"/>
                <w:sz w:val="20"/>
                <w:szCs w:val="20"/>
              </w:rPr>
              <w:t>SISKIYOU MOUNTAINS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eastAsia="Calibri" w:hAnsi="Arial" w:cs="Arial"/>
                <w:sz w:val="20"/>
                <w:szCs w:val="20"/>
              </w:rPr>
              <w:t>Jackson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SISKIYOU MOUNTAINS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Beaver Sulfur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SISKIYOU MOUNTAINS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Carberry</w:t>
            </w:r>
            <w:r w:rsidRPr="00672564">
              <w:rPr>
                <w:rFonts w:ascii="Arial" w:hAnsi="Arial" w:cs="Arial"/>
                <w:sz w:val="20"/>
                <w:szCs w:val="20"/>
              </w:rPr>
              <w:t xml:space="preserve"> </w:t>
            </w:r>
            <w:r w:rsidRPr="00672564">
              <w:rPr>
                <w:rFonts w:ascii="Arial" w:hAnsi="Arial" w:cs="Arial"/>
                <w:spacing w:val="-1"/>
                <w:sz w:val="20"/>
                <w:szCs w:val="20"/>
              </w:rPr>
              <w:t>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SISKIYOU MOUNTAINS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Hart-Tish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SISKIYOU MOUNTAINS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Flumet Flat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SISKIYOU MOUNTAINS</w:t>
            </w:r>
          </w:p>
        </w:tc>
      </w:tr>
      <w:tr w:rsidR="00DF0DDC"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McKee Bridge Day Use Area</w:t>
            </w:r>
          </w:p>
        </w:tc>
        <w:tc>
          <w:tcPr>
            <w:tcW w:w="2966" w:type="dxa"/>
            <w:tcBorders>
              <w:top w:val="single" w:sz="5" w:space="0" w:color="000000"/>
              <w:left w:val="single" w:sz="5" w:space="0" w:color="000000"/>
              <w:bottom w:val="single" w:sz="5" w:space="0" w:color="000000"/>
              <w:right w:val="single" w:sz="5" w:space="0" w:color="000000"/>
            </w:tcBorders>
            <w:vAlign w:val="center"/>
          </w:tcPr>
          <w:p w:rsidR="00DF0DDC" w:rsidRPr="00672564" w:rsidRDefault="00DF0DDC" w:rsidP="00A55B88">
            <w:pPr>
              <w:spacing w:line="264" w:lineRule="exact"/>
              <w:rPr>
                <w:rFonts w:ascii="Arial" w:eastAsia="Calibri" w:hAnsi="Arial" w:cs="Arial"/>
                <w:sz w:val="20"/>
                <w:szCs w:val="20"/>
              </w:rPr>
            </w:pPr>
            <w:r w:rsidRPr="00672564">
              <w:rPr>
                <w:rFonts w:ascii="Arial" w:hAnsi="Arial" w:cs="Arial"/>
                <w:spacing w:val="-1"/>
                <w:sz w:val="20"/>
                <w:szCs w:val="20"/>
              </w:rPr>
              <w:t>SISKIYOU MOUNTAINS</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Sam Brown Campground/Day Use Area</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WILD RIVERS</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EF4468">
            <w:pPr>
              <w:spacing w:line="264" w:lineRule="exact"/>
              <w:rPr>
                <w:rFonts w:ascii="Arial" w:hAnsi="Arial" w:cs="Arial"/>
                <w:spacing w:val="-1"/>
                <w:sz w:val="20"/>
                <w:szCs w:val="20"/>
              </w:rPr>
            </w:pPr>
            <w:r w:rsidRPr="00672564">
              <w:rPr>
                <w:rFonts w:ascii="Arial" w:hAnsi="Arial" w:cs="Arial"/>
                <w:spacing w:val="-1"/>
                <w:sz w:val="20"/>
                <w:szCs w:val="20"/>
              </w:rPr>
              <w:t>Sam Brown Horse Camp</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EF4468">
            <w:pPr>
              <w:spacing w:line="264" w:lineRule="exact"/>
              <w:rPr>
                <w:rFonts w:ascii="Arial" w:hAnsi="Arial" w:cs="Arial"/>
                <w:spacing w:val="-1"/>
                <w:sz w:val="20"/>
                <w:szCs w:val="20"/>
              </w:rPr>
            </w:pPr>
            <w:r w:rsidRPr="00672564">
              <w:rPr>
                <w:rFonts w:ascii="Arial" w:hAnsi="Arial" w:cs="Arial"/>
                <w:spacing w:val="-1"/>
                <w:sz w:val="20"/>
                <w:szCs w:val="20"/>
              </w:rPr>
              <w:t>WILD RIVERS</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Spalding Pond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WILD RIVERS</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Chinquapin Group Camp</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WILD RIVERS</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Grayback Campground/Day Use Area</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WILD RIVERS</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Josephine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WILD RIVERS</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EF4468">
            <w:pPr>
              <w:spacing w:line="264" w:lineRule="exact"/>
              <w:rPr>
                <w:rFonts w:ascii="Arial" w:hAnsi="Arial" w:cs="Arial"/>
                <w:spacing w:val="-1"/>
                <w:sz w:val="20"/>
                <w:szCs w:val="20"/>
              </w:rPr>
            </w:pPr>
            <w:r w:rsidRPr="00672564">
              <w:rPr>
                <w:rFonts w:ascii="Arial" w:hAnsi="Arial" w:cs="Arial"/>
                <w:spacing w:val="-1"/>
                <w:sz w:val="20"/>
                <w:szCs w:val="20"/>
              </w:rPr>
              <w:t>Bolan Lake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EF4468">
            <w:pPr>
              <w:spacing w:line="264" w:lineRule="exact"/>
              <w:rPr>
                <w:rFonts w:ascii="Arial" w:hAnsi="Arial" w:cs="Arial"/>
                <w:spacing w:val="-1"/>
                <w:sz w:val="20"/>
                <w:szCs w:val="20"/>
              </w:rPr>
            </w:pPr>
            <w:r w:rsidRPr="00672564">
              <w:rPr>
                <w:rFonts w:ascii="Arial" w:hAnsi="Arial" w:cs="Arial"/>
                <w:spacing w:val="-1"/>
                <w:sz w:val="20"/>
                <w:szCs w:val="20"/>
              </w:rPr>
              <w:t>WILD RIVERS</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EF4468">
            <w:pPr>
              <w:spacing w:line="264" w:lineRule="exact"/>
              <w:rPr>
                <w:rFonts w:ascii="Arial" w:hAnsi="Arial" w:cs="Arial"/>
                <w:spacing w:val="-1"/>
                <w:sz w:val="20"/>
                <w:szCs w:val="20"/>
              </w:rPr>
            </w:pPr>
            <w:r w:rsidRPr="00672564">
              <w:rPr>
                <w:rFonts w:ascii="Arial" w:hAnsi="Arial" w:cs="Arial"/>
                <w:spacing w:val="-1"/>
                <w:sz w:val="20"/>
                <w:szCs w:val="20"/>
              </w:rPr>
              <w:t>River Bench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EF4468">
            <w:pPr>
              <w:spacing w:line="264" w:lineRule="exact"/>
              <w:rPr>
                <w:rFonts w:ascii="Arial" w:hAnsi="Arial" w:cs="Arial"/>
                <w:spacing w:val="-1"/>
                <w:sz w:val="20"/>
                <w:szCs w:val="20"/>
              </w:rPr>
            </w:pPr>
            <w:r w:rsidRPr="00672564">
              <w:rPr>
                <w:rFonts w:ascii="Arial" w:hAnsi="Arial" w:cs="Arial"/>
                <w:spacing w:val="-1"/>
                <w:sz w:val="20"/>
                <w:szCs w:val="20"/>
              </w:rPr>
              <w:t>WILD RIVERS</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EF4468">
            <w:pPr>
              <w:spacing w:line="264" w:lineRule="exact"/>
              <w:rPr>
                <w:rFonts w:ascii="Arial" w:hAnsi="Arial" w:cs="Arial"/>
                <w:spacing w:val="-1"/>
                <w:sz w:val="20"/>
                <w:szCs w:val="20"/>
              </w:rPr>
            </w:pPr>
            <w:r w:rsidRPr="00672564">
              <w:rPr>
                <w:rFonts w:ascii="Arial" w:hAnsi="Arial" w:cs="Arial"/>
                <w:spacing w:val="-1"/>
                <w:sz w:val="20"/>
                <w:szCs w:val="20"/>
              </w:rPr>
              <w:t>Store Gulch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EF4468">
            <w:pPr>
              <w:spacing w:line="264" w:lineRule="exact"/>
              <w:rPr>
                <w:rFonts w:ascii="Arial" w:hAnsi="Arial" w:cs="Arial"/>
                <w:spacing w:val="-1"/>
                <w:sz w:val="20"/>
                <w:szCs w:val="20"/>
              </w:rPr>
            </w:pPr>
            <w:r w:rsidRPr="00672564">
              <w:rPr>
                <w:rFonts w:ascii="Arial" w:hAnsi="Arial" w:cs="Arial"/>
                <w:spacing w:val="-1"/>
                <w:sz w:val="20"/>
                <w:szCs w:val="20"/>
              </w:rPr>
              <w:t>WILD RIVERS</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Six Mile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WILD RIVERS</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Little Falls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WILD RIVERS</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Quosatana Creek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GOLD BEACH</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Ludlum House</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GOLD BEACH</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Ludlum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GOLD BEACH</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EF4468">
            <w:pPr>
              <w:spacing w:line="264" w:lineRule="exact"/>
              <w:rPr>
                <w:rFonts w:ascii="Arial" w:hAnsi="Arial" w:cs="Arial"/>
                <w:spacing w:val="-1"/>
                <w:sz w:val="20"/>
                <w:szCs w:val="20"/>
              </w:rPr>
            </w:pPr>
            <w:r w:rsidRPr="00672564">
              <w:rPr>
                <w:rFonts w:ascii="Arial" w:hAnsi="Arial" w:cs="Arial"/>
                <w:spacing w:val="-1"/>
                <w:sz w:val="20"/>
                <w:szCs w:val="20"/>
              </w:rPr>
              <w:t>Foster Bar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EF4468">
            <w:pPr>
              <w:spacing w:line="264" w:lineRule="exact"/>
              <w:rPr>
                <w:rFonts w:ascii="Arial" w:hAnsi="Arial" w:cs="Arial"/>
                <w:spacing w:val="-1"/>
                <w:sz w:val="20"/>
                <w:szCs w:val="20"/>
              </w:rPr>
            </w:pPr>
            <w:r w:rsidRPr="00672564">
              <w:rPr>
                <w:rFonts w:ascii="Arial" w:hAnsi="Arial" w:cs="Arial"/>
                <w:spacing w:val="-1"/>
                <w:sz w:val="20"/>
                <w:szCs w:val="20"/>
              </w:rPr>
              <w:t>GOLD BEACH</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Lobster Creek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GOLD BEACH</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Myrtle Grove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POWERS</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Buck Creek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POWERS</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Laird Lake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POWERS</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Daphne Grove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POWERS</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lastRenderedPageBreak/>
              <w:t>Island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POWERS</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Sru Lake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POWERS</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EF4468">
            <w:pPr>
              <w:spacing w:line="264" w:lineRule="exact"/>
              <w:rPr>
                <w:rFonts w:ascii="Arial" w:hAnsi="Arial" w:cs="Arial"/>
                <w:spacing w:val="-1"/>
                <w:sz w:val="20"/>
                <w:szCs w:val="20"/>
              </w:rPr>
            </w:pPr>
            <w:r w:rsidRPr="00672564">
              <w:rPr>
                <w:rFonts w:ascii="Arial" w:hAnsi="Arial" w:cs="Arial"/>
                <w:spacing w:val="-1"/>
                <w:sz w:val="20"/>
                <w:szCs w:val="20"/>
              </w:rPr>
              <w:t>Eden Valley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EF4468">
            <w:pPr>
              <w:spacing w:line="264" w:lineRule="exact"/>
              <w:rPr>
                <w:rFonts w:ascii="Arial" w:hAnsi="Arial" w:cs="Arial"/>
                <w:spacing w:val="-1"/>
                <w:sz w:val="20"/>
                <w:szCs w:val="20"/>
              </w:rPr>
            </w:pPr>
            <w:r w:rsidRPr="00672564">
              <w:rPr>
                <w:rFonts w:ascii="Arial" w:hAnsi="Arial" w:cs="Arial"/>
                <w:spacing w:val="-1"/>
                <w:sz w:val="20"/>
                <w:szCs w:val="20"/>
              </w:rPr>
              <w:t>POWERS</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EF4468">
            <w:pPr>
              <w:spacing w:line="264" w:lineRule="exact"/>
              <w:rPr>
                <w:rFonts w:ascii="Arial" w:hAnsi="Arial" w:cs="Arial"/>
                <w:spacing w:val="-1"/>
                <w:sz w:val="20"/>
                <w:szCs w:val="20"/>
              </w:rPr>
            </w:pPr>
            <w:r w:rsidRPr="00672564">
              <w:rPr>
                <w:rFonts w:ascii="Arial" w:hAnsi="Arial" w:cs="Arial"/>
                <w:spacing w:val="-1"/>
                <w:sz w:val="20"/>
                <w:szCs w:val="20"/>
              </w:rPr>
              <w:t>Sunshine Bar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EF4468">
            <w:pPr>
              <w:spacing w:line="264" w:lineRule="exact"/>
              <w:rPr>
                <w:rFonts w:ascii="Arial" w:hAnsi="Arial" w:cs="Arial"/>
                <w:spacing w:val="-1"/>
                <w:sz w:val="20"/>
                <w:szCs w:val="20"/>
              </w:rPr>
            </w:pPr>
            <w:r w:rsidRPr="00672564">
              <w:rPr>
                <w:rFonts w:ascii="Arial" w:hAnsi="Arial" w:cs="Arial"/>
                <w:spacing w:val="-1"/>
                <w:sz w:val="20"/>
                <w:szCs w:val="20"/>
              </w:rPr>
              <w:t>POWERS</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Rock Creek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POWERS</w:t>
            </w:r>
          </w:p>
        </w:tc>
      </w:tr>
      <w:tr w:rsidR="00EF4468" w:rsidRPr="00672564" w:rsidTr="006612F0">
        <w:tc>
          <w:tcPr>
            <w:tcW w:w="4324"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Butler Bar Campground</w:t>
            </w:r>
          </w:p>
        </w:tc>
        <w:tc>
          <w:tcPr>
            <w:tcW w:w="2966" w:type="dxa"/>
            <w:tcBorders>
              <w:top w:val="single" w:sz="5" w:space="0" w:color="000000"/>
              <w:left w:val="single" w:sz="5" w:space="0" w:color="000000"/>
              <w:bottom w:val="single" w:sz="5" w:space="0" w:color="000000"/>
              <w:right w:val="single" w:sz="5" w:space="0" w:color="000000"/>
            </w:tcBorders>
            <w:vAlign w:val="center"/>
          </w:tcPr>
          <w:p w:rsidR="00EF4468" w:rsidRPr="00672564" w:rsidRDefault="00EF4468" w:rsidP="00A9015D">
            <w:pPr>
              <w:spacing w:line="264" w:lineRule="exact"/>
              <w:rPr>
                <w:rFonts w:ascii="Arial" w:hAnsi="Arial" w:cs="Arial"/>
                <w:spacing w:val="-1"/>
                <w:sz w:val="20"/>
                <w:szCs w:val="20"/>
              </w:rPr>
            </w:pPr>
            <w:r w:rsidRPr="00672564">
              <w:rPr>
                <w:rFonts w:ascii="Arial" w:hAnsi="Arial" w:cs="Arial"/>
                <w:spacing w:val="-1"/>
                <w:sz w:val="20"/>
                <w:szCs w:val="20"/>
              </w:rPr>
              <w:t>POWERS</w:t>
            </w:r>
          </w:p>
        </w:tc>
      </w:tr>
    </w:tbl>
    <w:p w:rsidR="009106C5" w:rsidRDefault="009106C5" w:rsidP="00797712">
      <w:pPr>
        <w:pStyle w:val="Heading1"/>
        <w:ind w:left="2610" w:hanging="2520"/>
      </w:pPr>
    </w:p>
    <w:p w:rsidR="006612F0" w:rsidRDefault="006612F0">
      <w:pPr>
        <w:sectPr w:rsidR="006612F0" w:rsidSect="009802CE">
          <w:footerReference w:type="default" r:id="rId215"/>
          <w:pgSz w:w="12240" w:h="15840"/>
          <w:pgMar w:top="1498" w:right="1498" w:bottom="1858" w:left="1685" w:header="0" w:footer="1015" w:gutter="0"/>
          <w:cols w:space="720"/>
        </w:sectPr>
      </w:pPr>
    </w:p>
    <w:p w:rsidR="00DA3364" w:rsidRDefault="00DA3364" w:rsidP="006612F0">
      <w:pPr>
        <w:pStyle w:val="Heading1"/>
        <w:ind w:left="90"/>
      </w:pPr>
      <w:bookmarkStart w:id="76" w:name="_Toc428132642"/>
      <w:r w:rsidRPr="00DA3364">
        <w:lastRenderedPageBreak/>
        <w:t>Appendix</w:t>
      </w:r>
      <w:r w:rsidRPr="00DA3364">
        <w:rPr>
          <w:spacing w:val="-39"/>
        </w:rPr>
        <w:t xml:space="preserve"> </w:t>
      </w:r>
      <w:r w:rsidR="00F547E1">
        <w:t>D</w:t>
      </w:r>
      <w:r w:rsidR="00250FF1">
        <w:t xml:space="preserve"> - </w:t>
      </w:r>
      <w:r w:rsidR="00797712">
        <w:t>Industrial Fire Precaution Levels</w:t>
      </w:r>
      <w:bookmarkEnd w:id="76"/>
    </w:p>
    <w:p w:rsidR="006612F0" w:rsidRDefault="006612F0" w:rsidP="006612F0">
      <w:pPr>
        <w:pStyle w:val="Heading1"/>
        <w:ind w:left="2610" w:right="417" w:hanging="2520"/>
        <w:rPr>
          <w:b w:val="0"/>
          <w:bCs w:val="0"/>
        </w:rPr>
      </w:pPr>
    </w:p>
    <w:p w:rsidR="00F547E1" w:rsidRPr="00303041" w:rsidRDefault="006612F0" w:rsidP="006612F0">
      <w:pPr>
        <w:ind w:hanging="25"/>
      </w:pPr>
      <w:r>
        <w:rPr>
          <w:noProof/>
        </w:rPr>
        <w:drawing>
          <wp:inline distT="0" distB="0" distL="0" distR="0" wp14:anchorId="1189EE5A" wp14:editId="7389AD36">
            <wp:extent cx="5257800" cy="6804211"/>
            <wp:effectExtent l="0" t="0" r="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_08_22ifplfactsheeet.pn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257800" cy="6804211"/>
                    </a:xfrm>
                    <a:prstGeom prst="rect">
                      <a:avLst/>
                    </a:prstGeom>
                  </pic:spPr>
                </pic:pic>
              </a:graphicData>
            </a:graphic>
          </wp:inline>
        </w:drawing>
      </w:r>
    </w:p>
    <w:p w:rsidR="006612F0" w:rsidRDefault="006612F0">
      <w:pPr>
        <w:sectPr w:rsidR="006612F0" w:rsidSect="009802CE">
          <w:pgSz w:w="12240" w:h="15840"/>
          <w:pgMar w:top="1498" w:right="1498" w:bottom="1858" w:left="1685" w:header="0" w:footer="1015" w:gutter="0"/>
          <w:cols w:space="720"/>
        </w:sectPr>
      </w:pPr>
    </w:p>
    <w:p w:rsidR="004D695E" w:rsidRDefault="004D695E" w:rsidP="004D695E">
      <w:pPr>
        <w:pStyle w:val="Heading1"/>
        <w:ind w:left="2700" w:hanging="2610"/>
      </w:pPr>
      <w:bookmarkStart w:id="77" w:name="_Toc428132643"/>
      <w:r w:rsidRPr="00DA3364">
        <w:lastRenderedPageBreak/>
        <w:t>Appendix</w:t>
      </w:r>
      <w:r w:rsidRPr="00DA3364">
        <w:rPr>
          <w:spacing w:val="-39"/>
        </w:rPr>
        <w:t xml:space="preserve"> </w:t>
      </w:r>
      <w:r>
        <w:t>E</w:t>
      </w:r>
      <w:r w:rsidR="00250FF1">
        <w:t xml:space="preserve"> - </w:t>
      </w:r>
      <w:r>
        <w:t>Roles and Responsibilities</w:t>
      </w:r>
      <w:bookmarkEnd w:id="77"/>
    </w:p>
    <w:p w:rsidR="004D695E" w:rsidRDefault="004D695E" w:rsidP="004D695E">
      <w:pPr>
        <w:pStyle w:val="Heading1"/>
        <w:ind w:left="2700" w:hanging="2610"/>
      </w:pPr>
    </w:p>
    <w:p w:rsidR="004D695E" w:rsidRDefault="004D695E" w:rsidP="004D695E">
      <w:pPr>
        <w:pStyle w:val="Heading4"/>
        <w:ind w:left="220"/>
        <w:rPr>
          <w:b w:val="0"/>
          <w:bCs w:val="0"/>
        </w:rPr>
      </w:pPr>
      <w:bookmarkStart w:id="78" w:name="_bookmark0"/>
      <w:bookmarkStart w:id="79" w:name="_bookmark1"/>
      <w:bookmarkStart w:id="80" w:name="_bookmark2"/>
      <w:bookmarkStart w:id="81" w:name="_bookmark5"/>
      <w:bookmarkEnd w:id="78"/>
      <w:bookmarkEnd w:id="79"/>
      <w:bookmarkEnd w:id="80"/>
      <w:bookmarkEnd w:id="81"/>
      <w:r>
        <w:rPr>
          <w:spacing w:val="-2"/>
        </w:rPr>
        <w:t>Roles and Responsibilities C</w:t>
      </w:r>
      <w:r>
        <w:rPr>
          <w:spacing w:val="2"/>
        </w:rPr>
        <w:t>o</w:t>
      </w:r>
      <w:r>
        <w:t>n</w:t>
      </w:r>
      <w:r>
        <w:rPr>
          <w:spacing w:val="-35"/>
        </w:rPr>
        <w:t>t</w:t>
      </w:r>
      <w:r>
        <w:rPr>
          <w:spacing w:val="-1"/>
        </w:rPr>
        <w:t>a</w:t>
      </w:r>
      <w:r>
        <w:rPr>
          <w:spacing w:val="-2"/>
        </w:rPr>
        <w:t>c</w:t>
      </w:r>
      <w:r>
        <w:rPr>
          <w:spacing w:val="-34"/>
        </w:rPr>
        <w:t>t</w:t>
      </w:r>
      <w:r>
        <w:t>s</w:t>
      </w:r>
      <w:r>
        <w:rPr>
          <w:spacing w:val="-8"/>
        </w:rPr>
        <w:t xml:space="preserve"> </w:t>
      </w:r>
    </w:p>
    <w:p w:rsidR="004D695E" w:rsidRDefault="004D695E" w:rsidP="004D695E">
      <w:pPr>
        <w:spacing w:before="10"/>
        <w:rPr>
          <w:rFonts w:ascii="Cambria" w:eastAsia="Cambria" w:hAnsi="Cambria" w:cs="Cambria"/>
          <w:b/>
          <w:bCs/>
          <w:sz w:val="27"/>
          <w:szCs w:val="27"/>
        </w:rPr>
      </w:pPr>
    </w:p>
    <w:p w:rsidR="004D695E" w:rsidRDefault="004D695E" w:rsidP="004D695E">
      <w:pPr>
        <w:pStyle w:val="BodyText"/>
        <w:ind w:left="220" w:right="226"/>
        <w:rPr>
          <w:rFonts w:ascii="Calibri" w:eastAsia="Calibri" w:hAnsi="Calibri"/>
        </w:rPr>
      </w:pPr>
      <w:r>
        <w:rPr>
          <w:spacing w:val="-1"/>
        </w:rPr>
        <w:t>The</w:t>
      </w:r>
      <w:r>
        <w:t xml:space="preserve"> </w:t>
      </w:r>
      <w:r>
        <w:rPr>
          <w:spacing w:val="-1"/>
        </w:rPr>
        <w:t>following</w:t>
      </w:r>
      <w:r>
        <w:rPr>
          <w:spacing w:val="-2"/>
        </w:rPr>
        <w:t xml:space="preserve"> </w:t>
      </w:r>
      <w:r>
        <w:rPr>
          <w:spacing w:val="-1"/>
        </w:rPr>
        <w:t>staff</w:t>
      </w:r>
      <w:r>
        <w:t xml:space="preserve"> </w:t>
      </w:r>
      <w:r>
        <w:rPr>
          <w:spacing w:val="-1"/>
        </w:rPr>
        <w:t>should</w:t>
      </w:r>
      <w:r>
        <w:rPr>
          <w:spacing w:val="-2"/>
        </w:rPr>
        <w:t xml:space="preserve"> </w:t>
      </w:r>
      <w:r>
        <w:rPr>
          <w:b/>
          <w:spacing w:val="-1"/>
        </w:rPr>
        <w:t>participate</w:t>
      </w:r>
      <w:r>
        <w:rPr>
          <w:b/>
          <w:spacing w:val="1"/>
        </w:rPr>
        <w:t xml:space="preserve"> </w:t>
      </w:r>
      <w:r>
        <w:t>in</w:t>
      </w:r>
      <w:r>
        <w:rPr>
          <w:spacing w:val="-1"/>
        </w:rPr>
        <w:t xml:space="preserve"> the</w:t>
      </w:r>
      <w:r>
        <w:rPr>
          <w:spacing w:val="-2"/>
        </w:rPr>
        <w:t xml:space="preserve"> </w:t>
      </w:r>
      <w:r>
        <w:rPr>
          <w:spacing w:val="-1"/>
        </w:rPr>
        <w:t>implementation</w:t>
      </w:r>
      <w:r>
        <w:rPr>
          <w:spacing w:val="-3"/>
        </w:rPr>
        <w:t xml:space="preserve"> </w:t>
      </w:r>
      <w:r>
        <w:rPr>
          <w:spacing w:val="1"/>
        </w:rPr>
        <w:t>of</w:t>
      </w:r>
      <w:r>
        <w:rPr>
          <w:spacing w:val="-2"/>
        </w:rPr>
        <w:t xml:space="preserve"> </w:t>
      </w:r>
      <w:r>
        <w:t>PURs</w:t>
      </w:r>
      <w:r>
        <w:rPr>
          <w:spacing w:val="-3"/>
        </w:rPr>
        <w:t xml:space="preserve"> </w:t>
      </w:r>
      <w:r>
        <w:t xml:space="preserve">if </w:t>
      </w:r>
      <w:r>
        <w:rPr>
          <w:spacing w:val="-1"/>
        </w:rPr>
        <w:t>enacted.</w:t>
      </w:r>
      <w:r>
        <w:rPr>
          <w:spacing w:val="-3"/>
        </w:rPr>
        <w:t xml:space="preserve"> </w:t>
      </w:r>
      <w:r>
        <w:rPr>
          <w:spacing w:val="-1"/>
        </w:rPr>
        <w:t>These</w:t>
      </w:r>
      <w:r>
        <w:rPr>
          <w:spacing w:val="-2"/>
        </w:rPr>
        <w:t xml:space="preserve"> </w:t>
      </w:r>
      <w:r>
        <w:rPr>
          <w:spacing w:val="-1"/>
        </w:rPr>
        <w:t>employees</w:t>
      </w:r>
      <w:r>
        <w:rPr>
          <w:spacing w:val="-3"/>
        </w:rPr>
        <w:t xml:space="preserve"> </w:t>
      </w:r>
      <w:r>
        <w:rPr>
          <w:spacing w:val="-1"/>
        </w:rPr>
        <w:t>may</w:t>
      </w:r>
      <w:r>
        <w:rPr>
          <w:spacing w:val="1"/>
        </w:rPr>
        <w:t xml:space="preserve"> </w:t>
      </w:r>
      <w:r>
        <w:rPr>
          <w:spacing w:val="-2"/>
        </w:rPr>
        <w:t>have</w:t>
      </w:r>
      <w:r>
        <w:t xml:space="preserve"> </w:t>
      </w:r>
      <w:r>
        <w:rPr>
          <w:spacing w:val="-1"/>
        </w:rPr>
        <w:t>roles</w:t>
      </w:r>
      <w:r>
        <w:t xml:space="preserve"> in</w:t>
      </w:r>
      <w:r>
        <w:rPr>
          <w:spacing w:val="-1"/>
        </w:rPr>
        <w:t xml:space="preserve"> </w:t>
      </w:r>
      <w:r>
        <w:rPr>
          <w:spacing w:val="-2"/>
        </w:rPr>
        <w:t>the</w:t>
      </w:r>
      <w:r>
        <w:rPr>
          <w:spacing w:val="77"/>
        </w:rPr>
        <w:t xml:space="preserve"> </w:t>
      </w:r>
      <w:r>
        <w:rPr>
          <w:spacing w:val="-1"/>
        </w:rPr>
        <w:t>development</w:t>
      </w:r>
      <w:r>
        <w:rPr>
          <w:spacing w:val="-2"/>
        </w:rPr>
        <w:t xml:space="preserve"> </w:t>
      </w:r>
      <w:r>
        <w:t xml:space="preserve">of </w:t>
      </w:r>
      <w:r>
        <w:rPr>
          <w:spacing w:val="-2"/>
        </w:rPr>
        <w:t xml:space="preserve">the </w:t>
      </w:r>
      <w:r>
        <w:rPr>
          <w:spacing w:val="-1"/>
        </w:rPr>
        <w:t>orders,</w:t>
      </w:r>
      <w:r>
        <w:t xml:space="preserve"> </w:t>
      </w:r>
      <w:r>
        <w:rPr>
          <w:spacing w:val="-1"/>
        </w:rPr>
        <w:t>maps,</w:t>
      </w:r>
      <w:r>
        <w:rPr>
          <w:spacing w:val="-3"/>
        </w:rPr>
        <w:t xml:space="preserve"> </w:t>
      </w:r>
      <w:r>
        <w:rPr>
          <w:spacing w:val="-1"/>
        </w:rPr>
        <w:t>exhibits,</w:t>
      </w:r>
      <w:r>
        <w:rPr>
          <w:spacing w:val="-5"/>
        </w:rPr>
        <w:t xml:space="preserve"> </w:t>
      </w:r>
      <w:r>
        <w:rPr>
          <w:spacing w:val="-1"/>
        </w:rPr>
        <w:t>media</w:t>
      </w:r>
      <w:r>
        <w:t xml:space="preserve"> </w:t>
      </w:r>
      <w:r>
        <w:rPr>
          <w:spacing w:val="-1"/>
        </w:rPr>
        <w:t>releases</w:t>
      </w:r>
      <w:r>
        <w:t xml:space="preserve"> </w:t>
      </w:r>
      <w:r>
        <w:rPr>
          <w:spacing w:val="-1"/>
        </w:rPr>
        <w:t xml:space="preserve">and </w:t>
      </w:r>
      <w:r>
        <w:t xml:space="preserve">in </w:t>
      </w:r>
      <w:r>
        <w:rPr>
          <w:spacing w:val="-1"/>
        </w:rPr>
        <w:t>the</w:t>
      </w:r>
      <w:r>
        <w:rPr>
          <w:spacing w:val="-2"/>
        </w:rPr>
        <w:t xml:space="preserve"> </w:t>
      </w:r>
      <w:r>
        <w:t>outreach</w:t>
      </w:r>
      <w:r>
        <w:rPr>
          <w:spacing w:val="-3"/>
        </w:rPr>
        <w:t xml:space="preserve"> </w:t>
      </w:r>
      <w:r>
        <w:rPr>
          <w:spacing w:val="-1"/>
        </w:rPr>
        <w:t>and education</w:t>
      </w:r>
      <w:r>
        <w:rPr>
          <w:spacing w:val="-3"/>
        </w:rPr>
        <w:t xml:space="preserve"> </w:t>
      </w:r>
      <w:r>
        <w:rPr>
          <w:spacing w:val="-1"/>
        </w:rPr>
        <w:t>(posting,</w:t>
      </w:r>
      <w:r>
        <w:rPr>
          <w:spacing w:val="-3"/>
        </w:rPr>
        <w:t xml:space="preserve"> </w:t>
      </w:r>
      <w:r>
        <w:rPr>
          <w:spacing w:val="-1"/>
        </w:rPr>
        <w:t>employee</w:t>
      </w:r>
      <w:r>
        <w:rPr>
          <w:spacing w:val="83"/>
        </w:rPr>
        <w:t xml:space="preserve"> </w:t>
      </w:r>
      <w:r>
        <w:rPr>
          <w:spacing w:val="-1"/>
        </w:rPr>
        <w:t>meetings,</w:t>
      </w:r>
      <w:r>
        <w:t xml:space="preserve"> </w:t>
      </w:r>
      <w:r>
        <w:rPr>
          <w:spacing w:val="-1"/>
        </w:rPr>
        <w:t>etc.)</w:t>
      </w:r>
      <w:r>
        <w:t xml:space="preserve"> </w:t>
      </w:r>
      <w:r>
        <w:rPr>
          <w:spacing w:val="-1"/>
        </w:rPr>
        <w:t>step</w:t>
      </w:r>
      <w:r>
        <w:rPr>
          <w:spacing w:val="-3"/>
        </w:rPr>
        <w:t xml:space="preserve"> </w:t>
      </w:r>
      <w:r>
        <w:t>of</w:t>
      </w:r>
      <w:r>
        <w:rPr>
          <w:spacing w:val="-2"/>
        </w:rPr>
        <w:t xml:space="preserve"> </w:t>
      </w:r>
      <w:r>
        <w:rPr>
          <w:spacing w:val="-1"/>
        </w:rPr>
        <w:t>PURs</w:t>
      </w:r>
      <w:r>
        <w:t xml:space="preserve"> </w:t>
      </w:r>
      <w:r>
        <w:rPr>
          <w:spacing w:val="-1"/>
        </w:rPr>
        <w:t>implementation.</w:t>
      </w:r>
      <w:r>
        <w:t xml:space="preserve"> </w:t>
      </w:r>
      <w:r>
        <w:rPr>
          <w:spacing w:val="-1"/>
        </w:rPr>
        <w:t>These</w:t>
      </w:r>
      <w:r>
        <w:t xml:space="preserve"> </w:t>
      </w:r>
      <w:r>
        <w:rPr>
          <w:spacing w:val="-1"/>
        </w:rPr>
        <w:t>employees</w:t>
      </w:r>
      <w:r>
        <w:t xml:space="preserve"> </w:t>
      </w:r>
      <w:r>
        <w:rPr>
          <w:spacing w:val="-1"/>
        </w:rPr>
        <w:t xml:space="preserve">should </w:t>
      </w:r>
      <w:r>
        <w:t>also</w:t>
      </w:r>
      <w:r>
        <w:rPr>
          <w:spacing w:val="-1"/>
        </w:rPr>
        <w:t xml:space="preserve"> receive</w:t>
      </w:r>
      <w:r>
        <w:rPr>
          <w:spacing w:val="-2"/>
        </w:rPr>
        <w:t xml:space="preserve"> </w:t>
      </w:r>
      <w:r>
        <w:rPr>
          <w:spacing w:val="-1"/>
        </w:rPr>
        <w:t>emails</w:t>
      </w:r>
      <w:r>
        <w:t xml:space="preserve"> </w:t>
      </w:r>
      <w:r>
        <w:rPr>
          <w:spacing w:val="-1"/>
        </w:rPr>
        <w:t>from the Forest fire</w:t>
      </w:r>
      <w:r>
        <w:rPr>
          <w:spacing w:val="-2"/>
        </w:rPr>
        <w:t xml:space="preserve"> </w:t>
      </w:r>
      <w:r>
        <w:rPr>
          <w:spacing w:val="-1"/>
        </w:rPr>
        <w:t>staff</w:t>
      </w:r>
      <w:r>
        <w:rPr>
          <w:spacing w:val="48"/>
        </w:rPr>
        <w:t xml:space="preserve"> </w:t>
      </w:r>
      <w:r>
        <w:rPr>
          <w:spacing w:val="-1"/>
        </w:rPr>
        <w:t xml:space="preserve">regarding rising </w:t>
      </w:r>
      <w:r>
        <w:t xml:space="preserve">risk </w:t>
      </w:r>
      <w:r>
        <w:rPr>
          <w:spacing w:val="-1"/>
        </w:rPr>
        <w:t>and increasing fire</w:t>
      </w:r>
      <w:r>
        <w:rPr>
          <w:spacing w:val="-2"/>
        </w:rPr>
        <w:t xml:space="preserve"> </w:t>
      </w:r>
      <w:r>
        <w:rPr>
          <w:spacing w:val="-1"/>
        </w:rPr>
        <w:t>conditions.</w:t>
      </w:r>
    </w:p>
    <w:p w:rsidR="004D695E" w:rsidRDefault="00672564" w:rsidP="004D695E">
      <w:pPr>
        <w:spacing w:before="1"/>
        <w:rPr>
          <w:rFonts w:ascii="Calibri" w:eastAsia="Calibri" w:hAnsi="Calibri" w:cs="Calibri"/>
          <w:b/>
          <w:bCs/>
          <w:i/>
        </w:rPr>
      </w:pPr>
      <w:r>
        <w:rPr>
          <w:rFonts w:ascii="Times New Roman" w:hAnsi="Times New Roman" w:cs="Times New Roman"/>
          <w:noProof/>
        </w:rPr>
        <mc:AlternateContent>
          <mc:Choice Requires="wps">
            <w:drawing>
              <wp:anchor distT="0" distB="0" distL="114300" distR="114300" simplePos="0" relativeHeight="251770368" behindDoc="1" locked="0" layoutInCell="1" allowOverlap="1" wp14:anchorId="144B223A" wp14:editId="216CCE6F">
                <wp:simplePos x="0" y="0"/>
                <wp:positionH relativeFrom="column">
                  <wp:posOffset>90609</wp:posOffset>
                </wp:positionH>
                <wp:positionV relativeFrom="paragraph">
                  <wp:posOffset>102870</wp:posOffset>
                </wp:positionV>
                <wp:extent cx="5439507" cy="474345"/>
                <wp:effectExtent l="0" t="0" r="27940" b="20955"/>
                <wp:wrapNone/>
                <wp:docPr id="3" name="Rectangle 3"/>
                <wp:cNvGraphicFramePr/>
                <a:graphic xmlns:a="http://schemas.openxmlformats.org/drawingml/2006/main">
                  <a:graphicData uri="http://schemas.microsoft.com/office/word/2010/wordprocessingShape">
                    <wps:wsp>
                      <wps:cNvSpPr/>
                      <wps:spPr>
                        <a:xfrm>
                          <a:off x="0" y="0"/>
                          <a:ext cx="5439507" cy="474345"/>
                        </a:xfrm>
                        <a:prstGeom prst="rect">
                          <a:avLst/>
                        </a:prstGeom>
                        <a:solidFill>
                          <a:srgbClr val="00FFFF">
                            <a:alpha val="14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7.15pt;margin-top:8.1pt;width:428.3pt;height:37.35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" fillcolor="aqua" strokecolor="#385d8a" strokeweight="2pt">
                <v:fill opacity="9252f"/>
              </v:rect>
            </w:pict>
          </mc:Fallback>
        </mc:AlternateContent>
      </w:r>
    </w:p>
    <w:p w:rsidR="00672564" w:rsidRDefault="004D695E" w:rsidP="00672564">
      <w:pPr>
        <w:spacing w:before="0"/>
        <w:ind w:left="216"/>
        <w:rPr>
          <w:rFonts w:ascii="Calibri"/>
          <w:b/>
          <w:i/>
          <w:spacing w:val="1"/>
        </w:rPr>
      </w:pPr>
      <w:r w:rsidRPr="00672564">
        <w:rPr>
          <w:rFonts w:ascii="Calibri"/>
          <w:b/>
          <w:i/>
          <w:spacing w:val="-1"/>
        </w:rPr>
        <w:t>Note:</w:t>
      </w:r>
      <w:r w:rsidRPr="00672564">
        <w:rPr>
          <w:rFonts w:ascii="Calibri"/>
          <w:b/>
          <w:i/>
        </w:rPr>
        <w:t xml:space="preserve">  </w:t>
      </w:r>
      <w:r w:rsidRPr="00672564">
        <w:rPr>
          <w:rFonts w:ascii="Calibri"/>
          <w:b/>
          <w:i/>
          <w:spacing w:val="-1"/>
        </w:rPr>
        <w:t>This</w:t>
      </w:r>
      <w:r w:rsidRPr="00672564">
        <w:rPr>
          <w:rFonts w:ascii="Calibri"/>
          <w:b/>
          <w:i/>
        </w:rPr>
        <w:t xml:space="preserve"> </w:t>
      </w:r>
      <w:r w:rsidRPr="00672564">
        <w:rPr>
          <w:rFonts w:ascii="Calibri"/>
          <w:b/>
          <w:i/>
          <w:spacing w:val="-1"/>
        </w:rPr>
        <w:t>list</w:t>
      </w:r>
      <w:r w:rsidRPr="00672564">
        <w:rPr>
          <w:rFonts w:ascii="Calibri"/>
          <w:b/>
          <w:i/>
        </w:rPr>
        <w:t xml:space="preserve"> should</w:t>
      </w:r>
      <w:r w:rsidRPr="00672564">
        <w:rPr>
          <w:rFonts w:ascii="Calibri"/>
          <w:b/>
          <w:i/>
          <w:spacing w:val="-3"/>
        </w:rPr>
        <w:t xml:space="preserve"> </w:t>
      </w:r>
      <w:r w:rsidRPr="00672564">
        <w:rPr>
          <w:rFonts w:ascii="Calibri"/>
          <w:b/>
          <w:i/>
          <w:spacing w:val="-1"/>
        </w:rPr>
        <w:t>be</w:t>
      </w:r>
      <w:r w:rsidRPr="00672564">
        <w:rPr>
          <w:rFonts w:ascii="Calibri"/>
          <w:b/>
          <w:i/>
        </w:rPr>
        <w:t xml:space="preserve"> </w:t>
      </w:r>
      <w:r w:rsidRPr="00672564">
        <w:rPr>
          <w:rFonts w:ascii="Calibri"/>
          <w:b/>
          <w:i/>
          <w:spacing w:val="-1"/>
        </w:rPr>
        <w:t>updated</w:t>
      </w:r>
      <w:r w:rsidRPr="00672564">
        <w:rPr>
          <w:rFonts w:ascii="Calibri"/>
          <w:b/>
          <w:i/>
        </w:rPr>
        <w:t xml:space="preserve"> </w:t>
      </w:r>
      <w:r w:rsidRPr="00672564">
        <w:rPr>
          <w:rFonts w:ascii="Calibri"/>
          <w:b/>
          <w:i/>
          <w:spacing w:val="-1"/>
        </w:rPr>
        <w:t>annually</w:t>
      </w:r>
      <w:r w:rsidRPr="00672564">
        <w:rPr>
          <w:rFonts w:ascii="Calibri"/>
          <w:b/>
          <w:i/>
        </w:rPr>
        <w:t xml:space="preserve"> </w:t>
      </w:r>
      <w:r w:rsidRPr="00672564">
        <w:rPr>
          <w:rFonts w:ascii="Calibri"/>
          <w:b/>
          <w:i/>
          <w:spacing w:val="-1"/>
        </w:rPr>
        <w:t>at</w:t>
      </w:r>
      <w:r w:rsidRPr="00672564">
        <w:rPr>
          <w:rFonts w:ascii="Calibri"/>
          <w:b/>
          <w:i/>
        </w:rPr>
        <w:t xml:space="preserve"> </w:t>
      </w:r>
      <w:r w:rsidRPr="00672564">
        <w:rPr>
          <w:rFonts w:ascii="Calibri"/>
          <w:b/>
          <w:i/>
          <w:spacing w:val="-1"/>
        </w:rPr>
        <w:t>the</w:t>
      </w:r>
      <w:r w:rsidRPr="00672564">
        <w:rPr>
          <w:rFonts w:ascii="Calibri"/>
          <w:b/>
          <w:i/>
        </w:rPr>
        <w:t xml:space="preserve"> </w:t>
      </w:r>
      <w:r w:rsidRPr="00672564">
        <w:rPr>
          <w:rFonts w:ascii="Calibri"/>
          <w:b/>
          <w:i/>
          <w:spacing w:val="-1"/>
        </w:rPr>
        <w:t>pre-season</w:t>
      </w:r>
      <w:r w:rsidRPr="00672564">
        <w:rPr>
          <w:rFonts w:ascii="Calibri"/>
          <w:b/>
          <w:i/>
        </w:rPr>
        <w:t xml:space="preserve"> </w:t>
      </w:r>
      <w:r w:rsidRPr="00672564">
        <w:rPr>
          <w:rFonts w:ascii="Calibri"/>
          <w:b/>
          <w:i/>
          <w:spacing w:val="-1"/>
        </w:rPr>
        <w:t>meeting</w:t>
      </w:r>
      <w:r w:rsidRPr="00672564">
        <w:rPr>
          <w:rFonts w:ascii="Calibri"/>
          <w:b/>
          <w:i/>
          <w:spacing w:val="-2"/>
        </w:rPr>
        <w:t xml:space="preserve"> </w:t>
      </w:r>
      <w:r w:rsidRPr="00672564">
        <w:rPr>
          <w:rFonts w:ascii="Calibri"/>
          <w:b/>
          <w:i/>
          <w:spacing w:val="-1"/>
        </w:rPr>
        <w:t>and adjusted</w:t>
      </w:r>
      <w:r w:rsidRPr="00672564">
        <w:rPr>
          <w:rFonts w:ascii="Calibri"/>
          <w:b/>
          <w:i/>
          <w:spacing w:val="-3"/>
        </w:rPr>
        <w:t xml:space="preserve"> </w:t>
      </w:r>
      <w:r w:rsidRPr="00672564">
        <w:rPr>
          <w:rFonts w:ascii="Calibri"/>
          <w:b/>
          <w:i/>
          <w:spacing w:val="-1"/>
        </w:rPr>
        <w:t>as</w:t>
      </w:r>
      <w:r w:rsidRPr="00672564">
        <w:rPr>
          <w:rFonts w:ascii="Calibri"/>
          <w:b/>
          <w:i/>
          <w:spacing w:val="1"/>
        </w:rPr>
        <w:t xml:space="preserve"> </w:t>
      </w:r>
    </w:p>
    <w:p w:rsidR="004D695E" w:rsidRDefault="004D695E" w:rsidP="00672564">
      <w:pPr>
        <w:spacing w:before="0"/>
        <w:ind w:left="216"/>
        <w:rPr>
          <w:rFonts w:ascii="Calibri" w:eastAsia="Calibri" w:hAnsi="Calibri" w:cs="Calibri"/>
          <w:b/>
        </w:rPr>
      </w:pPr>
      <w:r w:rsidRPr="00672564">
        <w:rPr>
          <w:rFonts w:ascii="Calibri"/>
          <w:b/>
          <w:i/>
          <w:spacing w:val="-1"/>
        </w:rPr>
        <w:t>needed</w:t>
      </w:r>
      <w:r w:rsidRPr="00672564">
        <w:rPr>
          <w:rFonts w:ascii="Calibri"/>
          <w:b/>
          <w:i/>
        </w:rPr>
        <w:t xml:space="preserve"> </w:t>
      </w:r>
      <w:r w:rsidRPr="00672564">
        <w:rPr>
          <w:rFonts w:ascii="Calibri"/>
          <w:b/>
          <w:i/>
          <w:spacing w:val="-2"/>
        </w:rPr>
        <w:t>throughout</w:t>
      </w:r>
      <w:r w:rsidRPr="00672564">
        <w:rPr>
          <w:rFonts w:ascii="Calibri"/>
          <w:b/>
          <w:i/>
        </w:rPr>
        <w:t xml:space="preserve"> the</w:t>
      </w:r>
      <w:r w:rsidRPr="00672564">
        <w:rPr>
          <w:rFonts w:ascii="Calibri"/>
          <w:b/>
          <w:i/>
          <w:spacing w:val="-2"/>
        </w:rPr>
        <w:t xml:space="preserve"> </w:t>
      </w:r>
      <w:r w:rsidRPr="00672564">
        <w:rPr>
          <w:rFonts w:ascii="Calibri"/>
          <w:b/>
          <w:i/>
          <w:spacing w:val="-1"/>
        </w:rPr>
        <w:t>season.</w:t>
      </w:r>
    </w:p>
    <w:p w:rsidR="004D695E" w:rsidRDefault="004D695E" w:rsidP="004D695E">
      <w:pPr>
        <w:spacing w:before="3"/>
        <w:rPr>
          <w:rFonts w:ascii="Calibri" w:eastAsia="Calibri" w:hAnsi="Calibri" w:cs="Calibri"/>
          <w:b/>
          <w:i/>
        </w:rPr>
      </w:pPr>
    </w:p>
    <w:p w:rsidR="004D695E" w:rsidRDefault="004D695E" w:rsidP="004D695E">
      <w:pPr>
        <w:pStyle w:val="Heading6"/>
        <w:rPr>
          <w:rFonts w:ascii="Calibri" w:eastAsia="Calibri" w:hAnsi="Calibri" w:cs="Times New Roman"/>
          <w:b w:val="0"/>
          <w:bCs w:val="0"/>
        </w:rPr>
      </w:pPr>
      <w:r>
        <w:rPr>
          <w:spacing w:val="-1"/>
        </w:rPr>
        <w:t>Fire/Prevention</w:t>
      </w:r>
      <w:r>
        <w:t xml:space="preserve"> </w:t>
      </w:r>
      <w:r>
        <w:rPr>
          <w:spacing w:val="-1"/>
        </w:rPr>
        <w:t>Personnel</w:t>
      </w:r>
      <w:r>
        <w:t xml:space="preserve"> and </w:t>
      </w:r>
      <w:r>
        <w:rPr>
          <w:spacing w:val="-1"/>
        </w:rPr>
        <w:t>Staff</w:t>
      </w:r>
    </w:p>
    <w:tbl>
      <w:tblPr>
        <w:tblW w:w="0" w:type="auto"/>
        <w:tblInd w:w="106" w:type="dxa"/>
        <w:tblLayout w:type="fixed"/>
        <w:tblCellMar>
          <w:left w:w="0" w:type="dxa"/>
          <w:right w:w="0" w:type="dxa"/>
        </w:tblCellMar>
        <w:tblLook w:val="01E0" w:firstRow="1" w:lastRow="1" w:firstColumn="1" w:lastColumn="1" w:noHBand="0" w:noVBand="0"/>
      </w:tblPr>
      <w:tblGrid>
        <w:gridCol w:w="2330"/>
        <w:gridCol w:w="1892"/>
        <w:gridCol w:w="4410"/>
      </w:tblGrid>
      <w:tr w:rsidR="001841F2" w:rsidRPr="006612F0" w:rsidTr="00672564">
        <w:trPr>
          <w:cantSplit/>
          <w:trHeight w:hRule="exact" w:val="587"/>
          <w:tblHeader/>
        </w:trPr>
        <w:tc>
          <w:tcPr>
            <w:tcW w:w="233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hideMark/>
          </w:tcPr>
          <w:p w:rsidR="001841F2" w:rsidRPr="006612F0" w:rsidRDefault="001841F2">
            <w:pPr>
              <w:pStyle w:val="TableParagraph"/>
              <w:spacing w:before="1" w:line="292" w:lineRule="exact"/>
              <w:ind w:left="102"/>
              <w:rPr>
                <w:rFonts w:ascii="Times New Roman" w:eastAsia="Calibri" w:hAnsi="Times New Roman" w:cs="Times New Roman"/>
                <w:sz w:val="24"/>
                <w:szCs w:val="24"/>
              </w:rPr>
            </w:pPr>
            <w:r w:rsidRPr="006612F0">
              <w:rPr>
                <w:rFonts w:ascii="Times New Roman" w:hAnsi="Times New Roman" w:cs="Times New Roman"/>
                <w:b/>
                <w:spacing w:val="-1"/>
                <w:sz w:val="24"/>
              </w:rPr>
              <w:t>Name</w:t>
            </w:r>
          </w:p>
        </w:tc>
        <w:tc>
          <w:tcPr>
            <w:tcW w:w="1892"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hideMark/>
          </w:tcPr>
          <w:p w:rsidR="001841F2" w:rsidRPr="006612F0" w:rsidRDefault="001841F2">
            <w:pPr>
              <w:pStyle w:val="TableParagraph"/>
              <w:spacing w:before="1" w:line="292" w:lineRule="exact"/>
              <w:ind w:left="102"/>
              <w:rPr>
                <w:rFonts w:ascii="Times New Roman" w:eastAsia="Calibri" w:hAnsi="Times New Roman" w:cs="Times New Roman"/>
                <w:sz w:val="24"/>
                <w:szCs w:val="24"/>
              </w:rPr>
            </w:pPr>
            <w:r w:rsidRPr="006612F0">
              <w:rPr>
                <w:rFonts w:ascii="Times New Roman" w:hAnsi="Times New Roman" w:cs="Times New Roman"/>
                <w:b/>
                <w:spacing w:val="-1"/>
                <w:sz w:val="24"/>
              </w:rPr>
              <w:t>Phone / Email</w:t>
            </w:r>
          </w:p>
        </w:tc>
        <w:tc>
          <w:tcPr>
            <w:tcW w:w="441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hideMark/>
          </w:tcPr>
          <w:p w:rsidR="001841F2" w:rsidRPr="006612F0" w:rsidRDefault="001841F2">
            <w:pPr>
              <w:pStyle w:val="TableParagraph"/>
              <w:spacing w:before="1" w:line="292" w:lineRule="exact"/>
              <w:ind w:left="99"/>
              <w:rPr>
                <w:rFonts w:ascii="Times New Roman" w:eastAsia="Calibri" w:hAnsi="Times New Roman" w:cs="Times New Roman"/>
                <w:sz w:val="24"/>
                <w:szCs w:val="24"/>
              </w:rPr>
            </w:pPr>
            <w:r w:rsidRPr="006612F0">
              <w:rPr>
                <w:rFonts w:ascii="Times New Roman" w:hAnsi="Times New Roman" w:cs="Times New Roman"/>
                <w:b/>
                <w:spacing w:val="-1"/>
                <w:sz w:val="24"/>
              </w:rPr>
              <w:t>Role/Responsibility</w:t>
            </w:r>
          </w:p>
        </w:tc>
      </w:tr>
      <w:tr w:rsidR="001841F2" w:rsidRPr="006612F0" w:rsidTr="00250FF1">
        <w:trPr>
          <w:trHeight w:hRule="exact" w:val="2279"/>
        </w:trPr>
        <w:tc>
          <w:tcPr>
            <w:tcW w:w="2330" w:type="dxa"/>
            <w:tcBorders>
              <w:top w:val="single" w:sz="6" w:space="0" w:color="000000"/>
              <w:left w:val="single" w:sz="6" w:space="0" w:color="000000"/>
              <w:bottom w:val="single" w:sz="6" w:space="0" w:color="000000"/>
              <w:right w:val="single" w:sz="6" w:space="0" w:color="000000"/>
            </w:tcBorders>
          </w:tcPr>
          <w:p w:rsidR="001841F2" w:rsidRPr="006612F0" w:rsidRDefault="001841F2">
            <w:pPr>
              <w:pStyle w:val="TableParagraph"/>
              <w:ind w:left="102" w:right="117"/>
              <w:rPr>
                <w:rFonts w:ascii="Times New Roman" w:eastAsia="Calibri" w:hAnsi="Times New Roman" w:cs="Times New Roman"/>
              </w:rPr>
            </w:pPr>
            <w:r w:rsidRPr="006612F0">
              <w:rPr>
                <w:rFonts w:ascii="Times New Roman" w:eastAsia="Calibri" w:hAnsi="Times New Roman" w:cs="Times New Roman"/>
              </w:rPr>
              <w:t>Larry Pingel</w:t>
            </w:r>
          </w:p>
          <w:p w:rsidR="001841F2" w:rsidRPr="006612F0" w:rsidRDefault="001841F2">
            <w:pPr>
              <w:pStyle w:val="TableParagraph"/>
              <w:ind w:left="102" w:right="117"/>
              <w:rPr>
                <w:rFonts w:ascii="Times New Roman" w:eastAsia="Calibri" w:hAnsi="Times New Roman" w:cs="Times New Roman"/>
              </w:rPr>
            </w:pPr>
            <w:r w:rsidRPr="006612F0">
              <w:rPr>
                <w:rFonts w:ascii="Times New Roman" w:eastAsia="Calibri" w:hAnsi="Times New Roman" w:cs="Times New Roman"/>
              </w:rPr>
              <w:t>High Cascades</w:t>
            </w:r>
          </w:p>
          <w:p w:rsidR="001841F2" w:rsidRPr="006612F0" w:rsidRDefault="001841F2">
            <w:pPr>
              <w:pStyle w:val="TableParagraph"/>
              <w:ind w:left="102" w:right="117"/>
              <w:rPr>
                <w:rFonts w:ascii="Times New Roman" w:eastAsia="Calibri" w:hAnsi="Times New Roman" w:cs="Times New Roman"/>
              </w:rPr>
            </w:pPr>
            <w:r w:rsidRPr="006612F0">
              <w:rPr>
                <w:rFonts w:ascii="Times New Roman" w:eastAsia="Calibri" w:hAnsi="Times New Roman" w:cs="Times New Roman"/>
              </w:rPr>
              <w:t>District FMO</w:t>
            </w:r>
          </w:p>
          <w:p w:rsidR="001841F2" w:rsidRPr="006612F0" w:rsidRDefault="001841F2">
            <w:pPr>
              <w:pStyle w:val="TableParagraph"/>
              <w:ind w:left="102" w:right="117"/>
              <w:rPr>
                <w:rFonts w:ascii="Times New Roman" w:eastAsia="Calibri" w:hAnsi="Times New Roman" w:cs="Times New Roman"/>
              </w:rPr>
            </w:pPr>
          </w:p>
        </w:tc>
        <w:tc>
          <w:tcPr>
            <w:tcW w:w="1892" w:type="dxa"/>
            <w:tcBorders>
              <w:top w:val="single" w:sz="6" w:space="0" w:color="000000"/>
              <w:left w:val="single" w:sz="6" w:space="0" w:color="000000"/>
              <w:bottom w:val="single" w:sz="6" w:space="0" w:color="000000"/>
              <w:right w:val="single" w:sz="6" w:space="0" w:color="000000"/>
            </w:tcBorders>
            <w:hideMark/>
          </w:tcPr>
          <w:p w:rsidR="001841F2" w:rsidRPr="006612F0" w:rsidRDefault="001841F2">
            <w:pPr>
              <w:pStyle w:val="TableParagraph"/>
              <w:spacing w:line="291" w:lineRule="exact"/>
              <w:ind w:left="102"/>
              <w:rPr>
                <w:rFonts w:ascii="Times New Roman" w:eastAsia="Calibri" w:hAnsi="Times New Roman" w:cs="Times New Roman"/>
              </w:rPr>
            </w:pPr>
            <w:r w:rsidRPr="006612F0">
              <w:rPr>
                <w:rFonts w:ascii="Times New Roman" w:eastAsia="Calibri" w:hAnsi="Times New Roman" w:cs="Times New Roman"/>
              </w:rPr>
              <w:t>541-560-3408</w:t>
            </w:r>
          </w:p>
          <w:p w:rsidR="001841F2" w:rsidRPr="006612F0" w:rsidRDefault="001841F2">
            <w:pPr>
              <w:pStyle w:val="TableParagraph"/>
              <w:spacing w:line="291" w:lineRule="exact"/>
              <w:ind w:left="102"/>
              <w:rPr>
                <w:rFonts w:ascii="Times New Roman" w:eastAsia="Calibri" w:hAnsi="Times New Roman" w:cs="Times New Roman"/>
              </w:rPr>
            </w:pPr>
            <w:r w:rsidRPr="006612F0">
              <w:rPr>
                <w:rFonts w:ascii="Times New Roman" w:hAnsi="Times New Roman" w:cs="Times New Roman"/>
              </w:rPr>
              <w:t>lpingel@fs.fed.us</w:t>
            </w:r>
          </w:p>
        </w:tc>
        <w:tc>
          <w:tcPr>
            <w:tcW w:w="4410" w:type="dxa"/>
            <w:tcBorders>
              <w:top w:val="single" w:sz="6" w:space="0" w:color="000000"/>
              <w:left w:val="single" w:sz="6" w:space="0" w:color="000000"/>
              <w:bottom w:val="single" w:sz="6" w:space="0" w:color="000000"/>
              <w:right w:val="single" w:sz="6" w:space="0" w:color="000000"/>
            </w:tcBorders>
            <w:hideMark/>
          </w:tcPr>
          <w:p w:rsidR="001841F2" w:rsidRPr="006612F0" w:rsidRDefault="001841F2">
            <w:pPr>
              <w:pStyle w:val="TableParagraph"/>
              <w:ind w:left="99" w:right="206"/>
              <w:rPr>
                <w:rFonts w:ascii="Times New Roman" w:eastAsia="Calibri" w:hAnsi="Times New Roman" w:cs="Times New Roman"/>
              </w:rPr>
            </w:pPr>
            <w:r w:rsidRPr="006612F0">
              <w:rPr>
                <w:rFonts w:ascii="Times New Roman" w:hAnsi="Times New Roman" w:cs="Times New Roman"/>
                <w:spacing w:val="-1"/>
              </w:rPr>
              <w:t>Documenting</w:t>
            </w:r>
            <w:r w:rsidRPr="006612F0">
              <w:rPr>
                <w:rFonts w:ascii="Times New Roman" w:hAnsi="Times New Roman" w:cs="Times New Roman"/>
                <w:spacing w:val="-7"/>
              </w:rPr>
              <w:t xml:space="preserve"> </w:t>
            </w:r>
            <w:r w:rsidRPr="006612F0">
              <w:rPr>
                <w:rFonts w:ascii="Times New Roman" w:hAnsi="Times New Roman" w:cs="Times New Roman"/>
                <w:spacing w:val="-1"/>
              </w:rPr>
              <w:t>weather/fuels</w:t>
            </w:r>
            <w:r w:rsidRPr="006612F0">
              <w:rPr>
                <w:rFonts w:ascii="Times New Roman" w:hAnsi="Times New Roman" w:cs="Times New Roman"/>
                <w:spacing w:val="-7"/>
              </w:rPr>
              <w:t xml:space="preserve"> </w:t>
            </w:r>
            <w:r w:rsidRPr="006612F0">
              <w:rPr>
                <w:rFonts w:ascii="Times New Roman" w:hAnsi="Times New Roman" w:cs="Times New Roman"/>
                <w:spacing w:val="-1"/>
              </w:rPr>
              <w:t>related</w:t>
            </w:r>
            <w:r w:rsidRPr="006612F0">
              <w:rPr>
                <w:rFonts w:ascii="Times New Roman" w:hAnsi="Times New Roman" w:cs="Times New Roman"/>
                <w:spacing w:val="-8"/>
              </w:rPr>
              <w:t xml:space="preserve"> </w:t>
            </w:r>
            <w:r w:rsidRPr="006612F0">
              <w:rPr>
                <w:rFonts w:ascii="Times New Roman" w:hAnsi="Times New Roman" w:cs="Times New Roman"/>
              </w:rPr>
              <w:t>fire</w:t>
            </w:r>
            <w:r w:rsidRPr="006612F0">
              <w:rPr>
                <w:rFonts w:ascii="Times New Roman" w:hAnsi="Times New Roman" w:cs="Times New Roman"/>
                <w:spacing w:val="27"/>
                <w:w w:val="99"/>
              </w:rPr>
              <w:t xml:space="preserve"> </w:t>
            </w:r>
            <w:r w:rsidRPr="006612F0">
              <w:rPr>
                <w:rFonts w:ascii="Times New Roman" w:hAnsi="Times New Roman" w:cs="Times New Roman"/>
                <w:spacing w:val="-1"/>
              </w:rPr>
              <w:t>conditions</w:t>
            </w:r>
            <w:r w:rsidRPr="006612F0">
              <w:rPr>
                <w:rFonts w:ascii="Times New Roman" w:hAnsi="Times New Roman" w:cs="Times New Roman"/>
                <w:spacing w:val="-4"/>
              </w:rPr>
              <w:t xml:space="preserve"> </w:t>
            </w:r>
            <w:r w:rsidRPr="006612F0">
              <w:rPr>
                <w:rFonts w:ascii="Times New Roman" w:hAnsi="Times New Roman" w:cs="Times New Roman"/>
              </w:rPr>
              <w:t>and</w:t>
            </w:r>
            <w:r w:rsidRPr="006612F0">
              <w:rPr>
                <w:rFonts w:ascii="Times New Roman" w:hAnsi="Times New Roman" w:cs="Times New Roman"/>
                <w:spacing w:val="-3"/>
              </w:rPr>
              <w:t xml:space="preserve"> </w:t>
            </w:r>
            <w:r w:rsidRPr="006612F0">
              <w:rPr>
                <w:rFonts w:ascii="Times New Roman" w:hAnsi="Times New Roman" w:cs="Times New Roman"/>
              </w:rPr>
              <w:t>rising</w:t>
            </w:r>
            <w:r w:rsidRPr="006612F0">
              <w:rPr>
                <w:rFonts w:ascii="Times New Roman" w:hAnsi="Times New Roman" w:cs="Times New Roman"/>
                <w:spacing w:val="-4"/>
              </w:rPr>
              <w:t xml:space="preserve"> </w:t>
            </w:r>
            <w:r w:rsidRPr="006612F0">
              <w:rPr>
                <w:rFonts w:ascii="Times New Roman" w:hAnsi="Times New Roman" w:cs="Times New Roman"/>
                <w:spacing w:val="-1"/>
              </w:rPr>
              <w:t>trends. Documenting human fire cause trends. Sharing</w:t>
            </w:r>
            <w:r w:rsidRPr="006612F0">
              <w:rPr>
                <w:rFonts w:ascii="Times New Roman" w:hAnsi="Times New Roman" w:cs="Times New Roman"/>
                <w:spacing w:val="21"/>
                <w:w w:val="99"/>
              </w:rPr>
              <w:t xml:space="preserve"> </w:t>
            </w:r>
            <w:r w:rsidRPr="006612F0">
              <w:rPr>
                <w:rFonts w:ascii="Times New Roman" w:hAnsi="Times New Roman" w:cs="Times New Roman"/>
                <w:spacing w:val="-1"/>
              </w:rPr>
              <w:t>information</w:t>
            </w:r>
            <w:r w:rsidRPr="006612F0">
              <w:rPr>
                <w:rFonts w:ascii="Times New Roman" w:hAnsi="Times New Roman" w:cs="Times New Roman"/>
                <w:spacing w:val="-5"/>
              </w:rPr>
              <w:t xml:space="preserve">/ </w:t>
            </w:r>
            <w:r w:rsidRPr="006612F0">
              <w:rPr>
                <w:rFonts w:ascii="Times New Roman" w:hAnsi="Times New Roman" w:cs="Times New Roman"/>
                <w:spacing w:val="-1"/>
              </w:rPr>
              <w:t>recommendations</w:t>
            </w:r>
            <w:r w:rsidRPr="006612F0">
              <w:rPr>
                <w:rFonts w:ascii="Times New Roman" w:hAnsi="Times New Roman" w:cs="Times New Roman"/>
                <w:spacing w:val="-5"/>
              </w:rPr>
              <w:t xml:space="preserve"> </w:t>
            </w:r>
            <w:r w:rsidRPr="006612F0">
              <w:rPr>
                <w:rFonts w:ascii="Times New Roman" w:hAnsi="Times New Roman" w:cs="Times New Roman"/>
                <w:spacing w:val="-1"/>
              </w:rPr>
              <w:t>with</w:t>
            </w:r>
            <w:r w:rsidRPr="006612F0">
              <w:rPr>
                <w:rFonts w:ascii="Times New Roman" w:hAnsi="Times New Roman" w:cs="Times New Roman"/>
                <w:spacing w:val="37"/>
              </w:rPr>
              <w:t xml:space="preserve"> </w:t>
            </w:r>
            <w:r w:rsidRPr="006612F0">
              <w:rPr>
                <w:rFonts w:ascii="Times New Roman" w:hAnsi="Times New Roman" w:cs="Times New Roman"/>
                <w:spacing w:val="-1"/>
              </w:rPr>
              <w:t>Fire Staff</w:t>
            </w:r>
            <w:r w:rsidRPr="006612F0">
              <w:rPr>
                <w:rFonts w:ascii="Times New Roman" w:hAnsi="Times New Roman" w:cs="Times New Roman"/>
                <w:spacing w:val="-4"/>
              </w:rPr>
              <w:t xml:space="preserve"> </w:t>
            </w:r>
            <w:r w:rsidRPr="006612F0">
              <w:rPr>
                <w:rFonts w:ascii="Times New Roman" w:hAnsi="Times New Roman" w:cs="Times New Roman"/>
                <w:spacing w:val="-1"/>
              </w:rPr>
              <w:t>Officer &amp; Line Officers and</w:t>
            </w:r>
            <w:r w:rsidRPr="006612F0">
              <w:rPr>
                <w:rFonts w:ascii="Times New Roman" w:hAnsi="Times New Roman" w:cs="Times New Roman"/>
                <w:spacing w:val="-4"/>
              </w:rPr>
              <w:t xml:space="preserve"> </w:t>
            </w:r>
            <w:r w:rsidRPr="006612F0">
              <w:rPr>
                <w:rFonts w:ascii="Times New Roman" w:hAnsi="Times New Roman" w:cs="Times New Roman"/>
                <w:spacing w:val="-1"/>
              </w:rPr>
              <w:t>providing</w:t>
            </w:r>
            <w:r w:rsidRPr="006612F0">
              <w:rPr>
                <w:rFonts w:ascii="Times New Roman" w:hAnsi="Times New Roman" w:cs="Times New Roman"/>
                <w:spacing w:val="-2"/>
              </w:rPr>
              <w:t xml:space="preserve"> </w:t>
            </w:r>
            <w:r w:rsidRPr="006612F0">
              <w:rPr>
                <w:rFonts w:ascii="Times New Roman" w:hAnsi="Times New Roman" w:cs="Times New Roman"/>
              </w:rPr>
              <w:t>early</w:t>
            </w:r>
            <w:r w:rsidRPr="006612F0">
              <w:rPr>
                <w:rFonts w:ascii="Times New Roman" w:hAnsi="Times New Roman" w:cs="Times New Roman"/>
                <w:spacing w:val="25"/>
                <w:w w:val="99"/>
              </w:rPr>
              <w:t xml:space="preserve"> </w:t>
            </w:r>
            <w:r w:rsidRPr="006612F0">
              <w:rPr>
                <w:rFonts w:ascii="Times New Roman" w:hAnsi="Times New Roman" w:cs="Times New Roman"/>
                <w:spacing w:val="-1"/>
              </w:rPr>
              <w:t>notification</w:t>
            </w:r>
            <w:r w:rsidRPr="006612F0">
              <w:rPr>
                <w:rFonts w:ascii="Times New Roman" w:hAnsi="Times New Roman" w:cs="Times New Roman"/>
                <w:spacing w:val="-3"/>
              </w:rPr>
              <w:t xml:space="preserve"> </w:t>
            </w:r>
            <w:r w:rsidRPr="006612F0">
              <w:rPr>
                <w:rFonts w:ascii="Times New Roman" w:hAnsi="Times New Roman" w:cs="Times New Roman"/>
              </w:rPr>
              <w:t>of</w:t>
            </w:r>
            <w:r w:rsidRPr="006612F0">
              <w:rPr>
                <w:rFonts w:ascii="Times New Roman" w:hAnsi="Times New Roman" w:cs="Times New Roman"/>
                <w:spacing w:val="-1"/>
              </w:rPr>
              <w:t xml:space="preserve"> rising</w:t>
            </w:r>
            <w:r w:rsidRPr="006612F0">
              <w:rPr>
                <w:rFonts w:ascii="Times New Roman" w:hAnsi="Times New Roman" w:cs="Times New Roman"/>
                <w:spacing w:val="23"/>
                <w:w w:val="99"/>
              </w:rPr>
              <w:t xml:space="preserve"> </w:t>
            </w:r>
            <w:r w:rsidRPr="006612F0">
              <w:rPr>
                <w:rFonts w:ascii="Times New Roman" w:hAnsi="Times New Roman" w:cs="Times New Roman"/>
                <w:spacing w:val="-1"/>
              </w:rPr>
              <w:t>conditions</w:t>
            </w:r>
            <w:r w:rsidRPr="006612F0">
              <w:rPr>
                <w:rFonts w:ascii="Times New Roman" w:hAnsi="Times New Roman" w:cs="Times New Roman"/>
                <w:spacing w:val="-5"/>
              </w:rPr>
              <w:t xml:space="preserve"> </w:t>
            </w:r>
            <w:r w:rsidRPr="006612F0">
              <w:rPr>
                <w:rFonts w:ascii="Times New Roman" w:hAnsi="Times New Roman" w:cs="Times New Roman"/>
              </w:rPr>
              <w:t>and</w:t>
            </w:r>
            <w:r w:rsidRPr="006612F0">
              <w:rPr>
                <w:rFonts w:ascii="Times New Roman" w:hAnsi="Times New Roman" w:cs="Times New Roman"/>
                <w:spacing w:val="-3"/>
              </w:rPr>
              <w:t xml:space="preserve"> </w:t>
            </w:r>
            <w:r w:rsidRPr="006612F0">
              <w:rPr>
                <w:rFonts w:ascii="Times New Roman" w:hAnsi="Times New Roman" w:cs="Times New Roman"/>
                <w:spacing w:val="-1"/>
              </w:rPr>
              <w:t>potential</w:t>
            </w:r>
            <w:r w:rsidRPr="006612F0">
              <w:rPr>
                <w:rFonts w:ascii="Times New Roman" w:hAnsi="Times New Roman" w:cs="Times New Roman"/>
                <w:spacing w:val="-6"/>
              </w:rPr>
              <w:t xml:space="preserve"> </w:t>
            </w:r>
            <w:r w:rsidRPr="006612F0">
              <w:rPr>
                <w:rFonts w:ascii="Times New Roman" w:hAnsi="Times New Roman" w:cs="Times New Roman"/>
              </w:rPr>
              <w:t xml:space="preserve">for </w:t>
            </w:r>
            <w:r w:rsidRPr="006612F0">
              <w:rPr>
                <w:rFonts w:ascii="Times New Roman" w:hAnsi="Times New Roman" w:cs="Times New Roman"/>
                <w:spacing w:val="-1"/>
              </w:rPr>
              <w:t>PURs.</w:t>
            </w:r>
            <w:r w:rsidRPr="006612F0">
              <w:rPr>
                <w:rFonts w:ascii="Times New Roman" w:hAnsi="Times New Roman" w:cs="Times New Roman"/>
                <w:spacing w:val="-4"/>
              </w:rPr>
              <w:t xml:space="preserve"> </w:t>
            </w:r>
            <w:r w:rsidRPr="006612F0">
              <w:rPr>
                <w:rFonts w:ascii="Times New Roman" w:hAnsi="Times New Roman" w:cs="Times New Roman"/>
              </w:rPr>
              <w:t>Also</w:t>
            </w:r>
            <w:r w:rsidRPr="006612F0">
              <w:rPr>
                <w:rFonts w:ascii="Times New Roman" w:hAnsi="Times New Roman" w:cs="Times New Roman"/>
                <w:spacing w:val="33"/>
              </w:rPr>
              <w:t xml:space="preserve"> </w:t>
            </w:r>
            <w:r w:rsidRPr="006612F0">
              <w:rPr>
                <w:rFonts w:ascii="Times New Roman" w:hAnsi="Times New Roman" w:cs="Times New Roman"/>
                <w:spacing w:val="-1"/>
              </w:rPr>
              <w:t>documenting</w:t>
            </w:r>
            <w:r w:rsidRPr="006612F0">
              <w:rPr>
                <w:rFonts w:ascii="Times New Roman" w:hAnsi="Times New Roman" w:cs="Times New Roman"/>
                <w:spacing w:val="-5"/>
              </w:rPr>
              <w:t xml:space="preserve"> </w:t>
            </w:r>
            <w:r w:rsidRPr="006612F0">
              <w:rPr>
                <w:rFonts w:ascii="Times New Roman" w:hAnsi="Times New Roman" w:cs="Times New Roman"/>
                <w:spacing w:val="-1"/>
              </w:rPr>
              <w:t>decreasing</w:t>
            </w:r>
            <w:r w:rsidRPr="006612F0">
              <w:rPr>
                <w:rFonts w:ascii="Times New Roman" w:hAnsi="Times New Roman" w:cs="Times New Roman"/>
                <w:spacing w:val="-9"/>
              </w:rPr>
              <w:t xml:space="preserve"> </w:t>
            </w:r>
            <w:r w:rsidRPr="006612F0">
              <w:rPr>
                <w:rFonts w:ascii="Times New Roman" w:hAnsi="Times New Roman" w:cs="Times New Roman"/>
                <w:spacing w:val="-1"/>
              </w:rPr>
              <w:t>conditions</w:t>
            </w:r>
            <w:r w:rsidRPr="006612F0">
              <w:rPr>
                <w:rFonts w:ascii="Times New Roman" w:hAnsi="Times New Roman" w:cs="Times New Roman"/>
                <w:spacing w:val="-7"/>
              </w:rPr>
              <w:t xml:space="preserve"> to </w:t>
            </w:r>
            <w:r w:rsidRPr="006612F0">
              <w:rPr>
                <w:rFonts w:ascii="Times New Roman" w:hAnsi="Times New Roman" w:cs="Times New Roman"/>
                <w:spacing w:val="-1"/>
              </w:rPr>
              <w:t>rescind</w:t>
            </w:r>
            <w:r w:rsidRPr="006612F0">
              <w:rPr>
                <w:rFonts w:ascii="Times New Roman" w:hAnsi="Times New Roman" w:cs="Times New Roman"/>
                <w:spacing w:val="-4"/>
              </w:rPr>
              <w:t xml:space="preserve"> </w:t>
            </w:r>
            <w:r w:rsidRPr="006612F0">
              <w:rPr>
                <w:rFonts w:ascii="Times New Roman" w:hAnsi="Times New Roman" w:cs="Times New Roman"/>
                <w:spacing w:val="-1"/>
              </w:rPr>
              <w:t>PURs.</w:t>
            </w:r>
          </w:p>
        </w:tc>
      </w:tr>
      <w:tr w:rsidR="001841F2" w:rsidRPr="006612F0" w:rsidTr="00250FF1">
        <w:trPr>
          <w:trHeight w:hRule="exact" w:val="2324"/>
        </w:trPr>
        <w:tc>
          <w:tcPr>
            <w:tcW w:w="2330" w:type="dxa"/>
            <w:tcBorders>
              <w:top w:val="single" w:sz="6" w:space="0" w:color="000000"/>
              <w:left w:val="single" w:sz="6" w:space="0" w:color="000000"/>
              <w:bottom w:val="single" w:sz="6" w:space="0" w:color="000000"/>
              <w:right w:val="single" w:sz="6" w:space="0" w:color="000000"/>
            </w:tcBorders>
            <w:hideMark/>
          </w:tcPr>
          <w:p w:rsidR="001841F2" w:rsidRPr="006612F0" w:rsidRDefault="001841F2">
            <w:pPr>
              <w:pStyle w:val="TableParagraph"/>
              <w:ind w:left="102" w:right="117"/>
              <w:rPr>
                <w:rFonts w:ascii="Times New Roman" w:eastAsia="Calibri" w:hAnsi="Times New Roman" w:cs="Times New Roman"/>
              </w:rPr>
            </w:pPr>
            <w:r w:rsidRPr="006612F0">
              <w:rPr>
                <w:rFonts w:ascii="Times New Roman" w:eastAsia="Calibri" w:hAnsi="Times New Roman" w:cs="Times New Roman"/>
              </w:rPr>
              <w:t>Rob Marshall</w:t>
            </w:r>
          </w:p>
          <w:p w:rsidR="001841F2" w:rsidRPr="006612F0" w:rsidRDefault="001841F2">
            <w:pPr>
              <w:pStyle w:val="TableParagraph"/>
              <w:ind w:left="102" w:right="117"/>
              <w:rPr>
                <w:rFonts w:ascii="Times New Roman" w:eastAsia="Calibri" w:hAnsi="Times New Roman" w:cs="Times New Roman"/>
              </w:rPr>
            </w:pPr>
            <w:r w:rsidRPr="006612F0">
              <w:rPr>
                <w:rFonts w:ascii="Times New Roman" w:eastAsia="Calibri" w:hAnsi="Times New Roman" w:cs="Times New Roman"/>
              </w:rPr>
              <w:t>Siskiyou Mountains</w:t>
            </w:r>
          </w:p>
          <w:p w:rsidR="001841F2" w:rsidRPr="006612F0" w:rsidRDefault="001841F2">
            <w:pPr>
              <w:pStyle w:val="TableParagraph"/>
              <w:ind w:left="102" w:right="117"/>
              <w:rPr>
                <w:rFonts w:ascii="Times New Roman" w:eastAsia="Calibri" w:hAnsi="Times New Roman" w:cs="Times New Roman"/>
              </w:rPr>
            </w:pPr>
            <w:r w:rsidRPr="006612F0">
              <w:rPr>
                <w:rFonts w:ascii="Times New Roman" w:eastAsia="Calibri" w:hAnsi="Times New Roman" w:cs="Times New Roman"/>
              </w:rPr>
              <w:t>District FMO</w:t>
            </w:r>
          </w:p>
        </w:tc>
        <w:tc>
          <w:tcPr>
            <w:tcW w:w="1892" w:type="dxa"/>
            <w:tcBorders>
              <w:top w:val="single" w:sz="6" w:space="0" w:color="000000"/>
              <w:left w:val="single" w:sz="6" w:space="0" w:color="000000"/>
              <w:bottom w:val="single" w:sz="6" w:space="0" w:color="000000"/>
              <w:right w:val="single" w:sz="6" w:space="0" w:color="000000"/>
            </w:tcBorders>
          </w:tcPr>
          <w:p w:rsidR="001841F2" w:rsidRDefault="001841F2">
            <w:pPr>
              <w:pStyle w:val="TableParagraph"/>
              <w:spacing w:line="291" w:lineRule="exact"/>
              <w:ind w:left="102"/>
              <w:rPr>
                <w:rFonts w:ascii="Times New Roman" w:hAnsi="Times New Roman" w:cs="Times New Roman"/>
              </w:rPr>
            </w:pPr>
          </w:p>
          <w:p w:rsidR="001841F2" w:rsidRPr="006612F0" w:rsidRDefault="001841F2">
            <w:pPr>
              <w:pStyle w:val="TableParagraph"/>
              <w:spacing w:line="291" w:lineRule="exact"/>
              <w:ind w:left="102"/>
              <w:rPr>
                <w:rFonts w:ascii="Times New Roman" w:eastAsia="Calibri" w:hAnsi="Times New Roman" w:cs="Times New Roman"/>
              </w:rPr>
            </w:pPr>
            <w:r w:rsidRPr="006612F0">
              <w:rPr>
                <w:rFonts w:ascii="Times New Roman" w:hAnsi="Times New Roman" w:cs="Times New Roman"/>
              </w:rPr>
              <w:t>rwmarshall@fs.fed.us</w:t>
            </w:r>
          </w:p>
        </w:tc>
        <w:tc>
          <w:tcPr>
            <w:tcW w:w="4410" w:type="dxa"/>
            <w:tcBorders>
              <w:top w:val="single" w:sz="6" w:space="0" w:color="000000"/>
              <w:left w:val="single" w:sz="6" w:space="0" w:color="000000"/>
              <w:bottom w:val="single" w:sz="6" w:space="0" w:color="000000"/>
              <w:right w:val="single" w:sz="6" w:space="0" w:color="000000"/>
            </w:tcBorders>
            <w:hideMark/>
          </w:tcPr>
          <w:p w:rsidR="001841F2" w:rsidRPr="006612F0" w:rsidRDefault="001841F2">
            <w:pPr>
              <w:pStyle w:val="TableParagraph"/>
              <w:ind w:left="99" w:right="206"/>
              <w:rPr>
                <w:rFonts w:ascii="Times New Roman" w:hAnsi="Times New Roman" w:cs="Times New Roman"/>
                <w:spacing w:val="-1"/>
              </w:rPr>
            </w:pPr>
            <w:r w:rsidRPr="006612F0">
              <w:rPr>
                <w:rFonts w:ascii="Times New Roman" w:hAnsi="Times New Roman" w:cs="Times New Roman"/>
                <w:spacing w:val="-1"/>
              </w:rPr>
              <w:t>Documenting</w:t>
            </w:r>
            <w:r w:rsidRPr="006612F0">
              <w:rPr>
                <w:rFonts w:ascii="Times New Roman" w:hAnsi="Times New Roman" w:cs="Times New Roman"/>
                <w:spacing w:val="-7"/>
              </w:rPr>
              <w:t xml:space="preserve"> </w:t>
            </w:r>
            <w:r w:rsidRPr="006612F0">
              <w:rPr>
                <w:rFonts w:ascii="Times New Roman" w:hAnsi="Times New Roman" w:cs="Times New Roman"/>
                <w:spacing w:val="-1"/>
              </w:rPr>
              <w:t>weather/fuels</w:t>
            </w:r>
            <w:r w:rsidRPr="006612F0">
              <w:rPr>
                <w:rFonts w:ascii="Times New Roman" w:hAnsi="Times New Roman" w:cs="Times New Roman"/>
                <w:spacing w:val="-7"/>
              </w:rPr>
              <w:t xml:space="preserve"> </w:t>
            </w:r>
            <w:r w:rsidRPr="006612F0">
              <w:rPr>
                <w:rFonts w:ascii="Times New Roman" w:hAnsi="Times New Roman" w:cs="Times New Roman"/>
                <w:spacing w:val="-1"/>
              </w:rPr>
              <w:t>related</w:t>
            </w:r>
            <w:r w:rsidRPr="006612F0">
              <w:rPr>
                <w:rFonts w:ascii="Times New Roman" w:hAnsi="Times New Roman" w:cs="Times New Roman"/>
                <w:spacing w:val="-8"/>
              </w:rPr>
              <w:t xml:space="preserve"> </w:t>
            </w:r>
            <w:r w:rsidRPr="006612F0">
              <w:rPr>
                <w:rFonts w:ascii="Times New Roman" w:hAnsi="Times New Roman" w:cs="Times New Roman"/>
              </w:rPr>
              <w:t>fire</w:t>
            </w:r>
            <w:r w:rsidRPr="006612F0">
              <w:rPr>
                <w:rFonts w:ascii="Times New Roman" w:hAnsi="Times New Roman" w:cs="Times New Roman"/>
                <w:spacing w:val="27"/>
                <w:w w:val="99"/>
              </w:rPr>
              <w:t xml:space="preserve"> </w:t>
            </w:r>
            <w:r w:rsidRPr="006612F0">
              <w:rPr>
                <w:rFonts w:ascii="Times New Roman" w:hAnsi="Times New Roman" w:cs="Times New Roman"/>
                <w:spacing w:val="-1"/>
              </w:rPr>
              <w:t>conditions</w:t>
            </w:r>
            <w:r w:rsidRPr="006612F0">
              <w:rPr>
                <w:rFonts w:ascii="Times New Roman" w:hAnsi="Times New Roman" w:cs="Times New Roman"/>
                <w:spacing w:val="-4"/>
              </w:rPr>
              <w:t xml:space="preserve"> </w:t>
            </w:r>
            <w:r w:rsidRPr="006612F0">
              <w:rPr>
                <w:rFonts w:ascii="Times New Roman" w:hAnsi="Times New Roman" w:cs="Times New Roman"/>
              </w:rPr>
              <w:t>and</w:t>
            </w:r>
            <w:r w:rsidRPr="006612F0">
              <w:rPr>
                <w:rFonts w:ascii="Times New Roman" w:hAnsi="Times New Roman" w:cs="Times New Roman"/>
                <w:spacing w:val="-3"/>
              </w:rPr>
              <w:t xml:space="preserve"> </w:t>
            </w:r>
            <w:r w:rsidRPr="006612F0">
              <w:rPr>
                <w:rFonts w:ascii="Times New Roman" w:hAnsi="Times New Roman" w:cs="Times New Roman"/>
              </w:rPr>
              <w:t>rising</w:t>
            </w:r>
            <w:r w:rsidRPr="006612F0">
              <w:rPr>
                <w:rFonts w:ascii="Times New Roman" w:hAnsi="Times New Roman" w:cs="Times New Roman"/>
                <w:spacing w:val="-4"/>
              </w:rPr>
              <w:t xml:space="preserve"> </w:t>
            </w:r>
            <w:r w:rsidRPr="006612F0">
              <w:rPr>
                <w:rFonts w:ascii="Times New Roman" w:hAnsi="Times New Roman" w:cs="Times New Roman"/>
                <w:spacing w:val="-1"/>
              </w:rPr>
              <w:t>trends. Documenting human fire cause trends. Sharing</w:t>
            </w:r>
            <w:r w:rsidRPr="006612F0">
              <w:rPr>
                <w:rFonts w:ascii="Times New Roman" w:hAnsi="Times New Roman" w:cs="Times New Roman"/>
                <w:spacing w:val="21"/>
                <w:w w:val="99"/>
              </w:rPr>
              <w:t xml:space="preserve"> </w:t>
            </w:r>
            <w:r w:rsidRPr="006612F0">
              <w:rPr>
                <w:rFonts w:ascii="Times New Roman" w:hAnsi="Times New Roman" w:cs="Times New Roman"/>
                <w:spacing w:val="-1"/>
              </w:rPr>
              <w:t>information</w:t>
            </w:r>
            <w:r w:rsidRPr="006612F0">
              <w:rPr>
                <w:rFonts w:ascii="Times New Roman" w:hAnsi="Times New Roman" w:cs="Times New Roman"/>
                <w:spacing w:val="-5"/>
              </w:rPr>
              <w:t xml:space="preserve">/ </w:t>
            </w:r>
            <w:r w:rsidRPr="006612F0">
              <w:rPr>
                <w:rFonts w:ascii="Times New Roman" w:hAnsi="Times New Roman" w:cs="Times New Roman"/>
                <w:spacing w:val="-1"/>
              </w:rPr>
              <w:t>recommendations</w:t>
            </w:r>
            <w:r w:rsidRPr="006612F0">
              <w:rPr>
                <w:rFonts w:ascii="Times New Roman" w:hAnsi="Times New Roman" w:cs="Times New Roman"/>
                <w:spacing w:val="-5"/>
              </w:rPr>
              <w:t xml:space="preserve"> </w:t>
            </w:r>
            <w:r w:rsidRPr="006612F0">
              <w:rPr>
                <w:rFonts w:ascii="Times New Roman" w:hAnsi="Times New Roman" w:cs="Times New Roman"/>
                <w:spacing w:val="-1"/>
              </w:rPr>
              <w:t>with</w:t>
            </w:r>
            <w:r w:rsidRPr="006612F0">
              <w:rPr>
                <w:rFonts w:ascii="Times New Roman" w:hAnsi="Times New Roman" w:cs="Times New Roman"/>
                <w:spacing w:val="37"/>
              </w:rPr>
              <w:t xml:space="preserve"> </w:t>
            </w:r>
            <w:r w:rsidRPr="006612F0">
              <w:rPr>
                <w:rFonts w:ascii="Times New Roman" w:hAnsi="Times New Roman" w:cs="Times New Roman"/>
                <w:spacing w:val="-1"/>
              </w:rPr>
              <w:t>Fire Staff</w:t>
            </w:r>
            <w:r w:rsidRPr="006612F0">
              <w:rPr>
                <w:rFonts w:ascii="Times New Roman" w:hAnsi="Times New Roman" w:cs="Times New Roman"/>
                <w:spacing w:val="-4"/>
              </w:rPr>
              <w:t xml:space="preserve"> </w:t>
            </w:r>
            <w:r w:rsidRPr="006612F0">
              <w:rPr>
                <w:rFonts w:ascii="Times New Roman" w:hAnsi="Times New Roman" w:cs="Times New Roman"/>
                <w:spacing w:val="-1"/>
              </w:rPr>
              <w:t>Officer &amp; Line Officers and</w:t>
            </w:r>
            <w:r w:rsidRPr="006612F0">
              <w:rPr>
                <w:rFonts w:ascii="Times New Roman" w:hAnsi="Times New Roman" w:cs="Times New Roman"/>
                <w:spacing w:val="-4"/>
              </w:rPr>
              <w:t xml:space="preserve"> </w:t>
            </w:r>
            <w:r w:rsidRPr="006612F0">
              <w:rPr>
                <w:rFonts w:ascii="Times New Roman" w:hAnsi="Times New Roman" w:cs="Times New Roman"/>
                <w:spacing w:val="-1"/>
              </w:rPr>
              <w:t>providing</w:t>
            </w:r>
            <w:r w:rsidRPr="006612F0">
              <w:rPr>
                <w:rFonts w:ascii="Times New Roman" w:hAnsi="Times New Roman" w:cs="Times New Roman"/>
                <w:spacing w:val="-2"/>
              </w:rPr>
              <w:t xml:space="preserve"> </w:t>
            </w:r>
            <w:r w:rsidRPr="006612F0">
              <w:rPr>
                <w:rFonts w:ascii="Times New Roman" w:hAnsi="Times New Roman" w:cs="Times New Roman"/>
              </w:rPr>
              <w:t>early</w:t>
            </w:r>
            <w:r w:rsidRPr="006612F0">
              <w:rPr>
                <w:rFonts w:ascii="Times New Roman" w:hAnsi="Times New Roman" w:cs="Times New Roman"/>
                <w:spacing w:val="25"/>
                <w:w w:val="99"/>
              </w:rPr>
              <w:t xml:space="preserve"> </w:t>
            </w:r>
            <w:r w:rsidRPr="006612F0">
              <w:rPr>
                <w:rFonts w:ascii="Times New Roman" w:hAnsi="Times New Roman" w:cs="Times New Roman"/>
                <w:spacing w:val="-1"/>
              </w:rPr>
              <w:t>notification</w:t>
            </w:r>
            <w:r w:rsidRPr="006612F0">
              <w:rPr>
                <w:rFonts w:ascii="Times New Roman" w:hAnsi="Times New Roman" w:cs="Times New Roman"/>
                <w:spacing w:val="-3"/>
              </w:rPr>
              <w:t xml:space="preserve"> </w:t>
            </w:r>
            <w:r w:rsidRPr="006612F0">
              <w:rPr>
                <w:rFonts w:ascii="Times New Roman" w:hAnsi="Times New Roman" w:cs="Times New Roman"/>
              </w:rPr>
              <w:t>of</w:t>
            </w:r>
            <w:r w:rsidRPr="006612F0">
              <w:rPr>
                <w:rFonts w:ascii="Times New Roman" w:hAnsi="Times New Roman" w:cs="Times New Roman"/>
                <w:spacing w:val="-1"/>
              </w:rPr>
              <w:t xml:space="preserve"> rising</w:t>
            </w:r>
            <w:r w:rsidRPr="006612F0">
              <w:rPr>
                <w:rFonts w:ascii="Times New Roman" w:hAnsi="Times New Roman" w:cs="Times New Roman"/>
                <w:spacing w:val="23"/>
                <w:w w:val="99"/>
              </w:rPr>
              <w:t xml:space="preserve"> </w:t>
            </w:r>
            <w:r w:rsidRPr="006612F0">
              <w:rPr>
                <w:rFonts w:ascii="Times New Roman" w:hAnsi="Times New Roman" w:cs="Times New Roman"/>
                <w:spacing w:val="-1"/>
              </w:rPr>
              <w:t>conditions</w:t>
            </w:r>
            <w:r w:rsidRPr="006612F0">
              <w:rPr>
                <w:rFonts w:ascii="Times New Roman" w:hAnsi="Times New Roman" w:cs="Times New Roman"/>
                <w:spacing w:val="-5"/>
              </w:rPr>
              <w:t xml:space="preserve"> </w:t>
            </w:r>
            <w:r w:rsidRPr="006612F0">
              <w:rPr>
                <w:rFonts w:ascii="Times New Roman" w:hAnsi="Times New Roman" w:cs="Times New Roman"/>
              </w:rPr>
              <w:t>and</w:t>
            </w:r>
            <w:r w:rsidRPr="006612F0">
              <w:rPr>
                <w:rFonts w:ascii="Times New Roman" w:hAnsi="Times New Roman" w:cs="Times New Roman"/>
                <w:spacing w:val="-3"/>
              </w:rPr>
              <w:t xml:space="preserve"> </w:t>
            </w:r>
            <w:r w:rsidRPr="006612F0">
              <w:rPr>
                <w:rFonts w:ascii="Times New Roman" w:hAnsi="Times New Roman" w:cs="Times New Roman"/>
                <w:spacing w:val="-1"/>
              </w:rPr>
              <w:t>potential</w:t>
            </w:r>
            <w:r w:rsidRPr="006612F0">
              <w:rPr>
                <w:rFonts w:ascii="Times New Roman" w:hAnsi="Times New Roman" w:cs="Times New Roman"/>
                <w:spacing w:val="-6"/>
              </w:rPr>
              <w:t xml:space="preserve"> </w:t>
            </w:r>
            <w:r w:rsidRPr="006612F0">
              <w:rPr>
                <w:rFonts w:ascii="Times New Roman" w:hAnsi="Times New Roman" w:cs="Times New Roman"/>
              </w:rPr>
              <w:t xml:space="preserve">for </w:t>
            </w:r>
            <w:r w:rsidRPr="006612F0">
              <w:rPr>
                <w:rFonts w:ascii="Times New Roman" w:hAnsi="Times New Roman" w:cs="Times New Roman"/>
                <w:spacing w:val="-1"/>
              </w:rPr>
              <w:t>PURs.</w:t>
            </w:r>
            <w:r w:rsidRPr="006612F0">
              <w:rPr>
                <w:rFonts w:ascii="Times New Roman" w:hAnsi="Times New Roman" w:cs="Times New Roman"/>
                <w:spacing w:val="-4"/>
              </w:rPr>
              <w:t xml:space="preserve"> </w:t>
            </w:r>
            <w:r w:rsidRPr="006612F0">
              <w:rPr>
                <w:rFonts w:ascii="Times New Roman" w:hAnsi="Times New Roman" w:cs="Times New Roman"/>
              </w:rPr>
              <w:t>Also</w:t>
            </w:r>
            <w:r w:rsidRPr="006612F0">
              <w:rPr>
                <w:rFonts w:ascii="Times New Roman" w:hAnsi="Times New Roman" w:cs="Times New Roman"/>
                <w:spacing w:val="33"/>
              </w:rPr>
              <w:t xml:space="preserve"> </w:t>
            </w:r>
            <w:r w:rsidRPr="006612F0">
              <w:rPr>
                <w:rFonts w:ascii="Times New Roman" w:hAnsi="Times New Roman" w:cs="Times New Roman"/>
                <w:spacing w:val="-1"/>
              </w:rPr>
              <w:t>documenting</w:t>
            </w:r>
            <w:r w:rsidRPr="006612F0">
              <w:rPr>
                <w:rFonts w:ascii="Times New Roman" w:hAnsi="Times New Roman" w:cs="Times New Roman"/>
                <w:spacing w:val="-5"/>
              </w:rPr>
              <w:t xml:space="preserve"> </w:t>
            </w:r>
            <w:r w:rsidRPr="006612F0">
              <w:rPr>
                <w:rFonts w:ascii="Times New Roman" w:hAnsi="Times New Roman" w:cs="Times New Roman"/>
                <w:spacing w:val="-1"/>
              </w:rPr>
              <w:t>decreasing</w:t>
            </w:r>
            <w:r w:rsidRPr="006612F0">
              <w:rPr>
                <w:rFonts w:ascii="Times New Roman" w:hAnsi="Times New Roman" w:cs="Times New Roman"/>
                <w:spacing w:val="-9"/>
              </w:rPr>
              <w:t xml:space="preserve"> </w:t>
            </w:r>
            <w:r w:rsidRPr="006612F0">
              <w:rPr>
                <w:rFonts w:ascii="Times New Roman" w:hAnsi="Times New Roman" w:cs="Times New Roman"/>
                <w:spacing w:val="-1"/>
              </w:rPr>
              <w:t>conditions</w:t>
            </w:r>
            <w:r w:rsidRPr="006612F0">
              <w:rPr>
                <w:rFonts w:ascii="Times New Roman" w:hAnsi="Times New Roman" w:cs="Times New Roman"/>
                <w:spacing w:val="-7"/>
              </w:rPr>
              <w:t xml:space="preserve"> to </w:t>
            </w:r>
            <w:r w:rsidRPr="006612F0">
              <w:rPr>
                <w:rFonts w:ascii="Times New Roman" w:hAnsi="Times New Roman" w:cs="Times New Roman"/>
                <w:spacing w:val="-1"/>
              </w:rPr>
              <w:t>rescind</w:t>
            </w:r>
            <w:r w:rsidRPr="006612F0">
              <w:rPr>
                <w:rFonts w:ascii="Times New Roman" w:hAnsi="Times New Roman" w:cs="Times New Roman"/>
                <w:spacing w:val="-4"/>
              </w:rPr>
              <w:t xml:space="preserve"> </w:t>
            </w:r>
            <w:r w:rsidRPr="006612F0">
              <w:rPr>
                <w:rFonts w:ascii="Times New Roman" w:hAnsi="Times New Roman" w:cs="Times New Roman"/>
                <w:spacing w:val="-1"/>
              </w:rPr>
              <w:t>PURs.</w:t>
            </w:r>
          </w:p>
        </w:tc>
      </w:tr>
      <w:tr w:rsidR="001841F2" w:rsidRPr="006612F0" w:rsidTr="00672564">
        <w:trPr>
          <w:trHeight w:hRule="exact" w:val="2423"/>
        </w:trPr>
        <w:tc>
          <w:tcPr>
            <w:tcW w:w="2330" w:type="dxa"/>
            <w:tcBorders>
              <w:top w:val="single" w:sz="6" w:space="0" w:color="000000"/>
              <w:left w:val="single" w:sz="6" w:space="0" w:color="000000"/>
              <w:bottom w:val="single" w:sz="6" w:space="0" w:color="000000"/>
              <w:right w:val="single" w:sz="6" w:space="0" w:color="000000"/>
            </w:tcBorders>
            <w:hideMark/>
          </w:tcPr>
          <w:p w:rsidR="001841F2" w:rsidRPr="006612F0" w:rsidRDefault="001841F2">
            <w:pPr>
              <w:pStyle w:val="TableParagraph"/>
              <w:ind w:left="102" w:right="117"/>
              <w:rPr>
                <w:rFonts w:ascii="Times New Roman" w:eastAsia="Calibri" w:hAnsi="Times New Roman" w:cs="Times New Roman"/>
              </w:rPr>
            </w:pPr>
            <w:r w:rsidRPr="006612F0">
              <w:rPr>
                <w:rFonts w:ascii="Times New Roman" w:eastAsia="Calibri" w:hAnsi="Times New Roman" w:cs="Times New Roman"/>
              </w:rPr>
              <w:t>Brandon Coville</w:t>
            </w:r>
          </w:p>
          <w:p w:rsidR="001841F2" w:rsidRPr="006612F0" w:rsidRDefault="001841F2">
            <w:pPr>
              <w:pStyle w:val="TableParagraph"/>
              <w:ind w:left="102" w:right="117"/>
              <w:rPr>
                <w:rFonts w:ascii="Times New Roman" w:eastAsia="Calibri" w:hAnsi="Times New Roman" w:cs="Times New Roman"/>
              </w:rPr>
            </w:pPr>
            <w:r w:rsidRPr="006612F0">
              <w:rPr>
                <w:rFonts w:ascii="Times New Roman" w:eastAsia="Calibri" w:hAnsi="Times New Roman" w:cs="Times New Roman"/>
              </w:rPr>
              <w:t>Wild Rivers</w:t>
            </w:r>
          </w:p>
          <w:p w:rsidR="001841F2" w:rsidRPr="006612F0" w:rsidRDefault="001841F2">
            <w:pPr>
              <w:pStyle w:val="TableParagraph"/>
              <w:ind w:left="102" w:right="117"/>
              <w:rPr>
                <w:rFonts w:ascii="Times New Roman" w:eastAsia="Calibri" w:hAnsi="Times New Roman" w:cs="Times New Roman"/>
              </w:rPr>
            </w:pPr>
            <w:r w:rsidRPr="006612F0">
              <w:rPr>
                <w:rFonts w:ascii="Times New Roman" w:eastAsia="Calibri" w:hAnsi="Times New Roman" w:cs="Times New Roman"/>
              </w:rPr>
              <w:t>(Acting) District FMO</w:t>
            </w:r>
          </w:p>
        </w:tc>
        <w:tc>
          <w:tcPr>
            <w:tcW w:w="1892" w:type="dxa"/>
            <w:tcBorders>
              <w:top w:val="single" w:sz="6" w:space="0" w:color="000000"/>
              <w:left w:val="single" w:sz="6" w:space="0" w:color="000000"/>
              <w:bottom w:val="single" w:sz="6" w:space="0" w:color="000000"/>
              <w:right w:val="single" w:sz="6" w:space="0" w:color="000000"/>
            </w:tcBorders>
          </w:tcPr>
          <w:p w:rsidR="001841F2" w:rsidRDefault="001841F2">
            <w:pPr>
              <w:pStyle w:val="TableParagraph"/>
              <w:spacing w:line="291" w:lineRule="exact"/>
              <w:ind w:left="102"/>
              <w:rPr>
                <w:rFonts w:ascii="Times New Roman" w:hAnsi="Times New Roman" w:cs="Times New Roman"/>
              </w:rPr>
            </w:pPr>
          </w:p>
          <w:p w:rsidR="001841F2" w:rsidRPr="006612F0" w:rsidRDefault="001841F2">
            <w:pPr>
              <w:pStyle w:val="TableParagraph"/>
              <w:spacing w:line="291" w:lineRule="exact"/>
              <w:ind w:left="102"/>
              <w:rPr>
                <w:rFonts w:ascii="Times New Roman" w:eastAsia="Calibri" w:hAnsi="Times New Roman" w:cs="Times New Roman"/>
              </w:rPr>
            </w:pPr>
            <w:r w:rsidRPr="006612F0">
              <w:rPr>
                <w:rFonts w:ascii="Times New Roman" w:hAnsi="Times New Roman" w:cs="Times New Roman"/>
              </w:rPr>
              <w:t>bcoville@fs.fed.us</w:t>
            </w:r>
          </w:p>
        </w:tc>
        <w:tc>
          <w:tcPr>
            <w:tcW w:w="4410" w:type="dxa"/>
            <w:tcBorders>
              <w:top w:val="single" w:sz="6" w:space="0" w:color="000000"/>
              <w:left w:val="single" w:sz="6" w:space="0" w:color="000000"/>
              <w:bottom w:val="single" w:sz="6" w:space="0" w:color="000000"/>
              <w:right w:val="single" w:sz="6" w:space="0" w:color="000000"/>
            </w:tcBorders>
            <w:hideMark/>
          </w:tcPr>
          <w:p w:rsidR="001841F2" w:rsidRPr="006612F0" w:rsidRDefault="001841F2">
            <w:pPr>
              <w:pStyle w:val="TableParagraph"/>
              <w:ind w:left="99" w:right="206"/>
              <w:rPr>
                <w:rFonts w:ascii="Times New Roman" w:hAnsi="Times New Roman" w:cs="Times New Roman"/>
                <w:spacing w:val="-1"/>
              </w:rPr>
            </w:pPr>
            <w:r w:rsidRPr="006612F0">
              <w:rPr>
                <w:rFonts w:ascii="Times New Roman" w:hAnsi="Times New Roman" w:cs="Times New Roman"/>
                <w:spacing w:val="-1"/>
              </w:rPr>
              <w:t>Documenting</w:t>
            </w:r>
            <w:r w:rsidRPr="006612F0">
              <w:rPr>
                <w:rFonts w:ascii="Times New Roman" w:hAnsi="Times New Roman" w:cs="Times New Roman"/>
                <w:spacing w:val="-7"/>
              </w:rPr>
              <w:t xml:space="preserve"> </w:t>
            </w:r>
            <w:r w:rsidRPr="006612F0">
              <w:rPr>
                <w:rFonts w:ascii="Times New Roman" w:hAnsi="Times New Roman" w:cs="Times New Roman"/>
                <w:spacing w:val="-1"/>
              </w:rPr>
              <w:t>weather/fuels</w:t>
            </w:r>
            <w:r w:rsidRPr="006612F0">
              <w:rPr>
                <w:rFonts w:ascii="Times New Roman" w:hAnsi="Times New Roman" w:cs="Times New Roman"/>
                <w:spacing w:val="-7"/>
              </w:rPr>
              <w:t xml:space="preserve"> </w:t>
            </w:r>
            <w:r w:rsidRPr="006612F0">
              <w:rPr>
                <w:rFonts w:ascii="Times New Roman" w:hAnsi="Times New Roman" w:cs="Times New Roman"/>
                <w:spacing w:val="-1"/>
              </w:rPr>
              <w:t>related</w:t>
            </w:r>
            <w:r w:rsidRPr="006612F0">
              <w:rPr>
                <w:rFonts w:ascii="Times New Roman" w:hAnsi="Times New Roman" w:cs="Times New Roman"/>
                <w:spacing w:val="-8"/>
              </w:rPr>
              <w:t xml:space="preserve"> </w:t>
            </w:r>
            <w:r w:rsidRPr="006612F0">
              <w:rPr>
                <w:rFonts w:ascii="Times New Roman" w:hAnsi="Times New Roman" w:cs="Times New Roman"/>
              </w:rPr>
              <w:t>fire</w:t>
            </w:r>
            <w:r w:rsidRPr="006612F0">
              <w:rPr>
                <w:rFonts w:ascii="Times New Roman" w:hAnsi="Times New Roman" w:cs="Times New Roman"/>
                <w:spacing w:val="27"/>
                <w:w w:val="99"/>
              </w:rPr>
              <w:t xml:space="preserve"> </w:t>
            </w:r>
            <w:r w:rsidRPr="006612F0">
              <w:rPr>
                <w:rFonts w:ascii="Times New Roman" w:hAnsi="Times New Roman" w:cs="Times New Roman"/>
                <w:spacing w:val="-1"/>
              </w:rPr>
              <w:t>conditions</w:t>
            </w:r>
            <w:r w:rsidRPr="006612F0">
              <w:rPr>
                <w:rFonts w:ascii="Times New Roman" w:hAnsi="Times New Roman" w:cs="Times New Roman"/>
                <w:spacing w:val="-4"/>
              </w:rPr>
              <w:t xml:space="preserve"> </w:t>
            </w:r>
            <w:r w:rsidRPr="006612F0">
              <w:rPr>
                <w:rFonts w:ascii="Times New Roman" w:hAnsi="Times New Roman" w:cs="Times New Roman"/>
              </w:rPr>
              <w:t>and</w:t>
            </w:r>
            <w:r w:rsidRPr="006612F0">
              <w:rPr>
                <w:rFonts w:ascii="Times New Roman" w:hAnsi="Times New Roman" w:cs="Times New Roman"/>
                <w:spacing w:val="-3"/>
              </w:rPr>
              <w:t xml:space="preserve"> </w:t>
            </w:r>
            <w:r w:rsidRPr="006612F0">
              <w:rPr>
                <w:rFonts w:ascii="Times New Roman" w:hAnsi="Times New Roman" w:cs="Times New Roman"/>
              </w:rPr>
              <w:t>rising</w:t>
            </w:r>
            <w:r w:rsidRPr="006612F0">
              <w:rPr>
                <w:rFonts w:ascii="Times New Roman" w:hAnsi="Times New Roman" w:cs="Times New Roman"/>
                <w:spacing w:val="-4"/>
              </w:rPr>
              <w:t xml:space="preserve"> </w:t>
            </w:r>
            <w:r w:rsidRPr="006612F0">
              <w:rPr>
                <w:rFonts w:ascii="Times New Roman" w:hAnsi="Times New Roman" w:cs="Times New Roman"/>
                <w:spacing w:val="-1"/>
              </w:rPr>
              <w:t>trends. Documenting human fire cause trends. Sharing</w:t>
            </w:r>
            <w:r w:rsidRPr="006612F0">
              <w:rPr>
                <w:rFonts w:ascii="Times New Roman" w:hAnsi="Times New Roman" w:cs="Times New Roman"/>
                <w:spacing w:val="21"/>
                <w:w w:val="99"/>
              </w:rPr>
              <w:t xml:space="preserve"> </w:t>
            </w:r>
            <w:r w:rsidRPr="006612F0">
              <w:rPr>
                <w:rFonts w:ascii="Times New Roman" w:hAnsi="Times New Roman" w:cs="Times New Roman"/>
                <w:spacing w:val="-1"/>
              </w:rPr>
              <w:t>information</w:t>
            </w:r>
            <w:r w:rsidRPr="006612F0">
              <w:rPr>
                <w:rFonts w:ascii="Times New Roman" w:hAnsi="Times New Roman" w:cs="Times New Roman"/>
                <w:spacing w:val="-5"/>
              </w:rPr>
              <w:t xml:space="preserve">/ </w:t>
            </w:r>
            <w:r w:rsidRPr="006612F0">
              <w:rPr>
                <w:rFonts w:ascii="Times New Roman" w:hAnsi="Times New Roman" w:cs="Times New Roman"/>
                <w:spacing w:val="-1"/>
              </w:rPr>
              <w:t>recommendations</w:t>
            </w:r>
            <w:r w:rsidRPr="006612F0">
              <w:rPr>
                <w:rFonts w:ascii="Times New Roman" w:hAnsi="Times New Roman" w:cs="Times New Roman"/>
                <w:spacing w:val="-5"/>
              </w:rPr>
              <w:t xml:space="preserve"> </w:t>
            </w:r>
            <w:r w:rsidRPr="006612F0">
              <w:rPr>
                <w:rFonts w:ascii="Times New Roman" w:hAnsi="Times New Roman" w:cs="Times New Roman"/>
                <w:spacing w:val="-1"/>
              </w:rPr>
              <w:t>with</w:t>
            </w:r>
            <w:r w:rsidRPr="006612F0">
              <w:rPr>
                <w:rFonts w:ascii="Times New Roman" w:hAnsi="Times New Roman" w:cs="Times New Roman"/>
                <w:spacing w:val="37"/>
              </w:rPr>
              <w:t xml:space="preserve"> </w:t>
            </w:r>
            <w:r w:rsidRPr="006612F0">
              <w:rPr>
                <w:rFonts w:ascii="Times New Roman" w:hAnsi="Times New Roman" w:cs="Times New Roman"/>
                <w:spacing w:val="-1"/>
              </w:rPr>
              <w:t>Fire Staff</w:t>
            </w:r>
            <w:r w:rsidRPr="006612F0">
              <w:rPr>
                <w:rFonts w:ascii="Times New Roman" w:hAnsi="Times New Roman" w:cs="Times New Roman"/>
                <w:spacing w:val="-4"/>
              </w:rPr>
              <w:t xml:space="preserve"> </w:t>
            </w:r>
            <w:r w:rsidRPr="006612F0">
              <w:rPr>
                <w:rFonts w:ascii="Times New Roman" w:hAnsi="Times New Roman" w:cs="Times New Roman"/>
                <w:spacing w:val="-1"/>
              </w:rPr>
              <w:t>Officer &amp; Line Officers and</w:t>
            </w:r>
            <w:r w:rsidRPr="006612F0">
              <w:rPr>
                <w:rFonts w:ascii="Times New Roman" w:hAnsi="Times New Roman" w:cs="Times New Roman"/>
                <w:spacing w:val="-4"/>
              </w:rPr>
              <w:t xml:space="preserve"> </w:t>
            </w:r>
            <w:r w:rsidRPr="006612F0">
              <w:rPr>
                <w:rFonts w:ascii="Times New Roman" w:hAnsi="Times New Roman" w:cs="Times New Roman"/>
                <w:spacing w:val="-1"/>
              </w:rPr>
              <w:t>providing</w:t>
            </w:r>
            <w:r w:rsidRPr="006612F0">
              <w:rPr>
                <w:rFonts w:ascii="Times New Roman" w:hAnsi="Times New Roman" w:cs="Times New Roman"/>
                <w:spacing w:val="-2"/>
              </w:rPr>
              <w:t xml:space="preserve"> </w:t>
            </w:r>
            <w:r w:rsidRPr="006612F0">
              <w:rPr>
                <w:rFonts w:ascii="Times New Roman" w:hAnsi="Times New Roman" w:cs="Times New Roman"/>
              </w:rPr>
              <w:t>early</w:t>
            </w:r>
            <w:r w:rsidRPr="006612F0">
              <w:rPr>
                <w:rFonts w:ascii="Times New Roman" w:hAnsi="Times New Roman" w:cs="Times New Roman"/>
                <w:spacing w:val="25"/>
                <w:w w:val="99"/>
              </w:rPr>
              <w:t xml:space="preserve"> </w:t>
            </w:r>
            <w:r w:rsidRPr="006612F0">
              <w:rPr>
                <w:rFonts w:ascii="Times New Roman" w:hAnsi="Times New Roman" w:cs="Times New Roman"/>
                <w:spacing w:val="-1"/>
              </w:rPr>
              <w:t>notification</w:t>
            </w:r>
            <w:r w:rsidRPr="006612F0">
              <w:rPr>
                <w:rFonts w:ascii="Times New Roman" w:hAnsi="Times New Roman" w:cs="Times New Roman"/>
                <w:spacing w:val="-3"/>
              </w:rPr>
              <w:t xml:space="preserve"> </w:t>
            </w:r>
            <w:r w:rsidRPr="006612F0">
              <w:rPr>
                <w:rFonts w:ascii="Times New Roman" w:hAnsi="Times New Roman" w:cs="Times New Roman"/>
              </w:rPr>
              <w:t>of</w:t>
            </w:r>
            <w:r w:rsidRPr="006612F0">
              <w:rPr>
                <w:rFonts w:ascii="Times New Roman" w:hAnsi="Times New Roman" w:cs="Times New Roman"/>
                <w:spacing w:val="-1"/>
              </w:rPr>
              <w:t xml:space="preserve"> rising</w:t>
            </w:r>
            <w:r w:rsidRPr="006612F0">
              <w:rPr>
                <w:rFonts w:ascii="Times New Roman" w:hAnsi="Times New Roman" w:cs="Times New Roman"/>
                <w:spacing w:val="23"/>
                <w:w w:val="99"/>
              </w:rPr>
              <w:t xml:space="preserve"> </w:t>
            </w:r>
            <w:r w:rsidRPr="006612F0">
              <w:rPr>
                <w:rFonts w:ascii="Times New Roman" w:hAnsi="Times New Roman" w:cs="Times New Roman"/>
                <w:spacing w:val="-1"/>
              </w:rPr>
              <w:t>conditions</w:t>
            </w:r>
            <w:r w:rsidRPr="006612F0">
              <w:rPr>
                <w:rFonts w:ascii="Times New Roman" w:hAnsi="Times New Roman" w:cs="Times New Roman"/>
                <w:spacing w:val="-5"/>
              </w:rPr>
              <w:t xml:space="preserve"> </w:t>
            </w:r>
            <w:r w:rsidRPr="006612F0">
              <w:rPr>
                <w:rFonts w:ascii="Times New Roman" w:hAnsi="Times New Roman" w:cs="Times New Roman"/>
              </w:rPr>
              <w:t>and</w:t>
            </w:r>
            <w:r w:rsidRPr="006612F0">
              <w:rPr>
                <w:rFonts w:ascii="Times New Roman" w:hAnsi="Times New Roman" w:cs="Times New Roman"/>
                <w:spacing w:val="-3"/>
              </w:rPr>
              <w:t xml:space="preserve"> </w:t>
            </w:r>
            <w:r w:rsidRPr="006612F0">
              <w:rPr>
                <w:rFonts w:ascii="Times New Roman" w:hAnsi="Times New Roman" w:cs="Times New Roman"/>
                <w:spacing w:val="-1"/>
              </w:rPr>
              <w:t>potential</w:t>
            </w:r>
            <w:r w:rsidRPr="006612F0">
              <w:rPr>
                <w:rFonts w:ascii="Times New Roman" w:hAnsi="Times New Roman" w:cs="Times New Roman"/>
                <w:spacing w:val="-6"/>
              </w:rPr>
              <w:t xml:space="preserve"> </w:t>
            </w:r>
            <w:r w:rsidRPr="006612F0">
              <w:rPr>
                <w:rFonts w:ascii="Times New Roman" w:hAnsi="Times New Roman" w:cs="Times New Roman"/>
              </w:rPr>
              <w:t xml:space="preserve">for </w:t>
            </w:r>
            <w:r w:rsidRPr="006612F0">
              <w:rPr>
                <w:rFonts w:ascii="Times New Roman" w:hAnsi="Times New Roman" w:cs="Times New Roman"/>
                <w:spacing w:val="-1"/>
              </w:rPr>
              <w:t>PURs.</w:t>
            </w:r>
            <w:r w:rsidRPr="006612F0">
              <w:rPr>
                <w:rFonts w:ascii="Times New Roman" w:hAnsi="Times New Roman" w:cs="Times New Roman"/>
                <w:spacing w:val="-4"/>
              </w:rPr>
              <w:t xml:space="preserve"> </w:t>
            </w:r>
            <w:r w:rsidRPr="006612F0">
              <w:rPr>
                <w:rFonts w:ascii="Times New Roman" w:hAnsi="Times New Roman" w:cs="Times New Roman"/>
              </w:rPr>
              <w:t>Also</w:t>
            </w:r>
            <w:r w:rsidRPr="006612F0">
              <w:rPr>
                <w:rFonts w:ascii="Times New Roman" w:hAnsi="Times New Roman" w:cs="Times New Roman"/>
                <w:spacing w:val="33"/>
              </w:rPr>
              <w:t xml:space="preserve"> </w:t>
            </w:r>
            <w:r w:rsidRPr="006612F0">
              <w:rPr>
                <w:rFonts w:ascii="Times New Roman" w:hAnsi="Times New Roman" w:cs="Times New Roman"/>
                <w:spacing w:val="-1"/>
              </w:rPr>
              <w:t>documenting</w:t>
            </w:r>
            <w:r w:rsidRPr="006612F0">
              <w:rPr>
                <w:rFonts w:ascii="Times New Roman" w:hAnsi="Times New Roman" w:cs="Times New Roman"/>
                <w:spacing w:val="-5"/>
              </w:rPr>
              <w:t xml:space="preserve"> </w:t>
            </w:r>
            <w:r w:rsidRPr="006612F0">
              <w:rPr>
                <w:rFonts w:ascii="Times New Roman" w:hAnsi="Times New Roman" w:cs="Times New Roman"/>
                <w:spacing w:val="-1"/>
              </w:rPr>
              <w:t>decreasing</w:t>
            </w:r>
            <w:r w:rsidRPr="006612F0">
              <w:rPr>
                <w:rFonts w:ascii="Times New Roman" w:hAnsi="Times New Roman" w:cs="Times New Roman"/>
                <w:spacing w:val="-9"/>
              </w:rPr>
              <w:t xml:space="preserve"> </w:t>
            </w:r>
            <w:r w:rsidRPr="006612F0">
              <w:rPr>
                <w:rFonts w:ascii="Times New Roman" w:hAnsi="Times New Roman" w:cs="Times New Roman"/>
                <w:spacing w:val="-1"/>
              </w:rPr>
              <w:t>conditions</w:t>
            </w:r>
            <w:r w:rsidRPr="006612F0">
              <w:rPr>
                <w:rFonts w:ascii="Times New Roman" w:hAnsi="Times New Roman" w:cs="Times New Roman"/>
                <w:spacing w:val="-7"/>
              </w:rPr>
              <w:t xml:space="preserve"> to </w:t>
            </w:r>
            <w:r w:rsidRPr="006612F0">
              <w:rPr>
                <w:rFonts w:ascii="Times New Roman" w:hAnsi="Times New Roman" w:cs="Times New Roman"/>
                <w:spacing w:val="-1"/>
              </w:rPr>
              <w:t>rescind</w:t>
            </w:r>
            <w:r w:rsidRPr="006612F0">
              <w:rPr>
                <w:rFonts w:ascii="Times New Roman" w:hAnsi="Times New Roman" w:cs="Times New Roman"/>
                <w:spacing w:val="-4"/>
              </w:rPr>
              <w:t xml:space="preserve"> </w:t>
            </w:r>
            <w:r w:rsidRPr="006612F0">
              <w:rPr>
                <w:rFonts w:ascii="Times New Roman" w:hAnsi="Times New Roman" w:cs="Times New Roman"/>
                <w:spacing w:val="-1"/>
              </w:rPr>
              <w:t>PURs.</w:t>
            </w:r>
          </w:p>
        </w:tc>
      </w:tr>
      <w:tr w:rsidR="001841F2" w:rsidRPr="006612F0" w:rsidTr="00672564">
        <w:trPr>
          <w:trHeight w:hRule="exact" w:val="2441"/>
        </w:trPr>
        <w:tc>
          <w:tcPr>
            <w:tcW w:w="2330" w:type="dxa"/>
            <w:tcBorders>
              <w:top w:val="single" w:sz="6" w:space="0" w:color="000000"/>
              <w:left w:val="single" w:sz="6" w:space="0" w:color="000000"/>
              <w:bottom w:val="single" w:sz="6" w:space="0" w:color="000000"/>
              <w:right w:val="single" w:sz="6" w:space="0" w:color="000000"/>
            </w:tcBorders>
            <w:hideMark/>
          </w:tcPr>
          <w:p w:rsidR="001841F2" w:rsidRPr="006612F0" w:rsidRDefault="001841F2">
            <w:pPr>
              <w:pStyle w:val="TableParagraph"/>
              <w:spacing w:line="291" w:lineRule="exact"/>
              <w:ind w:left="102"/>
              <w:rPr>
                <w:rFonts w:ascii="Times New Roman" w:eastAsia="Calibri" w:hAnsi="Times New Roman" w:cs="Times New Roman"/>
              </w:rPr>
            </w:pPr>
            <w:r w:rsidRPr="006612F0">
              <w:rPr>
                <w:rFonts w:ascii="Times New Roman" w:eastAsia="Calibri" w:hAnsi="Times New Roman" w:cs="Times New Roman"/>
              </w:rPr>
              <w:lastRenderedPageBreak/>
              <w:t>Monty Edwards</w:t>
            </w:r>
          </w:p>
          <w:p w:rsidR="001841F2" w:rsidRPr="006612F0" w:rsidRDefault="001841F2">
            <w:pPr>
              <w:pStyle w:val="TableParagraph"/>
              <w:spacing w:line="291" w:lineRule="exact"/>
              <w:ind w:left="102"/>
              <w:rPr>
                <w:rFonts w:ascii="Times New Roman" w:eastAsia="Calibri" w:hAnsi="Times New Roman" w:cs="Times New Roman"/>
              </w:rPr>
            </w:pPr>
            <w:r w:rsidRPr="006612F0">
              <w:rPr>
                <w:rFonts w:ascii="Times New Roman" w:eastAsia="Calibri" w:hAnsi="Times New Roman" w:cs="Times New Roman"/>
              </w:rPr>
              <w:t>Gold Beach/Powers</w:t>
            </w:r>
          </w:p>
          <w:p w:rsidR="001841F2" w:rsidRPr="006612F0" w:rsidRDefault="001841F2">
            <w:pPr>
              <w:pStyle w:val="TableParagraph"/>
              <w:spacing w:line="291" w:lineRule="exact"/>
              <w:ind w:left="102"/>
              <w:rPr>
                <w:rFonts w:ascii="Times New Roman" w:eastAsia="Calibri" w:hAnsi="Times New Roman" w:cs="Times New Roman"/>
              </w:rPr>
            </w:pPr>
            <w:r w:rsidRPr="006612F0">
              <w:rPr>
                <w:rFonts w:ascii="Times New Roman" w:eastAsia="Calibri" w:hAnsi="Times New Roman" w:cs="Times New Roman"/>
              </w:rPr>
              <w:t>Zone FMO</w:t>
            </w:r>
          </w:p>
        </w:tc>
        <w:tc>
          <w:tcPr>
            <w:tcW w:w="1892" w:type="dxa"/>
            <w:tcBorders>
              <w:top w:val="single" w:sz="6" w:space="0" w:color="000000"/>
              <w:left w:val="single" w:sz="6" w:space="0" w:color="000000"/>
              <w:bottom w:val="single" w:sz="6" w:space="0" w:color="000000"/>
              <w:right w:val="single" w:sz="6" w:space="0" w:color="000000"/>
            </w:tcBorders>
            <w:hideMark/>
          </w:tcPr>
          <w:p w:rsidR="001841F2" w:rsidRPr="006612F0" w:rsidRDefault="001841F2">
            <w:pPr>
              <w:pStyle w:val="TableParagraph"/>
              <w:spacing w:line="291" w:lineRule="exact"/>
              <w:ind w:left="102"/>
              <w:rPr>
                <w:rFonts w:ascii="Times New Roman" w:eastAsia="Calibri" w:hAnsi="Times New Roman" w:cs="Times New Roman"/>
              </w:rPr>
            </w:pPr>
            <w:r w:rsidRPr="006612F0">
              <w:rPr>
                <w:rFonts w:ascii="Times New Roman" w:eastAsia="Calibri" w:hAnsi="Times New Roman" w:cs="Times New Roman"/>
              </w:rPr>
              <w:t>541-247-3699</w:t>
            </w:r>
          </w:p>
          <w:p w:rsidR="001841F2" w:rsidRPr="006612F0" w:rsidRDefault="001841F2">
            <w:pPr>
              <w:pStyle w:val="TableParagraph"/>
              <w:spacing w:line="291" w:lineRule="exact"/>
              <w:ind w:left="102"/>
              <w:rPr>
                <w:rFonts w:ascii="Times New Roman" w:eastAsia="Calibri" w:hAnsi="Times New Roman" w:cs="Times New Roman"/>
              </w:rPr>
            </w:pPr>
            <w:r w:rsidRPr="006612F0">
              <w:rPr>
                <w:rFonts w:ascii="Times New Roman" w:eastAsia="Calibri" w:hAnsi="Times New Roman" w:cs="Times New Roman"/>
              </w:rPr>
              <w:t>montyedwards@ fs.fed.us</w:t>
            </w:r>
          </w:p>
        </w:tc>
        <w:tc>
          <w:tcPr>
            <w:tcW w:w="4410" w:type="dxa"/>
            <w:tcBorders>
              <w:top w:val="single" w:sz="6" w:space="0" w:color="000000"/>
              <w:left w:val="single" w:sz="6" w:space="0" w:color="000000"/>
              <w:bottom w:val="single" w:sz="6" w:space="0" w:color="000000"/>
              <w:right w:val="single" w:sz="6" w:space="0" w:color="000000"/>
            </w:tcBorders>
            <w:hideMark/>
          </w:tcPr>
          <w:p w:rsidR="001841F2" w:rsidRPr="006612F0" w:rsidRDefault="001841F2">
            <w:pPr>
              <w:pStyle w:val="TableParagraph"/>
              <w:ind w:left="99" w:right="206"/>
              <w:rPr>
                <w:rFonts w:ascii="Times New Roman" w:eastAsia="Calibri" w:hAnsi="Times New Roman" w:cs="Times New Roman"/>
              </w:rPr>
            </w:pPr>
            <w:r w:rsidRPr="006612F0">
              <w:rPr>
                <w:rFonts w:ascii="Times New Roman" w:hAnsi="Times New Roman" w:cs="Times New Roman"/>
                <w:spacing w:val="-1"/>
              </w:rPr>
              <w:t>Documenting</w:t>
            </w:r>
            <w:r w:rsidRPr="006612F0">
              <w:rPr>
                <w:rFonts w:ascii="Times New Roman" w:hAnsi="Times New Roman" w:cs="Times New Roman"/>
                <w:spacing w:val="-7"/>
              </w:rPr>
              <w:t xml:space="preserve"> </w:t>
            </w:r>
            <w:r w:rsidRPr="006612F0">
              <w:rPr>
                <w:rFonts w:ascii="Times New Roman" w:hAnsi="Times New Roman" w:cs="Times New Roman"/>
                <w:spacing w:val="-1"/>
              </w:rPr>
              <w:t>weather/fuels</w:t>
            </w:r>
            <w:r w:rsidRPr="006612F0">
              <w:rPr>
                <w:rFonts w:ascii="Times New Roman" w:hAnsi="Times New Roman" w:cs="Times New Roman"/>
                <w:spacing w:val="-7"/>
              </w:rPr>
              <w:t xml:space="preserve"> </w:t>
            </w:r>
            <w:r w:rsidRPr="006612F0">
              <w:rPr>
                <w:rFonts w:ascii="Times New Roman" w:hAnsi="Times New Roman" w:cs="Times New Roman"/>
                <w:spacing w:val="-1"/>
              </w:rPr>
              <w:t>related</w:t>
            </w:r>
            <w:r w:rsidRPr="006612F0">
              <w:rPr>
                <w:rFonts w:ascii="Times New Roman" w:hAnsi="Times New Roman" w:cs="Times New Roman"/>
                <w:spacing w:val="-8"/>
              </w:rPr>
              <w:t xml:space="preserve"> </w:t>
            </w:r>
            <w:r w:rsidRPr="006612F0">
              <w:rPr>
                <w:rFonts w:ascii="Times New Roman" w:hAnsi="Times New Roman" w:cs="Times New Roman"/>
              </w:rPr>
              <w:t>fire</w:t>
            </w:r>
            <w:r w:rsidRPr="006612F0">
              <w:rPr>
                <w:rFonts w:ascii="Times New Roman" w:hAnsi="Times New Roman" w:cs="Times New Roman"/>
                <w:spacing w:val="27"/>
                <w:w w:val="99"/>
              </w:rPr>
              <w:t xml:space="preserve"> </w:t>
            </w:r>
            <w:r w:rsidRPr="006612F0">
              <w:rPr>
                <w:rFonts w:ascii="Times New Roman" w:hAnsi="Times New Roman" w:cs="Times New Roman"/>
                <w:spacing w:val="-1"/>
              </w:rPr>
              <w:t>conditions</w:t>
            </w:r>
            <w:r w:rsidRPr="006612F0">
              <w:rPr>
                <w:rFonts w:ascii="Times New Roman" w:hAnsi="Times New Roman" w:cs="Times New Roman"/>
                <w:spacing w:val="-4"/>
              </w:rPr>
              <w:t xml:space="preserve"> </w:t>
            </w:r>
            <w:r w:rsidRPr="006612F0">
              <w:rPr>
                <w:rFonts w:ascii="Times New Roman" w:hAnsi="Times New Roman" w:cs="Times New Roman"/>
              </w:rPr>
              <w:t>and</w:t>
            </w:r>
            <w:r w:rsidRPr="006612F0">
              <w:rPr>
                <w:rFonts w:ascii="Times New Roman" w:hAnsi="Times New Roman" w:cs="Times New Roman"/>
                <w:spacing w:val="-3"/>
              </w:rPr>
              <w:t xml:space="preserve"> </w:t>
            </w:r>
            <w:r w:rsidRPr="006612F0">
              <w:rPr>
                <w:rFonts w:ascii="Times New Roman" w:hAnsi="Times New Roman" w:cs="Times New Roman"/>
              </w:rPr>
              <w:t>rising</w:t>
            </w:r>
            <w:r w:rsidRPr="006612F0">
              <w:rPr>
                <w:rFonts w:ascii="Times New Roman" w:hAnsi="Times New Roman" w:cs="Times New Roman"/>
                <w:spacing w:val="-4"/>
              </w:rPr>
              <w:t xml:space="preserve"> </w:t>
            </w:r>
            <w:r w:rsidRPr="006612F0">
              <w:rPr>
                <w:rFonts w:ascii="Times New Roman" w:hAnsi="Times New Roman" w:cs="Times New Roman"/>
                <w:spacing w:val="-1"/>
              </w:rPr>
              <w:t>trends. Documenting human fire cause trends. Sharing</w:t>
            </w:r>
            <w:r w:rsidRPr="006612F0">
              <w:rPr>
                <w:rFonts w:ascii="Times New Roman" w:hAnsi="Times New Roman" w:cs="Times New Roman"/>
                <w:spacing w:val="21"/>
                <w:w w:val="99"/>
              </w:rPr>
              <w:t xml:space="preserve"> </w:t>
            </w:r>
            <w:r w:rsidRPr="006612F0">
              <w:rPr>
                <w:rFonts w:ascii="Times New Roman" w:hAnsi="Times New Roman" w:cs="Times New Roman"/>
                <w:spacing w:val="-1"/>
              </w:rPr>
              <w:t>information</w:t>
            </w:r>
            <w:r w:rsidRPr="006612F0">
              <w:rPr>
                <w:rFonts w:ascii="Times New Roman" w:hAnsi="Times New Roman" w:cs="Times New Roman"/>
                <w:spacing w:val="-5"/>
              </w:rPr>
              <w:t xml:space="preserve">/ </w:t>
            </w:r>
            <w:r w:rsidRPr="006612F0">
              <w:rPr>
                <w:rFonts w:ascii="Times New Roman" w:hAnsi="Times New Roman" w:cs="Times New Roman"/>
                <w:spacing w:val="-1"/>
              </w:rPr>
              <w:t>recommendations</w:t>
            </w:r>
            <w:r w:rsidRPr="006612F0">
              <w:rPr>
                <w:rFonts w:ascii="Times New Roman" w:hAnsi="Times New Roman" w:cs="Times New Roman"/>
                <w:spacing w:val="-5"/>
              </w:rPr>
              <w:t xml:space="preserve"> </w:t>
            </w:r>
            <w:r w:rsidRPr="006612F0">
              <w:rPr>
                <w:rFonts w:ascii="Times New Roman" w:hAnsi="Times New Roman" w:cs="Times New Roman"/>
                <w:spacing w:val="-1"/>
              </w:rPr>
              <w:t>with</w:t>
            </w:r>
            <w:r w:rsidRPr="006612F0">
              <w:rPr>
                <w:rFonts w:ascii="Times New Roman" w:hAnsi="Times New Roman" w:cs="Times New Roman"/>
                <w:spacing w:val="37"/>
              </w:rPr>
              <w:t xml:space="preserve"> </w:t>
            </w:r>
            <w:r w:rsidRPr="006612F0">
              <w:rPr>
                <w:rFonts w:ascii="Times New Roman" w:hAnsi="Times New Roman" w:cs="Times New Roman"/>
                <w:spacing w:val="-1"/>
              </w:rPr>
              <w:t>Fire Staff</w:t>
            </w:r>
            <w:r w:rsidRPr="006612F0">
              <w:rPr>
                <w:rFonts w:ascii="Times New Roman" w:hAnsi="Times New Roman" w:cs="Times New Roman"/>
                <w:spacing w:val="-4"/>
              </w:rPr>
              <w:t xml:space="preserve"> </w:t>
            </w:r>
            <w:r w:rsidRPr="006612F0">
              <w:rPr>
                <w:rFonts w:ascii="Times New Roman" w:hAnsi="Times New Roman" w:cs="Times New Roman"/>
                <w:spacing w:val="-1"/>
              </w:rPr>
              <w:t>Officer &amp; Line Officers and</w:t>
            </w:r>
            <w:r w:rsidRPr="006612F0">
              <w:rPr>
                <w:rFonts w:ascii="Times New Roman" w:hAnsi="Times New Roman" w:cs="Times New Roman"/>
                <w:spacing w:val="-4"/>
              </w:rPr>
              <w:t xml:space="preserve"> </w:t>
            </w:r>
            <w:r w:rsidRPr="006612F0">
              <w:rPr>
                <w:rFonts w:ascii="Times New Roman" w:hAnsi="Times New Roman" w:cs="Times New Roman"/>
                <w:spacing w:val="-1"/>
              </w:rPr>
              <w:t>providing</w:t>
            </w:r>
            <w:r w:rsidRPr="006612F0">
              <w:rPr>
                <w:rFonts w:ascii="Times New Roman" w:hAnsi="Times New Roman" w:cs="Times New Roman"/>
                <w:spacing w:val="-2"/>
              </w:rPr>
              <w:t xml:space="preserve"> </w:t>
            </w:r>
            <w:r w:rsidRPr="006612F0">
              <w:rPr>
                <w:rFonts w:ascii="Times New Roman" w:hAnsi="Times New Roman" w:cs="Times New Roman"/>
              </w:rPr>
              <w:t>early</w:t>
            </w:r>
            <w:r w:rsidRPr="006612F0">
              <w:rPr>
                <w:rFonts w:ascii="Times New Roman" w:hAnsi="Times New Roman" w:cs="Times New Roman"/>
                <w:spacing w:val="25"/>
                <w:w w:val="99"/>
              </w:rPr>
              <w:t xml:space="preserve"> </w:t>
            </w:r>
            <w:r w:rsidRPr="006612F0">
              <w:rPr>
                <w:rFonts w:ascii="Times New Roman" w:hAnsi="Times New Roman" w:cs="Times New Roman"/>
                <w:spacing w:val="-1"/>
              </w:rPr>
              <w:t>notification</w:t>
            </w:r>
            <w:r w:rsidRPr="006612F0">
              <w:rPr>
                <w:rFonts w:ascii="Times New Roman" w:hAnsi="Times New Roman" w:cs="Times New Roman"/>
                <w:spacing w:val="-3"/>
              </w:rPr>
              <w:t xml:space="preserve"> </w:t>
            </w:r>
            <w:r w:rsidRPr="006612F0">
              <w:rPr>
                <w:rFonts w:ascii="Times New Roman" w:hAnsi="Times New Roman" w:cs="Times New Roman"/>
              </w:rPr>
              <w:t>of</w:t>
            </w:r>
            <w:r w:rsidRPr="006612F0">
              <w:rPr>
                <w:rFonts w:ascii="Times New Roman" w:hAnsi="Times New Roman" w:cs="Times New Roman"/>
                <w:spacing w:val="-1"/>
              </w:rPr>
              <w:t xml:space="preserve"> rising</w:t>
            </w:r>
            <w:r w:rsidRPr="006612F0">
              <w:rPr>
                <w:rFonts w:ascii="Times New Roman" w:hAnsi="Times New Roman" w:cs="Times New Roman"/>
                <w:spacing w:val="23"/>
                <w:w w:val="99"/>
              </w:rPr>
              <w:t xml:space="preserve"> </w:t>
            </w:r>
            <w:r w:rsidRPr="006612F0">
              <w:rPr>
                <w:rFonts w:ascii="Times New Roman" w:hAnsi="Times New Roman" w:cs="Times New Roman"/>
                <w:spacing w:val="-1"/>
              </w:rPr>
              <w:t>conditions</w:t>
            </w:r>
            <w:r w:rsidRPr="006612F0">
              <w:rPr>
                <w:rFonts w:ascii="Times New Roman" w:hAnsi="Times New Roman" w:cs="Times New Roman"/>
                <w:spacing w:val="-5"/>
              </w:rPr>
              <w:t xml:space="preserve"> </w:t>
            </w:r>
            <w:r w:rsidRPr="006612F0">
              <w:rPr>
                <w:rFonts w:ascii="Times New Roman" w:hAnsi="Times New Roman" w:cs="Times New Roman"/>
              </w:rPr>
              <w:t>and</w:t>
            </w:r>
            <w:r w:rsidRPr="006612F0">
              <w:rPr>
                <w:rFonts w:ascii="Times New Roman" w:hAnsi="Times New Roman" w:cs="Times New Roman"/>
                <w:spacing w:val="-3"/>
              </w:rPr>
              <w:t xml:space="preserve"> </w:t>
            </w:r>
            <w:r w:rsidRPr="006612F0">
              <w:rPr>
                <w:rFonts w:ascii="Times New Roman" w:hAnsi="Times New Roman" w:cs="Times New Roman"/>
                <w:spacing w:val="-1"/>
              </w:rPr>
              <w:t>potential</w:t>
            </w:r>
            <w:r w:rsidRPr="006612F0">
              <w:rPr>
                <w:rFonts w:ascii="Times New Roman" w:hAnsi="Times New Roman" w:cs="Times New Roman"/>
                <w:spacing w:val="-6"/>
              </w:rPr>
              <w:t xml:space="preserve"> </w:t>
            </w:r>
            <w:r w:rsidRPr="006612F0">
              <w:rPr>
                <w:rFonts w:ascii="Times New Roman" w:hAnsi="Times New Roman" w:cs="Times New Roman"/>
              </w:rPr>
              <w:t xml:space="preserve">for </w:t>
            </w:r>
            <w:r w:rsidRPr="006612F0">
              <w:rPr>
                <w:rFonts w:ascii="Times New Roman" w:hAnsi="Times New Roman" w:cs="Times New Roman"/>
                <w:spacing w:val="-1"/>
              </w:rPr>
              <w:t>PURs.</w:t>
            </w:r>
            <w:r w:rsidRPr="006612F0">
              <w:rPr>
                <w:rFonts w:ascii="Times New Roman" w:hAnsi="Times New Roman" w:cs="Times New Roman"/>
                <w:spacing w:val="-4"/>
              </w:rPr>
              <w:t xml:space="preserve"> </w:t>
            </w:r>
            <w:r w:rsidRPr="006612F0">
              <w:rPr>
                <w:rFonts w:ascii="Times New Roman" w:hAnsi="Times New Roman" w:cs="Times New Roman"/>
              </w:rPr>
              <w:t>Also</w:t>
            </w:r>
            <w:r w:rsidRPr="006612F0">
              <w:rPr>
                <w:rFonts w:ascii="Times New Roman" w:hAnsi="Times New Roman" w:cs="Times New Roman"/>
                <w:spacing w:val="33"/>
              </w:rPr>
              <w:t xml:space="preserve"> </w:t>
            </w:r>
            <w:r w:rsidRPr="006612F0">
              <w:rPr>
                <w:rFonts w:ascii="Times New Roman" w:hAnsi="Times New Roman" w:cs="Times New Roman"/>
                <w:spacing w:val="-1"/>
              </w:rPr>
              <w:t>documenting</w:t>
            </w:r>
            <w:r w:rsidRPr="006612F0">
              <w:rPr>
                <w:rFonts w:ascii="Times New Roman" w:hAnsi="Times New Roman" w:cs="Times New Roman"/>
                <w:spacing w:val="-5"/>
              </w:rPr>
              <w:t xml:space="preserve"> </w:t>
            </w:r>
            <w:r w:rsidRPr="006612F0">
              <w:rPr>
                <w:rFonts w:ascii="Times New Roman" w:hAnsi="Times New Roman" w:cs="Times New Roman"/>
                <w:spacing w:val="-1"/>
              </w:rPr>
              <w:t>decreasing</w:t>
            </w:r>
            <w:r w:rsidRPr="006612F0">
              <w:rPr>
                <w:rFonts w:ascii="Times New Roman" w:hAnsi="Times New Roman" w:cs="Times New Roman"/>
                <w:spacing w:val="-9"/>
              </w:rPr>
              <w:t xml:space="preserve"> </w:t>
            </w:r>
            <w:r w:rsidRPr="006612F0">
              <w:rPr>
                <w:rFonts w:ascii="Times New Roman" w:hAnsi="Times New Roman" w:cs="Times New Roman"/>
                <w:spacing w:val="-1"/>
              </w:rPr>
              <w:t>conditions</w:t>
            </w:r>
            <w:r w:rsidRPr="006612F0">
              <w:rPr>
                <w:rFonts w:ascii="Times New Roman" w:hAnsi="Times New Roman" w:cs="Times New Roman"/>
                <w:spacing w:val="-7"/>
              </w:rPr>
              <w:t xml:space="preserve"> to </w:t>
            </w:r>
            <w:r w:rsidRPr="006612F0">
              <w:rPr>
                <w:rFonts w:ascii="Times New Roman" w:hAnsi="Times New Roman" w:cs="Times New Roman"/>
                <w:spacing w:val="-1"/>
              </w:rPr>
              <w:t>rescind</w:t>
            </w:r>
            <w:r w:rsidRPr="006612F0">
              <w:rPr>
                <w:rFonts w:ascii="Times New Roman" w:hAnsi="Times New Roman" w:cs="Times New Roman"/>
                <w:spacing w:val="-4"/>
              </w:rPr>
              <w:t xml:space="preserve"> </w:t>
            </w:r>
            <w:r w:rsidRPr="006612F0">
              <w:rPr>
                <w:rFonts w:ascii="Times New Roman" w:hAnsi="Times New Roman" w:cs="Times New Roman"/>
                <w:spacing w:val="-1"/>
              </w:rPr>
              <w:t>PURs.</w:t>
            </w:r>
          </w:p>
        </w:tc>
      </w:tr>
      <w:tr w:rsidR="001841F2" w:rsidRPr="006612F0" w:rsidTr="00672564">
        <w:trPr>
          <w:trHeight w:hRule="exact" w:val="1748"/>
        </w:trPr>
        <w:tc>
          <w:tcPr>
            <w:tcW w:w="2330" w:type="dxa"/>
            <w:tcBorders>
              <w:top w:val="single" w:sz="6" w:space="0" w:color="000000"/>
              <w:left w:val="single" w:sz="6" w:space="0" w:color="000000"/>
              <w:bottom w:val="single" w:sz="6" w:space="0" w:color="000000"/>
              <w:right w:val="single" w:sz="6" w:space="0" w:color="000000"/>
            </w:tcBorders>
            <w:hideMark/>
          </w:tcPr>
          <w:p w:rsidR="001841F2" w:rsidRPr="006612F0" w:rsidRDefault="001841F2" w:rsidP="007929E9">
            <w:pPr>
              <w:pStyle w:val="TableParagraph"/>
              <w:spacing w:line="291" w:lineRule="exact"/>
              <w:ind w:left="102"/>
              <w:rPr>
                <w:rFonts w:ascii="Times New Roman" w:eastAsia="Calibri" w:hAnsi="Times New Roman" w:cs="Times New Roman"/>
              </w:rPr>
            </w:pPr>
            <w:r w:rsidRPr="006612F0">
              <w:rPr>
                <w:rFonts w:ascii="Times New Roman" w:eastAsia="Calibri" w:hAnsi="Times New Roman" w:cs="Times New Roman"/>
              </w:rPr>
              <w:t>Sarah Uvodich</w:t>
            </w:r>
          </w:p>
          <w:p w:rsidR="001841F2" w:rsidRPr="006612F0" w:rsidRDefault="001841F2" w:rsidP="007929E9">
            <w:pPr>
              <w:pStyle w:val="TableParagraph"/>
              <w:spacing w:line="291" w:lineRule="exact"/>
              <w:ind w:left="102"/>
              <w:rPr>
                <w:rFonts w:ascii="Times New Roman" w:eastAsia="Calibri" w:hAnsi="Times New Roman" w:cs="Times New Roman"/>
              </w:rPr>
            </w:pPr>
            <w:r w:rsidRPr="006612F0">
              <w:rPr>
                <w:rFonts w:ascii="Times New Roman" w:eastAsia="Calibri" w:hAnsi="Times New Roman" w:cs="Times New Roman"/>
              </w:rPr>
              <w:t xml:space="preserve">High Cascades </w:t>
            </w:r>
          </w:p>
        </w:tc>
        <w:tc>
          <w:tcPr>
            <w:tcW w:w="1892" w:type="dxa"/>
            <w:tcBorders>
              <w:top w:val="single" w:sz="6" w:space="0" w:color="000000"/>
              <w:left w:val="single" w:sz="6" w:space="0" w:color="000000"/>
              <w:bottom w:val="single" w:sz="6" w:space="0" w:color="000000"/>
              <w:right w:val="single" w:sz="6" w:space="0" w:color="000000"/>
            </w:tcBorders>
            <w:hideMark/>
          </w:tcPr>
          <w:p w:rsidR="001841F2" w:rsidRPr="006612F0" w:rsidRDefault="001841F2" w:rsidP="007929E9">
            <w:pPr>
              <w:pStyle w:val="TableParagraph"/>
              <w:spacing w:line="291" w:lineRule="exact"/>
              <w:ind w:left="102"/>
              <w:rPr>
                <w:rFonts w:ascii="Times New Roman" w:eastAsia="Calibri" w:hAnsi="Times New Roman" w:cs="Times New Roman"/>
              </w:rPr>
            </w:pPr>
            <w:r w:rsidRPr="006612F0">
              <w:rPr>
                <w:rFonts w:ascii="Times New Roman" w:eastAsia="Calibri" w:hAnsi="Times New Roman" w:cs="Times New Roman"/>
              </w:rPr>
              <w:t>541-560-3424</w:t>
            </w:r>
          </w:p>
          <w:p w:rsidR="001841F2" w:rsidRPr="006612F0" w:rsidRDefault="001841F2" w:rsidP="007929E9">
            <w:pPr>
              <w:pStyle w:val="TableParagraph"/>
              <w:spacing w:line="291" w:lineRule="exact"/>
              <w:ind w:left="102"/>
              <w:rPr>
                <w:rFonts w:ascii="Times New Roman" w:eastAsia="Calibri" w:hAnsi="Times New Roman" w:cs="Times New Roman"/>
              </w:rPr>
            </w:pPr>
            <w:r w:rsidRPr="006612F0">
              <w:rPr>
                <w:rFonts w:ascii="Times New Roman" w:eastAsia="Calibri" w:hAnsi="Times New Roman" w:cs="Times New Roman"/>
              </w:rPr>
              <w:t>sarahuvodich@ fs.fed.us</w:t>
            </w:r>
          </w:p>
        </w:tc>
        <w:tc>
          <w:tcPr>
            <w:tcW w:w="4410" w:type="dxa"/>
            <w:tcBorders>
              <w:top w:val="single" w:sz="6" w:space="0" w:color="000000"/>
              <w:left w:val="single" w:sz="6" w:space="0" w:color="000000"/>
              <w:bottom w:val="single" w:sz="6" w:space="0" w:color="000000"/>
              <w:right w:val="single" w:sz="6" w:space="0" w:color="000000"/>
            </w:tcBorders>
            <w:hideMark/>
          </w:tcPr>
          <w:p w:rsidR="001841F2" w:rsidRPr="006612F0" w:rsidRDefault="001841F2" w:rsidP="007929E9">
            <w:pPr>
              <w:pStyle w:val="TableParagraph"/>
              <w:ind w:left="99" w:right="206"/>
              <w:rPr>
                <w:rFonts w:ascii="Times New Roman" w:hAnsi="Times New Roman" w:cs="Times New Roman"/>
                <w:spacing w:val="-1"/>
              </w:rPr>
            </w:pPr>
            <w:r w:rsidRPr="006612F0">
              <w:rPr>
                <w:rFonts w:ascii="Times New Roman" w:hAnsi="Times New Roman" w:cs="Times New Roman"/>
                <w:spacing w:val="-1"/>
              </w:rPr>
              <w:t xml:space="preserve">Prevention Technician. Patrol area of responsibility and makes public contacts. Report human caused fire trends. Posting PUR signs and taking them down. Monitor compliance and work closely with LEOs. </w:t>
            </w:r>
          </w:p>
        </w:tc>
      </w:tr>
      <w:tr w:rsidR="001841F2" w:rsidRPr="006612F0" w:rsidTr="00672564">
        <w:trPr>
          <w:trHeight w:hRule="exact" w:val="1730"/>
        </w:trPr>
        <w:tc>
          <w:tcPr>
            <w:tcW w:w="2330" w:type="dxa"/>
            <w:tcBorders>
              <w:top w:val="single" w:sz="6" w:space="0" w:color="000000"/>
              <w:left w:val="single" w:sz="6" w:space="0" w:color="000000"/>
              <w:bottom w:val="single" w:sz="6" w:space="0" w:color="000000"/>
              <w:right w:val="single" w:sz="6" w:space="0" w:color="000000"/>
            </w:tcBorders>
            <w:hideMark/>
          </w:tcPr>
          <w:p w:rsidR="001841F2" w:rsidRPr="006612F0" w:rsidRDefault="001841F2" w:rsidP="007929E9">
            <w:pPr>
              <w:pStyle w:val="TableParagraph"/>
              <w:spacing w:line="291" w:lineRule="exact"/>
              <w:ind w:left="102"/>
              <w:rPr>
                <w:rFonts w:ascii="Times New Roman" w:eastAsia="Calibri" w:hAnsi="Times New Roman" w:cs="Times New Roman"/>
              </w:rPr>
            </w:pPr>
            <w:r w:rsidRPr="006612F0">
              <w:rPr>
                <w:rFonts w:ascii="Times New Roman" w:eastAsia="Calibri" w:hAnsi="Times New Roman" w:cs="Times New Roman"/>
              </w:rPr>
              <w:t>AJ Panks</w:t>
            </w:r>
          </w:p>
          <w:p w:rsidR="001841F2" w:rsidRPr="006612F0" w:rsidRDefault="001841F2" w:rsidP="007929E9">
            <w:pPr>
              <w:pStyle w:val="TableParagraph"/>
              <w:spacing w:line="291" w:lineRule="exact"/>
              <w:ind w:left="102"/>
              <w:rPr>
                <w:rFonts w:ascii="Times New Roman" w:eastAsia="Calibri" w:hAnsi="Times New Roman" w:cs="Times New Roman"/>
              </w:rPr>
            </w:pPr>
            <w:r w:rsidRPr="006612F0">
              <w:rPr>
                <w:rFonts w:ascii="Times New Roman" w:eastAsia="Calibri" w:hAnsi="Times New Roman" w:cs="Times New Roman"/>
              </w:rPr>
              <w:t>Siskiyou Mountains</w:t>
            </w:r>
          </w:p>
        </w:tc>
        <w:tc>
          <w:tcPr>
            <w:tcW w:w="1892" w:type="dxa"/>
            <w:tcBorders>
              <w:top w:val="single" w:sz="6" w:space="0" w:color="000000"/>
              <w:left w:val="single" w:sz="6" w:space="0" w:color="000000"/>
              <w:bottom w:val="single" w:sz="6" w:space="0" w:color="000000"/>
              <w:right w:val="single" w:sz="6" w:space="0" w:color="000000"/>
            </w:tcBorders>
            <w:hideMark/>
          </w:tcPr>
          <w:p w:rsidR="001841F2" w:rsidRDefault="001841F2" w:rsidP="007929E9">
            <w:pPr>
              <w:pStyle w:val="TableParagraph"/>
              <w:spacing w:line="291" w:lineRule="exact"/>
              <w:ind w:left="102"/>
              <w:rPr>
                <w:rFonts w:ascii="Times New Roman" w:eastAsia="Calibri" w:hAnsi="Times New Roman" w:cs="Times New Roman"/>
              </w:rPr>
            </w:pPr>
          </w:p>
          <w:p w:rsidR="001841F2" w:rsidRPr="006612F0" w:rsidRDefault="001841F2" w:rsidP="007929E9">
            <w:pPr>
              <w:pStyle w:val="TableParagraph"/>
              <w:spacing w:line="291" w:lineRule="exact"/>
              <w:ind w:left="102"/>
              <w:rPr>
                <w:rFonts w:ascii="Times New Roman" w:eastAsia="Calibri" w:hAnsi="Times New Roman" w:cs="Times New Roman"/>
              </w:rPr>
            </w:pPr>
            <w:r w:rsidRPr="006612F0">
              <w:rPr>
                <w:rFonts w:ascii="Times New Roman" w:eastAsia="Calibri" w:hAnsi="Times New Roman" w:cs="Times New Roman"/>
              </w:rPr>
              <w:t>apanks@fs.fed.us</w:t>
            </w:r>
          </w:p>
        </w:tc>
        <w:tc>
          <w:tcPr>
            <w:tcW w:w="4410" w:type="dxa"/>
            <w:tcBorders>
              <w:top w:val="single" w:sz="6" w:space="0" w:color="000000"/>
              <w:left w:val="single" w:sz="6" w:space="0" w:color="000000"/>
              <w:bottom w:val="single" w:sz="6" w:space="0" w:color="000000"/>
              <w:right w:val="single" w:sz="6" w:space="0" w:color="000000"/>
            </w:tcBorders>
            <w:hideMark/>
          </w:tcPr>
          <w:p w:rsidR="001841F2" w:rsidRPr="006612F0" w:rsidRDefault="001841F2" w:rsidP="007929E9">
            <w:pPr>
              <w:pStyle w:val="TableParagraph"/>
              <w:ind w:left="99" w:right="206"/>
              <w:rPr>
                <w:rFonts w:ascii="Times New Roman" w:hAnsi="Times New Roman" w:cs="Times New Roman"/>
                <w:spacing w:val="-1"/>
              </w:rPr>
            </w:pPr>
            <w:r w:rsidRPr="006612F0">
              <w:rPr>
                <w:rFonts w:ascii="Times New Roman" w:hAnsi="Times New Roman" w:cs="Times New Roman"/>
                <w:spacing w:val="-1"/>
              </w:rPr>
              <w:t>Prevention Technician. Patrol area of responsibility and makes public contacts. Report human caused fire trends. Posting PUR signs and taking them down. Monitor compliance and work closely with LEO’s.</w:t>
            </w:r>
          </w:p>
        </w:tc>
      </w:tr>
      <w:tr w:rsidR="001841F2" w:rsidRPr="006612F0" w:rsidTr="00672564">
        <w:trPr>
          <w:trHeight w:hRule="exact" w:val="1721"/>
        </w:trPr>
        <w:tc>
          <w:tcPr>
            <w:tcW w:w="2330" w:type="dxa"/>
            <w:tcBorders>
              <w:top w:val="single" w:sz="6" w:space="0" w:color="000000"/>
              <w:left w:val="single" w:sz="6" w:space="0" w:color="000000"/>
              <w:bottom w:val="single" w:sz="6" w:space="0" w:color="000000"/>
              <w:right w:val="single" w:sz="6" w:space="0" w:color="000000"/>
            </w:tcBorders>
            <w:hideMark/>
          </w:tcPr>
          <w:p w:rsidR="001841F2" w:rsidRPr="006612F0" w:rsidRDefault="001841F2" w:rsidP="008A4977">
            <w:pPr>
              <w:pStyle w:val="TableParagraph"/>
              <w:spacing w:line="291" w:lineRule="exact"/>
              <w:ind w:left="102"/>
              <w:rPr>
                <w:rFonts w:ascii="Times New Roman" w:eastAsia="Calibri" w:hAnsi="Times New Roman" w:cs="Times New Roman"/>
              </w:rPr>
            </w:pPr>
            <w:r w:rsidRPr="006612F0">
              <w:rPr>
                <w:rFonts w:ascii="Times New Roman" w:eastAsia="Calibri" w:hAnsi="Times New Roman" w:cs="Times New Roman"/>
              </w:rPr>
              <w:t>Shelly Steiner</w:t>
            </w:r>
          </w:p>
          <w:p w:rsidR="001841F2" w:rsidRPr="006612F0" w:rsidRDefault="001841F2" w:rsidP="008A4977">
            <w:pPr>
              <w:pStyle w:val="TableParagraph"/>
              <w:spacing w:line="291" w:lineRule="exact"/>
              <w:ind w:left="102"/>
              <w:rPr>
                <w:rFonts w:ascii="Times New Roman" w:eastAsia="Calibri" w:hAnsi="Times New Roman" w:cs="Times New Roman"/>
              </w:rPr>
            </w:pPr>
            <w:r w:rsidRPr="006612F0">
              <w:rPr>
                <w:rFonts w:ascii="Times New Roman" w:eastAsia="Calibri" w:hAnsi="Times New Roman" w:cs="Times New Roman"/>
              </w:rPr>
              <w:t>Wild Rivers</w:t>
            </w:r>
          </w:p>
        </w:tc>
        <w:tc>
          <w:tcPr>
            <w:tcW w:w="1892" w:type="dxa"/>
            <w:tcBorders>
              <w:top w:val="single" w:sz="6" w:space="0" w:color="000000"/>
              <w:left w:val="single" w:sz="6" w:space="0" w:color="000000"/>
              <w:bottom w:val="single" w:sz="6" w:space="0" w:color="000000"/>
              <w:right w:val="single" w:sz="6" w:space="0" w:color="000000"/>
            </w:tcBorders>
            <w:hideMark/>
          </w:tcPr>
          <w:p w:rsidR="001841F2" w:rsidRDefault="001841F2" w:rsidP="008A4977">
            <w:pPr>
              <w:pStyle w:val="TableParagraph"/>
              <w:spacing w:line="291" w:lineRule="exact"/>
              <w:ind w:left="102"/>
              <w:rPr>
                <w:rFonts w:ascii="Times New Roman" w:eastAsia="Calibri" w:hAnsi="Times New Roman" w:cs="Times New Roman"/>
              </w:rPr>
            </w:pPr>
          </w:p>
          <w:p w:rsidR="001841F2" w:rsidRPr="006612F0" w:rsidRDefault="001841F2" w:rsidP="008A4977">
            <w:pPr>
              <w:pStyle w:val="TableParagraph"/>
              <w:spacing w:line="291" w:lineRule="exact"/>
              <w:ind w:left="102"/>
              <w:rPr>
                <w:rFonts w:ascii="Times New Roman" w:eastAsia="Calibri" w:hAnsi="Times New Roman" w:cs="Times New Roman"/>
              </w:rPr>
            </w:pPr>
            <w:r w:rsidRPr="006612F0">
              <w:rPr>
                <w:rFonts w:ascii="Times New Roman" w:eastAsia="Calibri" w:hAnsi="Times New Roman" w:cs="Times New Roman"/>
              </w:rPr>
              <w:t>srsteiner@fs.fed.us</w:t>
            </w:r>
          </w:p>
        </w:tc>
        <w:tc>
          <w:tcPr>
            <w:tcW w:w="4410" w:type="dxa"/>
            <w:tcBorders>
              <w:top w:val="single" w:sz="6" w:space="0" w:color="000000"/>
              <w:left w:val="single" w:sz="6" w:space="0" w:color="000000"/>
              <w:bottom w:val="single" w:sz="6" w:space="0" w:color="000000"/>
              <w:right w:val="single" w:sz="6" w:space="0" w:color="000000"/>
            </w:tcBorders>
            <w:hideMark/>
          </w:tcPr>
          <w:p w:rsidR="001841F2" w:rsidRPr="006612F0" w:rsidRDefault="001841F2" w:rsidP="007929E9">
            <w:pPr>
              <w:pStyle w:val="TableParagraph"/>
              <w:ind w:left="99" w:right="206"/>
              <w:rPr>
                <w:rFonts w:ascii="Times New Roman" w:hAnsi="Times New Roman" w:cs="Times New Roman"/>
                <w:spacing w:val="-1"/>
              </w:rPr>
            </w:pPr>
            <w:r w:rsidRPr="006612F0">
              <w:rPr>
                <w:rFonts w:ascii="Times New Roman" w:hAnsi="Times New Roman" w:cs="Times New Roman"/>
                <w:spacing w:val="-1"/>
              </w:rPr>
              <w:t xml:space="preserve">Prevention Technician. Patrol area of responsibility and makes public contacts. Report human caused fire trends. Posting PUR signs and taking them down. Monitor compliance and work closely with LEO’s. </w:t>
            </w:r>
          </w:p>
        </w:tc>
      </w:tr>
      <w:tr w:rsidR="001841F2" w:rsidRPr="006612F0" w:rsidTr="00672564">
        <w:trPr>
          <w:trHeight w:hRule="exact" w:val="1685"/>
        </w:trPr>
        <w:tc>
          <w:tcPr>
            <w:tcW w:w="2330" w:type="dxa"/>
            <w:tcBorders>
              <w:top w:val="single" w:sz="6" w:space="0" w:color="000000"/>
              <w:left w:val="single" w:sz="6" w:space="0" w:color="000000"/>
              <w:bottom w:val="single" w:sz="6" w:space="0" w:color="000000"/>
              <w:right w:val="single" w:sz="6" w:space="0" w:color="000000"/>
            </w:tcBorders>
            <w:hideMark/>
          </w:tcPr>
          <w:p w:rsidR="001841F2" w:rsidRPr="006612F0" w:rsidRDefault="001841F2" w:rsidP="008A4977">
            <w:pPr>
              <w:pStyle w:val="TableParagraph"/>
              <w:spacing w:line="291" w:lineRule="exact"/>
              <w:ind w:left="102"/>
              <w:rPr>
                <w:rFonts w:ascii="Times New Roman" w:eastAsia="Calibri" w:hAnsi="Times New Roman" w:cs="Times New Roman"/>
              </w:rPr>
            </w:pPr>
            <w:r w:rsidRPr="006612F0">
              <w:rPr>
                <w:rFonts w:ascii="Times New Roman" w:eastAsia="Calibri" w:hAnsi="Times New Roman" w:cs="Times New Roman"/>
              </w:rPr>
              <w:t>Patrick Bunten</w:t>
            </w:r>
          </w:p>
          <w:p w:rsidR="001841F2" w:rsidRPr="006612F0" w:rsidRDefault="001841F2" w:rsidP="008A4977">
            <w:pPr>
              <w:pStyle w:val="TableParagraph"/>
              <w:spacing w:line="291" w:lineRule="exact"/>
              <w:ind w:left="102"/>
              <w:rPr>
                <w:rFonts w:ascii="Times New Roman" w:eastAsia="Calibri" w:hAnsi="Times New Roman" w:cs="Times New Roman"/>
              </w:rPr>
            </w:pPr>
            <w:r w:rsidRPr="006612F0">
              <w:rPr>
                <w:rFonts w:ascii="Times New Roman" w:eastAsia="Calibri" w:hAnsi="Times New Roman" w:cs="Times New Roman"/>
              </w:rPr>
              <w:t>Gold Beach</w:t>
            </w:r>
          </w:p>
        </w:tc>
        <w:tc>
          <w:tcPr>
            <w:tcW w:w="1892" w:type="dxa"/>
            <w:tcBorders>
              <w:top w:val="single" w:sz="6" w:space="0" w:color="000000"/>
              <w:left w:val="single" w:sz="6" w:space="0" w:color="000000"/>
              <w:bottom w:val="single" w:sz="6" w:space="0" w:color="000000"/>
              <w:right w:val="single" w:sz="6" w:space="0" w:color="000000"/>
            </w:tcBorders>
            <w:hideMark/>
          </w:tcPr>
          <w:p w:rsidR="001841F2" w:rsidRPr="006612F0" w:rsidRDefault="001841F2" w:rsidP="008A4977">
            <w:pPr>
              <w:pStyle w:val="TableParagraph"/>
              <w:spacing w:line="291" w:lineRule="exact"/>
              <w:ind w:left="102"/>
              <w:rPr>
                <w:rFonts w:ascii="Times New Roman" w:eastAsia="Calibri" w:hAnsi="Times New Roman" w:cs="Times New Roman"/>
              </w:rPr>
            </w:pPr>
            <w:r w:rsidRPr="006612F0">
              <w:rPr>
                <w:rFonts w:ascii="Times New Roman" w:eastAsia="Calibri" w:hAnsi="Times New Roman" w:cs="Times New Roman"/>
              </w:rPr>
              <w:t>541-247-3666</w:t>
            </w:r>
          </w:p>
          <w:p w:rsidR="001841F2" w:rsidRPr="006612F0" w:rsidRDefault="001841F2" w:rsidP="006612F0">
            <w:pPr>
              <w:pStyle w:val="TableParagraph"/>
              <w:spacing w:line="291" w:lineRule="exact"/>
              <w:ind w:left="99"/>
              <w:rPr>
                <w:rFonts w:ascii="Times New Roman" w:eastAsia="Calibri" w:hAnsi="Times New Roman" w:cs="Times New Roman"/>
              </w:rPr>
            </w:pPr>
            <w:r w:rsidRPr="006612F0">
              <w:rPr>
                <w:rFonts w:ascii="Times New Roman" w:eastAsia="Calibri" w:hAnsi="Times New Roman" w:cs="Times New Roman"/>
              </w:rPr>
              <w:t>patrickbunten@ fs.fed.us</w:t>
            </w:r>
          </w:p>
        </w:tc>
        <w:tc>
          <w:tcPr>
            <w:tcW w:w="4410" w:type="dxa"/>
            <w:tcBorders>
              <w:top w:val="single" w:sz="6" w:space="0" w:color="000000"/>
              <w:left w:val="single" w:sz="6" w:space="0" w:color="000000"/>
              <w:bottom w:val="single" w:sz="6" w:space="0" w:color="000000"/>
              <w:right w:val="single" w:sz="6" w:space="0" w:color="000000"/>
            </w:tcBorders>
            <w:hideMark/>
          </w:tcPr>
          <w:p w:rsidR="001841F2" w:rsidRPr="006612F0" w:rsidRDefault="001841F2" w:rsidP="007929E9">
            <w:pPr>
              <w:pStyle w:val="TableParagraph"/>
              <w:ind w:left="99" w:right="206"/>
              <w:rPr>
                <w:rFonts w:ascii="Times New Roman" w:hAnsi="Times New Roman" w:cs="Times New Roman"/>
                <w:spacing w:val="-1"/>
              </w:rPr>
            </w:pPr>
            <w:r w:rsidRPr="006612F0">
              <w:rPr>
                <w:rFonts w:ascii="Times New Roman" w:hAnsi="Times New Roman" w:cs="Times New Roman"/>
                <w:spacing w:val="-1"/>
              </w:rPr>
              <w:t xml:space="preserve">Prevention Technician. Patrol area of responsibility and makes public contacts. Report human caused fire trends. Posting PUR signs and taking them down. Monitor compliance and work closely with LEO’s. </w:t>
            </w:r>
          </w:p>
        </w:tc>
      </w:tr>
      <w:tr w:rsidR="001841F2" w:rsidRPr="006612F0" w:rsidTr="00672564">
        <w:trPr>
          <w:trHeight w:hRule="exact" w:val="1712"/>
        </w:trPr>
        <w:tc>
          <w:tcPr>
            <w:tcW w:w="2330" w:type="dxa"/>
            <w:tcBorders>
              <w:top w:val="single" w:sz="6" w:space="0" w:color="000000"/>
              <w:left w:val="single" w:sz="6" w:space="0" w:color="000000"/>
              <w:bottom w:val="single" w:sz="6" w:space="0" w:color="000000"/>
              <w:right w:val="single" w:sz="6" w:space="0" w:color="000000"/>
            </w:tcBorders>
            <w:hideMark/>
          </w:tcPr>
          <w:p w:rsidR="001841F2" w:rsidRPr="006612F0" w:rsidRDefault="001841F2" w:rsidP="008A4977">
            <w:pPr>
              <w:pStyle w:val="TableParagraph"/>
              <w:spacing w:line="291" w:lineRule="exact"/>
              <w:ind w:left="102"/>
              <w:rPr>
                <w:rFonts w:ascii="Times New Roman" w:eastAsia="Calibri" w:hAnsi="Times New Roman" w:cs="Times New Roman"/>
              </w:rPr>
            </w:pPr>
            <w:r w:rsidRPr="006612F0">
              <w:rPr>
                <w:rFonts w:ascii="Times New Roman" w:eastAsia="Calibri" w:hAnsi="Times New Roman" w:cs="Times New Roman"/>
              </w:rPr>
              <w:t>Powers</w:t>
            </w:r>
          </w:p>
        </w:tc>
        <w:tc>
          <w:tcPr>
            <w:tcW w:w="1892" w:type="dxa"/>
            <w:tcBorders>
              <w:top w:val="single" w:sz="6" w:space="0" w:color="000000"/>
              <w:left w:val="single" w:sz="6" w:space="0" w:color="000000"/>
              <w:bottom w:val="single" w:sz="6" w:space="0" w:color="000000"/>
              <w:right w:val="single" w:sz="6" w:space="0" w:color="000000"/>
            </w:tcBorders>
            <w:hideMark/>
          </w:tcPr>
          <w:p w:rsidR="001841F2" w:rsidRPr="006612F0" w:rsidRDefault="001841F2" w:rsidP="008A4977">
            <w:pPr>
              <w:pStyle w:val="TableParagraph"/>
              <w:spacing w:line="291" w:lineRule="exact"/>
              <w:ind w:left="102"/>
              <w:rPr>
                <w:rFonts w:ascii="Times New Roman" w:eastAsia="Calibri" w:hAnsi="Times New Roman" w:cs="Times New Roman"/>
              </w:rPr>
            </w:pPr>
          </w:p>
        </w:tc>
        <w:tc>
          <w:tcPr>
            <w:tcW w:w="4410" w:type="dxa"/>
            <w:tcBorders>
              <w:top w:val="single" w:sz="6" w:space="0" w:color="000000"/>
              <w:left w:val="single" w:sz="6" w:space="0" w:color="000000"/>
              <w:bottom w:val="single" w:sz="6" w:space="0" w:color="000000"/>
              <w:right w:val="single" w:sz="6" w:space="0" w:color="000000"/>
            </w:tcBorders>
            <w:hideMark/>
          </w:tcPr>
          <w:p w:rsidR="001841F2" w:rsidRPr="006612F0" w:rsidRDefault="001841F2" w:rsidP="007929E9">
            <w:pPr>
              <w:pStyle w:val="TableParagraph"/>
              <w:ind w:left="99" w:right="206"/>
              <w:rPr>
                <w:rFonts w:ascii="Times New Roman" w:hAnsi="Times New Roman" w:cs="Times New Roman"/>
                <w:spacing w:val="-1"/>
              </w:rPr>
            </w:pPr>
            <w:r w:rsidRPr="006612F0">
              <w:rPr>
                <w:rFonts w:ascii="Times New Roman" w:hAnsi="Times New Roman" w:cs="Times New Roman"/>
                <w:spacing w:val="-1"/>
              </w:rPr>
              <w:t>Prevention Technician. Patrol area of responsibility and makes public contacts. Report human caused fire trends. Posting PUR signs and taking them down. Monitor compliance and work closely with LEO’s.</w:t>
            </w:r>
          </w:p>
        </w:tc>
      </w:tr>
    </w:tbl>
    <w:p w:rsidR="004D695E" w:rsidRDefault="004D695E" w:rsidP="004D695E">
      <w:pPr>
        <w:rPr>
          <w:rFonts w:ascii="Calibri" w:eastAsia="Calibri" w:hAnsi="Calibri" w:cs="Calibri"/>
          <w:b/>
          <w:bCs/>
          <w:sz w:val="6"/>
          <w:szCs w:val="6"/>
        </w:rPr>
      </w:pPr>
    </w:p>
    <w:p w:rsidR="004D695E" w:rsidRDefault="004D695E" w:rsidP="004D695E">
      <w:pPr>
        <w:spacing w:before="8"/>
        <w:rPr>
          <w:rFonts w:ascii="Calibri" w:eastAsia="Calibri" w:hAnsi="Calibri" w:cs="Calibri"/>
          <w:b/>
          <w:bCs/>
          <w:sz w:val="17"/>
          <w:szCs w:val="17"/>
        </w:rPr>
      </w:pPr>
    </w:p>
    <w:p w:rsidR="007929E9" w:rsidRDefault="007929E9">
      <w:pPr>
        <w:rPr>
          <w:rFonts w:ascii="Calibri" w:eastAsia="Calibri" w:hAnsi="Calibri" w:cs="Calibri"/>
          <w:b/>
          <w:bCs/>
          <w:sz w:val="17"/>
          <w:szCs w:val="17"/>
        </w:rPr>
      </w:pPr>
    </w:p>
    <w:p w:rsidR="004D695E" w:rsidRDefault="004D695E" w:rsidP="004D695E">
      <w:pPr>
        <w:spacing w:before="8"/>
        <w:rPr>
          <w:rFonts w:ascii="Calibri" w:eastAsia="Calibri" w:hAnsi="Calibri" w:cs="Calibri"/>
          <w:b/>
          <w:bCs/>
          <w:sz w:val="17"/>
          <w:szCs w:val="17"/>
        </w:rPr>
      </w:pPr>
    </w:p>
    <w:p w:rsidR="004D695E" w:rsidRDefault="004D695E" w:rsidP="004D695E">
      <w:pPr>
        <w:spacing w:before="44"/>
        <w:ind w:left="220"/>
        <w:rPr>
          <w:rFonts w:ascii="Calibri" w:eastAsia="Calibri" w:hAnsi="Calibri" w:cs="Calibri"/>
          <w:sz w:val="28"/>
          <w:szCs w:val="28"/>
        </w:rPr>
      </w:pPr>
      <w:r>
        <w:rPr>
          <w:rFonts w:ascii="Calibri"/>
          <w:b/>
          <w:spacing w:val="-1"/>
          <w:sz w:val="28"/>
        </w:rPr>
        <w:t>Law Enforcement Staff/County</w:t>
      </w:r>
      <w:r>
        <w:rPr>
          <w:rFonts w:ascii="Calibri"/>
          <w:b/>
          <w:spacing w:val="-2"/>
          <w:sz w:val="28"/>
        </w:rPr>
        <w:t xml:space="preserve"> </w:t>
      </w:r>
      <w:r>
        <w:rPr>
          <w:rFonts w:ascii="Calibri"/>
          <w:b/>
          <w:spacing w:val="-1"/>
          <w:sz w:val="28"/>
        </w:rPr>
        <w:t>LEO</w:t>
      </w:r>
      <w:r>
        <w:rPr>
          <w:rFonts w:ascii="Calibri"/>
          <w:b/>
          <w:spacing w:val="-2"/>
          <w:sz w:val="28"/>
        </w:rPr>
        <w:t xml:space="preserve"> </w:t>
      </w:r>
      <w:r>
        <w:rPr>
          <w:rFonts w:ascii="Calibri"/>
          <w:b/>
          <w:spacing w:val="-1"/>
          <w:sz w:val="28"/>
        </w:rPr>
        <w:t>Cooperators</w:t>
      </w:r>
    </w:p>
    <w:tbl>
      <w:tblPr>
        <w:tblW w:w="8632" w:type="dxa"/>
        <w:tblInd w:w="106" w:type="dxa"/>
        <w:tblLayout w:type="fixed"/>
        <w:tblCellMar>
          <w:left w:w="0" w:type="dxa"/>
          <w:right w:w="0" w:type="dxa"/>
        </w:tblCellMar>
        <w:tblLook w:val="01E0" w:firstRow="1" w:lastRow="1" w:firstColumn="1" w:lastColumn="1" w:noHBand="0" w:noVBand="0"/>
      </w:tblPr>
      <w:tblGrid>
        <w:gridCol w:w="2240"/>
        <w:gridCol w:w="2072"/>
        <w:gridCol w:w="4320"/>
      </w:tblGrid>
      <w:tr w:rsidR="00672564" w:rsidTr="00672564">
        <w:trPr>
          <w:trHeight w:hRule="exact" w:val="538"/>
          <w:tblHeader/>
        </w:trPr>
        <w:tc>
          <w:tcPr>
            <w:tcW w:w="224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43" w:type="dxa"/>
            </w:tcMar>
            <w:hideMark/>
          </w:tcPr>
          <w:p w:rsidR="00672564" w:rsidRDefault="00672564">
            <w:pPr>
              <w:pStyle w:val="TableParagraph"/>
              <w:spacing w:line="291" w:lineRule="exact"/>
              <w:ind w:left="102"/>
              <w:rPr>
                <w:rFonts w:ascii="Calibri" w:eastAsia="Calibri" w:hAnsi="Calibri" w:cs="Calibri"/>
                <w:sz w:val="24"/>
                <w:szCs w:val="24"/>
              </w:rPr>
            </w:pPr>
            <w:r>
              <w:rPr>
                <w:rFonts w:ascii="Calibri"/>
                <w:b/>
                <w:spacing w:val="-1"/>
                <w:sz w:val="24"/>
              </w:rPr>
              <w:t>Name</w:t>
            </w:r>
          </w:p>
        </w:tc>
        <w:tc>
          <w:tcPr>
            <w:tcW w:w="2072"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43" w:type="dxa"/>
            </w:tcMar>
            <w:hideMark/>
          </w:tcPr>
          <w:p w:rsidR="00672564" w:rsidRDefault="00672564" w:rsidP="00672564">
            <w:pPr>
              <w:pStyle w:val="TableParagraph"/>
              <w:spacing w:line="291" w:lineRule="exact"/>
              <w:ind w:left="99"/>
              <w:rPr>
                <w:rFonts w:ascii="Calibri" w:eastAsia="Calibri" w:hAnsi="Calibri" w:cs="Calibri"/>
                <w:sz w:val="24"/>
                <w:szCs w:val="24"/>
              </w:rPr>
            </w:pPr>
            <w:r>
              <w:rPr>
                <w:rFonts w:ascii="Calibri"/>
                <w:b/>
                <w:spacing w:val="-1"/>
                <w:sz w:val="24"/>
              </w:rPr>
              <w:t>Phone / Email</w:t>
            </w:r>
          </w:p>
        </w:tc>
        <w:tc>
          <w:tcPr>
            <w:tcW w:w="432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43" w:type="dxa"/>
            </w:tcMar>
            <w:hideMark/>
          </w:tcPr>
          <w:p w:rsidR="00672564" w:rsidRDefault="00672564">
            <w:pPr>
              <w:pStyle w:val="TableParagraph"/>
              <w:spacing w:line="291" w:lineRule="exact"/>
              <w:ind w:left="102"/>
              <w:rPr>
                <w:rFonts w:ascii="Calibri" w:eastAsia="Calibri" w:hAnsi="Calibri" w:cs="Calibri"/>
                <w:sz w:val="24"/>
                <w:szCs w:val="24"/>
              </w:rPr>
            </w:pPr>
            <w:r>
              <w:rPr>
                <w:rFonts w:ascii="Calibri"/>
                <w:b/>
                <w:spacing w:val="-1"/>
                <w:sz w:val="24"/>
              </w:rPr>
              <w:t>Role/Responsibility</w:t>
            </w:r>
          </w:p>
        </w:tc>
      </w:tr>
      <w:tr w:rsidR="00672564" w:rsidTr="000C20D5">
        <w:trPr>
          <w:trHeight w:hRule="exact" w:val="2250"/>
        </w:trPr>
        <w:tc>
          <w:tcPr>
            <w:tcW w:w="2240" w:type="dxa"/>
            <w:tcBorders>
              <w:top w:val="single" w:sz="6" w:space="0" w:color="000000"/>
              <w:left w:val="single" w:sz="6" w:space="0" w:color="000000"/>
              <w:bottom w:val="single" w:sz="6" w:space="0" w:color="000000"/>
              <w:right w:val="single" w:sz="6" w:space="0" w:color="000000"/>
            </w:tcBorders>
            <w:tcMar>
              <w:top w:w="43" w:type="dxa"/>
            </w:tcMar>
            <w:hideMark/>
          </w:tcPr>
          <w:p w:rsidR="00672564" w:rsidRDefault="00672564">
            <w:pPr>
              <w:pStyle w:val="TableParagraph"/>
              <w:spacing w:before="1"/>
              <w:ind w:left="102"/>
              <w:rPr>
                <w:rFonts w:eastAsia="Calibri" w:cs="Calibri"/>
              </w:rPr>
            </w:pPr>
            <w:r>
              <w:rPr>
                <w:rFonts w:eastAsia="Calibri" w:cs="Calibri"/>
              </w:rPr>
              <w:t>Javier Masiel</w:t>
            </w:r>
          </w:p>
          <w:p w:rsidR="00672564" w:rsidRDefault="00672564">
            <w:pPr>
              <w:pStyle w:val="TableParagraph"/>
              <w:spacing w:before="1"/>
              <w:ind w:left="102"/>
              <w:rPr>
                <w:rFonts w:eastAsia="Calibri" w:cs="Calibri"/>
              </w:rPr>
            </w:pPr>
            <w:r>
              <w:rPr>
                <w:rFonts w:eastAsia="Calibri" w:cs="Calibri"/>
              </w:rPr>
              <w:t>Patrol Captain</w:t>
            </w:r>
          </w:p>
        </w:tc>
        <w:tc>
          <w:tcPr>
            <w:tcW w:w="2072" w:type="dxa"/>
            <w:tcBorders>
              <w:top w:val="single" w:sz="6" w:space="0" w:color="000000"/>
              <w:left w:val="single" w:sz="6" w:space="0" w:color="000000"/>
              <w:bottom w:val="single" w:sz="6" w:space="0" w:color="000000"/>
              <w:right w:val="single" w:sz="6" w:space="0" w:color="000000"/>
            </w:tcBorders>
            <w:tcMar>
              <w:top w:w="43" w:type="dxa"/>
            </w:tcMar>
            <w:hideMark/>
          </w:tcPr>
          <w:p w:rsidR="00672564" w:rsidRDefault="00672564">
            <w:pPr>
              <w:pStyle w:val="TableParagraph"/>
              <w:spacing w:before="1"/>
              <w:ind w:left="99"/>
              <w:rPr>
                <w:rFonts w:eastAsia="Calibri" w:cs="Calibri"/>
              </w:rPr>
            </w:pPr>
            <w:r>
              <w:rPr>
                <w:rFonts w:eastAsia="Calibri" w:cs="Calibri"/>
              </w:rPr>
              <w:t>541-618-2152</w:t>
            </w:r>
          </w:p>
          <w:p w:rsidR="00672564" w:rsidRDefault="00672564">
            <w:pPr>
              <w:pStyle w:val="TableParagraph"/>
              <w:spacing w:before="1"/>
              <w:ind w:left="99"/>
              <w:rPr>
                <w:rFonts w:eastAsia="Calibri" w:cs="Calibri"/>
              </w:rPr>
            </w:pPr>
            <w:r>
              <w:rPr>
                <w:rFonts w:eastAsia="Calibri" w:cs="Calibri"/>
              </w:rPr>
              <w:t>jmasiel@fs.fed.us</w:t>
            </w:r>
          </w:p>
        </w:tc>
        <w:tc>
          <w:tcPr>
            <w:tcW w:w="4320" w:type="dxa"/>
            <w:tcBorders>
              <w:top w:val="single" w:sz="6" w:space="0" w:color="000000"/>
              <w:left w:val="single" w:sz="6" w:space="0" w:color="000000"/>
              <w:bottom w:val="single" w:sz="6" w:space="0" w:color="000000"/>
              <w:right w:val="single" w:sz="6" w:space="0" w:color="000000"/>
            </w:tcBorders>
            <w:tcMar>
              <w:top w:w="43" w:type="dxa"/>
            </w:tcMar>
            <w:hideMark/>
          </w:tcPr>
          <w:p w:rsidR="00672564" w:rsidRDefault="00672564">
            <w:pPr>
              <w:pStyle w:val="BodyText"/>
              <w:rPr>
                <w:rFonts w:cs="Calibri"/>
              </w:rPr>
            </w:pPr>
            <w:r>
              <w:t>Coordinating and working</w:t>
            </w:r>
            <w:r>
              <w:rPr>
                <w:spacing w:val="-2"/>
              </w:rPr>
              <w:t xml:space="preserve"> </w:t>
            </w:r>
            <w:r>
              <w:t>with</w:t>
            </w:r>
            <w:r>
              <w:rPr>
                <w:spacing w:val="-2"/>
              </w:rPr>
              <w:t xml:space="preserve"> </w:t>
            </w:r>
            <w:r>
              <w:t>Fire</w:t>
            </w:r>
            <w:r>
              <w:rPr>
                <w:spacing w:val="20"/>
              </w:rPr>
              <w:t xml:space="preserve"> </w:t>
            </w:r>
            <w:r>
              <w:t>Staff Officer</w:t>
            </w:r>
            <w:r>
              <w:rPr>
                <w:spacing w:val="-3"/>
              </w:rPr>
              <w:t xml:space="preserve"> </w:t>
            </w:r>
            <w:r>
              <w:t>for</w:t>
            </w:r>
            <w:r>
              <w:rPr>
                <w:spacing w:val="-4"/>
              </w:rPr>
              <w:t xml:space="preserve"> </w:t>
            </w:r>
            <w:r>
              <w:t>specific</w:t>
            </w:r>
            <w:r>
              <w:rPr>
                <w:spacing w:val="-6"/>
              </w:rPr>
              <w:t xml:space="preserve"> </w:t>
            </w:r>
            <w:r>
              <w:t>PURs</w:t>
            </w:r>
            <w:r>
              <w:rPr>
                <w:spacing w:val="-3"/>
              </w:rPr>
              <w:t xml:space="preserve"> </w:t>
            </w:r>
            <w:r>
              <w:t>to</w:t>
            </w:r>
            <w:r>
              <w:rPr>
                <w:spacing w:val="29"/>
              </w:rPr>
              <w:t xml:space="preserve"> </w:t>
            </w:r>
            <w:r>
              <w:t>include reference checking for legality. Coordinating</w:t>
            </w:r>
            <w:r>
              <w:rPr>
                <w:spacing w:val="-4"/>
              </w:rPr>
              <w:t xml:space="preserve"> </w:t>
            </w:r>
            <w:r>
              <w:t>with</w:t>
            </w:r>
            <w:r>
              <w:rPr>
                <w:spacing w:val="-3"/>
              </w:rPr>
              <w:t xml:space="preserve"> Administrative Officer and Forest Supervisor </w:t>
            </w:r>
            <w:r>
              <w:t>(or</w:t>
            </w:r>
            <w:r>
              <w:rPr>
                <w:spacing w:val="33"/>
                <w:w w:val="99"/>
              </w:rPr>
              <w:t xml:space="preserve"> </w:t>
            </w:r>
            <w:r>
              <w:t>acting)</w:t>
            </w:r>
            <w:r>
              <w:rPr>
                <w:spacing w:val="-5"/>
              </w:rPr>
              <w:t xml:space="preserve"> </w:t>
            </w:r>
            <w:r>
              <w:t>for</w:t>
            </w:r>
            <w:r>
              <w:rPr>
                <w:spacing w:val="-2"/>
              </w:rPr>
              <w:t xml:space="preserve"> </w:t>
            </w:r>
            <w:r>
              <w:t>signature. Providing copies to the Public Affairs Officer. Monitoring and enforcing PURs.</w:t>
            </w:r>
          </w:p>
        </w:tc>
      </w:tr>
      <w:tr w:rsidR="00672564" w:rsidTr="00672564">
        <w:trPr>
          <w:trHeight w:hRule="exact" w:val="1264"/>
        </w:trPr>
        <w:tc>
          <w:tcPr>
            <w:tcW w:w="2240" w:type="dxa"/>
            <w:tcBorders>
              <w:top w:val="single" w:sz="6" w:space="0" w:color="000000"/>
              <w:left w:val="single" w:sz="6" w:space="0" w:color="000000"/>
              <w:bottom w:val="single" w:sz="6" w:space="0" w:color="000000"/>
              <w:right w:val="single" w:sz="6" w:space="0" w:color="000000"/>
            </w:tcBorders>
            <w:tcMar>
              <w:top w:w="43" w:type="dxa"/>
            </w:tcMar>
            <w:hideMark/>
          </w:tcPr>
          <w:p w:rsidR="00672564" w:rsidRDefault="00672564">
            <w:pPr>
              <w:pStyle w:val="TableParagraph"/>
              <w:ind w:left="102" w:right="157"/>
              <w:rPr>
                <w:rFonts w:eastAsia="Calibri" w:cs="Calibri"/>
              </w:rPr>
            </w:pPr>
            <w:r>
              <w:rPr>
                <w:rFonts w:eastAsia="Calibri" w:cs="Calibri"/>
              </w:rPr>
              <w:t>Debra Globig</w:t>
            </w:r>
          </w:p>
          <w:p w:rsidR="00672564" w:rsidRDefault="00672564">
            <w:pPr>
              <w:pStyle w:val="TableParagraph"/>
              <w:ind w:left="102" w:right="157"/>
              <w:rPr>
                <w:rFonts w:eastAsia="Calibri" w:cs="Calibri"/>
              </w:rPr>
            </w:pPr>
            <w:r>
              <w:rPr>
                <w:rFonts w:eastAsia="Calibri" w:cs="Calibri"/>
              </w:rPr>
              <w:t>Administrative Officer</w:t>
            </w:r>
          </w:p>
        </w:tc>
        <w:tc>
          <w:tcPr>
            <w:tcW w:w="2072" w:type="dxa"/>
            <w:tcBorders>
              <w:top w:val="single" w:sz="6" w:space="0" w:color="000000"/>
              <w:left w:val="single" w:sz="6" w:space="0" w:color="000000"/>
              <w:bottom w:val="single" w:sz="6" w:space="0" w:color="000000"/>
              <w:right w:val="single" w:sz="6" w:space="0" w:color="000000"/>
            </w:tcBorders>
            <w:tcMar>
              <w:top w:w="43" w:type="dxa"/>
            </w:tcMar>
            <w:hideMark/>
          </w:tcPr>
          <w:p w:rsidR="00672564" w:rsidRDefault="00672564">
            <w:pPr>
              <w:pStyle w:val="TableParagraph"/>
              <w:spacing w:line="291" w:lineRule="exact"/>
              <w:ind w:left="99"/>
              <w:rPr>
                <w:rFonts w:eastAsia="Calibri" w:cs="Calibri"/>
              </w:rPr>
            </w:pPr>
            <w:r>
              <w:rPr>
                <w:rFonts w:eastAsia="Calibri" w:cs="Calibri"/>
              </w:rPr>
              <w:t>541-618-2040</w:t>
            </w:r>
          </w:p>
          <w:p w:rsidR="00672564" w:rsidRDefault="00672564">
            <w:pPr>
              <w:pStyle w:val="TableParagraph"/>
              <w:spacing w:line="291" w:lineRule="exact"/>
              <w:ind w:left="99"/>
              <w:rPr>
                <w:rFonts w:eastAsia="Calibri" w:cs="Calibri"/>
              </w:rPr>
            </w:pPr>
            <w:r>
              <w:rPr>
                <w:rFonts w:eastAsia="Calibri" w:cs="Calibri"/>
              </w:rPr>
              <w:t>dglobig@fs.fed.us</w:t>
            </w:r>
          </w:p>
        </w:tc>
        <w:tc>
          <w:tcPr>
            <w:tcW w:w="4320" w:type="dxa"/>
            <w:tcBorders>
              <w:top w:val="single" w:sz="6" w:space="0" w:color="000000"/>
              <w:left w:val="single" w:sz="6" w:space="0" w:color="000000"/>
              <w:bottom w:val="single" w:sz="6" w:space="0" w:color="000000"/>
              <w:right w:val="single" w:sz="6" w:space="0" w:color="000000"/>
            </w:tcBorders>
            <w:tcMar>
              <w:top w:w="43" w:type="dxa"/>
            </w:tcMar>
          </w:tcPr>
          <w:p w:rsidR="00672564" w:rsidRDefault="00672564">
            <w:pPr>
              <w:pStyle w:val="BodyText"/>
              <w:rPr>
                <w:rFonts w:cs="Calibri"/>
              </w:rPr>
            </w:pPr>
            <w:r>
              <w:t>Assigns Forest Order number. Prepares transmittal and routing and records official order into documentation binder.  Sends order for signature.</w:t>
            </w:r>
          </w:p>
          <w:p w:rsidR="00672564" w:rsidRDefault="00672564">
            <w:pPr>
              <w:pStyle w:val="BodyText"/>
              <w:rPr>
                <w:rFonts w:cs="Calibri"/>
              </w:rPr>
            </w:pPr>
          </w:p>
        </w:tc>
      </w:tr>
      <w:tr w:rsidR="00672564" w:rsidTr="00672564">
        <w:trPr>
          <w:trHeight w:hRule="exact" w:val="1264"/>
        </w:trPr>
        <w:tc>
          <w:tcPr>
            <w:tcW w:w="2240" w:type="dxa"/>
            <w:tcBorders>
              <w:top w:val="single" w:sz="6" w:space="0" w:color="000000"/>
              <w:left w:val="single" w:sz="6" w:space="0" w:color="000000"/>
              <w:bottom w:val="single" w:sz="6" w:space="0" w:color="000000"/>
              <w:right w:val="single" w:sz="6" w:space="0" w:color="000000"/>
            </w:tcBorders>
            <w:tcMar>
              <w:top w:w="43" w:type="dxa"/>
            </w:tcMar>
            <w:hideMark/>
          </w:tcPr>
          <w:p w:rsidR="00672564" w:rsidRDefault="00672564">
            <w:pPr>
              <w:pStyle w:val="TableParagraph"/>
              <w:spacing w:line="291" w:lineRule="exact"/>
              <w:ind w:left="102"/>
              <w:rPr>
                <w:rFonts w:eastAsia="Calibri" w:cs="Calibri"/>
              </w:rPr>
            </w:pPr>
            <w:r>
              <w:rPr>
                <w:rFonts w:eastAsia="Calibri" w:cs="Calibri"/>
              </w:rPr>
              <w:t>Douglas Potter</w:t>
            </w:r>
          </w:p>
          <w:p w:rsidR="00672564" w:rsidRDefault="00672564">
            <w:pPr>
              <w:pStyle w:val="TableParagraph"/>
              <w:spacing w:line="291" w:lineRule="exact"/>
              <w:ind w:left="102"/>
              <w:rPr>
                <w:rFonts w:eastAsia="Calibri" w:cs="Calibri"/>
              </w:rPr>
            </w:pPr>
            <w:r>
              <w:rPr>
                <w:rFonts w:eastAsia="Calibri" w:cs="Calibri"/>
              </w:rPr>
              <w:t>Law Enforcement Officer</w:t>
            </w:r>
          </w:p>
          <w:p w:rsidR="00672564" w:rsidRDefault="00672564">
            <w:pPr>
              <w:pStyle w:val="TableParagraph"/>
              <w:spacing w:line="291" w:lineRule="exact"/>
              <w:ind w:left="102"/>
              <w:rPr>
                <w:rFonts w:eastAsia="Calibri" w:cs="Calibri"/>
              </w:rPr>
            </w:pPr>
            <w:r>
              <w:rPr>
                <w:rFonts w:eastAsia="Calibri" w:cs="Calibri"/>
              </w:rPr>
              <w:t>High Cascades</w:t>
            </w:r>
          </w:p>
        </w:tc>
        <w:tc>
          <w:tcPr>
            <w:tcW w:w="2072" w:type="dxa"/>
            <w:tcBorders>
              <w:top w:val="single" w:sz="6" w:space="0" w:color="000000"/>
              <w:left w:val="single" w:sz="6" w:space="0" w:color="000000"/>
              <w:bottom w:val="single" w:sz="6" w:space="0" w:color="000000"/>
              <w:right w:val="single" w:sz="6" w:space="0" w:color="000000"/>
            </w:tcBorders>
            <w:tcMar>
              <w:top w:w="43" w:type="dxa"/>
            </w:tcMar>
            <w:hideMark/>
          </w:tcPr>
          <w:p w:rsidR="00672564" w:rsidRDefault="00672564">
            <w:pPr>
              <w:pStyle w:val="TableParagraph"/>
              <w:spacing w:line="291" w:lineRule="exact"/>
              <w:ind w:left="99"/>
              <w:rPr>
                <w:rFonts w:eastAsia="Calibri" w:cs="Calibri"/>
              </w:rPr>
            </w:pPr>
            <w:r>
              <w:rPr>
                <w:rFonts w:eastAsia="Calibri" w:cs="Calibri"/>
              </w:rPr>
              <w:t>541-560-3410</w:t>
            </w:r>
          </w:p>
          <w:p w:rsidR="00672564" w:rsidRDefault="00672564">
            <w:pPr>
              <w:pStyle w:val="TableParagraph"/>
              <w:spacing w:line="291" w:lineRule="exact"/>
              <w:ind w:left="99"/>
              <w:rPr>
                <w:rFonts w:eastAsia="Calibri" w:cs="Calibri"/>
              </w:rPr>
            </w:pPr>
            <w:r>
              <w:rPr>
                <w:rFonts w:eastAsia="Calibri" w:cs="Calibri"/>
              </w:rPr>
              <w:t>dmpotter@fs.fed.us</w:t>
            </w:r>
          </w:p>
        </w:tc>
        <w:tc>
          <w:tcPr>
            <w:tcW w:w="4320" w:type="dxa"/>
            <w:tcBorders>
              <w:top w:val="single" w:sz="6" w:space="0" w:color="000000"/>
              <w:left w:val="single" w:sz="6" w:space="0" w:color="000000"/>
              <w:bottom w:val="single" w:sz="6" w:space="0" w:color="000000"/>
              <w:right w:val="single" w:sz="6" w:space="0" w:color="000000"/>
            </w:tcBorders>
            <w:tcMar>
              <w:top w:w="43" w:type="dxa"/>
            </w:tcMar>
            <w:hideMark/>
          </w:tcPr>
          <w:p w:rsidR="00672564" w:rsidRDefault="00672564">
            <w:pPr>
              <w:pStyle w:val="TableParagraph"/>
              <w:ind w:left="102" w:right="277"/>
              <w:rPr>
                <w:rFonts w:eastAsia="Calibri" w:cs="Calibri"/>
              </w:rPr>
            </w:pPr>
            <w:r>
              <w:t>Assists</w:t>
            </w:r>
            <w:r>
              <w:rPr>
                <w:spacing w:val="-2"/>
              </w:rPr>
              <w:t xml:space="preserve"> </w:t>
            </w:r>
            <w:r>
              <w:rPr>
                <w:spacing w:val="-1"/>
              </w:rPr>
              <w:t>with</w:t>
            </w:r>
            <w:r>
              <w:rPr>
                <w:spacing w:val="30"/>
              </w:rPr>
              <w:t xml:space="preserve"> </w:t>
            </w:r>
            <w:r>
              <w:rPr>
                <w:spacing w:val="-1"/>
              </w:rPr>
              <w:t>patrol,</w:t>
            </w:r>
            <w:r>
              <w:rPr>
                <w:spacing w:val="-6"/>
              </w:rPr>
              <w:t xml:space="preserve"> </w:t>
            </w:r>
            <w:r>
              <w:rPr>
                <w:spacing w:val="-1"/>
              </w:rPr>
              <w:t>education</w:t>
            </w:r>
            <w:r>
              <w:rPr>
                <w:spacing w:val="-7"/>
              </w:rPr>
              <w:t xml:space="preserve"> </w:t>
            </w:r>
            <w:r>
              <w:rPr>
                <w:spacing w:val="-1"/>
              </w:rPr>
              <w:t>and</w:t>
            </w:r>
            <w:r>
              <w:rPr>
                <w:spacing w:val="-4"/>
              </w:rPr>
              <w:t xml:space="preserve"> </w:t>
            </w:r>
            <w:r>
              <w:rPr>
                <w:spacing w:val="-1"/>
              </w:rPr>
              <w:t>enforcement.</w:t>
            </w:r>
          </w:p>
        </w:tc>
      </w:tr>
      <w:tr w:rsidR="00672564" w:rsidTr="00672564">
        <w:trPr>
          <w:trHeight w:hRule="exact" w:val="1273"/>
        </w:trPr>
        <w:tc>
          <w:tcPr>
            <w:tcW w:w="2240" w:type="dxa"/>
            <w:tcBorders>
              <w:top w:val="single" w:sz="6" w:space="0" w:color="000000"/>
              <w:left w:val="single" w:sz="6" w:space="0" w:color="000000"/>
              <w:bottom w:val="single" w:sz="6" w:space="0" w:color="000000"/>
              <w:right w:val="single" w:sz="6" w:space="0" w:color="000000"/>
            </w:tcBorders>
            <w:tcMar>
              <w:top w:w="43" w:type="dxa"/>
            </w:tcMar>
            <w:hideMark/>
          </w:tcPr>
          <w:p w:rsidR="00672564" w:rsidRDefault="00672564">
            <w:pPr>
              <w:pStyle w:val="TableParagraph"/>
              <w:spacing w:line="291" w:lineRule="exact"/>
              <w:ind w:left="102"/>
              <w:rPr>
                <w:rFonts w:eastAsia="Calibri" w:cs="Calibri"/>
              </w:rPr>
            </w:pPr>
            <w:r>
              <w:rPr>
                <w:rFonts w:eastAsia="Calibri" w:cs="Calibri"/>
              </w:rPr>
              <w:t>Charles Mayer</w:t>
            </w:r>
          </w:p>
          <w:p w:rsidR="00672564" w:rsidRDefault="00672564">
            <w:pPr>
              <w:pStyle w:val="TableParagraph"/>
              <w:spacing w:line="291" w:lineRule="exact"/>
              <w:ind w:left="102"/>
              <w:rPr>
                <w:rFonts w:eastAsia="Calibri" w:cs="Calibri"/>
              </w:rPr>
            </w:pPr>
            <w:r>
              <w:rPr>
                <w:rFonts w:eastAsia="Calibri" w:cs="Calibri"/>
              </w:rPr>
              <w:t>Law Enforcement Officer</w:t>
            </w:r>
          </w:p>
          <w:p w:rsidR="00672564" w:rsidRDefault="00672564">
            <w:pPr>
              <w:pStyle w:val="TableParagraph"/>
              <w:spacing w:line="291" w:lineRule="exact"/>
              <w:ind w:left="102"/>
              <w:rPr>
                <w:rFonts w:eastAsia="Calibri" w:cs="Calibri"/>
              </w:rPr>
            </w:pPr>
            <w:r>
              <w:rPr>
                <w:rFonts w:eastAsia="Calibri" w:cs="Calibri"/>
              </w:rPr>
              <w:t>Siskiyou Mountains</w:t>
            </w:r>
          </w:p>
          <w:p w:rsidR="00672564" w:rsidRDefault="00672564">
            <w:pPr>
              <w:pStyle w:val="TableParagraph"/>
              <w:spacing w:line="291" w:lineRule="exact"/>
              <w:ind w:left="102"/>
              <w:rPr>
                <w:rFonts w:eastAsia="Calibri" w:cs="Calibri"/>
              </w:rPr>
            </w:pPr>
            <w:r>
              <w:rPr>
                <w:rFonts w:eastAsia="Calibri" w:cs="Calibri"/>
              </w:rPr>
              <w:t>S</w:t>
            </w:r>
          </w:p>
        </w:tc>
        <w:tc>
          <w:tcPr>
            <w:tcW w:w="2072" w:type="dxa"/>
            <w:tcBorders>
              <w:top w:val="single" w:sz="6" w:space="0" w:color="000000"/>
              <w:left w:val="single" w:sz="6" w:space="0" w:color="000000"/>
              <w:bottom w:val="single" w:sz="6" w:space="0" w:color="000000"/>
              <w:right w:val="single" w:sz="6" w:space="0" w:color="000000"/>
            </w:tcBorders>
            <w:tcMar>
              <w:top w:w="43" w:type="dxa"/>
            </w:tcMar>
          </w:tcPr>
          <w:p w:rsidR="00672564" w:rsidRDefault="00672564">
            <w:pPr>
              <w:pStyle w:val="TableParagraph"/>
              <w:spacing w:line="291" w:lineRule="exact"/>
              <w:ind w:left="99"/>
              <w:rPr>
                <w:rFonts w:eastAsia="Calibri" w:cs="Calibri"/>
              </w:rPr>
            </w:pPr>
          </w:p>
        </w:tc>
        <w:tc>
          <w:tcPr>
            <w:tcW w:w="4320" w:type="dxa"/>
            <w:tcBorders>
              <w:top w:val="single" w:sz="6" w:space="0" w:color="000000"/>
              <w:left w:val="single" w:sz="6" w:space="0" w:color="000000"/>
              <w:bottom w:val="single" w:sz="6" w:space="0" w:color="000000"/>
              <w:right w:val="single" w:sz="6" w:space="0" w:color="000000"/>
            </w:tcBorders>
            <w:tcMar>
              <w:top w:w="43" w:type="dxa"/>
            </w:tcMar>
            <w:hideMark/>
          </w:tcPr>
          <w:p w:rsidR="00672564" w:rsidRDefault="00672564">
            <w:pPr>
              <w:pStyle w:val="TableParagraph"/>
              <w:ind w:left="102" w:right="558"/>
              <w:rPr>
                <w:rFonts w:eastAsia="Calibri" w:cs="Calibri"/>
              </w:rPr>
            </w:pPr>
            <w:r>
              <w:t>Assists</w:t>
            </w:r>
            <w:r>
              <w:rPr>
                <w:spacing w:val="27"/>
              </w:rPr>
              <w:t xml:space="preserve"> </w:t>
            </w:r>
            <w:r>
              <w:rPr>
                <w:spacing w:val="-1"/>
              </w:rPr>
              <w:t>with</w:t>
            </w:r>
            <w:r>
              <w:rPr>
                <w:spacing w:val="-2"/>
              </w:rPr>
              <w:t xml:space="preserve"> </w:t>
            </w:r>
            <w:r>
              <w:rPr>
                <w:spacing w:val="-1"/>
              </w:rPr>
              <w:t>patrol,</w:t>
            </w:r>
            <w:r>
              <w:rPr>
                <w:spacing w:val="-5"/>
              </w:rPr>
              <w:t xml:space="preserve"> </w:t>
            </w:r>
            <w:r>
              <w:rPr>
                <w:spacing w:val="-1"/>
              </w:rPr>
              <w:t>education</w:t>
            </w:r>
            <w:r>
              <w:rPr>
                <w:spacing w:val="-4"/>
              </w:rPr>
              <w:t xml:space="preserve"> </w:t>
            </w:r>
            <w:r>
              <w:rPr>
                <w:spacing w:val="-1"/>
              </w:rPr>
              <w:t>and</w:t>
            </w:r>
            <w:r>
              <w:rPr>
                <w:spacing w:val="21"/>
              </w:rPr>
              <w:t xml:space="preserve"> </w:t>
            </w:r>
            <w:r>
              <w:rPr>
                <w:spacing w:val="-1"/>
              </w:rPr>
              <w:t>enforcement.</w:t>
            </w:r>
          </w:p>
        </w:tc>
      </w:tr>
      <w:tr w:rsidR="00672564" w:rsidTr="00672564">
        <w:trPr>
          <w:trHeight w:hRule="exact" w:val="733"/>
        </w:trPr>
        <w:tc>
          <w:tcPr>
            <w:tcW w:w="2240" w:type="dxa"/>
            <w:tcBorders>
              <w:top w:val="single" w:sz="6" w:space="0" w:color="000000"/>
              <w:left w:val="single" w:sz="6" w:space="0" w:color="000000"/>
              <w:bottom w:val="single" w:sz="6" w:space="0" w:color="000000"/>
              <w:right w:val="single" w:sz="6" w:space="0" w:color="000000"/>
            </w:tcBorders>
            <w:tcMar>
              <w:top w:w="43" w:type="dxa"/>
            </w:tcMar>
            <w:hideMark/>
          </w:tcPr>
          <w:p w:rsidR="00672564" w:rsidRDefault="00672564">
            <w:pPr>
              <w:pStyle w:val="TableParagraph"/>
              <w:spacing w:line="291" w:lineRule="exact"/>
              <w:ind w:left="102"/>
              <w:rPr>
                <w:rFonts w:eastAsia="Calibri" w:cs="Calibri"/>
              </w:rPr>
            </w:pPr>
            <w:r>
              <w:rPr>
                <w:rFonts w:eastAsia="Calibri" w:cs="Calibri"/>
              </w:rPr>
              <w:t>Sean Thomas (?)</w:t>
            </w:r>
          </w:p>
        </w:tc>
        <w:tc>
          <w:tcPr>
            <w:tcW w:w="2072" w:type="dxa"/>
            <w:tcBorders>
              <w:top w:val="single" w:sz="6" w:space="0" w:color="000000"/>
              <w:left w:val="single" w:sz="6" w:space="0" w:color="000000"/>
              <w:bottom w:val="single" w:sz="6" w:space="0" w:color="000000"/>
              <w:right w:val="single" w:sz="6" w:space="0" w:color="000000"/>
            </w:tcBorders>
            <w:tcMar>
              <w:top w:w="43" w:type="dxa"/>
            </w:tcMar>
          </w:tcPr>
          <w:p w:rsidR="00672564" w:rsidRDefault="00672564">
            <w:pPr>
              <w:pStyle w:val="TableParagraph"/>
              <w:spacing w:line="291" w:lineRule="exact"/>
              <w:ind w:left="99"/>
              <w:rPr>
                <w:rFonts w:eastAsia="Calibri" w:cs="Calibri"/>
              </w:rPr>
            </w:pPr>
          </w:p>
        </w:tc>
        <w:tc>
          <w:tcPr>
            <w:tcW w:w="4320" w:type="dxa"/>
            <w:tcBorders>
              <w:top w:val="single" w:sz="6" w:space="0" w:color="000000"/>
              <w:left w:val="single" w:sz="6" w:space="0" w:color="000000"/>
              <w:bottom w:val="single" w:sz="6" w:space="0" w:color="000000"/>
              <w:right w:val="single" w:sz="6" w:space="0" w:color="000000"/>
            </w:tcBorders>
            <w:tcMar>
              <w:top w:w="43" w:type="dxa"/>
            </w:tcMar>
            <w:hideMark/>
          </w:tcPr>
          <w:p w:rsidR="00672564" w:rsidRDefault="00672564">
            <w:pPr>
              <w:pStyle w:val="TableParagraph"/>
              <w:ind w:left="102" w:right="320"/>
              <w:rPr>
                <w:rFonts w:eastAsia="Calibri" w:cs="Calibri"/>
              </w:rPr>
            </w:pPr>
            <w:r>
              <w:t>Assists</w:t>
            </w:r>
            <w:r>
              <w:rPr>
                <w:spacing w:val="-5"/>
              </w:rPr>
              <w:t xml:space="preserve"> </w:t>
            </w:r>
            <w:r>
              <w:rPr>
                <w:spacing w:val="-1"/>
              </w:rPr>
              <w:t>with patrol,</w:t>
            </w:r>
            <w:r>
              <w:rPr>
                <w:spacing w:val="21"/>
              </w:rPr>
              <w:t xml:space="preserve"> </w:t>
            </w:r>
            <w:r>
              <w:rPr>
                <w:spacing w:val="-1"/>
              </w:rPr>
              <w:t>education</w:t>
            </w:r>
            <w:r>
              <w:rPr>
                <w:spacing w:val="-9"/>
              </w:rPr>
              <w:t xml:space="preserve"> </w:t>
            </w:r>
            <w:r>
              <w:rPr>
                <w:spacing w:val="-1"/>
              </w:rPr>
              <w:t>and</w:t>
            </w:r>
            <w:r>
              <w:rPr>
                <w:spacing w:val="-6"/>
              </w:rPr>
              <w:t xml:space="preserve"> </w:t>
            </w:r>
            <w:r>
              <w:rPr>
                <w:spacing w:val="-1"/>
              </w:rPr>
              <w:t>enforcement.</w:t>
            </w:r>
          </w:p>
        </w:tc>
      </w:tr>
      <w:tr w:rsidR="00672564" w:rsidTr="00672564">
        <w:trPr>
          <w:trHeight w:hRule="exact" w:val="724"/>
        </w:trPr>
        <w:tc>
          <w:tcPr>
            <w:tcW w:w="2240" w:type="dxa"/>
            <w:tcBorders>
              <w:top w:val="single" w:sz="6" w:space="0" w:color="000000"/>
              <w:left w:val="single" w:sz="6" w:space="0" w:color="000000"/>
              <w:bottom w:val="single" w:sz="6" w:space="0" w:color="000000"/>
              <w:right w:val="single" w:sz="6" w:space="0" w:color="000000"/>
            </w:tcBorders>
            <w:tcMar>
              <w:top w:w="43" w:type="dxa"/>
            </w:tcMar>
            <w:hideMark/>
          </w:tcPr>
          <w:p w:rsidR="00672564" w:rsidRDefault="00672564">
            <w:pPr>
              <w:pStyle w:val="TableParagraph"/>
              <w:spacing w:line="291" w:lineRule="exact"/>
              <w:ind w:left="102"/>
              <w:rPr>
                <w:rFonts w:eastAsia="Calibri" w:cs="Calibri"/>
              </w:rPr>
            </w:pPr>
            <w:r>
              <w:rPr>
                <w:rFonts w:eastAsia="Calibri" w:cs="Calibri"/>
              </w:rPr>
              <w:t>MikeFakier (?)</w:t>
            </w:r>
          </w:p>
        </w:tc>
        <w:tc>
          <w:tcPr>
            <w:tcW w:w="2072" w:type="dxa"/>
            <w:tcBorders>
              <w:top w:val="single" w:sz="6" w:space="0" w:color="000000"/>
              <w:left w:val="single" w:sz="6" w:space="0" w:color="000000"/>
              <w:bottom w:val="single" w:sz="6" w:space="0" w:color="000000"/>
              <w:right w:val="single" w:sz="6" w:space="0" w:color="000000"/>
            </w:tcBorders>
            <w:tcMar>
              <w:top w:w="43" w:type="dxa"/>
            </w:tcMar>
          </w:tcPr>
          <w:p w:rsidR="00672564" w:rsidRDefault="00672564">
            <w:pPr>
              <w:pStyle w:val="TableParagraph"/>
              <w:spacing w:line="291" w:lineRule="exact"/>
              <w:ind w:left="99"/>
              <w:rPr>
                <w:rFonts w:eastAsia="Calibri" w:cs="Calibri"/>
              </w:rPr>
            </w:pPr>
          </w:p>
        </w:tc>
        <w:tc>
          <w:tcPr>
            <w:tcW w:w="4320" w:type="dxa"/>
            <w:tcBorders>
              <w:top w:val="single" w:sz="6" w:space="0" w:color="000000"/>
              <w:left w:val="single" w:sz="6" w:space="0" w:color="000000"/>
              <w:bottom w:val="single" w:sz="6" w:space="0" w:color="000000"/>
              <w:right w:val="single" w:sz="6" w:space="0" w:color="000000"/>
            </w:tcBorders>
            <w:tcMar>
              <w:top w:w="43" w:type="dxa"/>
            </w:tcMar>
            <w:hideMark/>
          </w:tcPr>
          <w:p w:rsidR="00672564" w:rsidRDefault="00672564">
            <w:pPr>
              <w:pStyle w:val="TableParagraph"/>
              <w:ind w:left="102" w:right="345"/>
              <w:rPr>
                <w:rFonts w:eastAsia="Calibri" w:cs="Calibri"/>
              </w:rPr>
            </w:pPr>
            <w:r>
              <w:t>Assists</w:t>
            </w:r>
            <w:r>
              <w:rPr>
                <w:spacing w:val="-2"/>
              </w:rPr>
              <w:t xml:space="preserve"> </w:t>
            </w:r>
            <w:r>
              <w:rPr>
                <w:spacing w:val="-1"/>
              </w:rPr>
              <w:t>with</w:t>
            </w:r>
            <w:r>
              <w:rPr>
                <w:spacing w:val="35"/>
              </w:rPr>
              <w:t xml:space="preserve"> </w:t>
            </w:r>
            <w:r>
              <w:rPr>
                <w:spacing w:val="-1"/>
              </w:rPr>
              <w:t>patrol,</w:t>
            </w:r>
            <w:r>
              <w:rPr>
                <w:spacing w:val="-6"/>
              </w:rPr>
              <w:t xml:space="preserve"> </w:t>
            </w:r>
            <w:r>
              <w:rPr>
                <w:spacing w:val="-1"/>
              </w:rPr>
              <w:t>education</w:t>
            </w:r>
            <w:r>
              <w:rPr>
                <w:spacing w:val="-7"/>
              </w:rPr>
              <w:t xml:space="preserve"> </w:t>
            </w:r>
            <w:r>
              <w:rPr>
                <w:spacing w:val="-1"/>
              </w:rPr>
              <w:t>and</w:t>
            </w:r>
            <w:r>
              <w:rPr>
                <w:spacing w:val="-4"/>
              </w:rPr>
              <w:t xml:space="preserve"> </w:t>
            </w:r>
            <w:r>
              <w:rPr>
                <w:spacing w:val="-1"/>
              </w:rPr>
              <w:t>enforcement.</w:t>
            </w:r>
          </w:p>
        </w:tc>
      </w:tr>
      <w:tr w:rsidR="00672564" w:rsidTr="00672564">
        <w:trPr>
          <w:trHeight w:hRule="exact" w:val="1368"/>
        </w:trPr>
        <w:tc>
          <w:tcPr>
            <w:tcW w:w="2240" w:type="dxa"/>
            <w:tcBorders>
              <w:top w:val="single" w:sz="6" w:space="0" w:color="000000"/>
              <w:left w:val="single" w:sz="6" w:space="0" w:color="000000"/>
              <w:bottom w:val="single" w:sz="6" w:space="0" w:color="000000"/>
              <w:right w:val="single" w:sz="6" w:space="0" w:color="000000"/>
            </w:tcBorders>
            <w:tcMar>
              <w:top w:w="43" w:type="dxa"/>
            </w:tcMar>
            <w:hideMark/>
          </w:tcPr>
          <w:p w:rsidR="00672564" w:rsidRDefault="00672564">
            <w:pPr>
              <w:pStyle w:val="TableParagraph"/>
              <w:spacing w:before="1"/>
              <w:ind w:left="102" w:right="131"/>
              <w:rPr>
                <w:rFonts w:eastAsia="Calibri" w:cs="Calibri"/>
              </w:rPr>
            </w:pPr>
            <w:r>
              <w:rPr>
                <w:rFonts w:eastAsia="Calibri" w:cs="Calibri"/>
              </w:rPr>
              <w:t>Jackson and Josephine County Sheriff Deputies</w:t>
            </w:r>
          </w:p>
        </w:tc>
        <w:tc>
          <w:tcPr>
            <w:tcW w:w="2072" w:type="dxa"/>
            <w:tcBorders>
              <w:top w:val="single" w:sz="6" w:space="0" w:color="000000"/>
              <w:left w:val="single" w:sz="6" w:space="0" w:color="000000"/>
              <w:bottom w:val="single" w:sz="6" w:space="0" w:color="000000"/>
              <w:right w:val="single" w:sz="6" w:space="0" w:color="000000"/>
            </w:tcBorders>
            <w:tcMar>
              <w:top w:w="43" w:type="dxa"/>
            </w:tcMar>
          </w:tcPr>
          <w:p w:rsidR="00672564" w:rsidRDefault="00672564">
            <w:pPr>
              <w:pStyle w:val="TableParagraph"/>
              <w:spacing w:before="1"/>
              <w:ind w:left="99"/>
              <w:rPr>
                <w:rFonts w:eastAsia="Calibri" w:cs="Calibri"/>
              </w:rPr>
            </w:pPr>
          </w:p>
        </w:tc>
        <w:tc>
          <w:tcPr>
            <w:tcW w:w="4320" w:type="dxa"/>
            <w:tcBorders>
              <w:top w:val="single" w:sz="6" w:space="0" w:color="000000"/>
              <w:left w:val="single" w:sz="6" w:space="0" w:color="000000"/>
              <w:bottom w:val="single" w:sz="6" w:space="0" w:color="000000"/>
              <w:right w:val="single" w:sz="6" w:space="0" w:color="000000"/>
            </w:tcBorders>
            <w:tcMar>
              <w:top w:w="43" w:type="dxa"/>
            </w:tcMar>
            <w:hideMark/>
          </w:tcPr>
          <w:p w:rsidR="00672564" w:rsidRDefault="00672564">
            <w:pPr>
              <w:pStyle w:val="TableParagraph"/>
              <w:spacing w:before="1"/>
              <w:ind w:left="102" w:right="256"/>
              <w:rPr>
                <w:rFonts w:eastAsia="Calibri" w:cs="Calibri"/>
              </w:rPr>
            </w:pPr>
            <w:r>
              <w:rPr>
                <w:spacing w:val="-1"/>
              </w:rPr>
              <w:t>Partner</w:t>
            </w:r>
            <w:r>
              <w:rPr>
                <w:spacing w:val="-5"/>
              </w:rPr>
              <w:t xml:space="preserve"> </w:t>
            </w:r>
            <w:r>
              <w:t>for</w:t>
            </w:r>
            <w:r>
              <w:rPr>
                <w:spacing w:val="-5"/>
              </w:rPr>
              <w:t xml:space="preserve"> </w:t>
            </w:r>
            <w:r>
              <w:rPr>
                <w:spacing w:val="-1"/>
              </w:rPr>
              <w:t>monitoring</w:t>
            </w:r>
            <w:r>
              <w:rPr>
                <w:spacing w:val="-3"/>
              </w:rPr>
              <w:t xml:space="preserve"> </w:t>
            </w:r>
            <w:r>
              <w:rPr>
                <w:spacing w:val="-1"/>
              </w:rPr>
              <w:t>and</w:t>
            </w:r>
            <w:r>
              <w:rPr>
                <w:spacing w:val="-4"/>
              </w:rPr>
              <w:t xml:space="preserve"> </w:t>
            </w:r>
            <w:r>
              <w:rPr>
                <w:spacing w:val="-1"/>
              </w:rPr>
              <w:t>enforcing</w:t>
            </w:r>
            <w:r>
              <w:rPr>
                <w:spacing w:val="37"/>
                <w:w w:val="99"/>
              </w:rPr>
              <w:t xml:space="preserve"> </w:t>
            </w:r>
            <w:r>
              <w:rPr>
                <w:spacing w:val="-1"/>
              </w:rPr>
              <w:t>PURs.</w:t>
            </w:r>
            <w:r>
              <w:rPr>
                <w:spacing w:val="-4"/>
              </w:rPr>
              <w:t xml:space="preserve"> </w:t>
            </w:r>
            <w:r>
              <w:rPr>
                <w:spacing w:val="-1"/>
              </w:rPr>
              <w:t>Law Enforcement will</w:t>
            </w:r>
            <w:r>
              <w:rPr>
                <w:spacing w:val="-3"/>
              </w:rPr>
              <w:t xml:space="preserve"> </w:t>
            </w:r>
            <w:r>
              <w:t>be</w:t>
            </w:r>
            <w:r>
              <w:rPr>
                <w:spacing w:val="-4"/>
              </w:rPr>
              <w:t xml:space="preserve"> </w:t>
            </w:r>
            <w:r>
              <w:t>in</w:t>
            </w:r>
            <w:r>
              <w:rPr>
                <w:spacing w:val="-2"/>
              </w:rPr>
              <w:t xml:space="preserve"> </w:t>
            </w:r>
            <w:r>
              <w:rPr>
                <w:spacing w:val="-1"/>
              </w:rPr>
              <w:t>contact with</w:t>
            </w:r>
            <w:r>
              <w:rPr>
                <w:spacing w:val="-4"/>
              </w:rPr>
              <w:t xml:space="preserve"> </w:t>
            </w:r>
            <w:r>
              <w:rPr>
                <w:spacing w:val="-1"/>
              </w:rPr>
              <w:t>them</w:t>
            </w:r>
            <w:r>
              <w:rPr>
                <w:spacing w:val="23"/>
                <w:w w:val="99"/>
              </w:rPr>
              <w:t xml:space="preserve"> </w:t>
            </w:r>
            <w:r>
              <w:t>to</w:t>
            </w:r>
            <w:r>
              <w:rPr>
                <w:spacing w:val="-2"/>
              </w:rPr>
              <w:t xml:space="preserve"> </w:t>
            </w:r>
            <w:r>
              <w:rPr>
                <w:spacing w:val="-1"/>
              </w:rPr>
              <w:t>insure</w:t>
            </w:r>
            <w:r>
              <w:rPr>
                <w:spacing w:val="-3"/>
              </w:rPr>
              <w:t xml:space="preserve"> </w:t>
            </w:r>
            <w:r>
              <w:rPr>
                <w:spacing w:val="-1"/>
              </w:rPr>
              <w:t>information</w:t>
            </w:r>
            <w:r>
              <w:rPr>
                <w:spacing w:val="-2"/>
              </w:rPr>
              <w:t xml:space="preserve"> </w:t>
            </w:r>
            <w:r>
              <w:t>is</w:t>
            </w:r>
            <w:r>
              <w:rPr>
                <w:spacing w:val="-2"/>
              </w:rPr>
              <w:t xml:space="preserve"> </w:t>
            </w:r>
            <w:r>
              <w:rPr>
                <w:spacing w:val="-1"/>
              </w:rPr>
              <w:t>shared</w:t>
            </w:r>
            <w:r>
              <w:rPr>
                <w:spacing w:val="-4"/>
              </w:rPr>
              <w:t xml:space="preserve"> </w:t>
            </w:r>
            <w:r>
              <w:rPr>
                <w:spacing w:val="-1"/>
              </w:rPr>
              <w:t>with</w:t>
            </w:r>
            <w:r>
              <w:rPr>
                <w:spacing w:val="25"/>
              </w:rPr>
              <w:t xml:space="preserve"> </w:t>
            </w:r>
            <w:r>
              <w:t>them</w:t>
            </w:r>
          </w:p>
        </w:tc>
      </w:tr>
      <w:tr w:rsidR="00672564" w:rsidTr="000C20D5">
        <w:trPr>
          <w:trHeight w:hRule="exact" w:val="1107"/>
        </w:trPr>
        <w:tc>
          <w:tcPr>
            <w:tcW w:w="2240" w:type="dxa"/>
            <w:tcBorders>
              <w:top w:val="single" w:sz="6" w:space="0" w:color="000000"/>
              <w:left w:val="single" w:sz="6" w:space="0" w:color="000000"/>
              <w:bottom w:val="single" w:sz="6" w:space="0" w:color="000000"/>
              <w:right w:val="single" w:sz="6" w:space="0" w:color="000000"/>
            </w:tcBorders>
            <w:tcMar>
              <w:top w:w="43" w:type="dxa"/>
            </w:tcMar>
            <w:hideMark/>
          </w:tcPr>
          <w:p w:rsidR="00672564" w:rsidRDefault="00672564">
            <w:pPr>
              <w:pStyle w:val="TableParagraph"/>
              <w:ind w:left="102" w:right="236"/>
              <w:rPr>
                <w:rFonts w:eastAsia="Calibri" w:cs="Calibri"/>
              </w:rPr>
            </w:pPr>
            <w:r>
              <w:rPr>
                <w:rFonts w:eastAsia="Calibri" w:cs="Calibri"/>
              </w:rPr>
              <w:t>Oregon State Police</w:t>
            </w:r>
          </w:p>
        </w:tc>
        <w:tc>
          <w:tcPr>
            <w:tcW w:w="2072" w:type="dxa"/>
            <w:tcBorders>
              <w:top w:val="single" w:sz="6" w:space="0" w:color="000000"/>
              <w:left w:val="single" w:sz="6" w:space="0" w:color="000000"/>
              <w:bottom w:val="single" w:sz="6" w:space="0" w:color="000000"/>
              <w:right w:val="single" w:sz="6" w:space="0" w:color="000000"/>
            </w:tcBorders>
            <w:tcMar>
              <w:top w:w="43" w:type="dxa"/>
            </w:tcMar>
            <w:hideMark/>
          </w:tcPr>
          <w:p w:rsidR="00672564" w:rsidRDefault="00672564">
            <w:pPr>
              <w:pStyle w:val="TableParagraph"/>
              <w:spacing w:line="291" w:lineRule="exact"/>
              <w:ind w:left="99"/>
              <w:rPr>
                <w:rFonts w:eastAsia="Calibri" w:cs="Calibri"/>
              </w:rPr>
            </w:pPr>
            <w:r>
              <w:rPr>
                <w:rFonts w:eastAsia="Calibri" w:cs="Calibri"/>
              </w:rPr>
              <w:t>503-375-3555</w:t>
            </w:r>
          </w:p>
          <w:p w:rsidR="00672564" w:rsidRDefault="00672564">
            <w:pPr>
              <w:pStyle w:val="TableParagraph"/>
              <w:spacing w:line="291" w:lineRule="exact"/>
              <w:ind w:left="99"/>
              <w:rPr>
                <w:rFonts w:eastAsia="Calibri" w:cs="Calibri"/>
              </w:rPr>
            </w:pPr>
            <w:r>
              <w:rPr>
                <w:rFonts w:eastAsia="Calibri" w:cs="Calibri"/>
              </w:rPr>
              <w:t>Osp.ncc@state.or.us</w:t>
            </w:r>
          </w:p>
        </w:tc>
        <w:tc>
          <w:tcPr>
            <w:tcW w:w="4320" w:type="dxa"/>
            <w:tcBorders>
              <w:top w:val="single" w:sz="6" w:space="0" w:color="000000"/>
              <w:left w:val="single" w:sz="6" w:space="0" w:color="000000"/>
              <w:bottom w:val="single" w:sz="6" w:space="0" w:color="000000"/>
              <w:right w:val="single" w:sz="6" w:space="0" w:color="000000"/>
            </w:tcBorders>
            <w:tcMar>
              <w:top w:w="43" w:type="dxa"/>
            </w:tcMar>
            <w:hideMark/>
          </w:tcPr>
          <w:p w:rsidR="00672564" w:rsidRDefault="00672564">
            <w:pPr>
              <w:pStyle w:val="TableParagraph"/>
              <w:ind w:left="102" w:right="256"/>
              <w:rPr>
                <w:rFonts w:eastAsia="Calibri" w:cs="Calibri"/>
              </w:rPr>
            </w:pPr>
            <w:r>
              <w:rPr>
                <w:spacing w:val="-1"/>
              </w:rPr>
              <w:t>Partner</w:t>
            </w:r>
            <w:r>
              <w:rPr>
                <w:spacing w:val="-5"/>
              </w:rPr>
              <w:t xml:space="preserve"> </w:t>
            </w:r>
            <w:r>
              <w:t>for</w:t>
            </w:r>
            <w:r>
              <w:rPr>
                <w:spacing w:val="-5"/>
              </w:rPr>
              <w:t xml:space="preserve"> </w:t>
            </w:r>
            <w:r>
              <w:rPr>
                <w:spacing w:val="-1"/>
              </w:rPr>
              <w:t>monitoring</w:t>
            </w:r>
            <w:r>
              <w:rPr>
                <w:spacing w:val="-3"/>
              </w:rPr>
              <w:t xml:space="preserve"> </w:t>
            </w:r>
            <w:r>
              <w:rPr>
                <w:spacing w:val="-1"/>
              </w:rPr>
              <w:t>and</w:t>
            </w:r>
            <w:r>
              <w:rPr>
                <w:spacing w:val="-4"/>
              </w:rPr>
              <w:t xml:space="preserve"> </w:t>
            </w:r>
            <w:r>
              <w:rPr>
                <w:spacing w:val="-1"/>
              </w:rPr>
              <w:t>enforcing</w:t>
            </w:r>
            <w:r>
              <w:rPr>
                <w:spacing w:val="37"/>
                <w:w w:val="99"/>
              </w:rPr>
              <w:t xml:space="preserve"> </w:t>
            </w:r>
            <w:r>
              <w:rPr>
                <w:spacing w:val="-1"/>
              </w:rPr>
              <w:t>PURs.</w:t>
            </w:r>
            <w:r>
              <w:rPr>
                <w:spacing w:val="47"/>
              </w:rPr>
              <w:t xml:space="preserve"> </w:t>
            </w:r>
            <w:r>
              <w:rPr>
                <w:spacing w:val="-1"/>
              </w:rPr>
              <w:t>Northern</w:t>
            </w:r>
            <w:r>
              <w:rPr>
                <w:spacing w:val="-3"/>
              </w:rPr>
              <w:t xml:space="preserve"> </w:t>
            </w:r>
            <w:r>
              <w:rPr>
                <w:spacing w:val="-2"/>
              </w:rPr>
              <w:t>Command</w:t>
            </w:r>
            <w:r>
              <w:rPr>
                <w:spacing w:val="-3"/>
              </w:rPr>
              <w:t xml:space="preserve"> </w:t>
            </w:r>
            <w:r>
              <w:rPr>
                <w:spacing w:val="-1"/>
              </w:rPr>
              <w:t>Center</w:t>
            </w:r>
            <w:r>
              <w:rPr>
                <w:spacing w:val="27"/>
                <w:w w:val="99"/>
              </w:rPr>
              <w:t xml:space="preserve"> </w:t>
            </w:r>
            <w:r>
              <w:rPr>
                <w:spacing w:val="-1"/>
              </w:rPr>
              <w:t>Dispatch</w:t>
            </w:r>
            <w:r>
              <w:rPr>
                <w:spacing w:val="-2"/>
              </w:rPr>
              <w:t xml:space="preserve"> </w:t>
            </w:r>
            <w:r>
              <w:rPr>
                <w:spacing w:val="-1"/>
              </w:rPr>
              <w:t>(Salem).</w:t>
            </w:r>
          </w:p>
        </w:tc>
      </w:tr>
    </w:tbl>
    <w:p w:rsidR="004D695E" w:rsidRDefault="004D695E" w:rsidP="004D695E">
      <w:pPr>
        <w:rPr>
          <w:rFonts w:ascii="Calibri" w:eastAsia="Calibri" w:hAnsi="Calibri" w:cs="Calibri"/>
          <w:b/>
          <w:bCs/>
          <w:sz w:val="20"/>
          <w:szCs w:val="20"/>
        </w:rPr>
      </w:pPr>
    </w:p>
    <w:p w:rsidR="004D695E" w:rsidRDefault="004D695E" w:rsidP="004D695E">
      <w:pPr>
        <w:spacing w:before="11"/>
        <w:rPr>
          <w:rFonts w:ascii="Calibri" w:eastAsia="Calibri" w:hAnsi="Calibri" w:cs="Calibri"/>
          <w:b/>
          <w:bCs/>
          <w:sz w:val="19"/>
          <w:szCs w:val="19"/>
        </w:rPr>
      </w:pPr>
    </w:p>
    <w:p w:rsidR="000C20D5" w:rsidRDefault="000C20D5">
      <w:pPr>
        <w:rPr>
          <w:rFonts w:ascii="Calibri"/>
          <w:b/>
          <w:spacing w:val="-1"/>
          <w:sz w:val="28"/>
        </w:rPr>
      </w:pPr>
      <w:r>
        <w:rPr>
          <w:rFonts w:ascii="Calibri"/>
          <w:b/>
          <w:spacing w:val="-1"/>
          <w:sz w:val="28"/>
        </w:rPr>
        <w:br w:type="page"/>
      </w:r>
    </w:p>
    <w:p w:rsidR="004D695E" w:rsidRDefault="004D695E" w:rsidP="004D695E">
      <w:pPr>
        <w:spacing w:before="44"/>
        <w:ind w:left="220"/>
        <w:rPr>
          <w:rFonts w:ascii="Calibri" w:eastAsia="Calibri" w:hAnsi="Calibri" w:cs="Calibri"/>
          <w:sz w:val="28"/>
          <w:szCs w:val="28"/>
        </w:rPr>
      </w:pPr>
      <w:r>
        <w:rPr>
          <w:rFonts w:ascii="Calibri"/>
          <w:b/>
          <w:spacing w:val="-1"/>
          <w:sz w:val="28"/>
        </w:rPr>
        <w:lastRenderedPageBreak/>
        <w:t>Public</w:t>
      </w:r>
      <w:r>
        <w:rPr>
          <w:rFonts w:ascii="Calibri"/>
          <w:b/>
          <w:sz w:val="28"/>
        </w:rPr>
        <w:t xml:space="preserve"> </w:t>
      </w:r>
      <w:r>
        <w:rPr>
          <w:rFonts w:ascii="Calibri"/>
          <w:b/>
          <w:spacing w:val="-1"/>
          <w:sz w:val="28"/>
        </w:rPr>
        <w:t>Affairs</w:t>
      </w:r>
      <w:r>
        <w:rPr>
          <w:rFonts w:ascii="Calibri"/>
          <w:b/>
          <w:sz w:val="28"/>
        </w:rPr>
        <w:t xml:space="preserve"> </w:t>
      </w:r>
      <w:r>
        <w:rPr>
          <w:rFonts w:ascii="Calibri"/>
          <w:b/>
          <w:spacing w:val="-1"/>
          <w:sz w:val="28"/>
        </w:rPr>
        <w:t>Staff/Front</w:t>
      </w:r>
      <w:r w:rsidR="000C20D5">
        <w:rPr>
          <w:rFonts w:ascii="Calibri"/>
          <w:b/>
          <w:spacing w:val="-1"/>
          <w:sz w:val="28"/>
        </w:rPr>
        <w:t>-</w:t>
      </w:r>
      <w:r>
        <w:rPr>
          <w:rFonts w:ascii="Calibri"/>
          <w:b/>
          <w:spacing w:val="-1"/>
          <w:sz w:val="28"/>
        </w:rPr>
        <w:t>liners</w:t>
      </w:r>
    </w:p>
    <w:tbl>
      <w:tblPr>
        <w:tblW w:w="0" w:type="auto"/>
        <w:tblInd w:w="106" w:type="dxa"/>
        <w:tblLayout w:type="fixed"/>
        <w:tblCellMar>
          <w:left w:w="0" w:type="dxa"/>
          <w:right w:w="0" w:type="dxa"/>
        </w:tblCellMar>
        <w:tblLook w:val="01E0" w:firstRow="1" w:lastRow="1" w:firstColumn="1" w:lastColumn="1" w:noHBand="0" w:noVBand="0"/>
      </w:tblPr>
      <w:tblGrid>
        <w:gridCol w:w="2240"/>
        <w:gridCol w:w="2072"/>
        <w:gridCol w:w="4320"/>
      </w:tblGrid>
      <w:tr w:rsidR="000C20D5" w:rsidTr="000C20D5">
        <w:trPr>
          <w:cantSplit/>
          <w:trHeight w:hRule="exact" w:val="475"/>
          <w:tblHeader/>
        </w:trPr>
        <w:tc>
          <w:tcPr>
            <w:tcW w:w="224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hideMark/>
          </w:tcPr>
          <w:p w:rsidR="000C20D5" w:rsidRDefault="000C20D5">
            <w:pPr>
              <w:pStyle w:val="TableParagraph"/>
              <w:spacing w:line="291" w:lineRule="exact"/>
              <w:ind w:left="102"/>
              <w:rPr>
                <w:rFonts w:ascii="Calibri" w:eastAsia="Calibri" w:hAnsi="Calibri" w:cs="Calibri"/>
                <w:sz w:val="24"/>
                <w:szCs w:val="24"/>
              </w:rPr>
            </w:pPr>
            <w:r>
              <w:rPr>
                <w:rFonts w:ascii="Calibri"/>
                <w:b/>
                <w:spacing w:val="-1"/>
                <w:sz w:val="24"/>
              </w:rPr>
              <w:t>Name</w:t>
            </w:r>
          </w:p>
        </w:tc>
        <w:tc>
          <w:tcPr>
            <w:tcW w:w="2072"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hideMark/>
          </w:tcPr>
          <w:p w:rsidR="000C20D5" w:rsidRDefault="000C20D5">
            <w:pPr>
              <w:pStyle w:val="TableParagraph"/>
              <w:spacing w:line="291" w:lineRule="exact"/>
              <w:ind w:left="99"/>
              <w:rPr>
                <w:rFonts w:ascii="Calibri" w:eastAsia="Calibri" w:hAnsi="Calibri" w:cs="Calibri"/>
                <w:sz w:val="24"/>
                <w:szCs w:val="24"/>
              </w:rPr>
            </w:pPr>
            <w:r>
              <w:rPr>
                <w:rFonts w:ascii="Calibri"/>
                <w:b/>
                <w:spacing w:val="-1"/>
                <w:sz w:val="24"/>
              </w:rPr>
              <w:t>Phone / Email</w:t>
            </w:r>
          </w:p>
        </w:tc>
        <w:tc>
          <w:tcPr>
            <w:tcW w:w="432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hideMark/>
          </w:tcPr>
          <w:p w:rsidR="000C20D5" w:rsidRDefault="000C20D5">
            <w:pPr>
              <w:pStyle w:val="TableParagraph"/>
              <w:spacing w:line="291" w:lineRule="exact"/>
              <w:ind w:left="102"/>
              <w:rPr>
                <w:rFonts w:ascii="Calibri" w:eastAsia="Calibri" w:hAnsi="Calibri" w:cs="Calibri"/>
                <w:sz w:val="24"/>
                <w:szCs w:val="24"/>
              </w:rPr>
            </w:pPr>
            <w:r>
              <w:rPr>
                <w:rFonts w:ascii="Calibri"/>
                <w:b/>
                <w:spacing w:val="-1"/>
                <w:sz w:val="24"/>
              </w:rPr>
              <w:t>Role/Responsibility</w:t>
            </w:r>
          </w:p>
        </w:tc>
      </w:tr>
      <w:tr w:rsidR="000C20D5" w:rsidTr="000C20D5">
        <w:trPr>
          <w:trHeight w:hRule="exact" w:val="1264"/>
        </w:trPr>
        <w:tc>
          <w:tcPr>
            <w:tcW w:w="2240"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spacing w:line="292" w:lineRule="exact"/>
              <w:ind w:left="102"/>
              <w:rPr>
                <w:rFonts w:ascii="Calibri" w:eastAsia="Calibri" w:hAnsi="Calibri" w:cs="Calibri"/>
              </w:rPr>
            </w:pPr>
            <w:r>
              <w:rPr>
                <w:rFonts w:ascii="Calibri" w:eastAsia="Calibri" w:hAnsi="Calibri" w:cs="Calibri"/>
              </w:rPr>
              <w:t>Virginia Gibbons</w:t>
            </w:r>
          </w:p>
          <w:p w:rsidR="000C20D5" w:rsidRDefault="000C20D5">
            <w:pPr>
              <w:pStyle w:val="TableParagraph"/>
              <w:spacing w:line="292" w:lineRule="exact"/>
              <w:ind w:left="102"/>
              <w:rPr>
                <w:rFonts w:ascii="Calibri" w:eastAsia="Calibri" w:hAnsi="Calibri" w:cs="Calibri"/>
              </w:rPr>
            </w:pPr>
            <w:r>
              <w:rPr>
                <w:rFonts w:ascii="Calibri" w:eastAsia="Calibri" w:hAnsi="Calibri" w:cs="Calibri"/>
              </w:rPr>
              <w:t>Supervisor’s Office</w:t>
            </w:r>
          </w:p>
        </w:tc>
        <w:tc>
          <w:tcPr>
            <w:tcW w:w="2072"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spacing w:line="292" w:lineRule="exact"/>
              <w:ind w:left="99"/>
              <w:rPr>
                <w:rFonts w:ascii="Calibri" w:eastAsia="Calibri" w:hAnsi="Calibri" w:cs="Calibri"/>
              </w:rPr>
            </w:pPr>
            <w:r>
              <w:rPr>
                <w:rFonts w:ascii="Calibri" w:eastAsia="Calibri" w:hAnsi="Calibri" w:cs="Calibri"/>
              </w:rPr>
              <w:t>541-618-2113</w:t>
            </w:r>
          </w:p>
          <w:p w:rsidR="000C20D5" w:rsidRDefault="000C20D5">
            <w:pPr>
              <w:pStyle w:val="TableParagraph"/>
              <w:spacing w:line="292" w:lineRule="exact"/>
              <w:ind w:left="99"/>
              <w:rPr>
                <w:rFonts w:ascii="Calibri" w:eastAsia="Calibri" w:hAnsi="Calibri" w:cs="Calibri"/>
              </w:rPr>
            </w:pPr>
            <w:r>
              <w:rPr>
                <w:rFonts w:ascii="Calibri" w:eastAsia="Calibri" w:hAnsi="Calibri" w:cs="Calibri"/>
              </w:rPr>
              <w:t>vgibbons@fs.fed.us</w:t>
            </w:r>
          </w:p>
        </w:tc>
        <w:tc>
          <w:tcPr>
            <w:tcW w:w="4320"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ind w:left="102" w:right="122"/>
              <w:rPr>
                <w:rFonts w:ascii="Calibri" w:eastAsia="Calibri" w:hAnsi="Calibri" w:cs="Calibri"/>
              </w:rPr>
            </w:pPr>
            <w:r>
              <w:rPr>
                <w:rFonts w:ascii="Calibri"/>
                <w:spacing w:val="-1"/>
              </w:rPr>
              <w:t>Creating</w:t>
            </w:r>
            <w:r>
              <w:rPr>
                <w:rFonts w:ascii="Calibri"/>
                <w:spacing w:val="-6"/>
              </w:rPr>
              <w:t xml:space="preserve"> </w:t>
            </w:r>
            <w:r>
              <w:rPr>
                <w:rFonts w:ascii="Calibri"/>
                <w:spacing w:val="-1"/>
              </w:rPr>
              <w:t>media</w:t>
            </w:r>
            <w:r>
              <w:rPr>
                <w:rFonts w:ascii="Calibri"/>
                <w:spacing w:val="-7"/>
              </w:rPr>
              <w:t xml:space="preserve"> </w:t>
            </w:r>
            <w:r>
              <w:rPr>
                <w:rFonts w:ascii="Calibri"/>
                <w:spacing w:val="-1"/>
              </w:rPr>
              <w:t>releases,</w:t>
            </w:r>
            <w:r>
              <w:rPr>
                <w:rFonts w:ascii="Calibri"/>
                <w:spacing w:val="20"/>
                <w:w w:val="99"/>
              </w:rPr>
              <w:t xml:space="preserve"> </w:t>
            </w:r>
            <w:r>
              <w:rPr>
                <w:rFonts w:ascii="Calibri"/>
                <w:spacing w:val="-1"/>
              </w:rPr>
              <w:t>developing</w:t>
            </w:r>
            <w:r>
              <w:rPr>
                <w:rFonts w:ascii="Calibri"/>
                <w:spacing w:val="-8"/>
              </w:rPr>
              <w:t xml:space="preserve"> </w:t>
            </w:r>
            <w:r>
              <w:rPr>
                <w:rFonts w:ascii="Calibri"/>
                <w:spacing w:val="-1"/>
              </w:rPr>
              <w:t>talking</w:t>
            </w:r>
            <w:r>
              <w:rPr>
                <w:rFonts w:ascii="Calibri"/>
                <w:spacing w:val="-7"/>
              </w:rPr>
              <w:t xml:space="preserve"> </w:t>
            </w:r>
            <w:r>
              <w:rPr>
                <w:rFonts w:ascii="Calibri"/>
                <w:spacing w:val="-1"/>
              </w:rPr>
              <w:t>points, securing and updating external media relations,</w:t>
            </w:r>
            <w:r>
              <w:rPr>
                <w:rFonts w:ascii="Calibri"/>
                <w:spacing w:val="-5"/>
              </w:rPr>
              <w:t xml:space="preserve"> </w:t>
            </w:r>
            <w:r>
              <w:rPr>
                <w:rFonts w:ascii="Calibri"/>
                <w:spacing w:val="-1"/>
              </w:rPr>
              <w:t>internal</w:t>
            </w:r>
            <w:r>
              <w:rPr>
                <w:rFonts w:ascii="Calibri"/>
                <w:spacing w:val="-2"/>
              </w:rPr>
              <w:t xml:space="preserve"> RSF </w:t>
            </w:r>
            <w:r>
              <w:rPr>
                <w:rFonts w:ascii="Calibri"/>
                <w:spacing w:val="-1"/>
              </w:rPr>
              <w:t>notifications</w:t>
            </w:r>
            <w:r>
              <w:rPr>
                <w:rFonts w:ascii="Calibri"/>
                <w:spacing w:val="37"/>
              </w:rPr>
              <w:t xml:space="preserve"> </w:t>
            </w:r>
            <w:r>
              <w:rPr>
                <w:rFonts w:ascii="Calibri"/>
              </w:rPr>
              <w:t>and</w:t>
            </w:r>
            <w:r>
              <w:rPr>
                <w:rFonts w:ascii="Calibri"/>
                <w:spacing w:val="-3"/>
              </w:rPr>
              <w:t xml:space="preserve"> </w:t>
            </w:r>
            <w:r>
              <w:rPr>
                <w:rFonts w:ascii="Calibri"/>
                <w:spacing w:val="-1"/>
              </w:rPr>
              <w:t>website and social media</w:t>
            </w:r>
            <w:r>
              <w:rPr>
                <w:rFonts w:ascii="Calibri"/>
                <w:spacing w:val="-5"/>
              </w:rPr>
              <w:t xml:space="preserve"> </w:t>
            </w:r>
            <w:r>
              <w:rPr>
                <w:rFonts w:ascii="Calibri"/>
                <w:spacing w:val="-1"/>
              </w:rPr>
              <w:t>postings</w:t>
            </w:r>
          </w:p>
        </w:tc>
      </w:tr>
      <w:tr w:rsidR="000C20D5" w:rsidTr="000C20D5">
        <w:trPr>
          <w:trHeight w:hRule="exact" w:val="1424"/>
        </w:trPr>
        <w:tc>
          <w:tcPr>
            <w:tcW w:w="2240"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spacing w:line="292" w:lineRule="exact"/>
              <w:ind w:left="102"/>
              <w:rPr>
                <w:rFonts w:ascii="Calibri" w:eastAsia="Calibri" w:hAnsi="Calibri" w:cs="Calibri"/>
              </w:rPr>
            </w:pPr>
            <w:r>
              <w:rPr>
                <w:rFonts w:ascii="Calibri" w:eastAsia="Calibri" w:hAnsi="Calibri" w:cs="Calibri"/>
              </w:rPr>
              <w:t>Chamise Kramer</w:t>
            </w:r>
          </w:p>
          <w:p w:rsidR="000C20D5" w:rsidRDefault="000C20D5">
            <w:pPr>
              <w:pStyle w:val="TableParagraph"/>
              <w:spacing w:line="292" w:lineRule="exact"/>
              <w:ind w:left="102"/>
              <w:rPr>
                <w:rFonts w:ascii="Calibri" w:eastAsia="Calibri" w:hAnsi="Calibri" w:cs="Calibri"/>
              </w:rPr>
            </w:pPr>
            <w:r>
              <w:rPr>
                <w:rFonts w:ascii="Calibri" w:eastAsia="Calibri" w:hAnsi="Calibri" w:cs="Calibri"/>
              </w:rPr>
              <w:t>Supervisor’s Office</w:t>
            </w:r>
          </w:p>
        </w:tc>
        <w:tc>
          <w:tcPr>
            <w:tcW w:w="2072"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spacing w:line="292" w:lineRule="exact"/>
              <w:ind w:left="99"/>
              <w:rPr>
                <w:rFonts w:ascii="Calibri" w:eastAsia="Calibri" w:hAnsi="Calibri" w:cs="Calibri"/>
              </w:rPr>
            </w:pPr>
            <w:r>
              <w:rPr>
                <w:rFonts w:ascii="Calibri" w:eastAsia="Calibri" w:hAnsi="Calibri" w:cs="Calibri"/>
              </w:rPr>
              <w:t>541-618-2051</w:t>
            </w:r>
          </w:p>
          <w:p w:rsidR="000C20D5" w:rsidRDefault="000C20D5" w:rsidP="00672564">
            <w:pPr>
              <w:pStyle w:val="TableParagraph"/>
              <w:spacing w:line="292" w:lineRule="exact"/>
              <w:ind w:left="102"/>
              <w:rPr>
                <w:rFonts w:ascii="Calibri" w:eastAsia="Calibri" w:hAnsi="Calibri" w:cs="Calibri"/>
              </w:rPr>
            </w:pPr>
            <w:r>
              <w:rPr>
                <w:rFonts w:ascii="Calibri" w:eastAsia="Calibri" w:hAnsi="Calibri" w:cs="Calibri"/>
              </w:rPr>
              <w:t>chamisekramer@</w:t>
            </w:r>
          </w:p>
          <w:p w:rsidR="000C20D5" w:rsidRDefault="000C20D5" w:rsidP="00672564">
            <w:pPr>
              <w:pStyle w:val="TableParagraph"/>
              <w:spacing w:line="292" w:lineRule="exact"/>
              <w:ind w:left="99"/>
              <w:rPr>
                <w:rFonts w:ascii="Calibri" w:eastAsia="Calibri" w:hAnsi="Calibri" w:cs="Calibri"/>
              </w:rPr>
            </w:pPr>
            <w:r>
              <w:rPr>
                <w:rFonts w:ascii="Calibri" w:eastAsia="Calibri" w:hAnsi="Calibri" w:cs="Calibri"/>
              </w:rPr>
              <w:t>fs.fed.us</w:t>
            </w:r>
          </w:p>
        </w:tc>
        <w:tc>
          <w:tcPr>
            <w:tcW w:w="4320"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ind w:left="102" w:right="122"/>
              <w:rPr>
                <w:rFonts w:ascii="Calibri"/>
                <w:spacing w:val="-1"/>
              </w:rPr>
            </w:pPr>
            <w:r>
              <w:rPr>
                <w:rFonts w:ascii="Calibri"/>
                <w:spacing w:val="-1"/>
              </w:rPr>
              <w:t>Creating</w:t>
            </w:r>
            <w:r>
              <w:rPr>
                <w:rFonts w:ascii="Calibri"/>
                <w:spacing w:val="-6"/>
              </w:rPr>
              <w:t xml:space="preserve"> </w:t>
            </w:r>
            <w:r>
              <w:rPr>
                <w:rFonts w:ascii="Calibri"/>
                <w:spacing w:val="-1"/>
              </w:rPr>
              <w:t>media</w:t>
            </w:r>
            <w:r>
              <w:rPr>
                <w:rFonts w:ascii="Calibri"/>
                <w:spacing w:val="-7"/>
              </w:rPr>
              <w:t xml:space="preserve"> </w:t>
            </w:r>
            <w:r>
              <w:rPr>
                <w:rFonts w:ascii="Calibri"/>
                <w:spacing w:val="-1"/>
              </w:rPr>
              <w:t>releases,</w:t>
            </w:r>
            <w:r>
              <w:rPr>
                <w:rFonts w:ascii="Calibri"/>
                <w:spacing w:val="20"/>
                <w:w w:val="99"/>
              </w:rPr>
              <w:t xml:space="preserve"> </w:t>
            </w:r>
            <w:r>
              <w:rPr>
                <w:rFonts w:ascii="Calibri"/>
                <w:spacing w:val="-1"/>
              </w:rPr>
              <w:t>developing</w:t>
            </w:r>
            <w:r>
              <w:rPr>
                <w:rFonts w:ascii="Calibri"/>
                <w:spacing w:val="-8"/>
              </w:rPr>
              <w:t xml:space="preserve"> </w:t>
            </w:r>
            <w:r>
              <w:rPr>
                <w:rFonts w:ascii="Calibri"/>
                <w:spacing w:val="-1"/>
              </w:rPr>
              <w:t>talking</w:t>
            </w:r>
            <w:r>
              <w:rPr>
                <w:rFonts w:ascii="Calibri"/>
                <w:spacing w:val="-7"/>
              </w:rPr>
              <w:t xml:space="preserve"> </w:t>
            </w:r>
            <w:r>
              <w:rPr>
                <w:rFonts w:ascii="Calibri"/>
                <w:spacing w:val="-1"/>
              </w:rPr>
              <w:t>points, securing and updating external media relations,</w:t>
            </w:r>
            <w:r>
              <w:rPr>
                <w:rFonts w:ascii="Calibri"/>
                <w:spacing w:val="-5"/>
              </w:rPr>
              <w:t xml:space="preserve"> </w:t>
            </w:r>
            <w:r>
              <w:rPr>
                <w:rFonts w:ascii="Calibri"/>
                <w:spacing w:val="-1"/>
              </w:rPr>
              <w:t>internal</w:t>
            </w:r>
            <w:r>
              <w:rPr>
                <w:rFonts w:ascii="Calibri"/>
                <w:spacing w:val="-2"/>
              </w:rPr>
              <w:t xml:space="preserve"> RSF </w:t>
            </w:r>
            <w:r>
              <w:rPr>
                <w:rFonts w:ascii="Calibri"/>
                <w:spacing w:val="-1"/>
              </w:rPr>
              <w:t>notifications</w:t>
            </w:r>
            <w:r>
              <w:rPr>
                <w:rFonts w:ascii="Calibri"/>
                <w:spacing w:val="37"/>
              </w:rPr>
              <w:t xml:space="preserve"> </w:t>
            </w:r>
            <w:r>
              <w:rPr>
                <w:rFonts w:ascii="Calibri"/>
              </w:rPr>
              <w:t>and</w:t>
            </w:r>
            <w:r>
              <w:rPr>
                <w:rFonts w:ascii="Calibri"/>
                <w:spacing w:val="-3"/>
              </w:rPr>
              <w:t xml:space="preserve"> </w:t>
            </w:r>
            <w:r>
              <w:rPr>
                <w:rFonts w:ascii="Calibri"/>
                <w:spacing w:val="-1"/>
              </w:rPr>
              <w:t>website and social media</w:t>
            </w:r>
            <w:r>
              <w:rPr>
                <w:rFonts w:ascii="Calibri"/>
                <w:spacing w:val="-5"/>
              </w:rPr>
              <w:t xml:space="preserve"> </w:t>
            </w:r>
            <w:r>
              <w:rPr>
                <w:rFonts w:ascii="Calibri"/>
                <w:spacing w:val="-1"/>
              </w:rPr>
              <w:t>postings</w:t>
            </w:r>
          </w:p>
        </w:tc>
      </w:tr>
      <w:tr w:rsidR="000C20D5" w:rsidTr="000C20D5">
        <w:trPr>
          <w:trHeight w:hRule="exact" w:val="1444"/>
        </w:trPr>
        <w:tc>
          <w:tcPr>
            <w:tcW w:w="2240" w:type="dxa"/>
            <w:tcBorders>
              <w:top w:val="single" w:sz="6" w:space="0" w:color="000000"/>
              <w:left w:val="single" w:sz="6" w:space="0" w:color="000000"/>
              <w:bottom w:val="single" w:sz="6" w:space="0" w:color="000000"/>
              <w:right w:val="single" w:sz="6" w:space="0" w:color="000000"/>
            </w:tcBorders>
          </w:tcPr>
          <w:p w:rsidR="000C20D5" w:rsidRDefault="000C20D5">
            <w:pPr>
              <w:pStyle w:val="TableParagraph"/>
              <w:spacing w:before="1"/>
              <w:ind w:left="102"/>
              <w:rPr>
                <w:rFonts w:ascii="Calibri" w:eastAsia="Calibri" w:hAnsi="Calibri" w:cs="Calibri"/>
              </w:rPr>
            </w:pPr>
            <w:r>
              <w:rPr>
                <w:rFonts w:ascii="Calibri" w:eastAsia="Calibri" w:hAnsi="Calibri" w:cs="Calibri"/>
              </w:rPr>
              <w:t xml:space="preserve">Frontliners </w:t>
            </w:r>
          </w:p>
          <w:p w:rsidR="000C20D5" w:rsidRDefault="000C20D5">
            <w:pPr>
              <w:pStyle w:val="TableParagraph"/>
              <w:spacing w:before="1"/>
              <w:ind w:left="102"/>
              <w:rPr>
                <w:rFonts w:ascii="Calibri" w:eastAsia="Calibri" w:hAnsi="Calibri" w:cs="Calibri"/>
              </w:rPr>
            </w:pPr>
            <w:r>
              <w:rPr>
                <w:rFonts w:ascii="Calibri" w:eastAsia="Calibri" w:hAnsi="Calibri" w:cs="Calibri"/>
              </w:rPr>
              <w:t>High Cascades</w:t>
            </w:r>
          </w:p>
          <w:p w:rsidR="000C20D5" w:rsidRDefault="000C20D5">
            <w:pPr>
              <w:pStyle w:val="TableParagraph"/>
              <w:spacing w:before="1"/>
              <w:ind w:left="102"/>
              <w:rPr>
                <w:rFonts w:ascii="Calibri" w:eastAsia="Calibri" w:hAnsi="Calibri" w:cs="Calibri"/>
              </w:rPr>
            </w:pPr>
          </w:p>
          <w:p w:rsidR="000C20D5" w:rsidRDefault="000C20D5">
            <w:pPr>
              <w:pStyle w:val="TableParagraph"/>
              <w:spacing w:before="1"/>
              <w:ind w:left="102"/>
              <w:rPr>
                <w:rFonts w:ascii="Calibri" w:eastAsia="Calibri" w:hAnsi="Calibri" w:cs="Calibri"/>
              </w:rPr>
            </w:pPr>
          </w:p>
        </w:tc>
        <w:tc>
          <w:tcPr>
            <w:tcW w:w="2072" w:type="dxa"/>
            <w:tcBorders>
              <w:top w:val="single" w:sz="6" w:space="0" w:color="000000"/>
              <w:left w:val="single" w:sz="6" w:space="0" w:color="000000"/>
              <w:bottom w:val="single" w:sz="6" w:space="0" w:color="000000"/>
              <w:right w:val="single" w:sz="6" w:space="0" w:color="000000"/>
            </w:tcBorders>
          </w:tcPr>
          <w:p w:rsidR="000C20D5" w:rsidRDefault="000C20D5">
            <w:pPr>
              <w:pStyle w:val="TableParagraph"/>
              <w:spacing w:before="1"/>
              <w:ind w:left="99"/>
              <w:rPr>
                <w:rFonts w:ascii="Calibri" w:eastAsia="Calibri" w:hAnsi="Calibri" w:cs="Calibri"/>
              </w:rPr>
            </w:pPr>
            <w:r>
              <w:rPr>
                <w:rFonts w:ascii="Calibri" w:eastAsia="Calibri" w:hAnsi="Calibri" w:cs="Calibri"/>
              </w:rPr>
              <w:t>Prospect</w:t>
            </w:r>
          </w:p>
          <w:p w:rsidR="000C20D5" w:rsidRDefault="000C20D5">
            <w:pPr>
              <w:pStyle w:val="TableParagraph"/>
              <w:spacing w:before="1"/>
              <w:ind w:left="99"/>
              <w:rPr>
                <w:rFonts w:ascii="Calibri" w:eastAsia="Calibri" w:hAnsi="Calibri" w:cs="Calibri"/>
              </w:rPr>
            </w:pPr>
            <w:r>
              <w:rPr>
                <w:rFonts w:ascii="Calibri" w:eastAsia="Calibri" w:hAnsi="Calibri" w:cs="Calibri"/>
              </w:rPr>
              <w:t>541-560-3400</w:t>
            </w:r>
          </w:p>
          <w:p w:rsidR="000C20D5" w:rsidRDefault="000C20D5">
            <w:pPr>
              <w:pStyle w:val="TableParagraph"/>
              <w:spacing w:before="1"/>
              <w:ind w:left="99"/>
              <w:rPr>
                <w:rFonts w:ascii="Calibri" w:eastAsia="Calibri" w:hAnsi="Calibri" w:cs="Calibri"/>
              </w:rPr>
            </w:pPr>
          </w:p>
          <w:p w:rsidR="000C20D5" w:rsidRDefault="000C20D5">
            <w:pPr>
              <w:pStyle w:val="TableParagraph"/>
              <w:spacing w:before="1"/>
              <w:ind w:left="99"/>
              <w:rPr>
                <w:rFonts w:ascii="Calibri" w:eastAsia="Calibri" w:hAnsi="Calibri" w:cs="Calibri"/>
              </w:rPr>
            </w:pPr>
            <w:r>
              <w:rPr>
                <w:rFonts w:ascii="Calibri" w:eastAsia="Calibri" w:hAnsi="Calibri" w:cs="Calibri"/>
              </w:rPr>
              <w:t>Butte Falls</w:t>
            </w:r>
          </w:p>
          <w:p w:rsidR="000C20D5" w:rsidRDefault="000C20D5">
            <w:pPr>
              <w:pStyle w:val="TableParagraph"/>
              <w:spacing w:before="1"/>
              <w:ind w:left="99"/>
              <w:rPr>
                <w:rFonts w:ascii="Calibri" w:eastAsia="Calibri" w:hAnsi="Calibri" w:cs="Calibri"/>
              </w:rPr>
            </w:pPr>
            <w:r>
              <w:rPr>
                <w:rFonts w:ascii="Calibri" w:eastAsia="Calibri" w:hAnsi="Calibri" w:cs="Calibri"/>
              </w:rPr>
              <w:t>541-865-2700</w:t>
            </w:r>
          </w:p>
        </w:tc>
        <w:tc>
          <w:tcPr>
            <w:tcW w:w="4320"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spacing w:before="1"/>
              <w:ind w:left="102" w:right="216"/>
              <w:rPr>
                <w:rFonts w:ascii="Calibri" w:eastAsia="Calibri" w:hAnsi="Calibri" w:cs="Calibri"/>
              </w:rPr>
            </w:pPr>
            <w:r>
              <w:rPr>
                <w:rFonts w:ascii="Calibri" w:eastAsia="Calibri" w:hAnsi="Calibri" w:cs="Calibri"/>
                <w:spacing w:val="-1"/>
              </w:rPr>
              <w:t xml:space="preserve">Front </w:t>
            </w:r>
            <w:r>
              <w:rPr>
                <w:rFonts w:ascii="Calibri" w:eastAsia="Calibri" w:hAnsi="Calibri" w:cs="Calibri"/>
              </w:rPr>
              <w:t>Desk</w:t>
            </w:r>
            <w:r>
              <w:rPr>
                <w:rFonts w:ascii="Calibri" w:eastAsia="Calibri" w:hAnsi="Calibri" w:cs="Calibri"/>
                <w:spacing w:val="-1"/>
              </w:rPr>
              <w:t xml:space="preserve"> </w:t>
            </w:r>
            <w:r>
              <w:rPr>
                <w:rFonts w:ascii="Calibri" w:eastAsia="Calibri" w:hAnsi="Calibri" w:cs="Calibri"/>
              </w:rPr>
              <w:t xml:space="preserve">– </w:t>
            </w:r>
            <w:r>
              <w:rPr>
                <w:rFonts w:ascii="Calibri" w:eastAsia="Calibri" w:hAnsi="Calibri" w:cs="Calibri"/>
                <w:spacing w:val="-1"/>
              </w:rPr>
              <w:t>responsible</w:t>
            </w:r>
            <w:r>
              <w:rPr>
                <w:rFonts w:ascii="Calibri" w:eastAsia="Calibri" w:hAnsi="Calibri" w:cs="Calibri"/>
                <w:spacing w:val="-2"/>
              </w:rPr>
              <w:t xml:space="preserve"> </w:t>
            </w:r>
            <w:r>
              <w:rPr>
                <w:rFonts w:ascii="Calibri" w:eastAsia="Calibri" w:hAnsi="Calibri" w:cs="Calibri"/>
              </w:rPr>
              <w:t>for</w:t>
            </w:r>
            <w:r>
              <w:rPr>
                <w:rFonts w:ascii="Calibri" w:eastAsia="Calibri" w:hAnsi="Calibri" w:cs="Calibri"/>
                <w:spacing w:val="26"/>
                <w:w w:val="99"/>
              </w:rPr>
              <w:t xml:space="preserve"> </w:t>
            </w:r>
            <w:r>
              <w:rPr>
                <w:rFonts w:ascii="Calibri" w:eastAsia="Calibri" w:hAnsi="Calibri" w:cs="Calibri"/>
                <w:spacing w:val="-1"/>
              </w:rPr>
              <w:t>taking</w:t>
            </w:r>
            <w:r>
              <w:rPr>
                <w:rFonts w:ascii="Calibri" w:eastAsia="Calibri" w:hAnsi="Calibri" w:cs="Calibri"/>
                <w:spacing w:val="-3"/>
              </w:rPr>
              <w:t xml:space="preserve"> </w:t>
            </w:r>
            <w:r>
              <w:rPr>
                <w:rFonts w:ascii="Calibri" w:eastAsia="Calibri" w:hAnsi="Calibri" w:cs="Calibri"/>
              </w:rPr>
              <w:t>in-coming</w:t>
            </w:r>
            <w:r>
              <w:rPr>
                <w:rFonts w:ascii="Calibri" w:eastAsia="Calibri" w:hAnsi="Calibri" w:cs="Calibri"/>
                <w:spacing w:val="-4"/>
              </w:rPr>
              <w:t xml:space="preserve"> </w:t>
            </w:r>
            <w:r>
              <w:rPr>
                <w:rFonts w:ascii="Calibri" w:eastAsia="Calibri" w:hAnsi="Calibri" w:cs="Calibri"/>
                <w:spacing w:val="-1"/>
              </w:rPr>
              <w:t>public</w:t>
            </w:r>
            <w:r>
              <w:rPr>
                <w:rFonts w:ascii="Calibri" w:eastAsia="Calibri" w:hAnsi="Calibri" w:cs="Calibri"/>
                <w:spacing w:val="-2"/>
              </w:rPr>
              <w:t xml:space="preserve"> </w:t>
            </w:r>
            <w:r>
              <w:rPr>
                <w:rFonts w:ascii="Calibri" w:eastAsia="Calibri" w:hAnsi="Calibri" w:cs="Calibri"/>
                <w:spacing w:val="-1"/>
              </w:rPr>
              <w:t>inquiries.</w:t>
            </w:r>
            <w:r>
              <w:rPr>
                <w:rFonts w:ascii="Calibri" w:eastAsia="Calibri" w:hAnsi="Calibri" w:cs="Calibri"/>
                <w:spacing w:val="27"/>
              </w:rPr>
              <w:t xml:space="preserve"> </w:t>
            </w:r>
            <w:r>
              <w:rPr>
                <w:rFonts w:ascii="Calibri" w:eastAsia="Calibri" w:hAnsi="Calibri" w:cs="Calibri"/>
                <w:spacing w:val="-1"/>
              </w:rPr>
              <w:t>Works</w:t>
            </w:r>
            <w:r>
              <w:rPr>
                <w:rFonts w:ascii="Calibri" w:eastAsia="Calibri" w:hAnsi="Calibri" w:cs="Calibri"/>
                <w:spacing w:val="-2"/>
              </w:rPr>
              <w:t xml:space="preserve"> </w:t>
            </w:r>
            <w:r>
              <w:rPr>
                <w:rFonts w:ascii="Calibri" w:eastAsia="Calibri" w:hAnsi="Calibri" w:cs="Calibri"/>
              </w:rPr>
              <w:t>off</w:t>
            </w:r>
            <w:r>
              <w:rPr>
                <w:rFonts w:ascii="Calibri" w:eastAsia="Calibri" w:hAnsi="Calibri" w:cs="Calibri"/>
                <w:spacing w:val="-3"/>
              </w:rPr>
              <w:t xml:space="preserve"> </w:t>
            </w:r>
            <w:r>
              <w:rPr>
                <w:rFonts w:ascii="Calibri" w:eastAsia="Calibri" w:hAnsi="Calibri" w:cs="Calibri"/>
                <w:spacing w:val="-1"/>
              </w:rPr>
              <w:t>of talking</w:t>
            </w:r>
            <w:r>
              <w:rPr>
                <w:rFonts w:ascii="Calibri" w:eastAsia="Calibri" w:hAnsi="Calibri" w:cs="Calibri"/>
                <w:spacing w:val="-2"/>
              </w:rPr>
              <w:t xml:space="preserve"> </w:t>
            </w:r>
            <w:r>
              <w:rPr>
                <w:rFonts w:ascii="Calibri" w:eastAsia="Calibri" w:hAnsi="Calibri" w:cs="Calibri"/>
                <w:spacing w:val="-1"/>
              </w:rPr>
              <w:t>points</w:t>
            </w:r>
            <w:r>
              <w:rPr>
                <w:rFonts w:ascii="Calibri" w:eastAsia="Calibri" w:hAnsi="Calibri" w:cs="Calibri"/>
                <w:spacing w:val="-2"/>
              </w:rPr>
              <w:t xml:space="preserve"> </w:t>
            </w:r>
            <w:r>
              <w:rPr>
                <w:rFonts w:ascii="Calibri" w:eastAsia="Calibri" w:hAnsi="Calibri" w:cs="Calibri"/>
                <w:spacing w:val="-1"/>
              </w:rPr>
              <w:t>to</w:t>
            </w:r>
            <w:r>
              <w:rPr>
                <w:rFonts w:ascii="Calibri" w:eastAsia="Calibri" w:hAnsi="Calibri" w:cs="Calibri"/>
              </w:rPr>
              <w:t xml:space="preserve"> </w:t>
            </w:r>
            <w:r>
              <w:rPr>
                <w:rFonts w:ascii="Calibri" w:eastAsia="Calibri" w:hAnsi="Calibri" w:cs="Calibri"/>
                <w:spacing w:val="-1"/>
              </w:rPr>
              <w:t>filter</w:t>
            </w:r>
            <w:r>
              <w:rPr>
                <w:rFonts w:ascii="Calibri" w:eastAsia="Calibri" w:hAnsi="Calibri" w:cs="Calibri"/>
                <w:spacing w:val="27"/>
                <w:w w:val="99"/>
              </w:rPr>
              <w:t xml:space="preserve"> </w:t>
            </w:r>
            <w:r>
              <w:rPr>
                <w:rFonts w:ascii="Calibri" w:eastAsia="Calibri" w:hAnsi="Calibri" w:cs="Calibri"/>
                <w:spacing w:val="-1"/>
              </w:rPr>
              <w:t>information</w:t>
            </w:r>
            <w:r>
              <w:rPr>
                <w:rFonts w:ascii="Calibri" w:eastAsia="Calibri" w:hAnsi="Calibri" w:cs="Calibri"/>
                <w:spacing w:val="-10"/>
              </w:rPr>
              <w:t xml:space="preserve"> </w:t>
            </w:r>
            <w:r>
              <w:rPr>
                <w:rFonts w:ascii="Calibri" w:eastAsia="Calibri" w:hAnsi="Calibri" w:cs="Calibri"/>
                <w:spacing w:val="-1"/>
              </w:rPr>
              <w:t>requests. A</w:t>
            </w:r>
            <w:r>
              <w:rPr>
                <w:rFonts w:ascii="Calibri"/>
              </w:rPr>
              <w:t>ssistance</w:t>
            </w:r>
            <w:r>
              <w:rPr>
                <w:rFonts w:ascii="Calibri"/>
                <w:spacing w:val="-4"/>
              </w:rPr>
              <w:t xml:space="preserve"> </w:t>
            </w:r>
            <w:r>
              <w:rPr>
                <w:rFonts w:ascii="Calibri"/>
                <w:spacing w:val="-1"/>
              </w:rPr>
              <w:t>with</w:t>
            </w:r>
            <w:r>
              <w:rPr>
                <w:rFonts w:ascii="Calibri"/>
                <w:spacing w:val="-4"/>
              </w:rPr>
              <w:t xml:space="preserve"> </w:t>
            </w:r>
            <w:r>
              <w:rPr>
                <w:rFonts w:ascii="Calibri"/>
                <w:spacing w:val="-1"/>
              </w:rPr>
              <w:t>internal</w:t>
            </w:r>
            <w:r>
              <w:rPr>
                <w:rFonts w:ascii="Calibri"/>
                <w:spacing w:val="-3"/>
              </w:rPr>
              <w:t xml:space="preserve"> </w:t>
            </w:r>
            <w:r>
              <w:rPr>
                <w:rFonts w:ascii="Calibri"/>
                <w:spacing w:val="-1"/>
              </w:rPr>
              <w:t>notifications. Posts orders and media releases.</w:t>
            </w:r>
          </w:p>
        </w:tc>
      </w:tr>
      <w:tr w:rsidR="000C20D5" w:rsidTr="000C20D5">
        <w:trPr>
          <w:trHeight w:hRule="exact" w:val="1577"/>
        </w:trPr>
        <w:tc>
          <w:tcPr>
            <w:tcW w:w="2240"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spacing w:line="291" w:lineRule="exact"/>
              <w:ind w:left="102"/>
              <w:rPr>
                <w:rFonts w:ascii="Calibri" w:eastAsia="Calibri" w:hAnsi="Calibri" w:cs="Calibri"/>
              </w:rPr>
            </w:pPr>
            <w:r>
              <w:rPr>
                <w:rFonts w:ascii="Calibri" w:eastAsia="Calibri" w:hAnsi="Calibri" w:cs="Calibri"/>
              </w:rPr>
              <w:t>Frontliners</w:t>
            </w:r>
          </w:p>
          <w:p w:rsidR="000C20D5" w:rsidRDefault="000C20D5">
            <w:pPr>
              <w:pStyle w:val="TableParagraph"/>
              <w:spacing w:line="291" w:lineRule="exact"/>
              <w:ind w:left="102"/>
              <w:rPr>
                <w:rFonts w:ascii="Calibri" w:eastAsia="Calibri" w:hAnsi="Calibri" w:cs="Calibri"/>
              </w:rPr>
            </w:pPr>
            <w:r>
              <w:rPr>
                <w:rFonts w:ascii="Calibri" w:eastAsia="Calibri" w:hAnsi="Calibri" w:cs="Calibri"/>
              </w:rPr>
              <w:t>Siskiyou Mountains</w:t>
            </w:r>
          </w:p>
        </w:tc>
        <w:tc>
          <w:tcPr>
            <w:tcW w:w="2072"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spacing w:line="291" w:lineRule="exact"/>
              <w:ind w:left="99"/>
              <w:rPr>
                <w:rFonts w:ascii="Calibri" w:eastAsia="Calibri" w:hAnsi="Calibri" w:cs="Calibri"/>
              </w:rPr>
            </w:pPr>
            <w:r>
              <w:rPr>
                <w:rFonts w:ascii="Calibri" w:eastAsia="Calibri" w:hAnsi="Calibri" w:cs="Calibri"/>
              </w:rPr>
              <w:t>Star</w:t>
            </w:r>
          </w:p>
          <w:p w:rsidR="000C20D5" w:rsidRDefault="000C20D5">
            <w:pPr>
              <w:pStyle w:val="TableParagraph"/>
              <w:spacing w:line="291" w:lineRule="exact"/>
              <w:ind w:left="99"/>
              <w:rPr>
                <w:rFonts w:ascii="Calibri" w:eastAsia="Calibri" w:hAnsi="Calibri" w:cs="Calibri"/>
              </w:rPr>
            </w:pPr>
            <w:r>
              <w:rPr>
                <w:rFonts w:ascii="Calibri" w:eastAsia="Calibri" w:hAnsi="Calibri" w:cs="Calibri"/>
              </w:rPr>
              <w:t>541-899-3800</w:t>
            </w:r>
          </w:p>
        </w:tc>
        <w:tc>
          <w:tcPr>
            <w:tcW w:w="4320"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ind w:left="102" w:right="164"/>
              <w:rPr>
                <w:rFonts w:ascii="Calibri" w:eastAsia="Calibri" w:hAnsi="Calibri" w:cs="Calibri"/>
              </w:rPr>
            </w:pPr>
            <w:r>
              <w:rPr>
                <w:rFonts w:ascii="Calibri" w:eastAsia="Calibri" w:hAnsi="Calibri" w:cs="Calibri"/>
                <w:spacing w:val="-1"/>
              </w:rPr>
              <w:t xml:space="preserve">Front </w:t>
            </w:r>
            <w:r>
              <w:rPr>
                <w:rFonts w:ascii="Calibri" w:eastAsia="Calibri" w:hAnsi="Calibri" w:cs="Calibri"/>
              </w:rPr>
              <w:t>Desk</w:t>
            </w:r>
            <w:r>
              <w:rPr>
                <w:rFonts w:ascii="Calibri" w:eastAsia="Calibri" w:hAnsi="Calibri" w:cs="Calibri"/>
                <w:spacing w:val="-1"/>
              </w:rPr>
              <w:t xml:space="preserve"> </w:t>
            </w:r>
            <w:r>
              <w:rPr>
                <w:rFonts w:ascii="Calibri" w:eastAsia="Calibri" w:hAnsi="Calibri" w:cs="Calibri"/>
              </w:rPr>
              <w:t xml:space="preserve">– </w:t>
            </w:r>
            <w:r>
              <w:rPr>
                <w:rFonts w:ascii="Calibri" w:eastAsia="Calibri" w:hAnsi="Calibri" w:cs="Calibri"/>
                <w:spacing w:val="-1"/>
              </w:rPr>
              <w:t>responsible</w:t>
            </w:r>
            <w:r>
              <w:rPr>
                <w:rFonts w:ascii="Calibri" w:eastAsia="Calibri" w:hAnsi="Calibri" w:cs="Calibri"/>
                <w:spacing w:val="-2"/>
              </w:rPr>
              <w:t xml:space="preserve"> </w:t>
            </w:r>
            <w:r>
              <w:rPr>
                <w:rFonts w:ascii="Calibri" w:eastAsia="Calibri" w:hAnsi="Calibri" w:cs="Calibri"/>
              </w:rPr>
              <w:t>for</w:t>
            </w:r>
            <w:r>
              <w:rPr>
                <w:rFonts w:ascii="Calibri" w:eastAsia="Calibri" w:hAnsi="Calibri" w:cs="Calibri"/>
                <w:spacing w:val="26"/>
                <w:w w:val="99"/>
              </w:rPr>
              <w:t xml:space="preserve"> </w:t>
            </w:r>
            <w:r>
              <w:rPr>
                <w:rFonts w:ascii="Calibri" w:eastAsia="Calibri" w:hAnsi="Calibri" w:cs="Calibri"/>
                <w:spacing w:val="-1"/>
              </w:rPr>
              <w:t>taking</w:t>
            </w:r>
            <w:r>
              <w:rPr>
                <w:rFonts w:ascii="Calibri" w:eastAsia="Calibri" w:hAnsi="Calibri" w:cs="Calibri"/>
                <w:spacing w:val="-3"/>
              </w:rPr>
              <w:t xml:space="preserve"> </w:t>
            </w:r>
            <w:r>
              <w:rPr>
                <w:rFonts w:ascii="Calibri" w:eastAsia="Calibri" w:hAnsi="Calibri" w:cs="Calibri"/>
              </w:rPr>
              <w:t>in-coming</w:t>
            </w:r>
            <w:r>
              <w:rPr>
                <w:rFonts w:ascii="Calibri" w:eastAsia="Calibri" w:hAnsi="Calibri" w:cs="Calibri"/>
                <w:spacing w:val="-4"/>
              </w:rPr>
              <w:t xml:space="preserve"> </w:t>
            </w:r>
            <w:r>
              <w:rPr>
                <w:rFonts w:ascii="Calibri" w:eastAsia="Calibri" w:hAnsi="Calibri" w:cs="Calibri"/>
                <w:spacing w:val="-1"/>
              </w:rPr>
              <w:t>public</w:t>
            </w:r>
            <w:r>
              <w:rPr>
                <w:rFonts w:ascii="Calibri" w:eastAsia="Calibri" w:hAnsi="Calibri" w:cs="Calibri"/>
                <w:spacing w:val="-2"/>
              </w:rPr>
              <w:t xml:space="preserve"> </w:t>
            </w:r>
            <w:r>
              <w:rPr>
                <w:rFonts w:ascii="Calibri" w:eastAsia="Calibri" w:hAnsi="Calibri" w:cs="Calibri"/>
                <w:spacing w:val="-1"/>
              </w:rPr>
              <w:t>inquiries.</w:t>
            </w:r>
            <w:r>
              <w:rPr>
                <w:rFonts w:ascii="Calibri" w:eastAsia="Calibri" w:hAnsi="Calibri" w:cs="Calibri"/>
                <w:spacing w:val="27"/>
              </w:rPr>
              <w:t xml:space="preserve"> </w:t>
            </w:r>
            <w:r>
              <w:rPr>
                <w:rFonts w:ascii="Calibri" w:eastAsia="Calibri" w:hAnsi="Calibri" w:cs="Calibri"/>
                <w:spacing w:val="-1"/>
              </w:rPr>
              <w:t>Works</w:t>
            </w:r>
            <w:r>
              <w:rPr>
                <w:rFonts w:ascii="Calibri" w:eastAsia="Calibri" w:hAnsi="Calibri" w:cs="Calibri"/>
                <w:spacing w:val="-2"/>
              </w:rPr>
              <w:t xml:space="preserve"> </w:t>
            </w:r>
            <w:r>
              <w:rPr>
                <w:rFonts w:ascii="Calibri" w:eastAsia="Calibri" w:hAnsi="Calibri" w:cs="Calibri"/>
              </w:rPr>
              <w:t>off</w:t>
            </w:r>
            <w:r>
              <w:rPr>
                <w:rFonts w:ascii="Calibri" w:eastAsia="Calibri" w:hAnsi="Calibri" w:cs="Calibri"/>
                <w:spacing w:val="-3"/>
              </w:rPr>
              <w:t xml:space="preserve"> </w:t>
            </w:r>
            <w:r>
              <w:rPr>
                <w:rFonts w:ascii="Calibri" w:eastAsia="Calibri" w:hAnsi="Calibri" w:cs="Calibri"/>
                <w:spacing w:val="-1"/>
              </w:rPr>
              <w:t>of talking</w:t>
            </w:r>
            <w:r>
              <w:rPr>
                <w:rFonts w:ascii="Calibri" w:eastAsia="Calibri" w:hAnsi="Calibri" w:cs="Calibri"/>
                <w:spacing w:val="-2"/>
              </w:rPr>
              <w:t xml:space="preserve"> </w:t>
            </w:r>
            <w:r>
              <w:rPr>
                <w:rFonts w:ascii="Calibri" w:eastAsia="Calibri" w:hAnsi="Calibri" w:cs="Calibri"/>
                <w:spacing w:val="-1"/>
              </w:rPr>
              <w:t>points</w:t>
            </w:r>
            <w:r>
              <w:rPr>
                <w:rFonts w:ascii="Calibri" w:eastAsia="Calibri" w:hAnsi="Calibri" w:cs="Calibri"/>
                <w:spacing w:val="-2"/>
              </w:rPr>
              <w:t xml:space="preserve"> </w:t>
            </w:r>
            <w:r>
              <w:rPr>
                <w:rFonts w:ascii="Calibri" w:eastAsia="Calibri" w:hAnsi="Calibri" w:cs="Calibri"/>
                <w:spacing w:val="-1"/>
              </w:rPr>
              <w:t>to</w:t>
            </w:r>
            <w:r>
              <w:rPr>
                <w:rFonts w:ascii="Calibri" w:eastAsia="Calibri" w:hAnsi="Calibri" w:cs="Calibri"/>
              </w:rPr>
              <w:t xml:space="preserve"> </w:t>
            </w:r>
            <w:r>
              <w:rPr>
                <w:rFonts w:ascii="Calibri" w:eastAsia="Calibri" w:hAnsi="Calibri" w:cs="Calibri"/>
                <w:spacing w:val="-1"/>
              </w:rPr>
              <w:t>filter</w:t>
            </w:r>
            <w:r>
              <w:rPr>
                <w:rFonts w:ascii="Calibri" w:eastAsia="Calibri" w:hAnsi="Calibri" w:cs="Calibri"/>
                <w:spacing w:val="27"/>
                <w:w w:val="99"/>
              </w:rPr>
              <w:t xml:space="preserve"> </w:t>
            </w:r>
            <w:r>
              <w:rPr>
                <w:rFonts w:ascii="Calibri" w:eastAsia="Calibri" w:hAnsi="Calibri" w:cs="Calibri"/>
                <w:spacing w:val="-1"/>
              </w:rPr>
              <w:t>information</w:t>
            </w:r>
            <w:r>
              <w:rPr>
                <w:rFonts w:ascii="Calibri" w:eastAsia="Calibri" w:hAnsi="Calibri" w:cs="Calibri"/>
                <w:spacing w:val="-10"/>
              </w:rPr>
              <w:t xml:space="preserve"> </w:t>
            </w:r>
            <w:r>
              <w:rPr>
                <w:rFonts w:ascii="Calibri" w:eastAsia="Calibri" w:hAnsi="Calibri" w:cs="Calibri"/>
                <w:spacing w:val="-1"/>
              </w:rPr>
              <w:t>requests. A</w:t>
            </w:r>
            <w:r>
              <w:rPr>
                <w:rFonts w:ascii="Calibri"/>
              </w:rPr>
              <w:t>ssistance</w:t>
            </w:r>
            <w:r>
              <w:rPr>
                <w:rFonts w:ascii="Calibri"/>
                <w:spacing w:val="-4"/>
              </w:rPr>
              <w:t xml:space="preserve"> </w:t>
            </w:r>
            <w:r>
              <w:rPr>
                <w:rFonts w:ascii="Calibri"/>
                <w:spacing w:val="-1"/>
              </w:rPr>
              <w:t>with</w:t>
            </w:r>
            <w:r>
              <w:rPr>
                <w:rFonts w:ascii="Calibri"/>
                <w:spacing w:val="-4"/>
              </w:rPr>
              <w:t xml:space="preserve"> </w:t>
            </w:r>
            <w:r>
              <w:rPr>
                <w:rFonts w:ascii="Calibri"/>
                <w:spacing w:val="-1"/>
              </w:rPr>
              <w:t>internal</w:t>
            </w:r>
            <w:r>
              <w:rPr>
                <w:rFonts w:ascii="Calibri"/>
                <w:spacing w:val="-3"/>
              </w:rPr>
              <w:t xml:space="preserve"> </w:t>
            </w:r>
            <w:r>
              <w:rPr>
                <w:rFonts w:ascii="Calibri"/>
                <w:spacing w:val="-1"/>
              </w:rPr>
              <w:t xml:space="preserve">notifications. Posts orders and media releases. </w:t>
            </w:r>
          </w:p>
        </w:tc>
      </w:tr>
      <w:tr w:rsidR="000C20D5" w:rsidTr="000C20D5">
        <w:trPr>
          <w:trHeight w:hRule="exact" w:val="1766"/>
        </w:trPr>
        <w:tc>
          <w:tcPr>
            <w:tcW w:w="2240"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spacing w:line="291" w:lineRule="exact"/>
              <w:ind w:left="102"/>
              <w:rPr>
                <w:rFonts w:ascii="Calibri" w:eastAsia="Calibri" w:hAnsi="Calibri" w:cs="Calibri"/>
              </w:rPr>
            </w:pPr>
            <w:r>
              <w:rPr>
                <w:rFonts w:ascii="Calibri" w:eastAsia="Calibri" w:hAnsi="Calibri" w:cs="Calibri"/>
              </w:rPr>
              <w:t>Frontliners</w:t>
            </w:r>
          </w:p>
          <w:p w:rsidR="000C20D5" w:rsidRDefault="000C20D5">
            <w:pPr>
              <w:pStyle w:val="TableParagraph"/>
              <w:spacing w:line="291" w:lineRule="exact"/>
              <w:ind w:left="102"/>
              <w:rPr>
                <w:rFonts w:ascii="Calibri" w:eastAsia="Calibri" w:hAnsi="Calibri" w:cs="Calibri"/>
              </w:rPr>
            </w:pPr>
            <w:r>
              <w:rPr>
                <w:rFonts w:ascii="Calibri" w:eastAsia="Calibri" w:hAnsi="Calibri" w:cs="Calibri"/>
              </w:rPr>
              <w:t>Wild Rivers</w:t>
            </w:r>
          </w:p>
        </w:tc>
        <w:tc>
          <w:tcPr>
            <w:tcW w:w="2072" w:type="dxa"/>
            <w:tcBorders>
              <w:top w:val="single" w:sz="6" w:space="0" w:color="000000"/>
              <w:left w:val="single" w:sz="6" w:space="0" w:color="000000"/>
              <w:bottom w:val="single" w:sz="6" w:space="0" w:color="000000"/>
              <w:right w:val="single" w:sz="6" w:space="0" w:color="000000"/>
            </w:tcBorders>
          </w:tcPr>
          <w:p w:rsidR="000C20D5" w:rsidRDefault="000C20D5">
            <w:pPr>
              <w:pStyle w:val="TableParagraph"/>
              <w:spacing w:line="291" w:lineRule="exact"/>
              <w:ind w:left="99"/>
              <w:rPr>
                <w:rFonts w:ascii="Calibri" w:eastAsia="Calibri" w:hAnsi="Calibri" w:cs="Calibri"/>
              </w:rPr>
            </w:pPr>
            <w:r>
              <w:rPr>
                <w:rFonts w:ascii="Calibri" w:eastAsia="Calibri" w:hAnsi="Calibri" w:cs="Calibri"/>
              </w:rPr>
              <w:t>GPIO</w:t>
            </w:r>
          </w:p>
          <w:p w:rsidR="000C20D5" w:rsidRDefault="000C20D5">
            <w:pPr>
              <w:pStyle w:val="TableParagraph"/>
              <w:spacing w:line="291" w:lineRule="exact"/>
              <w:ind w:left="99"/>
              <w:rPr>
                <w:rFonts w:ascii="Calibri" w:eastAsia="Calibri" w:hAnsi="Calibri" w:cs="Calibri"/>
              </w:rPr>
            </w:pPr>
            <w:r>
              <w:rPr>
                <w:rFonts w:ascii="Calibri" w:eastAsia="Calibri" w:hAnsi="Calibri" w:cs="Calibri"/>
              </w:rPr>
              <w:t>541-471-6500</w:t>
            </w:r>
          </w:p>
          <w:p w:rsidR="000C20D5" w:rsidRDefault="000C20D5" w:rsidP="000C20D5">
            <w:pPr>
              <w:pStyle w:val="TableParagraph"/>
              <w:spacing w:line="291" w:lineRule="exact"/>
              <w:ind w:left="99"/>
              <w:rPr>
                <w:rFonts w:ascii="Calibri" w:eastAsia="Calibri" w:hAnsi="Calibri" w:cs="Calibri"/>
              </w:rPr>
            </w:pPr>
            <w:r>
              <w:rPr>
                <w:rFonts w:ascii="Calibri" w:eastAsia="Calibri" w:hAnsi="Calibri" w:cs="Calibri"/>
              </w:rPr>
              <w:t>Cave Junction</w:t>
            </w:r>
          </w:p>
          <w:p w:rsidR="000C20D5" w:rsidRDefault="000C20D5" w:rsidP="000C20D5">
            <w:pPr>
              <w:pStyle w:val="TableParagraph"/>
              <w:spacing w:line="291" w:lineRule="exact"/>
              <w:ind w:left="99"/>
              <w:rPr>
                <w:rFonts w:ascii="Calibri" w:eastAsia="Calibri" w:hAnsi="Calibri" w:cs="Calibri"/>
              </w:rPr>
            </w:pPr>
            <w:r>
              <w:rPr>
                <w:rFonts w:ascii="Calibri" w:eastAsia="Calibri" w:hAnsi="Calibri" w:cs="Calibri"/>
              </w:rPr>
              <w:t>541-592-4000</w:t>
            </w:r>
          </w:p>
        </w:tc>
        <w:tc>
          <w:tcPr>
            <w:tcW w:w="4320"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ind w:left="102" w:right="218"/>
              <w:rPr>
                <w:rFonts w:ascii="Calibri" w:eastAsia="Calibri" w:hAnsi="Calibri" w:cs="Calibri"/>
              </w:rPr>
            </w:pPr>
            <w:r>
              <w:rPr>
                <w:rFonts w:ascii="Calibri" w:eastAsia="Calibri" w:hAnsi="Calibri" w:cs="Calibri"/>
                <w:spacing w:val="-1"/>
              </w:rPr>
              <w:t xml:space="preserve">Front </w:t>
            </w:r>
            <w:r>
              <w:rPr>
                <w:rFonts w:ascii="Calibri" w:eastAsia="Calibri" w:hAnsi="Calibri" w:cs="Calibri"/>
              </w:rPr>
              <w:t>Desk</w:t>
            </w:r>
            <w:r>
              <w:rPr>
                <w:rFonts w:ascii="Calibri" w:eastAsia="Calibri" w:hAnsi="Calibri" w:cs="Calibri"/>
                <w:spacing w:val="-1"/>
              </w:rPr>
              <w:t xml:space="preserve"> </w:t>
            </w:r>
            <w:r>
              <w:rPr>
                <w:rFonts w:ascii="Calibri" w:eastAsia="Calibri" w:hAnsi="Calibri" w:cs="Calibri"/>
              </w:rPr>
              <w:t xml:space="preserve">– </w:t>
            </w:r>
            <w:r>
              <w:rPr>
                <w:rFonts w:ascii="Calibri" w:eastAsia="Calibri" w:hAnsi="Calibri" w:cs="Calibri"/>
                <w:spacing w:val="-1"/>
              </w:rPr>
              <w:t>responsible</w:t>
            </w:r>
            <w:r>
              <w:rPr>
                <w:rFonts w:ascii="Calibri" w:eastAsia="Calibri" w:hAnsi="Calibri" w:cs="Calibri"/>
                <w:spacing w:val="-2"/>
              </w:rPr>
              <w:t xml:space="preserve"> </w:t>
            </w:r>
            <w:r>
              <w:rPr>
                <w:rFonts w:ascii="Calibri" w:eastAsia="Calibri" w:hAnsi="Calibri" w:cs="Calibri"/>
              </w:rPr>
              <w:t>for</w:t>
            </w:r>
            <w:r>
              <w:rPr>
                <w:rFonts w:ascii="Calibri" w:eastAsia="Calibri" w:hAnsi="Calibri" w:cs="Calibri"/>
                <w:spacing w:val="26"/>
                <w:w w:val="99"/>
              </w:rPr>
              <w:t xml:space="preserve"> </w:t>
            </w:r>
            <w:r>
              <w:rPr>
                <w:rFonts w:ascii="Calibri" w:eastAsia="Calibri" w:hAnsi="Calibri" w:cs="Calibri"/>
                <w:spacing w:val="-1"/>
              </w:rPr>
              <w:t>taking</w:t>
            </w:r>
            <w:r>
              <w:rPr>
                <w:rFonts w:ascii="Calibri" w:eastAsia="Calibri" w:hAnsi="Calibri" w:cs="Calibri"/>
                <w:spacing w:val="-3"/>
              </w:rPr>
              <w:t xml:space="preserve"> </w:t>
            </w:r>
            <w:r>
              <w:rPr>
                <w:rFonts w:ascii="Calibri" w:eastAsia="Calibri" w:hAnsi="Calibri" w:cs="Calibri"/>
              </w:rPr>
              <w:t>in-coming</w:t>
            </w:r>
            <w:r>
              <w:rPr>
                <w:rFonts w:ascii="Calibri" w:eastAsia="Calibri" w:hAnsi="Calibri" w:cs="Calibri"/>
                <w:spacing w:val="-4"/>
              </w:rPr>
              <w:t xml:space="preserve"> </w:t>
            </w:r>
            <w:r>
              <w:rPr>
                <w:rFonts w:ascii="Calibri" w:eastAsia="Calibri" w:hAnsi="Calibri" w:cs="Calibri"/>
                <w:spacing w:val="-1"/>
              </w:rPr>
              <w:t>public</w:t>
            </w:r>
            <w:r>
              <w:rPr>
                <w:rFonts w:ascii="Calibri" w:eastAsia="Calibri" w:hAnsi="Calibri" w:cs="Calibri"/>
                <w:spacing w:val="-2"/>
              </w:rPr>
              <w:t xml:space="preserve"> </w:t>
            </w:r>
            <w:r>
              <w:rPr>
                <w:rFonts w:ascii="Calibri" w:eastAsia="Calibri" w:hAnsi="Calibri" w:cs="Calibri"/>
                <w:spacing w:val="-1"/>
              </w:rPr>
              <w:t>inquiries.</w:t>
            </w:r>
            <w:r>
              <w:rPr>
                <w:rFonts w:ascii="Calibri" w:eastAsia="Calibri" w:hAnsi="Calibri" w:cs="Calibri"/>
                <w:spacing w:val="27"/>
              </w:rPr>
              <w:t xml:space="preserve"> </w:t>
            </w:r>
            <w:r>
              <w:rPr>
                <w:rFonts w:ascii="Calibri" w:eastAsia="Calibri" w:hAnsi="Calibri" w:cs="Calibri"/>
                <w:spacing w:val="-1"/>
              </w:rPr>
              <w:t>Works</w:t>
            </w:r>
            <w:r>
              <w:rPr>
                <w:rFonts w:ascii="Calibri" w:eastAsia="Calibri" w:hAnsi="Calibri" w:cs="Calibri"/>
                <w:spacing w:val="-2"/>
              </w:rPr>
              <w:t xml:space="preserve"> </w:t>
            </w:r>
            <w:r>
              <w:rPr>
                <w:rFonts w:ascii="Calibri" w:eastAsia="Calibri" w:hAnsi="Calibri" w:cs="Calibri"/>
              </w:rPr>
              <w:t>off</w:t>
            </w:r>
            <w:r>
              <w:rPr>
                <w:rFonts w:ascii="Calibri" w:eastAsia="Calibri" w:hAnsi="Calibri" w:cs="Calibri"/>
                <w:spacing w:val="-3"/>
              </w:rPr>
              <w:t xml:space="preserve"> </w:t>
            </w:r>
            <w:r>
              <w:rPr>
                <w:rFonts w:ascii="Calibri" w:eastAsia="Calibri" w:hAnsi="Calibri" w:cs="Calibri"/>
                <w:spacing w:val="-1"/>
              </w:rPr>
              <w:t>of talking</w:t>
            </w:r>
            <w:r>
              <w:rPr>
                <w:rFonts w:ascii="Calibri" w:eastAsia="Calibri" w:hAnsi="Calibri" w:cs="Calibri"/>
                <w:spacing w:val="-2"/>
              </w:rPr>
              <w:t xml:space="preserve"> </w:t>
            </w:r>
            <w:r>
              <w:rPr>
                <w:rFonts w:ascii="Calibri" w:eastAsia="Calibri" w:hAnsi="Calibri" w:cs="Calibri"/>
                <w:spacing w:val="-1"/>
              </w:rPr>
              <w:t>points</w:t>
            </w:r>
            <w:r>
              <w:rPr>
                <w:rFonts w:ascii="Calibri" w:eastAsia="Calibri" w:hAnsi="Calibri" w:cs="Calibri"/>
                <w:spacing w:val="-2"/>
              </w:rPr>
              <w:t xml:space="preserve"> </w:t>
            </w:r>
            <w:r>
              <w:rPr>
                <w:rFonts w:ascii="Calibri" w:eastAsia="Calibri" w:hAnsi="Calibri" w:cs="Calibri"/>
                <w:spacing w:val="-1"/>
              </w:rPr>
              <w:t>to</w:t>
            </w:r>
            <w:r>
              <w:rPr>
                <w:rFonts w:ascii="Calibri" w:eastAsia="Calibri" w:hAnsi="Calibri" w:cs="Calibri"/>
              </w:rPr>
              <w:t xml:space="preserve"> </w:t>
            </w:r>
            <w:r>
              <w:rPr>
                <w:rFonts w:ascii="Calibri" w:eastAsia="Calibri" w:hAnsi="Calibri" w:cs="Calibri"/>
                <w:spacing w:val="-1"/>
              </w:rPr>
              <w:t>filter</w:t>
            </w:r>
            <w:r>
              <w:rPr>
                <w:rFonts w:ascii="Calibri" w:eastAsia="Calibri" w:hAnsi="Calibri" w:cs="Calibri"/>
                <w:spacing w:val="27"/>
                <w:w w:val="99"/>
              </w:rPr>
              <w:t xml:space="preserve"> </w:t>
            </w:r>
            <w:r>
              <w:rPr>
                <w:rFonts w:ascii="Calibri" w:eastAsia="Calibri" w:hAnsi="Calibri" w:cs="Calibri"/>
                <w:spacing w:val="-1"/>
              </w:rPr>
              <w:t>information</w:t>
            </w:r>
            <w:r>
              <w:rPr>
                <w:rFonts w:ascii="Calibri" w:eastAsia="Calibri" w:hAnsi="Calibri" w:cs="Calibri"/>
                <w:spacing w:val="-10"/>
              </w:rPr>
              <w:t xml:space="preserve"> </w:t>
            </w:r>
            <w:r>
              <w:rPr>
                <w:rFonts w:ascii="Calibri" w:eastAsia="Calibri" w:hAnsi="Calibri" w:cs="Calibri"/>
                <w:spacing w:val="-1"/>
              </w:rPr>
              <w:t>requests. A</w:t>
            </w:r>
            <w:r>
              <w:rPr>
                <w:rFonts w:ascii="Calibri"/>
              </w:rPr>
              <w:t>ssistance</w:t>
            </w:r>
            <w:r>
              <w:rPr>
                <w:rFonts w:ascii="Calibri"/>
                <w:spacing w:val="-4"/>
              </w:rPr>
              <w:t xml:space="preserve"> </w:t>
            </w:r>
            <w:r>
              <w:rPr>
                <w:rFonts w:ascii="Calibri"/>
                <w:spacing w:val="-1"/>
              </w:rPr>
              <w:t>with</w:t>
            </w:r>
            <w:r>
              <w:rPr>
                <w:rFonts w:ascii="Calibri"/>
                <w:spacing w:val="-4"/>
              </w:rPr>
              <w:t xml:space="preserve"> </w:t>
            </w:r>
            <w:r>
              <w:rPr>
                <w:rFonts w:ascii="Calibri"/>
                <w:spacing w:val="-1"/>
              </w:rPr>
              <w:t>internal</w:t>
            </w:r>
            <w:r>
              <w:rPr>
                <w:rFonts w:ascii="Calibri"/>
                <w:spacing w:val="-3"/>
              </w:rPr>
              <w:t xml:space="preserve"> </w:t>
            </w:r>
            <w:r>
              <w:rPr>
                <w:rFonts w:ascii="Calibri"/>
                <w:spacing w:val="-1"/>
              </w:rPr>
              <w:t>notifications. Posts orders and media releases.</w:t>
            </w:r>
          </w:p>
        </w:tc>
      </w:tr>
      <w:tr w:rsidR="000C20D5" w:rsidTr="000C20D5">
        <w:trPr>
          <w:trHeight w:hRule="exact" w:val="1550"/>
        </w:trPr>
        <w:tc>
          <w:tcPr>
            <w:tcW w:w="2240"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spacing w:before="1"/>
              <w:ind w:left="102"/>
              <w:rPr>
                <w:rFonts w:ascii="Calibri" w:eastAsia="Calibri" w:hAnsi="Calibri" w:cs="Calibri"/>
              </w:rPr>
            </w:pPr>
            <w:r>
              <w:rPr>
                <w:rFonts w:ascii="Calibri" w:eastAsia="Calibri" w:hAnsi="Calibri" w:cs="Calibri"/>
              </w:rPr>
              <w:t>Frontliners</w:t>
            </w:r>
          </w:p>
          <w:p w:rsidR="000C20D5" w:rsidRDefault="000C20D5">
            <w:pPr>
              <w:pStyle w:val="TableParagraph"/>
              <w:spacing w:before="1"/>
              <w:ind w:left="102"/>
              <w:rPr>
                <w:rFonts w:ascii="Calibri" w:eastAsia="Calibri" w:hAnsi="Calibri" w:cs="Calibri"/>
              </w:rPr>
            </w:pPr>
            <w:r>
              <w:rPr>
                <w:rFonts w:ascii="Calibri" w:eastAsia="Calibri" w:hAnsi="Calibri" w:cs="Calibri"/>
              </w:rPr>
              <w:t>Gold Beach</w:t>
            </w:r>
          </w:p>
        </w:tc>
        <w:tc>
          <w:tcPr>
            <w:tcW w:w="2072"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spacing w:before="1"/>
              <w:ind w:left="99"/>
              <w:rPr>
                <w:rFonts w:ascii="Calibri" w:eastAsia="Calibri" w:hAnsi="Calibri" w:cs="Calibri"/>
              </w:rPr>
            </w:pPr>
            <w:r>
              <w:rPr>
                <w:rFonts w:ascii="Calibri" w:eastAsia="Calibri" w:hAnsi="Calibri" w:cs="Calibri"/>
              </w:rPr>
              <w:t>Gold Beach</w:t>
            </w:r>
          </w:p>
          <w:p w:rsidR="000C20D5" w:rsidRDefault="000C20D5">
            <w:pPr>
              <w:pStyle w:val="TableParagraph"/>
              <w:spacing w:before="1"/>
              <w:ind w:left="99"/>
              <w:rPr>
                <w:rFonts w:ascii="Calibri" w:eastAsia="Calibri" w:hAnsi="Calibri" w:cs="Calibri"/>
              </w:rPr>
            </w:pPr>
            <w:r>
              <w:rPr>
                <w:rFonts w:ascii="Calibri" w:eastAsia="Calibri" w:hAnsi="Calibri" w:cs="Calibri"/>
              </w:rPr>
              <w:t>541-247-3600</w:t>
            </w:r>
          </w:p>
        </w:tc>
        <w:tc>
          <w:tcPr>
            <w:tcW w:w="4320"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spacing w:before="1"/>
              <w:ind w:left="102" w:right="151"/>
              <w:rPr>
                <w:rFonts w:ascii="Calibri" w:eastAsia="Calibri" w:hAnsi="Calibri" w:cs="Calibri"/>
              </w:rPr>
            </w:pPr>
            <w:r>
              <w:rPr>
                <w:rFonts w:ascii="Calibri" w:eastAsia="Calibri" w:hAnsi="Calibri" w:cs="Calibri"/>
                <w:spacing w:val="-1"/>
              </w:rPr>
              <w:t xml:space="preserve">Front </w:t>
            </w:r>
            <w:r>
              <w:rPr>
                <w:rFonts w:ascii="Calibri" w:eastAsia="Calibri" w:hAnsi="Calibri" w:cs="Calibri"/>
              </w:rPr>
              <w:t>Desk</w:t>
            </w:r>
            <w:r>
              <w:rPr>
                <w:rFonts w:ascii="Calibri" w:eastAsia="Calibri" w:hAnsi="Calibri" w:cs="Calibri"/>
                <w:spacing w:val="-1"/>
              </w:rPr>
              <w:t xml:space="preserve"> </w:t>
            </w:r>
            <w:r>
              <w:rPr>
                <w:rFonts w:ascii="Calibri" w:eastAsia="Calibri" w:hAnsi="Calibri" w:cs="Calibri"/>
              </w:rPr>
              <w:t xml:space="preserve">– </w:t>
            </w:r>
            <w:r>
              <w:rPr>
                <w:rFonts w:ascii="Calibri" w:eastAsia="Calibri" w:hAnsi="Calibri" w:cs="Calibri"/>
                <w:spacing w:val="-1"/>
              </w:rPr>
              <w:t>responsible</w:t>
            </w:r>
            <w:r>
              <w:rPr>
                <w:rFonts w:ascii="Calibri" w:eastAsia="Calibri" w:hAnsi="Calibri" w:cs="Calibri"/>
                <w:spacing w:val="-2"/>
              </w:rPr>
              <w:t xml:space="preserve"> </w:t>
            </w:r>
            <w:r>
              <w:rPr>
                <w:rFonts w:ascii="Calibri" w:eastAsia="Calibri" w:hAnsi="Calibri" w:cs="Calibri"/>
              </w:rPr>
              <w:t>for</w:t>
            </w:r>
            <w:r>
              <w:rPr>
                <w:rFonts w:ascii="Calibri" w:eastAsia="Calibri" w:hAnsi="Calibri" w:cs="Calibri"/>
                <w:spacing w:val="26"/>
                <w:w w:val="99"/>
              </w:rPr>
              <w:t xml:space="preserve"> </w:t>
            </w:r>
            <w:r>
              <w:rPr>
                <w:rFonts w:ascii="Calibri" w:eastAsia="Calibri" w:hAnsi="Calibri" w:cs="Calibri"/>
                <w:spacing w:val="-1"/>
              </w:rPr>
              <w:t>taking</w:t>
            </w:r>
            <w:r>
              <w:rPr>
                <w:rFonts w:ascii="Calibri" w:eastAsia="Calibri" w:hAnsi="Calibri" w:cs="Calibri"/>
                <w:spacing w:val="-3"/>
              </w:rPr>
              <w:t xml:space="preserve"> </w:t>
            </w:r>
            <w:r>
              <w:rPr>
                <w:rFonts w:ascii="Calibri" w:eastAsia="Calibri" w:hAnsi="Calibri" w:cs="Calibri"/>
              </w:rPr>
              <w:t>in-coming</w:t>
            </w:r>
            <w:r>
              <w:rPr>
                <w:rFonts w:ascii="Calibri" w:eastAsia="Calibri" w:hAnsi="Calibri" w:cs="Calibri"/>
                <w:spacing w:val="-4"/>
              </w:rPr>
              <w:t xml:space="preserve"> </w:t>
            </w:r>
            <w:r>
              <w:rPr>
                <w:rFonts w:ascii="Calibri" w:eastAsia="Calibri" w:hAnsi="Calibri" w:cs="Calibri"/>
                <w:spacing w:val="-1"/>
              </w:rPr>
              <w:t>public</w:t>
            </w:r>
            <w:r>
              <w:rPr>
                <w:rFonts w:ascii="Calibri" w:eastAsia="Calibri" w:hAnsi="Calibri" w:cs="Calibri"/>
                <w:spacing w:val="-2"/>
              </w:rPr>
              <w:t xml:space="preserve"> </w:t>
            </w:r>
            <w:r>
              <w:rPr>
                <w:rFonts w:ascii="Calibri" w:eastAsia="Calibri" w:hAnsi="Calibri" w:cs="Calibri"/>
                <w:spacing w:val="-1"/>
              </w:rPr>
              <w:t>inquiries.</w:t>
            </w:r>
            <w:r>
              <w:rPr>
                <w:rFonts w:ascii="Calibri" w:eastAsia="Calibri" w:hAnsi="Calibri" w:cs="Calibri"/>
                <w:spacing w:val="27"/>
              </w:rPr>
              <w:t xml:space="preserve"> </w:t>
            </w:r>
            <w:r>
              <w:rPr>
                <w:rFonts w:ascii="Calibri" w:eastAsia="Calibri" w:hAnsi="Calibri" w:cs="Calibri"/>
                <w:spacing w:val="-1"/>
              </w:rPr>
              <w:t>Works</w:t>
            </w:r>
            <w:r>
              <w:rPr>
                <w:rFonts w:ascii="Calibri" w:eastAsia="Calibri" w:hAnsi="Calibri" w:cs="Calibri"/>
                <w:spacing w:val="-2"/>
              </w:rPr>
              <w:t xml:space="preserve"> </w:t>
            </w:r>
            <w:r>
              <w:rPr>
                <w:rFonts w:ascii="Calibri" w:eastAsia="Calibri" w:hAnsi="Calibri" w:cs="Calibri"/>
              </w:rPr>
              <w:t>off</w:t>
            </w:r>
            <w:r>
              <w:rPr>
                <w:rFonts w:ascii="Calibri" w:eastAsia="Calibri" w:hAnsi="Calibri" w:cs="Calibri"/>
                <w:spacing w:val="-3"/>
              </w:rPr>
              <w:t xml:space="preserve"> </w:t>
            </w:r>
            <w:r>
              <w:rPr>
                <w:rFonts w:ascii="Calibri" w:eastAsia="Calibri" w:hAnsi="Calibri" w:cs="Calibri"/>
                <w:spacing w:val="-1"/>
              </w:rPr>
              <w:t>of talking</w:t>
            </w:r>
            <w:r>
              <w:rPr>
                <w:rFonts w:ascii="Calibri" w:eastAsia="Calibri" w:hAnsi="Calibri" w:cs="Calibri"/>
                <w:spacing w:val="-2"/>
              </w:rPr>
              <w:t xml:space="preserve"> </w:t>
            </w:r>
            <w:r>
              <w:rPr>
                <w:rFonts w:ascii="Calibri" w:eastAsia="Calibri" w:hAnsi="Calibri" w:cs="Calibri"/>
                <w:spacing w:val="-1"/>
              </w:rPr>
              <w:t>points</w:t>
            </w:r>
            <w:r>
              <w:rPr>
                <w:rFonts w:ascii="Calibri" w:eastAsia="Calibri" w:hAnsi="Calibri" w:cs="Calibri"/>
                <w:spacing w:val="-2"/>
              </w:rPr>
              <w:t xml:space="preserve"> </w:t>
            </w:r>
            <w:r>
              <w:rPr>
                <w:rFonts w:ascii="Calibri" w:eastAsia="Calibri" w:hAnsi="Calibri" w:cs="Calibri"/>
                <w:spacing w:val="-1"/>
              </w:rPr>
              <w:t>to</w:t>
            </w:r>
            <w:r>
              <w:rPr>
                <w:rFonts w:ascii="Calibri" w:eastAsia="Calibri" w:hAnsi="Calibri" w:cs="Calibri"/>
              </w:rPr>
              <w:t xml:space="preserve"> </w:t>
            </w:r>
            <w:r>
              <w:rPr>
                <w:rFonts w:ascii="Calibri" w:eastAsia="Calibri" w:hAnsi="Calibri" w:cs="Calibri"/>
                <w:spacing w:val="-1"/>
              </w:rPr>
              <w:t>filter</w:t>
            </w:r>
            <w:r>
              <w:rPr>
                <w:rFonts w:ascii="Calibri" w:eastAsia="Calibri" w:hAnsi="Calibri" w:cs="Calibri"/>
                <w:spacing w:val="27"/>
                <w:w w:val="99"/>
              </w:rPr>
              <w:t xml:space="preserve"> </w:t>
            </w:r>
            <w:r>
              <w:rPr>
                <w:rFonts w:ascii="Calibri" w:eastAsia="Calibri" w:hAnsi="Calibri" w:cs="Calibri"/>
                <w:spacing w:val="-1"/>
              </w:rPr>
              <w:t>information</w:t>
            </w:r>
            <w:r>
              <w:rPr>
                <w:rFonts w:ascii="Calibri" w:eastAsia="Calibri" w:hAnsi="Calibri" w:cs="Calibri"/>
                <w:spacing w:val="-10"/>
              </w:rPr>
              <w:t xml:space="preserve"> </w:t>
            </w:r>
            <w:r>
              <w:rPr>
                <w:rFonts w:ascii="Calibri" w:eastAsia="Calibri" w:hAnsi="Calibri" w:cs="Calibri"/>
                <w:spacing w:val="-1"/>
              </w:rPr>
              <w:t>requests. A</w:t>
            </w:r>
            <w:r>
              <w:rPr>
                <w:rFonts w:ascii="Calibri"/>
              </w:rPr>
              <w:t>ssistance</w:t>
            </w:r>
            <w:r>
              <w:rPr>
                <w:rFonts w:ascii="Calibri"/>
                <w:spacing w:val="-4"/>
              </w:rPr>
              <w:t xml:space="preserve"> </w:t>
            </w:r>
            <w:r>
              <w:rPr>
                <w:rFonts w:ascii="Calibri"/>
                <w:spacing w:val="-1"/>
              </w:rPr>
              <w:t>with</w:t>
            </w:r>
            <w:r>
              <w:rPr>
                <w:rFonts w:ascii="Calibri"/>
                <w:spacing w:val="-4"/>
              </w:rPr>
              <w:t xml:space="preserve"> </w:t>
            </w:r>
            <w:r>
              <w:rPr>
                <w:rFonts w:ascii="Calibri"/>
                <w:spacing w:val="-1"/>
              </w:rPr>
              <w:t>internal</w:t>
            </w:r>
            <w:r>
              <w:rPr>
                <w:rFonts w:ascii="Calibri"/>
                <w:spacing w:val="-3"/>
              </w:rPr>
              <w:t xml:space="preserve"> </w:t>
            </w:r>
            <w:r>
              <w:rPr>
                <w:rFonts w:ascii="Calibri"/>
                <w:spacing w:val="-1"/>
              </w:rPr>
              <w:t>notifications. Posts orders and media releases.</w:t>
            </w:r>
          </w:p>
        </w:tc>
      </w:tr>
      <w:tr w:rsidR="000C20D5" w:rsidTr="000C20D5">
        <w:trPr>
          <w:trHeight w:hRule="exact" w:val="1550"/>
        </w:trPr>
        <w:tc>
          <w:tcPr>
            <w:tcW w:w="2240"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spacing w:before="1"/>
              <w:ind w:left="102"/>
              <w:rPr>
                <w:rFonts w:ascii="Calibri" w:eastAsia="Calibri" w:hAnsi="Calibri" w:cs="Calibri"/>
              </w:rPr>
            </w:pPr>
            <w:r>
              <w:rPr>
                <w:rFonts w:ascii="Calibri" w:eastAsia="Calibri" w:hAnsi="Calibri" w:cs="Calibri"/>
              </w:rPr>
              <w:t>Frontliners</w:t>
            </w:r>
          </w:p>
          <w:p w:rsidR="000C20D5" w:rsidRDefault="000C20D5">
            <w:pPr>
              <w:pStyle w:val="TableParagraph"/>
              <w:spacing w:before="1"/>
              <w:ind w:left="102"/>
              <w:rPr>
                <w:rFonts w:ascii="Calibri" w:eastAsia="Calibri" w:hAnsi="Calibri" w:cs="Calibri"/>
              </w:rPr>
            </w:pPr>
            <w:r>
              <w:rPr>
                <w:rFonts w:ascii="Calibri" w:eastAsia="Calibri" w:hAnsi="Calibri" w:cs="Calibri"/>
              </w:rPr>
              <w:t>Powers</w:t>
            </w:r>
          </w:p>
        </w:tc>
        <w:tc>
          <w:tcPr>
            <w:tcW w:w="2072"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spacing w:before="1"/>
              <w:ind w:left="99"/>
              <w:rPr>
                <w:rFonts w:ascii="Calibri" w:eastAsia="Calibri" w:hAnsi="Calibri" w:cs="Calibri"/>
              </w:rPr>
            </w:pPr>
            <w:r>
              <w:rPr>
                <w:rFonts w:ascii="Calibri" w:eastAsia="Calibri" w:hAnsi="Calibri" w:cs="Calibri"/>
              </w:rPr>
              <w:t>Agness</w:t>
            </w:r>
          </w:p>
          <w:p w:rsidR="000C20D5" w:rsidRDefault="000C20D5">
            <w:pPr>
              <w:pStyle w:val="TableParagraph"/>
              <w:spacing w:before="1"/>
              <w:ind w:left="99"/>
              <w:rPr>
                <w:rFonts w:ascii="Calibri" w:eastAsia="Calibri" w:hAnsi="Calibri" w:cs="Calibri"/>
              </w:rPr>
            </w:pPr>
            <w:r>
              <w:rPr>
                <w:rFonts w:ascii="Calibri" w:eastAsia="Calibri" w:hAnsi="Calibri" w:cs="Calibri"/>
              </w:rPr>
              <w:t>541-439-6200</w:t>
            </w:r>
          </w:p>
        </w:tc>
        <w:tc>
          <w:tcPr>
            <w:tcW w:w="4320"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spacing w:before="1"/>
              <w:ind w:left="102" w:right="151"/>
              <w:rPr>
                <w:rFonts w:ascii="Calibri" w:eastAsia="Calibri" w:hAnsi="Calibri" w:cs="Calibri"/>
                <w:spacing w:val="-1"/>
                <w:highlight w:val="yellow"/>
              </w:rPr>
            </w:pPr>
            <w:r>
              <w:rPr>
                <w:rFonts w:ascii="Calibri" w:eastAsia="Calibri" w:hAnsi="Calibri" w:cs="Calibri"/>
                <w:spacing w:val="-1"/>
              </w:rPr>
              <w:t xml:space="preserve">Front </w:t>
            </w:r>
            <w:r>
              <w:rPr>
                <w:rFonts w:ascii="Calibri" w:eastAsia="Calibri" w:hAnsi="Calibri" w:cs="Calibri"/>
              </w:rPr>
              <w:t>Desk</w:t>
            </w:r>
            <w:r>
              <w:rPr>
                <w:rFonts w:ascii="Calibri" w:eastAsia="Calibri" w:hAnsi="Calibri" w:cs="Calibri"/>
                <w:spacing w:val="-1"/>
              </w:rPr>
              <w:t xml:space="preserve"> </w:t>
            </w:r>
            <w:r>
              <w:rPr>
                <w:rFonts w:ascii="Calibri" w:eastAsia="Calibri" w:hAnsi="Calibri" w:cs="Calibri"/>
              </w:rPr>
              <w:t xml:space="preserve">– </w:t>
            </w:r>
            <w:r>
              <w:rPr>
                <w:rFonts w:ascii="Calibri" w:eastAsia="Calibri" w:hAnsi="Calibri" w:cs="Calibri"/>
                <w:spacing w:val="-1"/>
              </w:rPr>
              <w:t>responsible</w:t>
            </w:r>
            <w:r>
              <w:rPr>
                <w:rFonts w:ascii="Calibri" w:eastAsia="Calibri" w:hAnsi="Calibri" w:cs="Calibri"/>
                <w:spacing w:val="-2"/>
              </w:rPr>
              <w:t xml:space="preserve"> </w:t>
            </w:r>
            <w:r>
              <w:rPr>
                <w:rFonts w:ascii="Calibri" w:eastAsia="Calibri" w:hAnsi="Calibri" w:cs="Calibri"/>
              </w:rPr>
              <w:t>for</w:t>
            </w:r>
            <w:r>
              <w:rPr>
                <w:rFonts w:ascii="Calibri" w:eastAsia="Calibri" w:hAnsi="Calibri" w:cs="Calibri"/>
                <w:spacing w:val="26"/>
                <w:w w:val="99"/>
              </w:rPr>
              <w:t xml:space="preserve"> </w:t>
            </w:r>
            <w:r>
              <w:rPr>
                <w:rFonts w:ascii="Calibri" w:eastAsia="Calibri" w:hAnsi="Calibri" w:cs="Calibri"/>
                <w:spacing w:val="-1"/>
              </w:rPr>
              <w:t>taking</w:t>
            </w:r>
            <w:r>
              <w:rPr>
                <w:rFonts w:ascii="Calibri" w:eastAsia="Calibri" w:hAnsi="Calibri" w:cs="Calibri"/>
                <w:spacing w:val="-3"/>
              </w:rPr>
              <w:t xml:space="preserve"> </w:t>
            </w:r>
            <w:r>
              <w:rPr>
                <w:rFonts w:ascii="Calibri" w:eastAsia="Calibri" w:hAnsi="Calibri" w:cs="Calibri"/>
              </w:rPr>
              <w:t>in-coming</w:t>
            </w:r>
            <w:r>
              <w:rPr>
                <w:rFonts w:ascii="Calibri" w:eastAsia="Calibri" w:hAnsi="Calibri" w:cs="Calibri"/>
                <w:spacing w:val="-4"/>
              </w:rPr>
              <w:t xml:space="preserve"> </w:t>
            </w:r>
            <w:r>
              <w:rPr>
                <w:rFonts w:ascii="Calibri" w:eastAsia="Calibri" w:hAnsi="Calibri" w:cs="Calibri"/>
                <w:spacing w:val="-1"/>
              </w:rPr>
              <w:t>public</w:t>
            </w:r>
            <w:r>
              <w:rPr>
                <w:rFonts w:ascii="Calibri" w:eastAsia="Calibri" w:hAnsi="Calibri" w:cs="Calibri"/>
                <w:spacing w:val="-2"/>
              </w:rPr>
              <w:t xml:space="preserve"> </w:t>
            </w:r>
            <w:r>
              <w:rPr>
                <w:rFonts w:ascii="Calibri" w:eastAsia="Calibri" w:hAnsi="Calibri" w:cs="Calibri"/>
                <w:spacing w:val="-1"/>
              </w:rPr>
              <w:t>inquiries.</w:t>
            </w:r>
            <w:r>
              <w:rPr>
                <w:rFonts w:ascii="Calibri" w:eastAsia="Calibri" w:hAnsi="Calibri" w:cs="Calibri"/>
                <w:spacing w:val="27"/>
              </w:rPr>
              <w:t xml:space="preserve"> </w:t>
            </w:r>
            <w:r>
              <w:rPr>
                <w:rFonts w:ascii="Calibri" w:eastAsia="Calibri" w:hAnsi="Calibri" w:cs="Calibri"/>
                <w:spacing w:val="-1"/>
              </w:rPr>
              <w:t>Works</w:t>
            </w:r>
            <w:r>
              <w:rPr>
                <w:rFonts w:ascii="Calibri" w:eastAsia="Calibri" w:hAnsi="Calibri" w:cs="Calibri"/>
                <w:spacing w:val="-2"/>
              </w:rPr>
              <w:t xml:space="preserve"> </w:t>
            </w:r>
            <w:r>
              <w:rPr>
                <w:rFonts w:ascii="Calibri" w:eastAsia="Calibri" w:hAnsi="Calibri" w:cs="Calibri"/>
              </w:rPr>
              <w:t>off</w:t>
            </w:r>
            <w:r>
              <w:rPr>
                <w:rFonts w:ascii="Calibri" w:eastAsia="Calibri" w:hAnsi="Calibri" w:cs="Calibri"/>
                <w:spacing w:val="-3"/>
              </w:rPr>
              <w:t xml:space="preserve"> </w:t>
            </w:r>
            <w:r>
              <w:rPr>
                <w:rFonts w:ascii="Calibri" w:eastAsia="Calibri" w:hAnsi="Calibri" w:cs="Calibri"/>
                <w:spacing w:val="-1"/>
              </w:rPr>
              <w:t>of talking</w:t>
            </w:r>
            <w:r>
              <w:rPr>
                <w:rFonts w:ascii="Calibri" w:eastAsia="Calibri" w:hAnsi="Calibri" w:cs="Calibri"/>
                <w:spacing w:val="-2"/>
              </w:rPr>
              <w:t xml:space="preserve"> </w:t>
            </w:r>
            <w:r>
              <w:rPr>
                <w:rFonts w:ascii="Calibri" w:eastAsia="Calibri" w:hAnsi="Calibri" w:cs="Calibri"/>
                <w:spacing w:val="-1"/>
              </w:rPr>
              <w:t>points</w:t>
            </w:r>
            <w:r>
              <w:rPr>
                <w:rFonts w:ascii="Calibri" w:eastAsia="Calibri" w:hAnsi="Calibri" w:cs="Calibri"/>
                <w:spacing w:val="-2"/>
              </w:rPr>
              <w:t xml:space="preserve"> </w:t>
            </w:r>
            <w:r>
              <w:rPr>
                <w:rFonts w:ascii="Calibri" w:eastAsia="Calibri" w:hAnsi="Calibri" w:cs="Calibri"/>
                <w:spacing w:val="-1"/>
              </w:rPr>
              <w:t>to</w:t>
            </w:r>
            <w:r>
              <w:rPr>
                <w:rFonts w:ascii="Calibri" w:eastAsia="Calibri" w:hAnsi="Calibri" w:cs="Calibri"/>
              </w:rPr>
              <w:t xml:space="preserve"> </w:t>
            </w:r>
            <w:r>
              <w:rPr>
                <w:rFonts w:ascii="Calibri" w:eastAsia="Calibri" w:hAnsi="Calibri" w:cs="Calibri"/>
                <w:spacing w:val="-1"/>
              </w:rPr>
              <w:t>filter</w:t>
            </w:r>
            <w:r>
              <w:rPr>
                <w:rFonts w:ascii="Calibri" w:eastAsia="Calibri" w:hAnsi="Calibri" w:cs="Calibri"/>
                <w:spacing w:val="27"/>
                <w:w w:val="99"/>
              </w:rPr>
              <w:t xml:space="preserve"> </w:t>
            </w:r>
            <w:r>
              <w:rPr>
                <w:rFonts w:ascii="Calibri" w:eastAsia="Calibri" w:hAnsi="Calibri" w:cs="Calibri"/>
                <w:spacing w:val="-1"/>
              </w:rPr>
              <w:t>information</w:t>
            </w:r>
            <w:r>
              <w:rPr>
                <w:rFonts w:ascii="Calibri" w:eastAsia="Calibri" w:hAnsi="Calibri" w:cs="Calibri"/>
                <w:spacing w:val="-10"/>
              </w:rPr>
              <w:t xml:space="preserve"> </w:t>
            </w:r>
            <w:r>
              <w:rPr>
                <w:rFonts w:ascii="Calibri" w:eastAsia="Calibri" w:hAnsi="Calibri" w:cs="Calibri"/>
                <w:spacing w:val="-1"/>
              </w:rPr>
              <w:t>requests. A</w:t>
            </w:r>
            <w:r>
              <w:rPr>
                <w:rFonts w:ascii="Calibri"/>
              </w:rPr>
              <w:t>ssistance</w:t>
            </w:r>
            <w:r>
              <w:rPr>
                <w:rFonts w:ascii="Calibri"/>
                <w:spacing w:val="-4"/>
              </w:rPr>
              <w:t xml:space="preserve"> </w:t>
            </w:r>
            <w:r>
              <w:rPr>
                <w:rFonts w:ascii="Calibri"/>
                <w:spacing w:val="-1"/>
              </w:rPr>
              <w:t>with</w:t>
            </w:r>
            <w:r>
              <w:rPr>
                <w:rFonts w:ascii="Calibri"/>
                <w:spacing w:val="-4"/>
              </w:rPr>
              <w:t xml:space="preserve"> </w:t>
            </w:r>
            <w:r>
              <w:rPr>
                <w:rFonts w:ascii="Calibri"/>
                <w:spacing w:val="-1"/>
              </w:rPr>
              <w:t>internal</w:t>
            </w:r>
            <w:r>
              <w:rPr>
                <w:rFonts w:ascii="Calibri"/>
                <w:spacing w:val="-3"/>
              </w:rPr>
              <w:t xml:space="preserve"> </w:t>
            </w:r>
            <w:r>
              <w:rPr>
                <w:rFonts w:ascii="Calibri"/>
                <w:spacing w:val="-1"/>
              </w:rPr>
              <w:t>notifications. Posts orders and media releases.</w:t>
            </w:r>
          </w:p>
        </w:tc>
      </w:tr>
      <w:tr w:rsidR="000C20D5" w:rsidTr="000C20D5">
        <w:trPr>
          <w:trHeight w:hRule="exact" w:val="1550"/>
        </w:trPr>
        <w:tc>
          <w:tcPr>
            <w:tcW w:w="2240"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spacing w:before="1"/>
              <w:ind w:left="102"/>
              <w:rPr>
                <w:rFonts w:ascii="Calibri" w:eastAsia="Calibri" w:hAnsi="Calibri" w:cs="Calibri"/>
              </w:rPr>
            </w:pPr>
            <w:r>
              <w:rPr>
                <w:rFonts w:ascii="Calibri" w:eastAsia="Calibri" w:hAnsi="Calibri" w:cs="Calibri"/>
              </w:rPr>
              <w:lastRenderedPageBreak/>
              <w:t>Medford Interagency Supervisor’s Office</w:t>
            </w:r>
          </w:p>
        </w:tc>
        <w:tc>
          <w:tcPr>
            <w:tcW w:w="2072"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spacing w:before="1"/>
              <w:ind w:left="99"/>
              <w:rPr>
                <w:rFonts w:ascii="Calibri" w:eastAsia="Calibri" w:hAnsi="Calibri" w:cs="Calibri"/>
              </w:rPr>
            </w:pPr>
            <w:r>
              <w:rPr>
                <w:rFonts w:ascii="Calibri" w:eastAsia="Calibri" w:hAnsi="Calibri" w:cs="Calibri"/>
              </w:rPr>
              <w:t>Medford</w:t>
            </w:r>
          </w:p>
          <w:p w:rsidR="000C20D5" w:rsidRDefault="000C20D5">
            <w:pPr>
              <w:pStyle w:val="TableParagraph"/>
              <w:spacing w:before="1"/>
              <w:ind w:left="99"/>
              <w:rPr>
                <w:rFonts w:ascii="Calibri" w:eastAsia="Calibri" w:hAnsi="Calibri" w:cs="Calibri"/>
              </w:rPr>
            </w:pPr>
            <w:r>
              <w:rPr>
                <w:rFonts w:ascii="Calibri" w:eastAsia="Calibri" w:hAnsi="Calibri" w:cs="Calibri"/>
              </w:rPr>
              <w:t>541-618-2200</w:t>
            </w:r>
          </w:p>
        </w:tc>
        <w:tc>
          <w:tcPr>
            <w:tcW w:w="4320"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spacing w:before="1"/>
              <w:ind w:left="102" w:right="151"/>
              <w:rPr>
                <w:rFonts w:ascii="Calibri" w:eastAsia="Calibri" w:hAnsi="Calibri" w:cs="Calibri"/>
                <w:spacing w:val="-1"/>
                <w:highlight w:val="yellow"/>
              </w:rPr>
            </w:pPr>
            <w:r>
              <w:rPr>
                <w:rFonts w:ascii="Calibri" w:eastAsia="Calibri" w:hAnsi="Calibri" w:cs="Calibri"/>
                <w:spacing w:val="-1"/>
              </w:rPr>
              <w:t xml:space="preserve">Front </w:t>
            </w:r>
            <w:r>
              <w:rPr>
                <w:rFonts w:ascii="Calibri" w:eastAsia="Calibri" w:hAnsi="Calibri" w:cs="Calibri"/>
              </w:rPr>
              <w:t>Desk</w:t>
            </w:r>
            <w:r>
              <w:rPr>
                <w:rFonts w:ascii="Calibri" w:eastAsia="Calibri" w:hAnsi="Calibri" w:cs="Calibri"/>
                <w:spacing w:val="-1"/>
              </w:rPr>
              <w:t xml:space="preserve"> </w:t>
            </w:r>
            <w:r>
              <w:rPr>
                <w:rFonts w:ascii="Calibri" w:eastAsia="Calibri" w:hAnsi="Calibri" w:cs="Calibri"/>
              </w:rPr>
              <w:t xml:space="preserve">– </w:t>
            </w:r>
            <w:r>
              <w:rPr>
                <w:rFonts w:ascii="Calibri" w:eastAsia="Calibri" w:hAnsi="Calibri" w:cs="Calibri"/>
                <w:spacing w:val="-1"/>
              </w:rPr>
              <w:t>responsible</w:t>
            </w:r>
            <w:r>
              <w:rPr>
                <w:rFonts w:ascii="Calibri" w:eastAsia="Calibri" w:hAnsi="Calibri" w:cs="Calibri"/>
                <w:spacing w:val="-2"/>
              </w:rPr>
              <w:t xml:space="preserve"> </w:t>
            </w:r>
            <w:r>
              <w:rPr>
                <w:rFonts w:ascii="Calibri" w:eastAsia="Calibri" w:hAnsi="Calibri" w:cs="Calibri"/>
              </w:rPr>
              <w:t>for</w:t>
            </w:r>
            <w:r>
              <w:rPr>
                <w:rFonts w:ascii="Calibri" w:eastAsia="Calibri" w:hAnsi="Calibri" w:cs="Calibri"/>
                <w:spacing w:val="26"/>
                <w:w w:val="99"/>
              </w:rPr>
              <w:t xml:space="preserve"> </w:t>
            </w:r>
            <w:r>
              <w:rPr>
                <w:rFonts w:ascii="Calibri" w:eastAsia="Calibri" w:hAnsi="Calibri" w:cs="Calibri"/>
                <w:spacing w:val="-1"/>
              </w:rPr>
              <w:t>taking</w:t>
            </w:r>
            <w:r>
              <w:rPr>
                <w:rFonts w:ascii="Calibri" w:eastAsia="Calibri" w:hAnsi="Calibri" w:cs="Calibri"/>
                <w:spacing w:val="-3"/>
              </w:rPr>
              <w:t xml:space="preserve"> </w:t>
            </w:r>
            <w:r>
              <w:rPr>
                <w:rFonts w:ascii="Calibri" w:eastAsia="Calibri" w:hAnsi="Calibri" w:cs="Calibri"/>
              </w:rPr>
              <w:t>in-coming</w:t>
            </w:r>
            <w:r>
              <w:rPr>
                <w:rFonts w:ascii="Calibri" w:eastAsia="Calibri" w:hAnsi="Calibri" w:cs="Calibri"/>
                <w:spacing w:val="-4"/>
              </w:rPr>
              <w:t xml:space="preserve"> </w:t>
            </w:r>
            <w:r>
              <w:rPr>
                <w:rFonts w:ascii="Calibri" w:eastAsia="Calibri" w:hAnsi="Calibri" w:cs="Calibri"/>
                <w:spacing w:val="-1"/>
              </w:rPr>
              <w:t>public</w:t>
            </w:r>
            <w:r>
              <w:rPr>
                <w:rFonts w:ascii="Calibri" w:eastAsia="Calibri" w:hAnsi="Calibri" w:cs="Calibri"/>
                <w:spacing w:val="-2"/>
              </w:rPr>
              <w:t xml:space="preserve"> </w:t>
            </w:r>
            <w:r>
              <w:rPr>
                <w:rFonts w:ascii="Calibri" w:eastAsia="Calibri" w:hAnsi="Calibri" w:cs="Calibri"/>
                <w:spacing w:val="-1"/>
              </w:rPr>
              <w:t>inquiries.</w:t>
            </w:r>
            <w:r>
              <w:rPr>
                <w:rFonts w:ascii="Calibri" w:eastAsia="Calibri" w:hAnsi="Calibri" w:cs="Calibri"/>
                <w:spacing w:val="27"/>
              </w:rPr>
              <w:t xml:space="preserve"> </w:t>
            </w:r>
            <w:r>
              <w:rPr>
                <w:rFonts w:ascii="Calibri" w:eastAsia="Calibri" w:hAnsi="Calibri" w:cs="Calibri"/>
                <w:spacing w:val="-1"/>
              </w:rPr>
              <w:t>Works</w:t>
            </w:r>
            <w:r>
              <w:rPr>
                <w:rFonts w:ascii="Calibri" w:eastAsia="Calibri" w:hAnsi="Calibri" w:cs="Calibri"/>
                <w:spacing w:val="-2"/>
              </w:rPr>
              <w:t xml:space="preserve"> </w:t>
            </w:r>
            <w:r>
              <w:rPr>
                <w:rFonts w:ascii="Calibri" w:eastAsia="Calibri" w:hAnsi="Calibri" w:cs="Calibri"/>
              </w:rPr>
              <w:t>off</w:t>
            </w:r>
            <w:r>
              <w:rPr>
                <w:rFonts w:ascii="Calibri" w:eastAsia="Calibri" w:hAnsi="Calibri" w:cs="Calibri"/>
                <w:spacing w:val="-3"/>
              </w:rPr>
              <w:t xml:space="preserve"> </w:t>
            </w:r>
            <w:r>
              <w:rPr>
                <w:rFonts w:ascii="Calibri" w:eastAsia="Calibri" w:hAnsi="Calibri" w:cs="Calibri"/>
                <w:spacing w:val="-1"/>
              </w:rPr>
              <w:t>of talking</w:t>
            </w:r>
            <w:r>
              <w:rPr>
                <w:rFonts w:ascii="Calibri" w:eastAsia="Calibri" w:hAnsi="Calibri" w:cs="Calibri"/>
                <w:spacing w:val="-2"/>
              </w:rPr>
              <w:t xml:space="preserve"> </w:t>
            </w:r>
            <w:r>
              <w:rPr>
                <w:rFonts w:ascii="Calibri" w:eastAsia="Calibri" w:hAnsi="Calibri" w:cs="Calibri"/>
                <w:spacing w:val="-1"/>
              </w:rPr>
              <w:t>points</w:t>
            </w:r>
            <w:r>
              <w:rPr>
                <w:rFonts w:ascii="Calibri" w:eastAsia="Calibri" w:hAnsi="Calibri" w:cs="Calibri"/>
                <w:spacing w:val="-2"/>
              </w:rPr>
              <w:t xml:space="preserve"> </w:t>
            </w:r>
            <w:r>
              <w:rPr>
                <w:rFonts w:ascii="Calibri" w:eastAsia="Calibri" w:hAnsi="Calibri" w:cs="Calibri"/>
                <w:spacing w:val="-1"/>
              </w:rPr>
              <w:t>to</w:t>
            </w:r>
            <w:r>
              <w:rPr>
                <w:rFonts w:ascii="Calibri" w:eastAsia="Calibri" w:hAnsi="Calibri" w:cs="Calibri"/>
              </w:rPr>
              <w:t xml:space="preserve"> </w:t>
            </w:r>
            <w:r>
              <w:rPr>
                <w:rFonts w:ascii="Calibri" w:eastAsia="Calibri" w:hAnsi="Calibri" w:cs="Calibri"/>
                <w:spacing w:val="-1"/>
              </w:rPr>
              <w:t>filter</w:t>
            </w:r>
            <w:r>
              <w:rPr>
                <w:rFonts w:ascii="Calibri" w:eastAsia="Calibri" w:hAnsi="Calibri" w:cs="Calibri"/>
                <w:spacing w:val="27"/>
                <w:w w:val="99"/>
              </w:rPr>
              <w:t xml:space="preserve"> </w:t>
            </w:r>
            <w:r>
              <w:rPr>
                <w:rFonts w:ascii="Calibri" w:eastAsia="Calibri" w:hAnsi="Calibri" w:cs="Calibri"/>
                <w:spacing w:val="-1"/>
              </w:rPr>
              <w:t>information</w:t>
            </w:r>
            <w:r>
              <w:rPr>
                <w:rFonts w:ascii="Calibri" w:eastAsia="Calibri" w:hAnsi="Calibri" w:cs="Calibri"/>
                <w:spacing w:val="-10"/>
              </w:rPr>
              <w:t xml:space="preserve"> </w:t>
            </w:r>
            <w:r>
              <w:rPr>
                <w:rFonts w:ascii="Calibri" w:eastAsia="Calibri" w:hAnsi="Calibri" w:cs="Calibri"/>
                <w:spacing w:val="-1"/>
              </w:rPr>
              <w:t>requests. A</w:t>
            </w:r>
            <w:r>
              <w:rPr>
                <w:rFonts w:ascii="Calibri"/>
              </w:rPr>
              <w:t>ssistance</w:t>
            </w:r>
            <w:r>
              <w:rPr>
                <w:rFonts w:ascii="Calibri"/>
                <w:spacing w:val="-4"/>
              </w:rPr>
              <w:t xml:space="preserve"> </w:t>
            </w:r>
            <w:r>
              <w:rPr>
                <w:rFonts w:ascii="Calibri"/>
                <w:spacing w:val="-1"/>
              </w:rPr>
              <w:t>with</w:t>
            </w:r>
            <w:r>
              <w:rPr>
                <w:rFonts w:ascii="Calibri"/>
                <w:spacing w:val="-4"/>
              </w:rPr>
              <w:t xml:space="preserve"> </w:t>
            </w:r>
            <w:r>
              <w:rPr>
                <w:rFonts w:ascii="Calibri"/>
                <w:spacing w:val="-1"/>
              </w:rPr>
              <w:t>internal</w:t>
            </w:r>
            <w:r>
              <w:rPr>
                <w:rFonts w:ascii="Calibri"/>
                <w:spacing w:val="-3"/>
              </w:rPr>
              <w:t xml:space="preserve"> </w:t>
            </w:r>
            <w:r>
              <w:rPr>
                <w:rFonts w:ascii="Calibri"/>
                <w:spacing w:val="-1"/>
              </w:rPr>
              <w:t>notifications. Posts orders and media releases.</w:t>
            </w:r>
          </w:p>
        </w:tc>
      </w:tr>
      <w:tr w:rsidR="000C20D5" w:rsidTr="000C20D5">
        <w:trPr>
          <w:trHeight w:hRule="exact" w:val="974"/>
        </w:trPr>
        <w:tc>
          <w:tcPr>
            <w:tcW w:w="2240"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spacing w:before="1"/>
              <w:ind w:left="102"/>
              <w:rPr>
                <w:rFonts w:ascii="Calibri" w:eastAsia="Calibri" w:hAnsi="Calibri" w:cs="Calibri"/>
              </w:rPr>
            </w:pPr>
            <w:r>
              <w:rPr>
                <w:rFonts w:ascii="Calibri" w:eastAsia="Calibri" w:hAnsi="Calibri" w:cs="Calibri"/>
              </w:rPr>
              <w:t>Medford Interagency Communication Center</w:t>
            </w:r>
          </w:p>
        </w:tc>
        <w:tc>
          <w:tcPr>
            <w:tcW w:w="2072"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spacing w:before="1"/>
              <w:ind w:left="99"/>
              <w:rPr>
                <w:rFonts w:ascii="Calibri" w:eastAsia="Calibri" w:hAnsi="Calibri" w:cs="Calibri"/>
              </w:rPr>
            </w:pPr>
            <w:r>
              <w:rPr>
                <w:rFonts w:ascii="Calibri" w:eastAsia="Calibri" w:hAnsi="Calibri" w:cs="Calibri"/>
              </w:rPr>
              <w:t>Medford</w:t>
            </w:r>
          </w:p>
          <w:p w:rsidR="000C20D5" w:rsidRDefault="000C20D5">
            <w:pPr>
              <w:pStyle w:val="TableParagraph"/>
              <w:spacing w:before="1"/>
              <w:ind w:left="99"/>
              <w:rPr>
                <w:rFonts w:ascii="Calibri" w:eastAsia="Calibri" w:hAnsi="Calibri" w:cs="Calibri"/>
              </w:rPr>
            </w:pPr>
            <w:r>
              <w:rPr>
                <w:rFonts w:ascii="Calibri" w:eastAsia="Calibri" w:hAnsi="Calibri" w:cs="Calibri"/>
              </w:rPr>
              <w:t>541-618-2510</w:t>
            </w:r>
          </w:p>
        </w:tc>
        <w:tc>
          <w:tcPr>
            <w:tcW w:w="4320"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spacing w:before="1"/>
              <w:ind w:left="102" w:right="151"/>
              <w:rPr>
                <w:rFonts w:ascii="Calibri" w:eastAsia="Calibri" w:hAnsi="Calibri" w:cs="Calibri"/>
                <w:spacing w:val="-1"/>
                <w:highlight w:val="yellow"/>
              </w:rPr>
            </w:pPr>
            <w:r>
              <w:rPr>
                <w:rFonts w:ascii="Calibri" w:eastAsia="Calibri" w:hAnsi="Calibri" w:cs="Calibri"/>
                <w:spacing w:val="-1"/>
              </w:rPr>
              <w:t>MICC</w:t>
            </w:r>
            <w:r>
              <w:rPr>
                <w:rFonts w:ascii="Calibri" w:eastAsia="Calibri" w:hAnsi="Calibri" w:cs="Calibri"/>
              </w:rPr>
              <w:t xml:space="preserve">– </w:t>
            </w:r>
            <w:r>
              <w:rPr>
                <w:rFonts w:ascii="Calibri" w:eastAsia="Calibri" w:hAnsi="Calibri" w:cs="Calibri"/>
                <w:spacing w:val="-1"/>
              </w:rPr>
              <w:t>posts</w:t>
            </w:r>
            <w:r>
              <w:rPr>
                <w:rFonts w:ascii="Calibri" w:eastAsia="Calibri" w:hAnsi="Calibri" w:cs="Calibri"/>
                <w:spacing w:val="-4"/>
              </w:rPr>
              <w:t xml:space="preserve"> </w:t>
            </w:r>
            <w:r>
              <w:rPr>
                <w:rFonts w:ascii="Calibri" w:eastAsia="Calibri" w:hAnsi="Calibri" w:cs="Calibri"/>
                <w:spacing w:val="-1"/>
              </w:rPr>
              <w:t xml:space="preserve">orders </w:t>
            </w:r>
            <w:r>
              <w:rPr>
                <w:rFonts w:ascii="Calibri" w:eastAsia="Calibri" w:hAnsi="Calibri" w:cs="Calibri"/>
                <w:spacing w:val="-2"/>
              </w:rPr>
              <w:t>and</w:t>
            </w:r>
            <w:r>
              <w:rPr>
                <w:rFonts w:ascii="Calibri" w:eastAsia="Calibri" w:hAnsi="Calibri" w:cs="Calibri"/>
              </w:rPr>
              <w:t xml:space="preserve"> </w:t>
            </w:r>
            <w:r>
              <w:rPr>
                <w:rFonts w:ascii="Calibri" w:eastAsia="Calibri" w:hAnsi="Calibri" w:cs="Calibri"/>
                <w:spacing w:val="-1"/>
              </w:rPr>
              <w:t>media</w:t>
            </w:r>
            <w:r>
              <w:rPr>
                <w:rFonts w:ascii="Calibri" w:eastAsia="Calibri" w:hAnsi="Calibri" w:cs="Calibri"/>
                <w:spacing w:val="27"/>
              </w:rPr>
              <w:t xml:space="preserve"> </w:t>
            </w:r>
            <w:r>
              <w:rPr>
                <w:rFonts w:ascii="Calibri" w:eastAsia="Calibri" w:hAnsi="Calibri" w:cs="Calibri"/>
                <w:spacing w:val="-1"/>
              </w:rPr>
              <w:t>releases</w:t>
            </w:r>
            <w:r>
              <w:rPr>
                <w:rFonts w:ascii="Calibri" w:eastAsia="Calibri" w:hAnsi="Calibri" w:cs="Calibri"/>
                <w:spacing w:val="-6"/>
              </w:rPr>
              <w:t xml:space="preserve"> </w:t>
            </w:r>
            <w:r>
              <w:rPr>
                <w:rFonts w:ascii="Calibri" w:eastAsia="Calibri" w:hAnsi="Calibri" w:cs="Calibri"/>
              </w:rPr>
              <w:t>to</w:t>
            </w:r>
            <w:r>
              <w:rPr>
                <w:rFonts w:ascii="Calibri" w:eastAsia="Calibri" w:hAnsi="Calibri" w:cs="Calibri"/>
                <w:spacing w:val="-3"/>
              </w:rPr>
              <w:t xml:space="preserve"> </w:t>
            </w:r>
            <w:r>
              <w:rPr>
                <w:rFonts w:ascii="Calibri" w:eastAsia="Calibri" w:hAnsi="Calibri" w:cs="Calibri"/>
                <w:spacing w:val="-1"/>
              </w:rPr>
              <w:t>MICC website.</w:t>
            </w:r>
            <w:r>
              <w:rPr>
                <w:rFonts w:ascii="Calibri" w:eastAsia="Calibri" w:hAnsi="Calibri" w:cs="Calibri"/>
                <w:spacing w:val="-4"/>
              </w:rPr>
              <w:t xml:space="preserve"> </w:t>
            </w:r>
            <w:r>
              <w:rPr>
                <w:rFonts w:ascii="Calibri" w:eastAsia="Calibri" w:hAnsi="Calibri" w:cs="Calibri"/>
                <w:spacing w:val="-1"/>
              </w:rPr>
              <w:t>Informs</w:t>
            </w:r>
            <w:r>
              <w:rPr>
                <w:rFonts w:ascii="Calibri" w:eastAsia="Calibri" w:hAnsi="Calibri" w:cs="Calibri"/>
                <w:spacing w:val="31"/>
                <w:w w:val="99"/>
              </w:rPr>
              <w:t xml:space="preserve"> </w:t>
            </w:r>
            <w:r>
              <w:rPr>
                <w:rFonts w:ascii="Calibri" w:eastAsia="Calibri" w:hAnsi="Calibri" w:cs="Calibri"/>
                <w:spacing w:val="-1"/>
              </w:rPr>
              <w:t>MICC</w:t>
            </w:r>
            <w:r>
              <w:rPr>
                <w:rFonts w:ascii="Calibri" w:eastAsia="Calibri" w:hAnsi="Calibri" w:cs="Calibri"/>
                <w:spacing w:val="-2"/>
              </w:rPr>
              <w:t xml:space="preserve"> </w:t>
            </w:r>
            <w:r>
              <w:rPr>
                <w:rFonts w:ascii="Calibri" w:eastAsia="Calibri" w:hAnsi="Calibri" w:cs="Calibri"/>
              </w:rPr>
              <w:t>staff</w:t>
            </w:r>
            <w:r>
              <w:rPr>
                <w:rFonts w:ascii="Calibri" w:eastAsia="Calibri" w:hAnsi="Calibri" w:cs="Calibri"/>
                <w:spacing w:val="-2"/>
              </w:rPr>
              <w:t xml:space="preserve"> </w:t>
            </w:r>
            <w:r>
              <w:rPr>
                <w:rFonts w:ascii="Calibri" w:eastAsia="Calibri" w:hAnsi="Calibri" w:cs="Calibri"/>
              </w:rPr>
              <w:t>of</w:t>
            </w:r>
            <w:r>
              <w:rPr>
                <w:rFonts w:ascii="Calibri" w:eastAsia="Calibri" w:hAnsi="Calibri" w:cs="Calibri"/>
                <w:spacing w:val="-1"/>
              </w:rPr>
              <w:t xml:space="preserve"> changes. </w:t>
            </w:r>
            <w:r>
              <w:rPr>
                <w:rFonts w:ascii="Calibri" w:eastAsia="Calibri" w:hAnsi="Calibri" w:cs="Calibri"/>
              </w:rPr>
              <w:t>Radio</w:t>
            </w:r>
            <w:r>
              <w:rPr>
                <w:rFonts w:ascii="Calibri" w:eastAsia="Calibri" w:hAnsi="Calibri" w:cs="Calibri"/>
                <w:spacing w:val="28"/>
              </w:rPr>
              <w:t xml:space="preserve"> </w:t>
            </w:r>
            <w:r>
              <w:rPr>
                <w:rFonts w:ascii="Calibri" w:eastAsia="Calibri" w:hAnsi="Calibri" w:cs="Calibri"/>
                <w:spacing w:val="-1"/>
              </w:rPr>
              <w:t>communication</w:t>
            </w:r>
            <w:r>
              <w:rPr>
                <w:rFonts w:ascii="Calibri" w:eastAsia="Calibri" w:hAnsi="Calibri" w:cs="Calibri"/>
                <w:spacing w:val="-3"/>
              </w:rPr>
              <w:t xml:space="preserve"> </w:t>
            </w:r>
            <w:r>
              <w:rPr>
                <w:rFonts w:ascii="Calibri" w:eastAsia="Calibri" w:hAnsi="Calibri" w:cs="Calibri"/>
              </w:rPr>
              <w:t>to</w:t>
            </w:r>
            <w:r>
              <w:rPr>
                <w:rFonts w:ascii="Calibri" w:eastAsia="Calibri" w:hAnsi="Calibri" w:cs="Calibri"/>
                <w:spacing w:val="-3"/>
              </w:rPr>
              <w:t xml:space="preserve"> </w:t>
            </w:r>
            <w:r>
              <w:rPr>
                <w:rFonts w:ascii="Calibri" w:eastAsia="Calibri" w:hAnsi="Calibri" w:cs="Calibri"/>
                <w:spacing w:val="-1"/>
              </w:rPr>
              <w:t>field</w:t>
            </w:r>
            <w:r>
              <w:rPr>
                <w:rFonts w:ascii="Calibri" w:eastAsia="Calibri" w:hAnsi="Calibri" w:cs="Calibri"/>
                <w:spacing w:val="-2"/>
              </w:rPr>
              <w:t xml:space="preserve"> </w:t>
            </w:r>
            <w:r>
              <w:rPr>
                <w:rFonts w:ascii="Calibri" w:eastAsia="Calibri" w:hAnsi="Calibri" w:cs="Calibri"/>
                <w:spacing w:val="-1"/>
              </w:rPr>
              <w:t>units.</w:t>
            </w:r>
          </w:p>
        </w:tc>
      </w:tr>
    </w:tbl>
    <w:p w:rsidR="004D695E" w:rsidRDefault="004D695E" w:rsidP="004D695E">
      <w:pPr>
        <w:rPr>
          <w:rFonts w:ascii="Calibri" w:eastAsia="Calibri" w:hAnsi="Calibri" w:cs="Calibri"/>
          <w:b/>
          <w:bCs/>
          <w:sz w:val="20"/>
          <w:szCs w:val="20"/>
        </w:rPr>
      </w:pPr>
    </w:p>
    <w:p w:rsidR="004D695E" w:rsidRDefault="004D695E" w:rsidP="004D695E">
      <w:pPr>
        <w:pStyle w:val="Heading6"/>
        <w:spacing w:before="44"/>
        <w:rPr>
          <w:rFonts w:ascii="Calibri" w:eastAsia="Calibri" w:hAnsi="Calibri" w:cs="Times New Roman"/>
          <w:b w:val="0"/>
          <w:bCs w:val="0"/>
          <w:sz w:val="28"/>
          <w:szCs w:val="28"/>
        </w:rPr>
      </w:pPr>
      <w:r>
        <w:rPr>
          <w:spacing w:val="-1"/>
        </w:rPr>
        <w:t>Recreation</w:t>
      </w:r>
      <w:r>
        <w:t xml:space="preserve"> </w:t>
      </w:r>
      <w:r>
        <w:rPr>
          <w:spacing w:val="-1"/>
        </w:rPr>
        <w:t>Staff</w:t>
      </w:r>
    </w:p>
    <w:p w:rsidR="004D695E" w:rsidRDefault="004D695E" w:rsidP="004D695E">
      <w:pPr>
        <w:spacing w:before="5"/>
        <w:rPr>
          <w:rFonts w:ascii="Calibri" w:eastAsia="Calibri" w:hAnsi="Calibri" w:cs="Calibri"/>
          <w:b/>
          <w:bCs/>
          <w:sz w:val="21"/>
          <w:szCs w:val="21"/>
        </w:rPr>
      </w:pPr>
    </w:p>
    <w:tbl>
      <w:tblPr>
        <w:tblW w:w="0" w:type="auto"/>
        <w:tblInd w:w="106" w:type="dxa"/>
        <w:tblLayout w:type="fixed"/>
        <w:tblCellMar>
          <w:left w:w="0" w:type="dxa"/>
          <w:right w:w="0" w:type="dxa"/>
        </w:tblCellMar>
        <w:tblLook w:val="01E0" w:firstRow="1" w:lastRow="1" w:firstColumn="1" w:lastColumn="1" w:noHBand="0" w:noVBand="0"/>
      </w:tblPr>
      <w:tblGrid>
        <w:gridCol w:w="2240"/>
        <w:gridCol w:w="2072"/>
        <w:gridCol w:w="4320"/>
      </w:tblGrid>
      <w:tr w:rsidR="000C20D5" w:rsidTr="000C20D5">
        <w:trPr>
          <w:cantSplit/>
          <w:trHeight w:hRule="exact" w:val="421"/>
          <w:tblHeader/>
        </w:trPr>
        <w:tc>
          <w:tcPr>
            <w:tcW w:w="224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hideMark/>
          </w:tcPr>
          <w:p w:rsidR="000C20D5" w:rsidRDefault="000C20D5">
            <w:pPr>
              <w:pStyle w:val="TableParagraph"/>
              <w:spacing w:line="291" w:lineRule="exact"/>
              <w:ind w:left="102"/>
              <w:rPr>
                <w:rFonts w:ascii="Calibri" w:eastAsia="Calibri" w:hAnsi="Calibri" w:cs="Calibri"/>
                <w:sz w:val="24"/>
                <w:szCs w:val="24"/>
              </w:rPr>
            </w:pPr>
            <w:r>
              <w:rPr>
                <w:rFonts w:ascii="Calibri"/>
                <w:b/>
                <w:spacing w:val="-1"/>
                <w:sz w:val="24"/>
              </w:rPr>
              <w:t>Name</w:t>
            </w:r>
          </w:p>
        </w:tc>
        <w:tc>
          <w:tcPr>
            <w:tcW w:w="2072"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hideMark/>
          </w:tcPr>
          <w:p w:rsidR="000C20D5" w:rsidRDefault="000C20D5">
            <w:pPr>
              <w:pStyle w:val="TableParagraph"/>
              <w:spacing w:line="291" w:lineRule="exact"/>
              <w:ind w:left="102"/>
              <w:rPr>
                <w:rFonts w:ascii="Calibri" w:eastAsia="Calibri" w:hAnsi="Calibri" w:cs="Calibri"/>
                <w:sz w:val="24"/>
                <w:szCs w:val="24"/>
              </w:rPr>
            </w:pPr>
            <w:r>
              <w:rPr>
                <w:rFonts w:ascii="Calibri"/>
                <w:b/>
                <w:spacing w:val="-1"/>
                <w:sz w:val="24"/>
              </w:rPr>
              <w:t>Phone / Email</w:t>
            </w:r>
          </w:p>
        </w:tc>
        <w:tc>
          <w:tcPr>
            <w:tcW w:w="432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hideMark/>
          </w:tcPr>
          <w:p w:rsidR="000C20D5" w:rsidRDefault="000C20D5">
            <w:pPr>
              <w:pStyle w:val="TableParagraph"/>
              <w:spacing w:line="291" w:lineRule="exact"/>
              <w:ind w:left="102"/>
              <w:rPr>
                <w:rFonts w:ascii="Calibri" w:eastAsia="Calibri" w:hAnsi="Calibri" w:cs="Calibri"/>
                <w:sz w:val="24"/>
                <w:szCs w:val="24"/>
              </w:rPr>
            </w:pPr>
            <w:r>
              <w:rPr>
                <w:rFonts w:ascii="Calibri"/>
                <w:b/>
                <w:spacing w:val="-1"/>
                <w:sz w:val="24"/>
              </w:rPr>
              <w:t>Role/Responsibility</w:t>
            </w:r>
          </w:p>
        </w:tc>
      </w:tr>
      <w:tr w:rsidR="000C20D5" w:rsidTr="000C20D5">
        <w:trPr>
          <w:trHeight w:hRule="exact" w:val="1183"/>
        </w:trPr>
        <w:tc>
          <w:tcPr>
            <w:tcW w:w="2240" w:type="dxa"/>
            <w:tcBorders>
              <w:top w:val="single" w:sz="6" w:space="0" w:color="000000"/>
              <w:left w:val="single" w:sz="6" w:space="0" w:color="000000"/>
              <w:bottom w:val="single" w:sz="6" w:space="0" w:color="000000"/>
              <w:right w:val="single" w:sz="6" w:space="0" w:color="000000"/>
            </w:tcBorders>
          </w:tcPr>
          <w:p w:rsidR="000C20D5" w:rsidRDefault="000C20D5">
            <w:pPr>
              <w:pStyle w:val="TableParagraph"/>
              <w:ind w:left="102" w:right="288"/>
              <w:rPr>
                <w:rFonts w:ascii="Calibri" w:eastAsia="Calibri" w:hAnsi="Calibri" w:cs="Calibri"/>
              </w:rPr>
            </w:pPr>
          </w:p>
        </w:tc>
        <w:tc>
          <w:tcPr>
            <w:tcW w:w="2072" w:type="dxa"/>
            <w:tcBorders>
              <w:top w:val="single" w:sz="6" w:space="0" w:color="000000"/>
              <w:left w:val="single" w:sz="6" w:space="0" w:color="000000"/>
              <w:bottom w:val="single" w:sz="6" w:space="0" w:color="000000"/>
              <w:right w:val="single" w:sz="6" w:space="0" w:color="000000"/>
            </w:tcBorders>
          </w:tcPr>
          <w:p w:rsidR="000C20D5" w:rsidRDefault="000C20D5">
            <w:pPr>
              <w:pStyle w:val="TableParagraph"/>
              <w:spacing w:line="291" w:lineRule="exact"/>
              <w:ind w:left="102"/>
              <w:rPr>
                <w:rFonts w:ascii="Calibri" w:eastAsia="Calibri" w:hAnsi="Calibri" w:cs="Calibri"/>
              </w:rPr>
            </w:pPr>
          </w:p>
        </w:tc>
        <w:tc>
          <w:tcPr>
            <w:tcW w:w="4320"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ind w:left="102" w:right="140"/>
              <w:rPr>
                <w:rFonts w:ascii="Calibri" w:eastAsia="Calibri" w:hAnsi="Calibri" w:cs="Calibri"/>
              </w:rPr>
            </w:pPr>
            <w:r>
              <w:rPr>
                <w:rFonts w:ascii="Calibri"/>
              </w:rPr>
              <w:t>Posting</w:t>
            </w:r>
            <w:r>
              <w:rPr>
                <w:rFonts w:ascii="Calibri"/>
                <w:spacing w:val="-6"/>
              </w:rPr>
              <w:t xml:space="preserve"> </w:t>
            </w:r>
            <w:r>
              <w:rPr>
                <w:rFonts w:ascii="Calibri"/>
                <w:spacing w:val="-1"/>
              </w:rPr>
              <w:t>campgrounds</w:t>
            </w:r>
            <w:r>
              <w:rPr>
                <w:rFonts w:ascii="Calibri"/>
                <w:spacing w:val="-5"/>
              </w:rPr>
              <w:t xml:space="preserve"> </w:t>
            </w:r>
            <w:r>
              <w:rPr>
                <w:rFonts w:ascii="Calibri"/>
              </w:rPr>
              <w:t>as</w:t>
            </w:r>
            <w:r>
              <w:rPr>
                <w:rFonts w:ascii="Calibri"/>
                <w:spacing w:val="25"/>
              </w:rPr>
              <w:t xml:space="preserve"> </w:t>
            </w:r>
            <w:r>
              <w:rPr>
                <w:rFonts w:ascii="Calibri"/>
                <w:spacing w:val="-1"/>
              </w:rPr>
              <w:t>needed;</w:t>
            </w:r>
            <w:r>
              <w:rPr>
                <w:rFonts w:ascii="Calibri"/>
                <w:spacing w:val="-7"/>
              </w:rPr>
              <w:t xml:space="preserve"> </w:t>
            </w:r>
            <w:r>
              <w:rPr>
                <w:rFonts w:ascii="Calibri"/>
                <w:spacing w:val="-1"/>
              </w:rPr>
              <w:t>helping</w:t>
            </w:r>
            <w:r>
              <w:rPr>
                <w:rFonts w:ascii="Calibri"/>
                <w:spacing w:val="-6"/>
              </w:rPr>
              <w:t xml:space="preserve"> </w:t>
            </w:r>
            <w:r>
              <w:rPr>
                <w:rFonts w:ascii="Calibri"/>
                <w:spacing w:val="-1"/>
              </w:rPr>
              <w:t>with</w:t>
            </w:r>
            <w:r>
              <w:rPr>
                <w:rFonts w:ascii="Calibri"/>
                <w:spacing w:val="-5"/>
              </w:rPr>
              <w:t xml:space="preserve"> </w:t>
            </w:r>
            <w:r>
              <w:rPr>
                <w:rFonts w:ascii="Calibri"/>
                <w:spacing w:val="-1"/>
              </w:rPr>
              <w:t>posting</w:t>
            </w:r>
            <w:r>
              <w:rPr>
                <w:rFonts w:ascii="Calibri"/>
                <w:spacing w:val="-7"/>
              </w:rPr>
              <w:t xml:space="preserve"> </w:t>
            </w:r>
            <w:r>
              <w:rPr>
                <w:rFonts w:ascii="Calibri"/>
              </w:rPr>
              <w:t>Deschutes</w:t>
            </w:r>
            <w:r>
              <w:rPr>
                <w:rFonts w:ascii="Calibri"/>
                <w:spacing w:val="35"/>
              </w:rPr>
              <w:t xml:space="preserve"> </w:t>
            </w:r>
            <w:r>
              <w:rPr>
                <w:rFonts w:ascii="Calibri"/>
              </w:rPr>
              <w:t>Resource</w:t>
            </w:r>
            <w:r>
              <w:rPr>
                <w:rFonts w:ascii="Calibri"/>
                <w:spacing w:val="-6"/>
              </w:rPr>
              <w:t xml:space="preserve"> </w:t>
            </w:r>
            <w:r>
              <w:rPr>
                <w:rFonts w:ascii="Calibri"/>
                <w:spacing w:val="-1"/>
              </w:rPr>
              <w:t>Area</w:t>
            </w:r>
            <w:r>
              <w:rPr>
                <w:rFonts w:ascii="Calibri"/>
                <w:spacing w:val="-4"/>
              </w:rPr>
              <w:t xml:space="preserve"> </w:t>
            </w:r>
            <w:r>
              <w:rPr>
                <w:rFonts w:ascii="Calibri"/>
                <w:spacing w:val="-1"/>
              </w:rPr>
              <w:t>recreation</w:t>
            </w:r>
            <w:r>
              <w:rPr>
                <w:rFonts w:ascii="Calibri"/>
                <w:spacing w:val="-5"/>
              </w:rPr>
              <w:t xml:space="preserve"> </w:t>
            </w:r>
            <w:r>
              <w:rPr>
                <w:rFonts w:ascii="Calibri"/>
                <w:spacing w:val="-1"/>
              </w:rPr>
              <w:t>sites;</w:t>
            </w:r>
            <w:r>
              <w:rPr>
                <w:rFonts w:ascii="Calibri"/>
                <w:spacing w:val="-4"/>
              </w:rPr>
              <w:t xml:space="preserve"> </w:t>
            </w:r>
            <w:r>
              <w:rPr>
                <w:rFonts w:ascii="Calibri"/>
                <w:spacing w:val="-1"/>
              </w:rPr>
              <w:t>patrol</w:t>
            </w:r>
            <w:r>
              <w:rPr>
                <w:rFonts w:ascii="Calibri"/>
                <w:spacing w:val="29"/>
              </w:rPr>
              <w:t xml:space="preserve"> </w:t>
            </w:r>
            <w:r>
              <w:rPr>
                <w:rFonts w:ascii="Calibri"/>
              </w:rPr>
              <w:t>and</w:t>
            </w:r>
            <w:r>
              <w:rPr>
                <w:rFonts w:ascii="Calibri"/>
                <w:spacing w:val="-5"/>
              </w:rPr>
              <w:t xml:space="preserve"> </w:t>
            </w:r>
            <w:r>
              <w:rPr>
                <w:rFonts w:ascii="Calibri"/>
                <w:spacing w:val="-1"/>
              </w:rPr>
              <w:t>monitoring</w:t>
            </w:r>
            <w:r>
              <w:rPr>
                <w:rFonts w:ascii="Calibri"/>
                <w:spacing w:val="-4"/>
              </w:rPr>
              <w:t xml:space="preserve"> </w:t>
            </w:r>
            <w:r>
              <w:rPr>
                <w:rFonts w:ascii="Calibri"/>
                <w:spacing w:val="-1"/>
              </w:rPr>
              <w:t>compliance</w:t>
            </w:r>
          </w:p>
        </w:tc>
      </w:tr>
      <w:tr w:rsidR="000C20D5" w:rsidTr="000C20D5">
        <w:trPr>
          <w:trHeight w:hRule="exact" w:val="1109"/>
        </w:trPr>
        <w:tc>
          <w:tcPr>
            <w:tcW w:w="2240" w:type="dxa"/>
            <w:tcBorders>
              <w:top w:val="single" w:sz="6" w:space="0" w:color="000000"/>
              <w:left w:val="single" w:sz="6" w:space="0" w:color="000000"/>
              <w:bottom w:val="single" w:sz="6" w:space="0" w:color="000000"/>
              <w:right w:val="single" w:sz="6" w:space="0" w:color="000000"/>
            </w:tcBorders>
          </w:tcPr>
          <w:p w:rsidR="000C20D5" w:rsidRDefault="000C20D5">
            <w:pPr>
              <w:pStyle w:val="TableParagraph"/>
              <w:spacing w:line="291" w:lineRule="exact"/>
              <w:ind w:left="102"/>
              <w:rPr>
                <w:rFonts w:ascii="Calibri" w:eastAsia="Calibri" w:hAnsi="Calibri" w:cs="Calibri"/>
              </w:rPr>
            </w:pPr>
          </w:p>
        </w:tc>
        <w:tc>
          <w:tcPr>
            <w:tcW w:w="2072" w:type="dxa"/>
            <w:tcBorders>
              <w:top w:val="single" w:sz="6" w:space="0" w:color="000000"/>
              <w:left w:val="single" w:sz="6" w:space="0" w:color="000000"/>
              <w:bottom w:val="single" w:sz="6" w:space="0" w:color="000000"/>
              <w:right w:val="single" w:sz="6" w:space="0" w:color="000000"/>
            </w:tcBorders>
          </w:tcPr>
          <w:p w:rsidR="000C20D5" w:rsidRDefault="000C20D5">
            <w:pPr>
              <w:pStyle w:val="TableParagraph"/>
              <w:spacing w:line="291" w:lineRule="exact"/>
              <w:ind w:left="102"/>
              <w:rPr>
                <w:rFonts w:ascii="Calibri" w:eastAsia="Calibri" w:hAnsi="Calibri" w:cs="Calibri"/>
              </w:rPr>
            </w:pPr>
          </w:p>
        </w:tc>
        <w:tc>
          <w:tcPr>
            <w:tcW w:w="4320"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ind w:left="102" w:right="394"/>
              <w:jc w:val="both"/>
              <w:rPr>
                <w:rFonts w:ascii="Calibri" w:eastAsia="Calibri" w:hAnsi="Calibri" w:cs="Calibri"/>
              </w:rPr>
            </w:pPr>
            <w:r>
              <w:rPr>
                <w:rFonts w:ascii="Calibri"/>
                <w:spacing w:val="-1"/>
              </w:rPr>
              <w:t>Lead</w:t>
            </w:r>
            <w:r>
              <w:rPr>
                <w:rFonts w:ascii="Calibri"/>
                <w:spacing w:val="-2"/>
              </w:rPr>
              <w:t xml:space="preserve"> </w:t>
            </w:r>
            <w:r>
              <w:rPr>
                <w:rFonts w:ascii="Calibri"/>
                <w:spacing w:val="-1"/>
              </w:rPr>
              <w:t>Field</w:t>
            </w:r>
            <w:r>
              <w:rPr>
                <w:rFonts w:ascii="Calibri"/>
                <w:spacing w:val="-2"/>
              </w:rPr>
              <w:t xml:space="preserve"> </w:t>
            </w:r>
            <w:r>
              <w:rPr>
                <w:rFonts w:ascii="Calibri"/>
                <w:spacing w:val="-1"/>
              </w:rPr>
              <w:t>Ranger.</w:t>
            </w:r>
            <w:r>
              <w:rPr>
                <w:rFonts w:ascii="Calibri"/>
                <w:spacing w:val="-3"/>
              </w:rPr>
              <w:t xml:space="preserve"> </w:t>
            </w:r>
            <w:r>
              <w:rPr>
                <w:rFonts w:ascii="Calibri"/>
                <w:spacing w:val="-2"/>
              </w:rPr>
              <w:t>Posting</w:t>
            </w:r>
            <w:r>
              <w:rPr>
                <w:rFonts w:ascii="Calibri"/>
                <w:spacing w:val="-3"/>
              </w:rPr>
              <w:t xml:space="preserve"> </w:t>
            </w:r>
            <w:r>
              <w:rPr>
                <w:rFonts w:ascii="Calibri"/>
              </w:rPr>
              <w:t>PURs</w:t>
            </w:r>
            <w:r>
              <w:rPr>
                <w:rFonts w:ascii="Calibri"/>
                <w:spacing w:val="-4"/>
              </w:rPr>
              <w:t xml:space="preserve"> </w:t>
            </w:r>
            <w:r>
              <w:rPr>
                <w:rFonts w:ascii="Calibri"/>
                <w:spacing w:val="-1"/>
              </w:rPr>
              <w:t>signs</w:t>
            </w:r>
            <w:r>
              <w:rPr>
                <w:rFonts w:ascii="Calibri"/>
                <w:spacing w:val="31"/>
              </w:rPr>
              <w:t xml:space="preserve"> </w:t>
            </w:r>
            <w:r>
              <w:rPr>
                <w:rFonts w:ascii="Calibri"/>
              </w:rPr>
              <w:t>and</w:t>
            </w:r>
            <w:r>
              <w:rPr>
                <w:rFonts w:ascii="Calibri"/>
                <w:spacing w:val="-1"/>
              </w:rPr>
              <w:t xml:space="preserve"> assignments</w:t>
            </w:r>
            <w:r>
              <w:rPr>
                <w:rFonts w:ascii="Calibri"/>
                <w:spacing w:val="-3"/>
              </w:rPr>
              <w:t xml:space="preserve"> </w:t>
            </w:r>
            <w:r>
              <w:rPr>
                <w:rFonts w:ascii="Calibri"/>
              </w:rPr>
              <w:t>to</w:t>
            </w:r>
            <w:r>
              <w:rPr>
                <w:rFonts w:ascii="Calibri"/>
                <w:spacing w:val="-1"/>
              </w:rPr>
              <w:t xml:space="preserve"> Field</w:t>
            </w:r>
            <w:r>
              <w:rPr>
                <w:rFonts w:ascii="Calibri"/>
                <w:spacing w:val="-2"/>
              </w:rPr>
              <w:t xml:space="preserve"> </w:t>
            </w:r>
            <w:r>
              <w:rPr>
                <w:rFonts w:ascii="Calibri"/>
              </w:rPr>
              <w:t>Rangers</w:t>
            </w:r>
            <w:r>
              <w:rPr>
                <w:rFonts w:ascii="Calibri"/>
                <w:spacing w:val="-4"/>
              </w:rPr>
              <w:t xml:space="preserve"> </w:t>
            </w:r>
            <w:r>
              <w:rPr>
                <w:rFonts w:ascii="Calibri"/>
              </w:rPr>
              <w:t>for</w:t>
            </w:r>
            <w:r>
              <w:rPr>
                <w:rFonts w:ascii="Calibri"/>
                <w:spacing w:val="30"/>
                <w:w w:val="99"/>
              </w:rPr>
              <w:t xml:space="preserve"> </w:t>
            </w:r>
            <w:r>
              <w:rPr>
                <w:rFonts w:ascii="Calibri"/>
                <w:spacing w:val="-1"/>
              </w:rPr>
              <w:t>posting,</w:t>
            </w:r>
            <w:r>
              <w:rPr>
                <w:rFonts w:ascii="Calibri"/>
                <w:spacing w:val="-6"/>
              </w:rPr>
              <w:t xml:space="preserve"> </w:t>
            </w:r>
            <w:r>
              <w:rPr>
                <w:rFonts w:ascii="Calibri"/>
                <w:spacing w:val="-1"/>
              </w:rPr>
              <w:t>education</w:t>
            </w:r>
            <w:r>
              <w:rPr>
                <w:rFonts w:ascii="Calibri"/>
                <w:spacing w:val="-6"/>
              </w:rPr>
              <w:t xml:space="preserve"> </w:t>
            </w:r>
            <w:r>
              <w:rPr>
                <w:rFonts w:ascii="Calibri"/>
                <w:spacing w:val="-1"/>
              </w:rPr>
              <w:t>and</w:t>
            </w:r>
            <w:r>
              <w:rPr>
                <w:rFonts w:ascii="Calibri"/>
                <w:spacing w:val="-4"/>
              </w:rPr>
              <w:t xml:space="preserve"> </w:t>
            </w:r>
            <w:r>
              <w:rPr>
                <w:rFonts w:ascii="Calibri"/>
                <w:spacing w:val="-1"/>
              </w:rPr>
              <w:t>enforcement</w:t>
            </w:r>
          </w:p>
        </w:tc>
      </w:tr>
      <w:tr w:rsidR="000C20D5" w:rsidTr="000C20D5">
        <w:trPr>
          <w:trHeight w:hRule="exact" w:val="803"/>
        </w:trPr>
        <w:tc>
          <w:tcPr>
            <w:tcW w:w="2240" w:type="dxa"/>
            <w:tcBorders>
              <w:top w:val="single" w:sz="6" w:space="0" w:color="000000"/>
              <w:left w:val="single" w:sz="6" w:space="0" w:color="000000"/>
              <w:bottom w:val="single" w:sz="6" w:space="0" w:color="000000"/>
              <w:right w:val="single" w:sz="6" w:space="0" w:color="000000"/>
            </w:tcBorders>
          </w:tcPr>
          <w:p w:rsidR="000C20D5" w:rsidRDefault="000C20D5">
            <w:pPr>
              <w:pStyle w:val="TableParagraph"/>
              <w:ind w:left="102"/>
              <w:rPr>
                <w:rFonts w:ascii="Calibri" w:eastAsia="Calibri" w:hAnsi="Calibri" w:cs="Calibri"/>
              </w:rPr>
            </w:pPr>
          </w:p>
        </w:tc>
        <w:tc>
          <w:tcPr>
            <w:tcW w:w="2072" w:type="dxa"/>
            <w:tcBorders>
              <w:top w:val="single" w:sz="6" w:space="0" w:color="000000"/>
              <w:left w:val="single" w:sz="6" w:space="0" w:color="000000"/>
              <w:bottom w:val="single" w:sz="6" w:space="0" w:color="000000"/>
              <w:right w:val="single" w:sz="6" w:space="0" w:color="000000"/>
            </w:tcBorders>
          </w:tcPr>
          <w:p w:rsidR="000C20D5" w:rsidRDefault="000C20D5">
            <w:pPr>
              <w:pStyle w:val="TableParagraph"/>
              <w:ind w:left="102"/>
              <w:rPr>
                <w:rFonts w:ascii="Calibri" w:eastAsia="Calibri" w:hAnsi="Calibri" w:cs="Calibri"/>
              </w:rPr>
            </w:pPr>
          </w:p>
        </w:tc>
        <w:tc>
          <w:tcPr>
            <w:tcW w:w="4320"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ind w:left="102" w:right="287"/>
              <w:rPr>
                <w:rFonts w:ascii="Calibri" w:eastAsia="Calibri" w:hAnsi="Calibri" w:cs="Calibri"/>
              </w:rPr>
            </w:pPr>
            <w:r>
              <w:rPr>
                <w:rFonts w:ascii="Calibri"/>
                <w:spacing w:val="-1"/>
              </w:rPr>
              <w:t>Rec/Field</w:t>
            </w:r>
            <w:r>
              <w:rPr>
                <w:rFonts w:ascii="Calibri"/>
                <w:spacing w:val="-3"/>
              </w:rPr>
              <w:t xml:space="preserve"> </w:t>
            </w:r>
            <w:r>
              <w:rPr>
                <w:rFonts w:ascii="Calibri"/>
                <w:spacing w:val="-1"/>
              </w:rPr>
              <w:t>Ranger</w:t>
            </w:r>
            <w:r>
              <w:rPr>
                <w:rFonts w:ascii="Calibri"/>
                <w:spacing w:val="-4"/>
              </w:rPr>
              <w:t xml:space="preserve"> </w:t>
            </w:r>
            <w:r>
              <w:rPr>
                <w:rFonts w:ascii="Calibri"/>
                <w:spacing w:val="-1"/>
              </w:rPr>
              <w:t>Lead</w:t>
            </w:r>
            <w:r>
              <w:rPr>
                <w:rFonts w:ascii="Calibri"/>
                <w:spacing w:val="-4"/>
              </w:rPr>
              <w:t xml:space="preserve"> </w:t>
            </w:r>
            <w:r>
              <w:rPr>
                <w:rFonts w:ascii="Calibri"/>
                <w:spacing w:val="-1"/>
              </w:rPr>
              <w:t>for_____.</w:t>
            </w:r>
            <w:r>
              <w:rPr>
                <w:rFonts w:ascii="Calibri"/>
                <w:spacing w:val="33"/>
              </w:rPr>
              <w:t xml:space="preserve"> </w:t>
            </w:r>
            <w:r>
              <w:rPr>
                <w:rFonts w:ascii="Calibri"/>
              </w:rPr>
              <w:t>Posting</w:t>
            </w:r>
            <w:r>
              <w:rPr>
                <w:rFonts w:ascii="Calibri"/>
                <w:spacing w:val="-5"/>
              </w:rPr>
              <w:t xml:space="preserve"> </w:t>
            </w:r>
            <w:r>
              <w:rPr>
                <w:rFonts w:ascii="Calibri"/>
              </w:rPr>
              <w:t>PURs</w:t>
            </w:r>
            <w:r>
              <w:rPr>
                <w:rFonts w:ascii="Calibri"/>
                <w:spacing w:val="-4"/>
              </w:rPr>
              <w:t xml:space="preserve"> </w:t>
            </w:r>
            <w:r>
              <w:rPr>
                <w:rFonts w:ascii="Calibri"/>
                <w:spacing w:val="-1"/>
              </w:rPr>
              <w:t>signs</w:t>
            </w:r>
            <w:r>
              <w:rPr>
                <w:rFonts w:ascii="Calibri"/>
                <w:spacing w:val="-4"/>
              </w:rPr>
              <w:t xml:space="preserve"> </w:t>
            </w:r>
            <w:r>
              <w:rPr>
                <w:rFonts w:ascii="Calibri"/>
                <w:spacing w:val="-1"/>
              </w:rPr>
              <w:t>and</w:t>
            </w:r>
            <w:r>
              <w:rPr>
                <w:rFonts w:ascii="Calibri"/>
                <w:spacing w:val="-2"/>
              </w:rPr>
              <w:t xml:space="preserve"> </w:t>
            </w:r>
            <w:r>
              <w:rPr>
                <w:rFonts w:ascii="Calibri"/>
                <w:spacing w:val="-1"/>
              </w:rPr>
              <w:t>assignments</w:t>
            </w:r>
            <w:r>
              <w:rPr>
                <w:rFonts w:ascii="Calibri"/>
                <w:spacing w:val="-2"/>
              </w:rPr>
              <w:t xml:space="preserve"> </w:t>
            </w:r>
            <w:r>
              <w:rPr>
                <w:rFonts w:ascii="Calibri"/>
                <w:spacing w:val="-1"/>
              </w:rPr>
              <w:t>to</w:t>
            </w:r>
          </w:p>
        </w:tc>
      </w:tr>
      <w:tr w:rsidR="000C20D5" w:rsidTr="000C20D5">
        <w:trPr>
          <w:trHeight w:hRule="exact" w:val="812"/>
        </w:trPr>
        <w:tc>
          <w:tcPr>
            <w:tcW w:w="2240" w:type="dxa"/>
            <w:tcBorders>
              <w:top w:val="single" w:sz="6" w:space="0" w:color="000000"/>
              <w:left w:val="single" w:sz="6" w:space="0" w:color="000000"/>
              <w:bottom w:val="single" w:sz="6" w:space="0" w:color="000000"/>
              <w:right w:val="single" w:sz="6" w:space="0" w:color="000000"/>
            </w:tcBorders>
          </w:tcPr>
          <w:p w:rsidR="000C20D5" w:rsidRDefault="000C20D5"/>
        </w:tc>
        <w:tc>
          <w:tcPr>
            <w:tcW w:w="2072" w:type="dxa"/>
            <w:tcBorders>
              <w:top w:val="single" w:sz="6" w:space="0" w:color="000000"/>
              <w:left w:val="single" w:sz="6" w:space="0" w:color="000000"/>
              <w:bottom w:val="single" w:sz="6" w:space="0" w:color="000000"/>
              <w:right w:val="single" w:sz="6" w:space="0" w:color="000000"/>
            </w:tcBorders>
          </w:tcPr>
          <w:p w:rsidR="000C20D5" w:rsidRDefault="000C20D5"/>
        </w:tc>
        <w:tc>
          <w:tcPr>
            <w:tcW w:w="4320"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ind w:left="102" w:right="118"/>
              <w:rPr>
                <w:rFonts w:ascii="Calibri" w:eastAsia="Calibri" w:hAnsi="Calibri" w:cs="Calibri"/>
              </w:rPr>
            </w:pPr>
            <w:r>
              <w:rPr>
                <w:rFonts w:ascii="Calibri"/>
                <w:spacing w:val="-1"/>
              </w:rPr>
              <w:t>Field</w:t>
            </w:r>
            <w:r>
              <w:rPr>
                <w:rFonts w:ascii="Calibri"/>
                <w:spacing w:val="-2"/>
              </w:rPr>
              <w:t xml:space="preserve"> </w:t>
            </w:r>
            <w:r>
              <w:rPr>
                <w:rFonts w:ascii="Calibri"/>
                <w:spacing w:val="-1"/>
              </w:rPr>
              <w:t>Rangers</w:t>
            </w:r>
            <w:r>
              <w:rPr>
                <w:rFonts w:ascii="Calibri"/>
                <w:spacing w:val="-4"/>
              </w:rPr>
              <w:t xml:space="preserve"> </w:t>
            </w:r>
            <w:r>
              <w:rPr>
                <w:rFonts w:ascii="Calibri"/>
              </w:rPr>
              <w:t>for</w:t>
            </w:r>
            <w:r>
              <w:rPr>
                <w:rFonts w:ascii="Calibri"/>
                <w:spacing w:val="-5"/>
              </w:rPr>
              <w:t xml:space="preserve"> </w:t>
            </w:r>
            <w:r>
              <w:rPr>
                <w:rFonts w:ascii="Calibri"/>
                <w:spacing w:val="-1"/>
              </w:rPr>
              <w:t>posting,</w:t>
            </w:r>
            <w:r>
              <w:rPr>
                <w:rFonts w:ascii="Calibri"/>
                <w:spacing w:val="-2"/>
              </w:rPr>
              <w:t xml:space="preserve"> </w:t>
            </w:r>
            <w:r>
              <w:rPr>
                <w:rFonts w:ascii="Calibri"/>
                <w:spacing w:val="-1"/>
              </w:rPr>
              <w:t>education</w:t>
            </w:r>
            <w:r>
              <w:rPr>
                <w:rFonts w:ascii="Calibri"/>
                <w:spacing w:val="-2"/>
              </w:rPr>
              <w:t xml:space="preserve"> </w:t>
            </w:r>
            <w:r>
              <w:rPr>
                <w:rFonts w:ascii="Calibri"/>
                <w:spacing w:val="-1"/>
              </w:rPr>
              <w:t>and</w:t>
            </w:r>
            <w:r>
              <w:rPr>
                <w:rFonts w:ascii="Calibri"/>
                <w:spacing w:val="29"/>
              </w:rPr>
              <w:t xml:space="preserve"> </w:t>
            </w:r>
            <w:r>
              <w:rPr>
                <w:rFonts w:ascii="Calibri"/>
                <w:spacing w:val="-1"/>
              </w:rPr>
              <w:t>enforcement</w:t>
            </w:r>
          </w:p>
        </w:tc>
      </w:tr>
      <w:tr w:rsidR="000C20D5" w:rsidTr="000C20D5">
        <w:trPr>
          <w:trHeight w:hRule="exact" w:val="1181"/>
        </w:trPr>
        <w:tc>
          <w:tcPr>
            <w:tcW w:w="2240" w:type="dxa"/>
            <w:tcBorders>
              <w:top w:val="single" w:sz="6" w:space="0" w:color="000000"/>
              <w:left w:val="single" w:sz="6" w:space="0" w:color="000000"/>
              <w:bottom w:val="single" w:sz="6" w:space="0" w:color="000000"/>
              <w:right w:val="single" w:sz="6" w:space="0" w:color="000000"/>
            </w:tcBorders>
          </w:tcPr>
          <w:p w:rsidR="000C20D5" w:rsidRDefault="000C20D5">
            <w:pPr>
              <w:pStyle w:val="TableParagraph"/>
              <w:ind w:left="102" w:right="417"/>
              <w:rPr>
                <w:rFonts w:ascii="Calibri" w:eastAsia="Calibri" w:hAnsi="Calibri" w:cs="Calibri"/>
              </w:rPr>
            </w:pPr>
          </w:p>
        </w:tc>
        <w:tc>
          <w:tcPr>
            <w:tcW w:w="2072" w:type="dxa"/>
            <w:tcBorders>
              <w:top w:val="single" w:sz="6" w:space="0" w:color="000000"/>
              <w:left w:val="single" w:sz="6" w:space="0" w:color="000000"/>
              <w:bottom w:val="single" w:sz="6" w:space="0" w:color="000000"/>
              <w:right w:val="single" w:sz="6" w:space="0" w:color="000000"/>
            </w:tcBorders>
          </w:tcPr>
          <w:p w:rsidR="000C20D5" w:rsidRDefault="000C20D5">
            <w:pPr>
              <w:pStyle w:val="TableParagraph"/>
              <w:spacing w:line="291" w:lineRule="exact"/>
              <w:ind w:left="102"/>
              <w:rPr>
                <w:rFonts w:ascii="Calibri" w:eastAsia="Calibri" w:hAnsi="Calibri" w:cs="Calibri"/>
              </w:rPr>
            </w:pPr>
          </w:p>
        </w:tc>
        <w:tc>
          <w:tcPr>
            <w:tcW w:w="4320" w:type="dxa"/>
            <w:tcBorders>
              <w:top w:val="single" w:sz="6" w:space="0" w:color="000000"/>
              <w:left w:val="single" w:sz="6" w:space="0" w:color="000000"/>
              <w:bottom w:val="single" w:sz="6" w:space="0" w:color="000000"/>
              <w:right w:val="single" w:sz="6" w:space="0" w:color="000000"/>
            </w:tcBorders>
            <w:hideMark/>
          </w:tcPr>
          <w:p w:rsidR="000C20D5" w:rsidRDefault="000C20D5">
            <w:pPr>
              <w:pStyle w:val="TableParagraph"/>
              <w:ind w:left="102" w:right="275"/>
              <w:rPr>
                <w:rFonts w:ascii="Calibri" w:eastAsia="Calibri" w:hAnsi="Calibri" w:cs="Calibri"/>
              </w:rPr>
            </w:pPr>
            <w:r>
              <w:rPr>
                <w:rFonts w:ascii="Calibri"/>
              </w:rPr>
              <w:t>Rec</w:t>
            </w:r>
            <w:r>
              <w:rPr>
                <w:rFonts w:ascii="Calibri"/>
                <w:spacing w:val="-6"/>
              </w:rPr>
              <w:t xml:space="preserve"> </w:t>
            </w:r>
            <w:r>
              <w:rPr>
                <w:rFonts w:ascii="Calibri"/>
                <w:spacing w:val="-1"/>
              </w:rPr>
              <w:t>Lead</w:t>
            </w:r>
            <w:r>
              <w:rPr>
                <w:rFonts w:ascii="Calibri"/>
                <w:spacing w:val="-5"/>
              </w:rPr>
              <w:t xml:space="preserve"> </w:t>
            </w:r>
            <w:r>
              <w:rPr>
                <w:rFonts w:ascii="Calibri"/>
              </w:rPr>
              <w:t xml:space="preserve">for. </w:t>
            </w:r>
            <w:r>
              <w:rPr>
                <w:rFonts w:ascii="Calibri"/>
                <w:spacing w:val="-7"/>
              </w:rPr>
              <w:t xml:space="preserve"> </w:t>
            </w:r>
            <w:r>
              <w:rPr>
                <w:rFonts w:ascii="Calibri"/>
              </w:rPr>
              <w:t>Posting</w:t>
            </w:r>
            <w:r>
              <w:rPr>
                <w:rFonts w:ascii="Calibri"/>
                <w:spacing w:val="-6"/>
              </w:rPr>
              <w:t xml:space="preserve"> </w:t>
            </w:r>
            <w:r>
              <w:rPr>
                <w:rFonts w:ascii="Calibri"/>
              </w:rPr>
              <w:t>PURs</w:t>
            </w:r>
            <w:r>
              <w:rPr>
                <w:rFonts w:ascii="Calibri"/>
                <w:spacing w:val="21"/>
                <w:w w:val="99"/>
              </w:rPr>
              <w:t xml:space="preserve"> </w:t>
            </w:r>
            <w:r>
              <w:rPr>
                <w:rFonts w:ascii="Calibri"/>
                <w:spacing w:val="-1"/>
              </w:rPr>
              <w:t>signs</w:t>
            </w:r>
            <w:r>
              <w:rPr>
                <w:rFonts w:ascii="Calibri"/>
                <w:spacing w:val="-3"/>
              </w:rPr>
              <w:t xml:space="preserve"> </w:t>
            </w:r>
            <w:r>
              <w:rPr>
                <w:rFonts w:ascii="Calibri"/>
                <w:spacing w:val="-1"/>
              </w:rPr>
              <w:t>and making</w:t>
            </w:r>
            <w:r>
              <w:rPr>
                <w:rFonts w:ascii="Calibri"/>
                <w:spacing w:val="-4"/>
              </w:rPr>
              <w:t xml:space="preserve"> </w:t>
            </w:r>
            <w:r>
              <w:rPr>
                <w:rFonts w:ascii="Calibri"/>
                <w:spacing w:val="-1"/>
              </w:rPr>
              <w:t>assignments</w:t>
            </w:r>
            <w:r>
              <w:rPr>
                <w:rFonts w:ascii="Calibri"/>
                <w:spacing w:val="-5"/>
              </w:rPr>
              <w:t xml:space="preserve"> </w:t>
            </w:r>
            <w:r>
              <w:rPr>
                <w:rFonts w:ascii="Calibri"/>
              </w:rPr>
              <w:t>to</w:t>
            </w:r>
            <w:r>
              <w:rPr>
                <w:rFonts w:ascii="Calibri"/>
                <w:spacing w:val="-4"/>
              </w:rPr>
              <w:t xml:space="preserve"> </w:t>
            </w:r>
            <w:r>
              <w:rPr>
                <w:rFonts w:ascii="Calibri"/>
                <w:spacing w:val="-1"/>
              </w:rPr>
              <w:t>field</w:t>
            </w:r>
            <w:r>
              <w:rPr>
                <w:rFonts w:ascii="Calibri"/>
                <w:spacing w:val="41"/>
              </w:rPr>
              <w:t xml:space="preserve"> </w:t>
            </w:r>
            <w:r>
              <w:rPr>
                <w:rFonts w:ascii="Calibri"/>
              </w:rPr>
              <w:t>rangers</w:t>
            </w:r>
            <w:r>
              <w:rPr>
                <w:rFonts w:ascii="Calibri"/>
                <w:spacing w:val="-3"/>
              </w:rPr>
              <w:t xml:space="preserve"> </w:t>
            </w:r>
            <w:r>
              <w:rPr>
                <w:rFonts w:ascii="Calibri"/>
                <w:spacing w:val="-1"/>
              </w:rPr>
              <w:t>and</w:t>
            </w:r>
            <w:r>
              <w:rPr>
                <w:rFonts w:ascii="Calibri"/>
                <w:spacing w:val="-3"/>
              </w:rPr>
              <w:t xml:space="preserve"> </w:t>
            </w:r>
            <w:r>
              <w:rPr>
                <w:rFonts w:ascii="Calibri"/>
                <w:spacing w:val="-1"/>
              </w:rPr>
              <w:t>other</w:t>
            </w:r>
            <w:r>
              <w:rPr>
                <w:rFonts w:ascii="Calibri"/>
                <w:spacing w:val="-4"/>
              </w:rPr>
              <w:t xml:space="preserve"> </w:t>
            </w:r>
            <w:r>
              <w:rPr>
                <w:rFonts w:ascii="Calibri"/>
              </w:rPr>
              <w:t>rec</w:t>
            </w:r>
            <w:r>
              <w:rPr>
                <w:rFonts w:ascii="Calibri"/>
                <w:spacing w:val="-2"/>
              </w:rPr>
              <w:t xml:space="preserve"> staff</w:t>
            </w:r>
            <w:r>
              <w:rPr>
                <w:rFonts w:ascii="Calibri"/>
                <w:spacing w:val="-3"/>
              </w:rPr>
              <w:t xml:space="preserve"> </w:t>
            </w:r>
            <w:r>
              <w:rPr>
                <w:rFonts w:ascii="Calibri"/>
              </w:rPr>
              <w:t>for</w:t>
            </w:r>
            <w:r>
              <w:rPr>
                <w:rFonts w:ascii="Calibri"/>
                <w:spacing w:val="-5"/>
              </w:rPr>
              <w:t xml:space="preserve"> </w:t>
            </w:r>
            <w:r>
              <w:rPr>
                <w:rFonts w:ascii="Calibri"/>
                <w:spacing w:val="-1"/>
              </w:rPr>
              <w:t>posting,</w:t>
            </w:r>
            <w:r>
              <w:rPr>
                <w:rFonts w:ascii="Calibri"/>
                <w:spacing w:val="27"/>
                <w:w w:val="99"/>
              </w:rPr>
              <w:t xml:space="preserve"> </w:t>
            </w:r>
            <w:r>
              <w:rPr>
                <w:rFonts w:ascii="Calibri"/>
              </w:rPr>
              <w:t>education,</w:t>
            </w:r>
            <w:r>
              <w:rPr>
                <w:rFonts w:ascii="Calibri"/>
                <w:spacing w:val="-19"/>
              </w:rPr>
              <w:t xml:space="preserve"> </w:t>
            </w:r>
            <w:r>
              <w:rPr>
                <w:rFonts w:ascii="Calibri"/>
                <w:spacing w:val="-1"/>
              </w:rPr>
              <w:t>enforcement.</w:t>
            </w:r>
          </w:p>
        </w:tc>
      </w:tr>
    </w:tbl>
    <w:p w:rsidR="004D695E" w:rsidRDefault="004D695E" w:rsidP="004D695E">
      <w:pPr>
        <w:spacing w:before="5"/>
        <w:rPr>
          <w:rFonts w:ascii="Calibri" w:eastAsia="Calibri" w:hAnsi="Calibri" w:cs="Calibri"/>
          <w:b/>
          <w:bCs/>
          <w:sz w:val="21"/>
          <w:szCs w:val="21"/>
        </w:rPr>
      </w:pPr>
    </w:p>
    <w:p w:rsidR="004D695E" w:rsidRDefault="004D695E" w:rsidP="004D695E">
      <w:pPr>
        <w:pStyle w:val="Heading7"/>
        <w:spacing w:before="51"/>
        <w:ind w:left="220"/>
        <w:rPr>
          <w:b w:val="0"/>
          <w:bCs w:val="0"/>
        </w:rPr>
      </w:pPr>
      <w:r>
        <w:rPr>
          <w:spacing w:val="-1"/>
        </w:rPr>
        <w:t>Information</w:t>
      </w:r>
      <w:r>
        <w:rPr>
          <w:spacing w:val="-9"/>
        </w:rPr>
        <w:t xml:space="preserve"> </w:t>
      </w:r>
      <w:r>
        <w:rPr>
          <w:spacing w:val="-1"/>
        </w:rPr>
        <w:t>Sharing</w:t>
      </w:r>
      <w:r>
        <w:rPr>
          <w:spacing w:val="-9"/>
        </w:rPr>
        <w:t xml:space="preserve"> </w:t>
      </w:r>
      <w:r>
        <w:rPr>
          <w:spacing w:val="-1"/>
        </w:rPr>
        <w:t>Process:</w:t>
      </w:r>
    </w:p>
    <w:p w:rsidR="004D695E" w:rsidRPr="000C20D5" w:rsidRDefault="004D695E" w:rsidP="004D695E">
      <w:pPr>
        <w:pStyle w:val="BodyText"/>
        <w:ind w:left="220" w:right="383"/>
        <w:rPr>
          <w:rFonts w:ascii="Calibri" w:eastAsia="Calibri" w:hAnsi="Calibri"/>
        </w:rPr>
      </w:pPr>
      <w:r>
        <w:t xml:space="preserve">As </w:t>
      </w:r>
      <w:r>
        <w:rPr>
          <w:spacing w:val="-1"/>
        </w:rPr>
        <w:t>noted above,</w:t>
      </w:r>
      <w:r>
        <w:rPr>
          <w:spacing w:val="-2"/>
        </w:rPr>
        <w:t xml:space="preserve"> </w:t>
      </w:r>
      <w:r>
        <w:rPr>
          <w:spacing w:val="-1"/>
        </w:rPr>
        <w:t xml:space="preserve">posting </w:t>
      </w:r>
      <w:r>
        <w:t>in</w:t>
      </w:r>
      <w:r>
        <w:rPr>
          <w:spacing w:val="-3"/>
        </w:rPr>
        <w:t xml:space="preserve"> </w:t>
      </w:r>
      <w:r>
        <w:t xml:space="preserve">the </w:t>
      </w:r>
      <w:r>
        <w:rPr>
          <w:spacing w:val="-1"/>
        </w:rPr>
        <w:t>field,</w:t>
      </w:r>
      <w:r>
        <w:rPr>
          <w:spacing w:val="-2"/>
        </w:rPr>
        <w:t xml:space="preserve"> </w:t>
      </w:r>
      <w:r>
        <w:rPr>
          <w:spacing w:val="-1"/>
        </w:rPr>
        <w:t>websites,</w:t>
      </w:r>
      <w:r>
        <w:rPr>
          <w:spacing w:val="-2"/>
        </w:rPr>
        <w:t xml:space="preserve"> </w:t>
      </w:r>
      <w:r>
        <w:t>social</w:t>
      </w:r>
      <w:r>
        <w:rPr>
          <w:spacing w:val="-5"/>
        </w:rPr>
        <w:t xml:space="preserve"> </w:t>
      </w:r>
      <w:r>
        <w:rPr>
          <w:spacing w:val="-1"/>
        </w:rPr>
        <w:t>media</w:t>
      </w:r>
      <w:r>
        <w:t xml:space="preserve"> and</w:t>
      </w:r>
      <w:r>
        <w:rPr>
          <w:spacing w:val="-2"/>
        </w:rPr>
        <w:t xml:space="preserve"> </w:t>
      </w:r>
      <w:r>
        <w:rPr>
          <w:spacing w:val="-1"/>
        </w:rPr>
        <w:t>news</w:t>
      </w:r>
      <w:r>
        <w:t xml:space="preserve"> </w:t>
      </w:r>
      <w:r>
        <w:rPr>
          <w:spacing w:val="-1"/>
        </w:rPr>
        <w:t>releases</w:t>
      </w:r>
      <w:r>
        <w:t xml:space="preserve"> </w:t>
      </w:r>
      <w:r>
        <w:rPr>
          <w:spacing w:val="-1"/>
        </w:rPr>
        <w:t>are</w:t>
      </w:r>
      <w:r>
        <w:t xml:space="preserve"> the</w:t>
      </w:r>
      <w:r>
        <w:rPr>
          <w:spacing w:val="-2"/>
        </w:rPr>
        <w:t xml:space="preserve"> </w:t>
      </w:r>
      <w:r>
        <w:rPr>
          <w:spacing w:val="-1"/>
        </w:rPr>
        <w:t>core</w:t>
      </w:r>
      <w:r>
        <w:rPr>
          <w:spacing w:val="-2"/>
        </w:rPr>
        <w:t xml:space="preserve"> </w:t>
      </w:r>
      <w:r>
        <w:t xml:space="preserve">of </w:t>
      </w:r>
      <w:r>
        <w:rPr>
          <w:spacing w:val="-2"/>
        </w:rPr>
        <w:t>the</w:t>
      </w:r>
      <w:r>
        <w:t xml:space="preserve"> </w:t>
      </w:r>
      <w:r>
        <w:rPr>
          <w:spacing w:val="-1"/>
        </w:rPr>
        <w:t>formal</w:t>
      </w:r>
      <w:r>
        <w:rPr>
          <w:spacing w:val="-3"/>
        </w:rPr>
        <w:t xml:space="preserve"> </w:t>
      </w:r>
      <w:r>
        <w:rPr>
          <w:spacing w:val="-1"/>
        </w:rPr>
        <w:t>information</w:t>
      </w:r>
      <w:r>
        <w:rPr>
          <w:spacing w:val="81"/>
        </w:rPr>
        <w:t xml:space="preserve"> </w:t>
      </w:r>
      <w:r>
        <w:rPr>
          <w:spacing w:val="-1"/>
        </w:rPr>
        <w:t>dissemination.</w:t>
      </w:r>
      <w:r>
        <w:t xml:space="preserve">  In </w:t>
      </w:r>
      <w:r>
        <w:rPr>
          <w:spacing w:val="-1"/>
        </w:rPr>
        <w:t>addition,</w:t>
      </w:r>
      <w:r>
        <w:rPr>
          <w:spacing w:val="-3"/>
        </w:rPr>
        <w:t xml:space="preserve"> </w:t>
      </w:r>
      <w:r>
        <w:rPr>
          <w:spacing w:val="-1"/>
        </w:rPr>
        <w:t>contacts</w:t>
      </w:r>
      <w:r>
        <w:t xml:space="preserve"> in</w:t>
      </w:r>
      <w:r>
        <w:rPr>
          <w:spacing w:val="-3"/>
        </w:rPr>
        <w:t xml:space="preserve"> </w:t>
      </w:r>
      <w:r>
        <w:t xml:space="preserve">the </w:t>
      </w:r>
      <w:r>
        <w:rPr>
          <w:spacing w:val="-1"/>
        </w:rPr>
        <w:t xml:space="preserve">field </w:t>
      </w:r>
      <w:r>
        <w:t>are</w:t>
      </w:r>
      <w:r>
        <w:rPr>
          <w:spacing w:val="-1"/>
        </w:rPr>
        <w:t xml:space="preserve"> essential to</w:t>
      </w:r>
      <w:r>
        <w:rPr>
          <w:spacing w:val="1"/>
        </w:rPr>
        <w:t xml:space="preserve"> </w:t>
      </w:r>
      <w:r>
        <w:rPr>
          <w:spacing w:val="-1"/>
        </w:rPr>
        <w:t>gain compliance</w:t>
      </w:r>
      <w:r>
        <w:rPr>
          <w:spacing w:val="-2"/>
        </w:rPr>
        <w:t xml:space="preserve"> </w:t>
      </w:r>
      <w:r>
        <w:rPr>
          <w:spacing w:val="-1"/>
        </w:rPr>
        <w:t>by</w:t>
      </w:r>
      <w:r>
        <w:rPr>
          <w:spacing w:val="4"/>
        </w:rPr>
        <w:t xml:space="preserve"> </w:t>
      </w:r>
      <w:r>
        <w:rPr>
          <w:spacing w:val="-1"/>
        </w:rPr>
        <w:t>personal</w:t>
      </w:r>
      <w:r>
        <w:t xml:space="preserve"> </w:t>
      </w:r>
      <w:r>
        <w:rPr>
          <w:spacing w:val="-1"/>
        </w:rPr>
        <w:t>contact</w:t>
      </w:r>
      <w:r>
        <w:rPr>
          <w:spacing w:val="-2"/>
        </w:rPr>
        <w:t xml:space="preserve"> </w:t>
      </w:r>
      <w:r>
        <w:t>and</w:t>
      </w:r>
      <w:r>
        <w:rPr>
          <w:spacing w:val="-1"/>
        </w:rPr>
        <w:t xml:space="preserve"> informing.</w:t>
      </w:r>
      <w:r>
        <w:rPr>
          <w:spacing w:val="75"/>
        </w:rPr>
        <w:t xml:space="preserve"> </w:t>
      </w:r>
      <w:r w:rsidRPr="000C20D5">
        <w:rPr>
          <w:spacing w:val="-1"/>
        </w:rPr>
        <w:t>The</w:t>
      </w:r>
      <w:r w:rsidRPr="000C20D5">
        <w:t xml:space="preserve"> </w:t>
      </w:r>
      <w:r w:rsidRPr="000C20D5">
        <w:rPr>
          <w:spacing w:val="-1"/>
        </w:rPr>
        <w:t>24-hour</w:t>
      </w:r>
      <w:r w:rsidRPr="000C20D5">
        <w:t xml:space="preserve"> </w:t>
      </w:r>
      <w:r w:rsidRPr="000C20D5">
        <w:rPr>
          <w:spacing w:val="-1"/>
        </w:rPr>
        <w:t>phone</w:t>
      </w:r>
      <w:r w:rsidRPr="000C20D5">
        <w:t xml:space="preserve"> </w:t>
      </w:r>
      <w:r w:rsidRPr="000C20D5">
        <w:rPr>
          <w:spacing w:val="-1"/>
        </w:rPr>
        <w:t>line</w:t>
      </w:r>
      <w:r w:rsidRPr="000C20D5">
        <w:rPr>
          <w:spacing w:val="-2"/>
        </w:rPr>
        <w:t xml:space="preserve"> </w:t>
      </w:r>
      <w:r w:rsidRPr="000C20D5">
        <w:t>is</w:t>
      </w:r>
      <w:r w:rsidRPr="000C20D5">
        <w:rPr>
          <w:spacing w:val="-2"/>
        </w:rPr>
        <w:t xml:space="preserve"> </w:t>
      </w:r>
      <w:r w:rsidRPr="000C20D5">
        <w:rPr>
          <w:spacing w:val="-1"/>
        </w:rPr>
        <w:t>maintained</w:t>
      </w:r>
      <w:r w:rsidRPr="000C20D5">
        <w:rPr>
          <w:spacing w:val="-3"/>
        </w:rPr>
        <w:t xml:space="preserve"> </w:t>
      </w:r>
      <w:r w:rsidRPr="000C20D5">
        <w:rPr>
          <w:spacing w:val="-1"/>
        </w:rPr>
        <w:t>year-round to help clarify</w:t>
      </w:r>
      <w:r w:rsidRPr="000C20D5">
        <w:t xml:space="preserve"> </w:t>
      </w:r>
      <w:r w:rsidRPr="000C20D5">
        <w:rPr>
          <w:spacing w:val="-1"/>
        </w:rPr>
        <w:t>and</w:t>
      </w:r>
      <w:r w:rsidRPr="000C20D5">
        <w:rPr>
          <w:spacing w:val="-3"/>
        </w:rPr>
        <w:t xml:space="preserve"> </w:t>
      </w:r>
      <w:r w:rsidRPr="000C20D5">
        <w:rPr>
          <w:spacing w:val="-1"/>
        </w:rPr>
        <w:t>maintain</w:t>
      </w:r>
      <w:r w:rsidRPr="000C20D5">
        <w:rPr>
          <w:spacing w:val="-4"/>
        </w:rPr>
        <w:t xml:space="preserve"> </w:t>
      </w:r>
      <w:r w:rsidRPr="000C20D5">
        <w:rPr>
          <w:spacing w:val="-1"/>
        </w:rPr>
        <w:t>currency</w:t>
      </w:r>
      <w:r w:rsidRPr="000C20D5">
        <w:rPr>
          <w:spacing w:val="-2"/>
        </w:rPr>
        <w:t xml:space="preserve"> </w:t>
      </w:r>
      <w:r w:rsidRPr="000C20D5">
        <w:t>on</w:t>
      </w:r>
      <w:r w:rsidRPr="000C20D5">
        <w:rPr>
          <w:spacing w:val="-1"/>
        </w:rPr>
        <w:t xml:space="preserve"> </w:t>
      </w:r>
      <w:r w:rsidRPr="000C20D5">
        <w:t>any</w:t>
      </w:r>
      <w:r w:rsidRPr="000C20D5">
        <w:rPr>
          <w:spacing w:val="-2"/>
        </w:rPr>
        <w:t xml:space="preserve"> </w:t>
      </w:r>
      <w:r w:rsidRPr="000C20D5">
        <w:rPr>
          <w:spacing w:val="-1"/>
        </w:rPr>
        <w:t>changing conditions.</w:t>
      </w:r>
    </w:p>
    <w:p w:rsidR="004D695E" w:rsidRPr="000C20D5" w:rsidRDefault="004D695E" w:rsidP="004D695E">
      <w:pPr>
        <w:spacing w:before="9"/>
        <w:rPr>
          <w:rFonts w:ascii="Calibri" w:eastAsia="Calibri" w:hAnsi="Calibri" w:cs="Calibri"/>
          <w:sz w:val="19"/>
          <w:szCs w:val="19"/>
        </w:rPr>
      </w:pPr>
    </w:p>
    <w:p w:rsidR="00473F68" w:rsidRDefault="004D695E" w:rsidP="001B6946">
      <w:pPr>
        <w:pStyle w:val="Heading6"/>
        <w:ind w:left="270"/>
        <w:rPr>
          <w:rFonts w:ascii="Cambria"/>
          <w:b w:val="0"/>
          <w:spacing w:val="-1"/>
          <w:sz w:val="32"/>
        </w:rPr>
      </w:pPr>
      <w:r w:rsidRPr="000C20D5">
        <w:rPr>
          <w:rFonts w:ascii="Cambria"/>
          <w:spacing w:val="-1"/>
        </w:rPr>
        <w:t>1-800-</w:t>
      </w:r>
      <w:r w:rsidR="000C20D5">
        <w:rPr>
          <w:rFonts w:ascii="Cambria"/>
          <w:spacing w:val="-1"/>
        </w:rPr>
        <w:t>267</w:t>
      </w:r>
      <w:r w:rsidRPr="000C20D5">
        <w:rPr>
          <w:rFonts w:ascii="Cambria"/>
          <w:spacing w:val="-1"/>
        </w:rPr>
        <w:t>-</w:t>
      </w:r>
      <w:r w:rsidR="000C20D5">
        <w:rPr>
          <w:rFonts w:ascii="Cambria"/>
          <w:spacing w:val="-1"/>
        </w:rPr>
        <w:t>3126</w:t>
      </w:r>
      <w:r w:rsidR="001B6946">
        <w:rPr>
          <w:rFonts w:ascii="Cambria"/>
          <w:spacing w:val="-1"/>
        </w:rPr>
        <w:t xml:space="preserve"> -   </w:t>
      </w:r>
      <w:r w:rsidR="001B6946" w:rsidRPr="001B6946">
        <w:rPr>
          <w:rFonts w:ascii="Cambria"/>
          <w:color w:val="FF0000"/>
          <w:spacing w:val="-1"/>
          <w:highlight w:val="yellow"/>
        </w:rPr>
        <w:t>Recommend adding PURs information to recording. Listen to CO line at 1-800-523-4737</w:t>
      </w:r>
      <w:r w:rsidR="001B6946">
        <w:rPr>
          <w:rFonts w:ascii="Cambria"/>
          <w:color w:val="FF0000"/>
          <w:spacing w:val="-1"/>
        </w:rPr>
        <w:t>.</w:t>
      </w:r>
      <w:r w:rsidR="00473F68">
        <w:rPr>
          <w:rFonts w:ascii="Cambria"/>
          <w:b w:val="0"/>
          <w:spacing w:val="-1"/>
          <w:sz w:val="32"/>
        </w:rPr>
        <w:br w:type="page"/>
      </w:r>
    </w:p>
    <w:p w:rsidR="004D695E" w:rsidRDefault="004D695E" w:rsidP="004D695E">
      <w:pPr>
        <w:spacing w:before="27"/>
        <w:ind w:left="220"/>
        <w:rPr>
          <w:spacing w:val="-1"/>
        </w:rPr>
      </w:pPr>
      <w:r>
        <w:rPr>
          <w:rFonts w:ascii="Cambria"/>
          <w:b/>
          <w:spacing w:val="-1"/>
          <w:sz w:val="32"/>
        </w:rPr>
        <w:lastRenderedPageBreak/>
        <w:t>PURs</w:t>
      </w:r>
      <w:r>
        <w:rPr>
          <w:rFonts w:ascii="Cambria"/>
          <w:b/>
          <w:spacing w:val="-14"/>
          <w:sz w:val="32"/>
        </w:rPr>
        <w:t xml:space="preserve"> </w:t>
      </w:r>
      <w:r>
        <w:rPr>
          <w:rFonts w:ascii="Cambria"/>
          <w:b/>
          <w:spacing w:val="-1"/>
          <w:sz w:val="32"/>
        </w:rPr>
        <w:t>Email</w:t>
      </w:r>
      <w:r>
        <w:rPr>
          <w:rFonts w:ascii="Cambria"/>
          <w:b/>
          <w:spacing w:val="-12"/>
          <w:sz w:val="32"/>
        </w:rPr>
        <w:t xml:space="preserve"> </w:t>
      </w:r>
      <w:r>
        <w:rPr>
          <w:rFonts w:ascii="Cambria"/>
          <w:b/>
          <w:spacing w:val="-3"/>
          <w:sz w:val="32"/>
        </w:rPr>
        <w:t>Notification</w:t>
      </w:r>
      <w:r>
        <w:rPr>
          <w:rFonts w:ascii="Cambria"/>
          <w:b/>
          <w:spacing w:val="-12"/>
          <w:sz w:val="32"/>
        </w:rPr>
        <w:t xml:space="preserve"> </w:t>
      </w:r>
      <w:r>
        <w:rPr>
          <w:rFonts w:ascii="Cambria"/>
          <w:b/>
          <w:spacing w:val="-2"/>
          <w:sz w:val="32"/>
        </w:rPr>
        <w:t>List</w:t>
      </w:r>
      <w:r>
        <w:rPr>
          <w:spacing w:val="-1"/>
        </w:rPr>
        <w:t xml:space="preserve"> </w:t>
      </w:r>
    </w:p>
    <w:p w:rsidR="004D695E" w:rsidRDefault="004D695E" w:rsidP="004D695E">
      <w:pPr>
        <w:spacing w:before="27"/>
        <w:ind w:left="220"/>
        <w:rPr>
          <w:spacing w:val="-1"/>
        </w:rPr>
      </w:pPr>
    </w:p>
    <w:p w:rsidR="004D695E" w:rsidRDefault="004D695E" w:rsidP="004D695E">
      <w:pPr>
        <w:spacing w:before="27"/>
        <w:ind w:left="220"/>
        <w:rPr>
          <w:rFonts w:ascii="Cambria"/>
          <w:b/>
          <w:spacing w:val="-2"/>
          <w:sz w:val="32"/>
        </w:rPr>
      </w:pPr>
      <w:r>
        <w:rPr>
          <w:spacing w:val="-1"/>
        </w:rPr>
        <w:t>This list could include</w:t>
      </w:r>
      <w:r>
        <w:t xml:space="preserve"> </w:t>
      </w:r>
      <w:r>
        <w:rPr>
          <w:spacing w:val="-1"/>
        </w:rPr>
        <w:t>other</w:t>
      </w:r>
      <w:r>
        <w:t xml:space="preserve"> </w:t>
      </w:r>
      <w:r>
        <w:rPr>
          <w:spacing w:val="-1"/>
        </w:rPr>
        <w:t>employees,</w:t>
      </w:r>
      <w:r>
        <w:rPr>
          <w:spacing w:val="-2"/>
        </w:rPr>
        <w:t xml:space="preserve"> </w:t>
      </w:r>
      <w:r>
        <w:rPr>
          <w:spacing w:val="-1"/>
        </w:rPr>
        <w:t>partners,</w:t>
      </w:r>
      <w:r>
        <w:t xml:space="preserve"> </w:t>
      </w:r>
      <w:r>
        <w:rPr>
          <w:spacing w:val="-1"/>
        </w:rPr>
        <w:t>agencies,</w:t>
      </w:r>
      <w:r>
        <w:rPr>
          <w:spacing w:val="-2"/>
        </w:rPr>
        <w:t xml:space="preserve"> </w:t>
      </w:r>
      <w:r>
        <w:rPr>
          <w:spacing w:val="-1"/>
        </w:rPr>
        <w:t>organizations,</w:t>
      </w:r>
      <w:r>
        <w:t xml:space="preserve"> </w:t>
      </w:r>
      <w:r>
        <w:rPr>
          <w:spacing w:val="-2"/>
        </w:rPr>
        <w:t xml:space="preserve">businesses, </w:t>
      </w:r>
      <w:r>
        <w:rPr>
          <w:spacing w:val="-1"/>
        </w:rPr>
        <w:t>special</w:t>
      </w:r>
      <w:r>
        <w:rPr>
          <w:spacing w:val="-2"/>
        </w:rPr>
        <w:t xml:space="preserve"> </w:t>
      </w:r>
      <w:r>
        <w:rPr>
          <w:spacing w:val="-1"/>
        </w:rPr>
        <w:t>use</w:t>
      </w:r>
      <w:r>
        <w:rPr>
          <w:spacing w:val="1"/>
        </w:rPr>
        <w:t xml:space="preserve"> </w:t>
      </w:r>
      <w:r>
        <w:rPr>
          <w:spacing w:val="-1"/>
        </w:rPr>
        <w:t>permit</w:t>
      </w:r>
      <w:r>
        <w:t xml:space="preserve"> </w:t>
      </w:r>
      <w:r>
        <w:rPr>
          <w:spacing w:val="-1"/>
        </w:rPr>
        <w:t>holders,</w:t>
      </w:r>
      <w:r>
        <w:rPr>
          <w:spacing w:val="-2"/>
        </w:rPr>
        <w:t xml:space="preserve"> </w:t>
      </w:r>
      <w:r>
        <w:rPr>
          <w:spacing w:val="-1"/>
        </w:rPr>
        <w:t>Guides</w:t>
      </w:r>
      <w:r>
        <w:rPr>
          <w:spacing w:val="-2"/>
        </w:rPr>
        <w:t xml:space="preserve"> </w:t>
      </w:r>
      <w:r>
        <w:rPr>
          <w:spacing w:val="-1"/>
        </w:rPr>
        <w:t>and Outfitters, not already listed in this document</w:t>
      </w:r>
    </w:p>
    <w:p w:rsidR="004D695E" w:rsidRDefault="004D695E" w:rsidP="004D695E">
      <w:pPr>
        <w:spacing w:before="27"/>
        <w:ind w:left="220"/>
        <w:rPr>
          <w:rFonts w:ascii="Cambria" w:eastAsia="Cambria" w:hAnsi="Cambria" w:cs="Cambria"/>
          <w:sz w:val="32"/>
          <w:szCs w:val="32"/>
        </w:rPr>
      </w:pPr>
    </w:p>
    <w:tbl>
      <w:tblPr>
        <w:tblW w:w="8632" w:type="dxa"/>
        <w:tblInd w:w="106" w:type="dxa"/>
        <w:tblLayout w:type="fixed"/>
        <w:tblCellMar>
          <w:left w:w="0" w:type="dxa"/>
          <w:right w:w="0" w:type="dxa"/>
        </w:tblCellMar>
        <w:tblLook w:val="01E0" w:firstRow="1" w:lastRow="1" w:firstColumn="1" w:lastColumn="1" w:noHBand="0" w:noVBand="0"/>
      </w:tblPr>
      <w:tblGrid>
        <w:gridCol w:w="2962"/>
        <w:gridCol w:w="2970"/>
        <w:gridCol w:w="2700"/>
      </w:tblGrid>
      <w:tr w:rsidR="004D695E" w:rsidTr="001B6946">
        <w:trPr>
          <w:trHeight w:hRule="exact" w:val="4194"/>
        </w:trPr>
        <w:tc>
          <w:tcPr>
            <w:tcW w:w="2962" w:type="dxa"/>
            <w:tcBorders>
              <w:top w:val="single" w:sz="6" w:space="0" w:color="000000"/>
              <w:left w:val="single" w:sz="6" w:space="0" w:color="000000"/>
              <w:bottom w:val="single" w:sz="6" w:space="0" w:color="000000"/>
              <w:right w:val="single" w:sz="6" w:space="0" w:color="000000"/>
            </w:tcBorders>
            <w:hideMark/>
          </w:tcPr>
          <w:p w:rsidR="004D695E" w:rsidRDefault="004D695E">
            <w:pPr>
              <w:pStyle w:val="TableParagraph"/>
              <w:spacing w:line="291" w:lineRule="exact"/>
              <w:ind w:left="102"/>
              <w:rPr>
                <w:rFonts w:ascii="Calibri" w:eastAsia="Calibri" w:hAnsi="Calibri" w:cs="Calibri"/>
                <w:sz w:val="24"/>
                <w:szCs w:val="24"/>
              </w:rPr>
            </w:pPr>
            <w:r>
              <w:rPr>
                <w:rFonts w:ascii="Calibri"/>
                <w:b/>
                <w:spacing w:val="-1"/>
                <w:sz w:val="24"/>
              </w:rPr>
              <w:t>Name/Organization</w:t>
            </w:r>
          </w:p>
        </w:tc>
        <w:tc>
          <w:tcPr>
            <w:tcW w:w="2970" w:type="dxa"/>
            <w:tcBorders>
              <w:top w:val="single" w:sz="6" w:space="0" w:color="000000"/>
              <w:left w:val="single" w:sz="6" w:space="0" w:color="000000"/>
              <w:bottom w:val="single" w:sz="6" w:space="0" w:color="000000"/>
              <w:right w:val="single" w:sz="6" w:space="0" w:color="000000"/>
            </w:tcBorders>
            <w:hideMark/>
          </w:tcPr>
          <w:p w:rsidR="004D695E" w:rsidRDefault="004D695E">
            <w:pPr>
              <w:pStyle w:val="TableParagraph"/>
              <w:spacing w:line="291" w:lineRule="exact"/>
              <w:ind w:left="102"/>
              <w:rPr>
                <w:rFonts w:ascii="Calibri" w:eastAsia="Calibri" w:hAnsi="Calibri" w:cs="Calibri"/>
                <w:sz w:val="24"/>
                <w:szCs w:val="24"/>
              </w:rPr>
            </w:pPr>
            <w:r>
              <w:rPr>
                <w:rFonts w:ascii="Calibri"/>
                <w:b/>
                <w:spacing w:val="-1"/>
                <w:sz w:val="24"/>
              </w:rPr>
              <w:t>Contact</w:t>
            </w:r>
            <w:r>
              <w:rPr>
                <w:rFonts w:ascii="Calibri"/>
                <w:b/>
                <w:spacing w:val="-14"/>
                <w:sz w:val="24"/>
              </w:rPr>
              <w:t xml:space="preserve"> </w:t>
            </w:r>
            <w:r>
              <w:rPr>
                <w:rFonts w:ascii="Calibri"/>
                <w:b/>
                <w:spacing w:val="-1"/>
                <w:sz w:val="24"/>
              </w:rPr>
              <w:t>Name</w:t>
            </w:r>
          </w:p>
        </w:tc>
        <w:tc>
          <w:tcPr>
            <w:tcW w:w="2700" w:type="dxa"/>
            <w:tcBorders>
              <w:top w:val="single" w:sz="6" w:space="0" w:color="000000"/>
              <w:left w:val="single" w:sz="6" w:space="0" w:color="000000"/>
              <w:bottom w:val="single" w:sz="6" w:space="0" w:color="000000"/>
              <w:right w:val="single" w:sz="6" w:space="0" w:color="000000"/>
            </w:tcBorders>
            <w:hideMark/>
          </w:tcPr>
          <w:p w:rsidR="004D695E" w:rsidRDefault="004D695E">
            <w:pPr>
              <w:pStyle w:val="TableParagraph"/>
              <w:spacing w:line="291" w:lineRule="exact"/>
              <w:ind w:left="102"/>
              <w:rPr>
                <w:rFonts w:ascii="Calibri" w:eastAsia="Calibri" w:hAnsi="Calibri" w:cs="Calibri"/>
                <w:sz w:val="24"/>
                <w:szCs w:val="24"/>
              </w:rPr>
            </w:pPr>
            <w:r>
              <w:rPr>
                <w:rFonts w:ascii="Calibri"/>
                <w:b/>
                <w:spacing w:val="-1"/>
                <w:sz w:val="24"/>
              </w:rPr>
              <w:t>Email</w:t>
            </w:r>
            <w:r>
              <w:rPr>
                <w:rFonts w:ascii="Calibri"/>
                <w:b/>
                <w:spacing w:val="-4"/>
                <w:sz w:val="24"/>
              </w:rPr>
              <w:t xml:space="preserve"> </w:t>
            </w:r>
            <w:r>
              <w:rPr>
                <w:rFonts w:ascii="Calibri"/>
                <w:b/>
                <w:sz w:val="24"/>
              </w:rPr>
              <w:t>or</w:t>
            </w:r>
            <w:r>
              <w:rPr>
                <w:rFonts w:ascii="Calibri"/>
                <w:b/>
                <w:spacing w:val="-5"/>
                <w:sz w:val="24"/>
              </w:rPr>
              <w:t xml:space="preserve"> </w:t>
            </w:r>
            <w:r>
              <w:rPr>
                <w:rFonts w:ascii="Calibri"/>
                <w:b/>
                <w:spacing w:val="-1"/>
                <w:sz w:val="24"/>
              </w:rPr>
              <w:t>Phone</w:t>
            </w:r>
            <w:r>
              <w:rPr>
                <w:rFonts w:ascii="Calibri"/>
                <w:b/>
                <w:spacing w:val="-6"/>
                <w:sz w:val="24"/>
              </w:rPr>
              <w:t xml:space="preserve"> </w:t>
            </w:r>
            <w:r>
              <w:rPr>
                <w:rFonts w:ascii="Calibri"/>
                <w:b/>
                <w:spacing w:val="-1"/>
                <w:sz w:val="24"/>
              </w:rPr>
              <w:t>Number</w:t>
            </w:r>
          </w:p>
        </w:tc>
      </w:tr>
    </w:tbl>
    <w:p w:rsidR="004D695E" w:rsidRDefault="004D695E" w:rsidP="007929E9">
      <w:pPr>
        <w:pStyle w:val="BodyText"/>
        <w:ind w:right="226"/>
        <w:rPr>
          <w:rFonts w:ascii="Calibri" w:eastAsia="Calibri" w:hAnsi="Calibri"/>
        </w:rPr>
      </w:pPr>
    </w:p>
    <w:p w:rsidR="00E455C6" w:rsidRDefault="00E455C6" w:rsidP="007929E9">
      <w:pPr>
        <w:pStyle w:val="BodyText"/>
        <w:ind w:right="226"/>
        <w:rPr>
          <w:rFonts w:ascii="Calibri" w:eastAsia="Calibri" w:hAnsi="Calibri"/>
        </w:rPr>
      </w:pPr>
    </w:p>
    <w:p w:rsidR="004D695E" w:rsidRDefault="004D695E" w:rsidP="004D695E">
      <w:pPr>
        <w:rPr>
          <w:rFonts w:ascii="Calibri" w:eastAsia="Calibri" w:hAnsi="Calibri" w:cs="Calibri"/>
        </w:rPr>
      </w:pPr>
    </w:p>
    <w:p w:rsidR="004D695E" w:rsidRDefault="004D695E" w:rsidP="004D695E">
      <w:pPr>
        <w:rPr>
          <w:rFonts w:ascii="Calibri" w:eastAsia="Calibri" w:hAnsi="Calibri" w:cs="Calibri"/>
        </w:rPr>
      </w:pPr>
    </w:p>
    <w:p w:rsidR="004D695E" w:rsidRDefault="004D695E" w:rsidP="004D695E">
      <w:pPr>
        <w:rPr>
          <w:rFonts w:ascii="Calibri" w:eastAsia="Calibri" w:hAnsi="Calibri" w:cs="Calibri"/>
        </w:rPr>
      </w:pPr>
    </w:p>
    <w:p w:rsidR="004D695E" w:rsidRDefault="004D695E" w:rsidP="004D695E">
      <w:pPr>
        <w:rPr>
          <w:rFonts w:ascii="Calibri" w:eastAsia="Calibri" w:hAnsi="Calibri" w:cs="Calibri"/>
        </w:rPr>
      </w:pPr>
    </w:p>
    <w:p w:rsidR="004D695E" w:rsidRDefault="004D695E" w:rsidP="004D695E">
      <w:pPr>
        <w:rPr>
          <w:rFonts w:ascii="Calibri" w:eastAsia="Calibri" w:hAnsi="Calibri" w:cs="Calibri"/>
        </w:rPr>
      </w:pPr>
    </w:p>
    <w:p w:rsidR="004D695E" w:rsidRDefault="004D695E" w:rsidP="004D695E">
      <w:pPr>
        <w:rPr>
          <w:rFonts w:ascii="Calibri" w:eastAsia="Calibri" w:hAnsi="Calibri" w:cs="Calibri"/>
        </w:rPr>
      </w:pPr>
    </w:p>
    <w:p w:rsidR="00473F68" w:rsidRDefault="00473F68">
      <w:pPr>
        <w:rPr>
          <w:rFonts w:ascii="Calibri" w:eastAsia="Calibri" w:hAnsi="Calibri" w:cs="Calibri"/>
        </w:rPr>
      </w:pPr>
      <w:r>
        <w:rPr>
          <w:rFonts w:ascii="Calibri" w:eastAsia="Calibri" w:hAnsi="Calibri" w:cs="Calibri"/>
        </w:rPr>
        <w:br w:type="page"/>
      </w:r>
    </w:p>
    <w:p w:rsidR="00D304B3" w:rsidRDefault="00D304B3" w:rsidP="00087BD4">
      <w:pPr>
        <w:pStyle w:val="Heading1"/>
        <w:rPr>
          <w:b w:val="0"/>
          <w:bCs w:val="0"/>
        </w:rPr>
      </w:pPr>
      <w:bookmarkStart w:id="82" w:name="_bookmark6"/>
      <w:bookmarkStart w:id="83" w:name="_Toc428132644"/>
      <w:bookmarkEnd w:id="82"/>
      <w:r w:rsidRPr="00DA3364">
        <w:lastRenderedPageBreak/>
        <w:t>Appendix</w:t>
      </w:r>
      <w:r w:rsidRPr="00DA3364">
        <w:rPr>
          <w:spacing w:val="-39"/>
        </w:rPr>
        <w:t xml:space="preserve"> </w:t>
      </w:r>
      <w:r w:rsidR="00250FF1">
        <w:t xml:space="preserve">F - </w:t>
      </w:r>
      <w:r>
        <w:t xml:space="preserve">Restriction and Closure Decision </w:t>
      </w:r>
      <w:r w:rsidR="00303DB3">
        <w:t xml:space="preserve">Checklist, Actions and </w:t>
      </w:r>
      <w:r w:rsidR="003C26B6">
        <w:t>Questions</w:t>
      </w:r>
      <w:bookmarkEnd w:id="83"/>
    </w:p>
    <w:p w:rsidR="00D304B3" w:rsidRDefault="00D304B3" w:rsidP="00D304B3">
      <w:pPr>
        <w:pStyle w:val="Heading3"/>
        <w:spacing w:before="59"/>
        <w:jc w:val="both"/>
      </w:pPr>
    </w:p>
    <w:p w:rsidR="00303DB3" w:rsidRDefault="00303DB3" w:rsidP="001B6946">
      <w:pPr>
        <w:rPr>
          <w:rFonts w:ascii="Times New Roman" w:hAnsi="Times New Roman" w:cs="Times New Roman"/>
        </w:rPr>
      </w:pPr>
      <w:r>
        <w:rPr>
          <w:rFonts w:ascii="Times New Roman" w:hAnsi="Times New Roman" w:cs="Times New Roman"/>
          <w:noProof/>
        </w:rPr>
        <w:drawing>
          <wp:inline distT="0" distB="0" distL="0" distR="0">
            <wp:extent cx="4987637" cy="6763627"/>
            <wp:effectExtent l="0" t="0" r="381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list-1.pn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987637" cy="6763627"/>
                    </a:xfrm>
                    <a:prstGeom prst="rect">
                      <a:avLst/>
                    </a:prstGeom>
                  </pic:spPr>
                </pic:pic>
              </a:graphicData>
            </a:graphic>
          </wp:inline>
        </w:drawing>
      </w:r>
    </w:p>
    <w:p w:rsidR="00303DB3" w:rsidRDefault="00303DB3">
      <w:pPr>
        <w:rPr>
          <w:rFonts w:ascii="Times New Roman" w:hAnsi="Times New Roman" w:cs="Times New Roman"/>
        </w:rPr>
      </w:pPr>
      <w:r>
        <w:rPr>
          <w:rFonts w:ascii="Times New Roman" w:hAnsi="Times New Roman" w:cs="Times New Roman"/>
        </w:rPr>
        <w:br w:type="page"/>
      </w:r>
    </w:p>
    <w:p w:rsidR="00250FF1" w:rsidRDefault="00250FF1">
      <w:pPr>
        <w:rPr>
          <w:rFonts w:ascii="Times New Roman" w:hAnsi="Times New Roman" w:cs="Times New Roman"/>
        </w:rPr>
      </w:pPr>
    </w:p>
    <w:p w:rsidR="00250FF1" w:rsidRDefault="00250FF1">
      <w:pPr>
        <w:rPr>
          <w:rFonts w:ascii="Times New Roman" w:hAnsi="Times New Roman" w:cs="Times New Roman"/>
        </w:rPr>
      </w:pPr>
      <w:r>
        <w:rPr>
          <w:rFonts w:ascii="Times New Roman" w:hAnsi="Times New Roman" w:cs="Times New Roman"/>
          <w:noProof/>
        </w:rPr>
        <w:drawing>
          <wp:inline distT="0" distB="0" distL="0" distR="0">
            <wp:extent cx="5751195" cy="7501890"/>
            <wp:effectExtent l="0" t="0" r="1905" b="381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nd page of checklist.pn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751195" cy="7501890"/>
                    </a:xfrm>
                    <a:prstGeom prst="rect">
                      <a:avLst/>
                    </a:prstGeom>
                  </pic:spPr>
                </pic:pic>
              </a:graphicData>
            </a:graphic>
          </wp:inline>
        </w:drawing>
      </w:r>
      <w:r>
        <w:rPr>
          <w:rFonts w:ascii="Times New Roman" w:hAnsi="Times New Roman" w:cs="Times New Roman"/>
        </w:rPr>
        <w:br w:type="page"/>
      </w:r>
    </w:p>
    <w:p w:rsidR="00250FF1" w:rsidRDefault="00250FF1">
      <w:pPr>
        <w:rPr>
          <w:rFonts w:ascii="Times New Roman" w:hAnsi="Times New Roman" w:cs="Times New Roman"/>
        </w:rPr>
      </w:pPr>
    </w:p>
    <w:p w:rsidR="00303DB3" w:rsidRDefault="00303DB3" w:rsidP="001B6946">
      <w:pPr>
        <w:rPr>
          <w:rFonts w:ascii="Times New Roman" w:hAnsi="Times New Roman" w:cs="Times New Roman"/>
        </w:rPr>
      </w:pPr>
      <w:r>
        <w:rPr>
          <w:rFonts w:ascii="Times New Roman" w:hAnsi="Times New Roman" w:cs="Times New Roman"/>
          <w:noProof/>
        </w:rPr>
        <w:drawing>
          <wp:inline distT="0" distB="0" distL="0" distR="0">
            <wp:extent cx="5453149" cy="7432226"/>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list-2.pn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458616" cy="7439678"/>
                    </a:xfrm>
                    <a:prstGeom prst="rect">
                      <a:avLst/>
                    </a:prstGeom>
                  </pic:spPr>
                </pic:pic>
              </a:graphicData>
            </a:graphic>
          </wp:inline>
        </w:drawing>
      </w:r>
    </w:p>
    <w:p w:rsidR="00303DB3" w:rsidRDefault="00303DB3">
      <w:pPr>
        <w:rPr>
          <w:rFonts w:ascii="Times New Roman" w:hAnsi="Times New Roman" w:cs="Times New Roman"/>
        </w:rPr>
      </w:pPr>
      <w:r>
        <w:rPr>
          <w:rFonts w:ascii="Times New Roman" w:hAnsi="Times New Roman" w:cs="Times New Roman"/>
        </w:rPr>
        <w:br w:type="page"/>
      </w:r>
    </w:p>
    <w:p w:rsidR="00303DB3" w:rsidRDefault="00303DB3" w:rsidP="001B6946">
      <w:pPr>
        <w:rPr>
          <w:rFonts w:ascii="Times New Roman" w:hAnsi="Times New Roman" w:cs="Times New Roman"/>
        </w:rPr>
      </w:pPr>
      <w:r>
        <w:rPr>
          <w:rFonts w:ascii="Times New Roman" w:hAnsi="Times New Roman" w:cs="Times New Roman"/>
          <w:noProof/>
        </w:rPr>
        <w:lastRenderedPageBreak/>
        <w:drawing>
          <wp:inline distT="0" distB="0" distL="0" distR="0">
            <wp:extent cx="5751195" cy="2549525"/>
            <wp:effectExtent l="0" t="0" r="1905" b="317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list-3.pn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751195" cy="2549525"/>
                    </a:xfrm>
                    <a:prstGeom prst="rect">
                      <a:avLst/>
                    </a:prstGeom>
                  </pic:spPr>
                </pic:pic>
              </a:graphicData>
            </a:graphic>
          </wp:inline>
        </w:drawing>
      </w:r>
      <w:r>
        <w:rPr>
          <w:rFonts w:ascii="Times New Roman" w:hAnsi="Times New Roman" w:cs="Times New Roman"/>
          <w:noProof/>
        </w:rPr>
        <w:drawing>
          <wp:inline distT="0" distB="0" distL="0" distR="0">
            <wp:extent cx="5751195" cy="3760470"/>
            <wp:effectExtent l="0" t="0" r="190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list-4.pn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751195" cy="3760470"/>
                    </a:xfrm>
                    <a:prstGeom prst="rect">
                      <a:avLst/>
                    </a:prstGeom>
                  </pic:spPr>
                </pic:pic>
              </a:graphicData>
            </a:graphic>
          </wp:inline>
        </w:drawing>
      </w:r>
    </w:p>
    <w:p w:rsidR="00303DB3" w:rsidRDefault="00303DB3">
      <w:pPr>
        <w:rPr>
          <w:rFonts w:ascii="Times New Roman" w:hAnsi="Times New Roman" w:cs="Times New Roman"/>
        </w:rPr>
      </w:pPr>
      <w:r>
        <w:rPr>
          <w:rFonts w:ascii="Times New Roman" w:hAnsi="Times New Roman" w:cs="Times New Roman"/>
        </w:rPr>
        <w:br w:type="page"/>
      </w:r>
    </w:p>
    <w:p w:rsidR="00D376EF" w:rsidRPr="00D304B3" w:rsidRDefault="00CC5A2B" w:rsidP="001B6946">
      <w:pPr>
        <w:rPr>
          <w:rFonts w:ascii="Times New Roman" w:hAnsi="Times New Roman" w:cs="Times New Roman"/>
        </w:rPr>
      </w:pPr>
      <w:r w:rsidRPr="00D304B3">
        <w:rPr>
          <w:rFonts w:ascii="Times New Roman" w:hAnsi="Times New Roman" w:cs="Times New Roman"/>
        </w:rPr>
        <w:lastRenderedPageBreak/>
        <w:t>Following</w:t>
      </w:r>
      <w:r w:rsidRPr="00D304B3">
        <w:rPr>
          <w:rFonts w:ascii="Times New Roman" w:hAnsi="Times New Roman" w:cs="Times New Roman"/>
          <w:spacing w:val="-5"/>
        </w:rPr>
        <w:t xml:space="preserve"> </w:t>
      </w:r>
      <w:r w:rsidRPr="00D304B3">
        <w:rPr>
          <w:rFonts w:ascii="Times New Roman" w:hAnsi="Times New Roman" w:cs="Times New Roman"/>
        </w:rPr>
        <w:t>are</w:t>
      </w:r>
      <w:r w:rsidRPr="00D304B3">
        <w:rPr>
          <w:rFonts w:ascii="Times New Roman" w:hAnsi="Times New Roman" w:cs="Times New Roman"/>
          <w:spacing w:val="-7"/>
        </w:rPr>
        <w:t xml:space="preserve"> </w:t>
      </w:r>
      <w:r w:rsidRPr="00D304B3">
        <w:rPr>
          <w:rFonts w:ascii="Times New Roman" w:hAnsi="Times New Roman" w:cs="Times New Roman"/>
        </w:rPr>
        <w:t>some</w:t>
      </w:r>
      <w:r w:rsidRPr="00D304B3">
        <w:rPr>
          <w:rFonts w:ascii="Times New Roman" w:hAnsi="Times New Roman" w:cs="Times New Roman"/>
          <w:spacing w:val="-5"/>
        </w:rPr>
        <w:t xml:space="preserve"> </w:t>
      </w:r>
      <w:r w:rsidRPr="00D304B3">
        <w:rPr>
          <w:rFonts w:ascii="Times New Roman" w:hAnsi="Times New Roman" w:cs="Times New Roman"/>
        </w:rPr>
        <w:t>of</w:t>
      </w:r>
      <w:r w:rsidRPr="00D304B3">
        <w:rPr>
          <w:rFonts w:ascii="Times New Roman" w:hAnsi="Times New Roman" w:cs="Times New Roman"/>
          <w:spacing w:val="-5"/>
        </w:rPr>
        <w:t xml:space="preserve"> </w:t>
      </w:r>
      <w:r w:rsidRPr="00D304B3">
        <w:rPr>
          <w:rFonts w:ascii="Times New Roman" w:hAnsi="Times New Roman" w:cs="Times New Roman"/>
        </w:rPr>
        <w:t>the</w:t>
      </w:r>
      <w:r w:rsidRPr="00D304B3">
        <w:rPr>
          <w:rFonts w:ascii="Times New Roman" w:hAnsi="Times New Roman" w:cs="Times New Roman"/>
          <w:spacing w:val="-5"/>
        </w:rPr>
        <w:t xml:space="preserve"> </w:t>
      </w:r>
      <w:r w:rsidRPr="00D304B3">
        <w:rPr>
          <w:rFonts w:ascii="Times New Roman" w:hAnsi="Times New Roman" w:cs="Times New Roman"/>
        </w:rPr>
        <w:t>questions</w:t>
      </w:r>
      <w:r w:rsidRPr="00D304B3">
        <w:rPr>
          <w:rFonts w:ascii="Times New Roman" w:hAnsi="Times New Roman" w:cs="Times New Roman"/>
          <w:spacing w:val="-5"/>
        </w:rPr>
        <w:t xml:space="preserve"> </w:t>
      </w:r>
      <w:r w:rsidRPr="00D304B3">
        <w:rPr>
          <w:rFonts w:ascii="Times New Roman" w:hAnsi="Times New Roman" w:cs="Times New Roman"/>
        </w:rPr>
        <w:t>to</w:t>
      </w:r>
      <w:r w:rsidRPr="00D304B3">
        <w:rPr>
          <w:rFonts w:ascii="Times New Roman" w:hAnsi="Times New Roman" w:cs="Times New Roman"/>
          <w:spacing w:val="-6"/>
        </w:rPr>
        <w:t xml:space="preserve"> </w:t>
      </w:r>
      <w:r w:rsidRPr="00D304B3">
        <w:rPr>
          <w:rFonts w:ascii="Times New Roman" w:hAnsi="Times New Roman" w:cs="Times New Roman"/>
          <w:spacing w:val="-1"/>
        </w:rPr>
        <w:t>be</w:t>
      </w:r>
      <w:r w:rsidRPr="00D304B3">
        <w:rPr>
          <w:rFonts w:ascii="Times New Roman" w:hAnsi="Times New Roman" w:cs="Times New Roman"/>
          <w:spacing w:val="-6"/>
        </w:rPr>
        <w:t xml:space="preserve"> </w:t>
      </w:r>
      <w:r w:rsidRPr="00D304B3">
        <w:rPr>
          <w:rFonts w:ascii="Times New Roman" w:hAnsi="Times New Roman" w:cs="Times New Roman"/>
          <w:spacing w:val="-1"/>
        </w:rPr>
        <w:t>considered</w:t>
      </w:r>
      <w:r w:rsidRPr="00D304B3">
        <w:rPr>
          <w:rFonts w:ascii="Times New Roman" w:hAnsi="Times New Roman" w:cs="Times New Roman"/>
          <w:spacing w:val="-5"/>
        </w:rPr>
        <w:t xml:space="preserve"> </w:t>
      </w:r>
      <w:r w:rsidRPr="00D304B3">
        <w:rPr>
          <w:rFonts w:ascii="Times New Roman" w:hAnsi="Times New Roman" w:cs="Times New Roman"/>
        </w:rPr>
        <w:t>when</w:t>
      </w:r>
      <w:r w:rsidRPr="00D304B3">
        <w:rPr>
          <w:rFonts w:ascii="Times New Roman" w:hAnsi="Times New Roman" w:cs="Times New Roman"/>
          <w:spacing w:val="-5"/>
        </w:rPr>
        <w:t xml:space="preserve"> </w:t>
      </w:r>
      <w:r w:rsidRPr="00D304B3">
        <w:rPr>
          <w:rFonts w:ascii="Times New Roman" w:hAnsi="Times New Roman" w:cs="Times New Roman"/>
        </w:rPr>
        <w:t>contemplating</w:t>
      </w:r>
      <w:r w:rsidRPr="00D304B3">
        <w:rPr>
          <w:rFonts w:ascii="Times New Roman" w:hAnsi="Times New Roman" w:cs="Times New Roman"/>
          <w:spacing w:val="-5"/>
        </w:rPr>
        <w:t xml:space="preserve"> </w:t>
      </w:r>
      <w:r w:rsidRPr="00D304B3">
        <w:rPr>
          <w:rFonts w:ascii="Times New Roman" w:hAnsi="Times New Roman" w:cs="Times New Roman"/>
        </w:rPr>
        <w:t>a</w:t>
      </w:r>
      <w:r w:rsidRPr="00D304B3">
        <w:rPr>
          <w:rFonts w:ascii="Times New Roman" w:hAnsi="Times New Roman" w:cs="Times New Roman"/>
          <w:spacing w:val="-5"/>
        </w:rPr>
        <w:t xml:space="preserve"> </w:t>
      </w:r>
      <w:r w:rsidRPr="00D304B3">
        <w:rPr>
          <w:rFonts w:ascii="Times New Roman" w:hAnsi="Times New Roman" w:cs="Times New Roman"/>
        </w:rPr>
        <w:t>fire</w:t>
      </w:r>
      <w:r w:rsidRPr="00D304B3">
        <w:rPr>
          <w:rFonts w:ascii="Times New Roman" w:hAnsi="Times New Roman" w:cs="Times New Roman"/>
          <w:spacing w:val="-6"/>
        </w:rPr>
        <w:t xml:space="preserve"> </w:t>
      </w:r>
      <w:r w:rsidRPr="00D304B3">
        <w:rPr>
          <w:rFonts w:ascii="Times New Roman" w:hAnsi="Times New Roman" w:cs="Times New Roman"/>
        </w:rPr>
        <w:t>restriction</w:t>
      </w:r>
      <w:r w:rsidRPr="00D304B3">
        <w:rPr>
          <w:rFonts w:ascii="Times New Roman" w:hAnsi="Times New Roman" w:cs="Times New Roman"/>
          <w:spacing w:val="-5"/>
        </w:rPr>
        <w:t xml:space="preserve"> </w:t>
      </w:r>
      <w:r w:rsidRPr="00D304B3">
        <w:rPr>
          <w:rFonts w:ascii="Times New Roman" w:hAnsi="Times New Roman" w:cs="Times New Roman"/>
        </w:rPr>
        <w:t>and/or</w:t>
      </w:r>
      <w:r w:rsidRPr="00D304B3">
        <w:rPr>
          <w:rFonts w:ascii="Times New Roman" w:hAnsi="Times New Roman" w:cs="Times New Roman"/>
          <w:spacing w:val="20"/>
          <w:w w:val="99"/>
        </w:rPr>
        <w:t xml:space="preserve"> </w:t>
      </w:r>
      <w:r w:rsidRPr="00D304B3">
        <w:rPr>
          <w:rFonts w:ascii="Times New Roman" w:hAnsi="Times New Roman" w:cs="Times New Roman"/>
        </w:rPr>
        <w:t>closure.</w:t>
      </w:r>
      <w:r w:rsidRPr="00D304B3">
        <w:rPr>
          <w:rFonts w:ascii="Times New Roman" w:hAnsi="Times New Roman" w:cs="Times New Roman"/>
          <w:spacing w:val="46"/>
        </w:rPr>
        <w:t xml:space="preserve"> </w:t>
      </w:r>
      <w:r w:rsidRPr="00D304B3">
        <w:rPr>
          <w:rFonts w:ascii="Times New Roman" w:hAnsi="Times New Roman" w:cs="Times New Roman"/>
        </w:rPr>
        <w:t>The</w:t>
      </w:r>
      <w:r w:rsidRPr="00D304B3">
        <w:rPr>
          <w:rFonts w:ascii="Times New Roman" w:hAnsi="Times New Roman" w:cs="Times New Roman"/>
          <w:spacing w:val="-5"/>
        </w:rPr>
        <w:t xml:space="preserve"> </w:t>
      </w:r>
      <w:r w:rsidRPr="00D304B3">
        <w:rPr>
          <w:rFonts w:ascii="Times New Roman" w:hAnsi="Times New Roman" w:cs="Times New Roman"/>
        </w:rPr>
        <w:t>factors</w:t>
      </w:r>
      <w:r w:rsidRPr="00D304B3">
        <w:rPr>
          <w:rFonts w:ascii="Times New Roman" w:hAnsi="Times New Roman" w:cs="Times New Roman"/>
          <w:spacing w:val="-4"/>
        </w:rPr>
        <w:t xml:space="preserve"> </w:t>
      </w:r>
      <w:r w:rsidRPr="00D304B3">
        <w:rPr>
          <w:rFonts w:ascii="Times New Roman" w:hAnsi="Times New Roman" w:cs="Times New Roman"/>
        </w:rPr>
        <w:t>that</w:t>
      </w:r>
      <w:r w:rsidRPr="00D304B3">
        <w:rPr>
          <w:rFonts w:ascii="Times New Roman" w:hAnsi="Times New Roman" w:cs="Times New Roman"/>
          <w:spacing w:val="-5"/>
        </w:rPr>
        <w:t xml:space="preserve"> </w:t>
      </w:r>
      <w:r w:rsidRPr="00D304B3">
        <w:rPr>
          <w:rFonts w:ascii="Times New Roman" w:hAnsi="Times New Roman" w:cs="Times New Roman"/>
        </w:rPr>
        <w:t>form</w:t>
      </w:r>
      <w:r w:rsidRPr="00D304B3">
        <w:rPr>
          <w:rFonts w:ascii="Times New Roman" w:hAnsi="Times New Roman" w:cs="Times New Roman"/>
          <w:spacing w:val="-6"/>
        </w:rPr>
        <w:t xml:space="preserve"> </w:t>
      </w:r>
      <w:r w:rsidRPr="00D304B3">
        <w:rPr>
          <w:rFonts w:ascii="Times New Roman" w:hAnsi="Times New Roman" w:cs="Times New Roman"/>
        </w:rPr>
        <w:t>the</w:t>
      </w:r>
      <w:r w:rsidRPr="00D304B3">
        <w:rPr>
          <w:rFonts w:ascii="Times New Roman" w:hAnsi="Times New Roman" w:cs="Times New Roman"/>
          <w:spacing w:val="-4"/>
        </w:rPr>
        <w:t xml:space="preserve"> </w:t>
      </w:r>
      <w:r w:rsidRPr="00D304B3">
        <w:rPr>
          <w:rFonts w:ascii="Times New Roman" w:hAnsi="Times New Roman" w:cs="Times New Roman"/>
        </w:rPr>
        <w:t>basis</w:t>
      </w:r>
      <w:r w:rsidRPr="00D304B3">
        <w:rPr>
          <w:rFonts w:ascii="Times New Roman" w:hAnsi="Times New Roman" w:cs="Times New Roman"/>
          <w:spacing w:val="-5"/>
        </w:rPr>
        <w:t xml:space="preserve"> </w:t>
      </w:r>
      <w:r w:rsidRPr="00D304B3">
        <w:rPr>
          <w:rFonts w:ascii="Times New Roman" w:hAnsi="Times New Roman" w:cs="Times New Roman"/>
        </w:rPr>
        <w:t>for</w:t>
      </w:r>
      <w:r w:rsidRPr="00D304B3">
        <w:rPr>
          <w:rFonts w:ascii="Times New Roman" w:hAnsi="Times New Roman" w:cs="Times New Roman"/>
          <w:spacing w:val="-4"/>
        </w:rPr>
        <w:t xml:space="preserve"> </w:t>
      </w:r>
      <w:r w:rsidRPr="00D304B3">
        <w:rPr>
          <w:rFonts w:ascii="Times New Roman" w:hAnsi="Times New Roman" w:cs="Times New Roman"/>
        </w:rPr>
        <w:t>the</w:t>
      </w:r>
      <w:r w:rsidRPr="00D304B3">
        <w:rPr>
          <w:rFonts w:ascii="Times New Roman" w:hAnsi="Times New Roman" w:cs="Times New Roman"/>
          <w:spacing w:val="-4"/>
        </w:rPr>
        <w:t xml:space="preserve"> </w:t>
      </w:r>
      <w:r w:rsidRPr="00D304B3">
        <w:rPr>
          <w:rFonts w:ascii="Times New Roman" w:hAnsi="Times New Roman" w:cs="Times New Roman"/>
        </w:rPr>
        <w:t>decision</w:t>
      </w:r>
      <w:r w:rsidRPr="00D304B3">
        <w:rPr>
          <w:rFonts w:ascii="Times New Roman" w:hAnsi="Times New Roman" w:cs="Times New Roman"/>
          <w:spacing w:val="-5"/>
        </w:rPr>
        <w:t xml:space="preserve"> </w:t>
      </w:r>
      <w:r w:rsidRPr="00D304B3">
        <w:rPr>
          <w:rFonts w:ascii="Times New Roman" w:hAnsi="Times New Roman" w:cs="Times New Roman"/>
          <w:spacing w:val="-1"/>
        </w:rPr>
        <w:t>should</w:t>
      </w:r>
      <w:r w:rsidRPr="00D304B3">
        <w:rPr>
          <w:rFonts w:ascii="Times New Roman" w:hAnsi="Times New Roman" w:cs="Times New Roman"/>
          <w:spacing w:val="-4"/>
        </w:rPr>
        <w:t xml:space="preserve"> </w:t>
      </w:r>
      <w:r w:rsidRPr="00D304B3">
        <w:rPr>
          <w:rFonts w:ascii="Times New Roman" w:hAnsi="Times New Roman" w:cs="Times New Roman"/>
        </w:rPr>
        <w:t>be</w:t>
      </w:r>
      <w:r w:rsidRPr="00D304B3">
        <w:rPr>
          <w:rFonts w:ascii="Times New Roman" w:hAnsi="Times New Roman" w:cs="Times New Roman"/>
          <w:spacing w:val="-5"/>
        </w:rPr>
        <w:t xml:space="preserve"> </w:t>
      </w:r>
      <w:r w:rsidRPr="00D304B3">
        <w:rPr>
          <w:rFonts w:ascii="Times New Roman" w:hAnsi="Times New Roman" w:cs="Times New Roman"/>
        </w:rPr>
        <w:t>documented</w:t>
      </w:r>
      <w:r w:rsidRPr="00D304B3">
        <w:rPr>
          <w:rFonts w:ascii="Times New Roman" w:hAnsi="Times New Roman" w:cs="Times New Roman"/>
          <w:spacing w:val="-4"/>
        </w:rPr>
        <w:t xml:space="preserve"> </w:t>
      </w:r>
      <w:r w:rsidRPr="00D304B3">
        <w:rPr>
          <w:rFonts w:ascii="Times New Roman" w:hAnsi="Times New Roman" w:cs="Times New Roman"/>
        </w:rPr>
        <w:t>in</w:t>
      </w:r>
      <w:r w:rsidRPr="00D304B3">
        <w:rPr>
          <w:rFonts w:ascii="Times New Roman" w:hAnsi="Times New Roman" w:cs="Times New Roman"/>
          <w:spacing w:val="-4"/>
        </w:rPr>
        <w:t xml:space="preserve"> </w:t>
      </w:r>
      <w:r w:rsidRPr="00D304B3">
        <w:rPr>
          <w:rFonts w:ascii="Times New Roman" w:hAnsi="Times New Roman" w:cs="Times New Roman"/>
        </w:rPr>
        <w:t>the</w:t>
      </w:r>
      <w:r w:rsidRPr="00D304B3">
        <w:rPr>
          <w:rFonts w:ascii="Times New Roman" w:hAnsi="Times New Roman" w:cs="Times New Roman"/>
          <w:spacing w:val="-5"/>
        </w:rPr>
        <w:t xml:space="preserve"> </w:t>
      </w:r>
      <w:r w:rsidRPr="00D304B3">
        <w:rPr>
          <w:rFonts w:ascii="Times New Roman" w:hAnsi="Times New Roman" w:cs="Times New Roman"/>
        </w:rPr>
        <w:t>“assessment</w:t>
      </w:r>
      <w:r w:rsidRPr="00D304B3">
        <w:rPr>
          <w:rFonts w:ascii="Times New Roman" w:hAnsi="Times New Roman" w:cs="Times New Roman"/>
          <w:spacing w:val="27"/>
          <w:w w:val="99"/>
        </w:rPr>
        <w:t xml:space="preserve"> </w:t>
      </w:r>
      <w:r w:rsidRPr="00D304B3">
        <w:rPr>
          <w:rFonts w:ascii="Times New Roman" w:hAnsi="Times New Roman" w:cs="Times New Roman"/>
        </w:rPr>
        <w:t>of</w:t>
      </w:r>
      <w:r w:rsidRPr="00D304B3">
        <w:rPr>
          <w:rFonts w:ascii="Times New Roman" w:hAnsi="Times New Roman" w:cs="Times New Roman"/>
          <w:spacing w:val="-7"/>
        </w:rPr>
        <w:t xml:space="preserve"> </w:t>
      </w:r>
      <w:r w:rsidRPr="00D304B3">
        <w:rPr>
          <w:rFonts w:ascii="Times New Roman" w:hAnsi="Times New Roman" w:cs="Times New Roman"/>
        </w:rPr>
        <w:t>needs”</w:t>
      </w:r>
      <w:r w:rsidRPr="00D304B3">
        <w:rPr>
          <w:rFonts w:ascii="Times New Roman" w:hAnsi="Times New Roman" w:cs="Times New Roman"/>
          <w:spacing w:val="-6"/>
        </w:rPr>
        <w:t xml:space="preserve"> </w:t>
      </w:r>
      <w:r w:rsidRPr="00D304B3">
        <w:rPr>
          <w:rFonts w:ascii="Times New Roman" w:hAnsi="Times New Roman" w:cs="Times New Roman"/>
          <w:spacing w:val="-1"/>
        </w:rPr>
        <w:t>(Administrative</w:t>
      </w:r>
      <w:r w:rsidRPr="00D304B3">
        <w:rPr>
          <w:rFonts w:ascii="Times New Roman" w:hAnsi="Times New Roman" w:cs="Times New Roman"/>
          <w:spacing w:val="-5"/>
        </w:rPr>
        <w:t xml:space="preserve"> </w:t>
      </w:r>
      <w:r w:rsidRPr="00D304B3">
        <w:rPr>
          <w:rFonts w:ascii="Times New Roman" w:hAnsi="Times New Roman" w:cs="Times New Roman"/>
        </w:rPr>
        <w:t>Record),</w:t>
      </w:r>
      <w:r w:rsidRPr="00D304B3">
        <w:rPr>
          <w:rFonts w:ascii="Times New Roman" w:hAnsi="Times New Roman" w:cs="Times New Roman"/>
          <w:spacing w:val="-6"/>
        </w:rPr>
        <w:t xml:space="preserve"> </w:t>
      </w:r>
      <w:r w:rsidRPr="00D304B3">
        <w:rPr>
          <w:rFonts w:ascii="Times New Roman" w:hAnsi="Times New Roman" w:cs="Times New Roman"/>
        </w:rPr>
        <w:t>which</w:t>
      </w:r>
      <w:r w:rsidRPr="00D304B3">
        <w:rPr>
          <w:rFonts w:ascii="Times New Roman" w:hAnsi="Times New Roman" w:cs="Times New Roman"/>
          <w:spacing w:val="-6"/>
        </w:rPr>
        <w:t xml:space="preserve"> </w:t>
      </w:r>
      <w:r w:rsidRPr="00D304B3">
        <w:rPr>
          <w:rFonts w:ascii="Times New Roman" w:hAnsi="Times New Roman" w:cs="Times New Roman"/>
          <w:spacing w:val="-1"/>
        </w:rPr>
        <w:t>should</w:t>
      </w:r>
      <w:r w:rsidRPr="00D304B3">
        <w:rPr>
          <w:rFonts w:ascii="Times New Roman" w:hAnsi="Times New Roman" w:cs="Times New Roman"/>
          <w:spacing w:val="-7"/>
        </w:rPr>
        <w:t xml:space="preserve"> </w:t>
      </w:r>
      <w:r w:rsidRPr="00D304B3">
        <w:rPr>
          <w:rFonts w:ascii="Times New Roman" w:hAnsi="Times New Roman" w:cs="Times New Roman"/>
        </w:rPr>
        <w:t>be</w:t>
      </w:r>
      <w:r w:rsidRPr="00D304B3">
        <w:rPr>
          <w:rFonts w:ascii="Times New Roman" w:hAnsi="Times New Roman" w:cs="Times New Roman"/>
          <w:spacing w:val="-7"/>
        </w:rPr>
        <w:t xml:space="preserve"> </w:t>
      </w:r>
      <w:r w:rsidRPr="00D304B3">
        <w:rPr>
          <w:rFonts w:ascii="Times New Roman" w:hAnsi="Times New Roman" w:cs="Times New Roman"/>
        </w:rPr>
        <w:t>maintained</w:t>
      </w:r>
      <w:r w:rsidRPr="00D304B3">
        <w:rPr>
          <w:rFonts w:ascii="Times New Roman" w:hAnsi="Times New Roman" w:cs="Times New Roman"/>
          <w:spacing w:val="-6"/>
        </w:rPr>
        <w:t xml:space="preserve"> </w:t>
      </w:r>
      <w:r w:rsidRPr="00D304B3">
        <w:rPr>
          <w:rFonts w:ascii="Times New Roman" w:hAnsi="Times New Roman" w:cs="Times New Roman"/>
        </w:rPr>
        <w:t>at</w:t>
      </w:r>
      <w:r w:rsidRPr="00D304B3">
        <w:rPr>
          <w:rFonts w:ascii="Times New Roman" w:hAnsi="Times New Roman" w:cs="Times New Roman"/>
          <w:spacing w:val="-6"/>
        </w:rPr>
        <w:t xml:space="preserve"> </w:t>
      </w:r>
      <w:r w:rsidRPr="00D304B3">
        <w:rPr>
          <w:rFonts w:ascii="Times New Roman" w:hAnsi="Times New Roman" w:cs="Times New Roman"/>
        </w:rPr>
        <w:t>the</w:t>
      </w:r>
      <w:r w:rsidRPr="00D304B3">
        <w:rPr>
          <w:rFonts w:ascii="Times New Roman" w:hAnsi="Times New Roman" w:cs="Times New Roman"/>
          <w:spacing w:val="-6"/>
        </w:rPr>
        <w:t xml:space="preserve"> </w:t>
      </w:r>
      <w:r w:rsidRPr="00D304B3">
        <w:rPr>
          <w:rFonts w:ascii="Times New Roman" w:hAnsi="Times New Roman" w:cs="Times New Roman"/>
        </w:rPr>
        <w:t>forest</w:t>
      </w:r>
      <w:r w:rsidRPr="00D304B3">
        <w:rPr>
          <w:rFonts w:ascii="Times New Roman" w:hAnsi="Times New Roman" w:cs="Times New Roman"/>
          <w:spacing w:val="-6"/>
        </w:rPr>
        <w:t xml:space="preserve"> </w:t>
      </w:r>
      <w:r w:rsidRPr="00D304B3">
        <w:rPr>
          <w:rFonts w:ascii="Times New Roman" w:hAnsi="Times New Roman" w:cs="Times New Roman"/>
        </w:rPr>
        <w:t>level.</w:t>
      </w:r>
    </w:p>
    <w:p w:rsidR="00D376EF" w:rsidRPr="00D304B3" w:rsidRDefault="00D376EF">
      <w:pPr>
        <w:rPr>
          <w:rFonts w:ascii="Times New Roman" w:eastAsia="Times New Roman" w:hAnsi="Times New Roman" w:cs="Times New Roman"/>
        </w:rPr>
      </w:pPr>
    </w:p>
    <w:p w:rsidR="00D376EF" w:rsidRPr="00D304B3" w:rsidRDefault="00CC5A2B">
      <w:pPr>
        <w:pStyle w:val="BodyText"/>
        <w:spacing w:line="252" w:lineRule="exact"/>
        <w:ind w:left="820"/>
        <w:rPr>
          <w:rFonts w:cs="Times New Roman"/>
        </w:rPr>
      </w:pPr>
      <w:r w:rsidRPr="00D304B3">
        <w:rPr>
          <w:rFonts w:cs="Times New Roman"/>
        </w:rPr>
        <w:t>What</w:t>
      </w:r>
      <w:r w:rsidRPr="00D304B3">
        <w:rPr>
          <w:rFonts w:cs="Times New Roman"/>
          <w:spacing w:val="-5"/>
        </w:rPr>
        <w:t xml:space="preserve"> </w:t>
      </w:r>
      <w:r w:rsidRPr="00D304B3">
        <w:rPr>
          <w:rFonts w:cs="Times New Roman"/>
        </w:rPr>
        <w:t>is</w:t>
      </w:r>
      <w:r w:rsidRPr="00D304B3">
        <w:rPr>
          <w:rFonts w:cs="Times New Roman"/>
          <w:spacing w:val="-4"/>
        </w:rPr>
        <w:t xml:space="preserve"> </w:t>
      </w:r>
      <w:r w:rsidRPr="00D304B3">
        <w:rPr>
          <w:rFonts w:cs="Times New Roman"/>
        </w:rPr>
        <w:t>at</w:t>
      </w:r>
      <w:r w:rsidRPr="00D304B3">
        <w:rPr>
          <w:rFonts w:cs="Times New Roman"/>
          <w:spacing w:val="-4"/>
        </w:rPr>
        <w:t xml:space="preserve"> </w:t>
      </w:r>
      <w:r w:rsidRPr="00D304B3">
        <w:rPr>
          <w:rFonts w:cs="Times New Roman"/>
        </w:rPr>
        <w:t>risk?</w:t>
      </w:r>
    </w:p>
    <w:p w:rsidR="00D376EF" w:rsidRPr="00D304B3" w:rsidRDefault="00CC5A2B" w:rsidP="00345D03">
      <w:pPr>
        <w:pStyle w:val="BodyText"/>
        <w:numPr>
          <w:ilvl w:val="2"/>
          <w:numId w:val="4"/>
        </w:numPr>
        <w:tabs>
          <w:tab w:val="left" w:pos="1900"/>
        </w:tabs>
        <w:spacing w:line="269" w:lineRule="exact"/>
        <w:rPr>
          <w:rFonts w:cs="Times New Roman"/>
        </w:rPr>
      </w:pPr>
      <w:r w:rsidRPr="00D304B3">
        <w:rPr>
          <w:rFonts w:cs="Times New Roman"/>
        </w:rPr>
        <w:t>Public</w:t>
      </w:r>
      <w:r w:rsidRPr="00D304B3">
        <w:rPr>
          <w:rFonts w:cs="Times New Roman"/>
          <w:spacing w:val="-11"/>
        </w:rPr>
        <w:t xml:space="preserve"> </w:t>
      </w:r>
      <w:r w:rsidRPr="00D304B3">
        <w:rPr>
          <w:rFonts w:cs="Times New Roman"/>
        </w:rPr>
        <w:t>safety</w:t>
      </w:r>
    </w:p>
    <w:p w:rsidR="00D376EF" w:rsidRPr="00D304B3" w:rsidRDefault="00CC5A2B" w:rsidP="00345D03">
      <w:pPr>
        <w:pStyle w:val="BodyText"/>
        <w:numPr>
          <w:ilvl w:val="2"/>
          <w:numId w:val="4"/>
        </w:numPr>
        <w:tabs>
          <w:tab w:val="left" w:pos="1900"/>
        </w:tabs>
        <w:spacing w:line="269" w:lineRule="exact"/>
        <w:rPr>
          <w:rFonts w:cs="Times New Roman"/>
        </w:rPr>
      </w:pPr>
      <w:r w:rsidRPr="00D304B3">
        <w:rPr>
          <w:rFonts w:cs="Times New Roman"/>
        </w:rPr>
        <w:t>Public</w:t>
      </w:r>
      <w:r w:rsidRPr="00D304B3">
        <w:rPr>
          <w:rFonts w:cs="Times New Roman"/>
          <w:spacing w:val="-8"/>
        </w:rPr>
        <w:t xml:space="preserve"> </w:t>
      </w:r>
      <w:r w:rsidRPr="00D304B3">
        <w:rPr>
          <w:rFonts w:cs="Times New Roman"/>
        </w:rPr>
        <w:t>and</w:t>
      </w:r>
      <w:r w:rsidRPr="00D304B3">
        <w:rPr>
          <w:rFonts w:cs="Times New Roman"/>
          <w:spacing w:val="-7"/>
        </w:rPr>
        <w:t xml:space="preserve"> </w:t>
      </w:r>
      <w:r w:rsidRPr="00D304B3">
        <w:rPr>
          <w:rFonts w:cs="Times New Roman"/>
          <w:spacing w:val="-1"/>
        </w:rPr>
        <w:t>private</w:t>
      </w:r>
      <w:r w:rsidRPr="00D304B3">
        <w:rPr>
          <w:rFonts w:cs="Times New Roman"/>
          <w:spacing w:val="-8"/>
        </w:rPr>
        <w:t xml:space="preserve"> </w:t>
      </w:r>
      <w:r w:rsidRPr="00D304B3">
        <w:rPr>
          <w:rFonts w:cs="Times New Roman"/>
          <w:spacing w:val="-1"/>
        </w:rPr>
        <w:t>property</w:t>
      </w:r>
    </w:p>
    <w:p w:rsidR="00D376EF" w:rsidRDefault="00CC5A2B" w:rsidP="00345D03">
      <w:pPr>
        <w:pStyle w:val="BodyText"/>
        <w:numPr>
          <w:ilvl w:val="2"/>
          <w:numId w:val="4"/>
        </w:numPr>
        <w:tabs>
          <w:tab w:val="left" w:pos="1900"/>
        </w:tabs>
        <w:spacing w:line="269" w:lineRule="exact"/>
      </w:pPr>
      <w:r w:rsidRPr="00D304B3">
        <w:rPr>
          <w:rFonts w:cs="Times New Roman"/>
          <w:spacing w:val="-1"/>
        </w:rPr>
        <w:t>Natural</w:t>
      </w:r>
      <w:r w:rsidRPr="00D304B3">
        <w:rPr>
          <w:rFonts w:cs="Times New Roman"/>
          <w:spacing w:val="-15"/>
        </w:rPr>
        <w:t xml:space="preserve"> </w:t>
      </w:r>
      <w:r w:rsidRPr="00D304B3">
        <w:rPr>
          <w:rFonts w:cs="Times New Roman"/>
          <w:spacing w:val="-1"/>
        </w:rPr>
        <w:t>resources</w:t>
      </w:r>
    </w:p>
    <w:p w:rsidR="00D376EF" w:rsidRDefault="00D376EF">
      <w:pPr>
        <w:spacing w:before="11"/>
        <w:rPr>
          <w:rFonts w:ascii="Times New Roman" w:eastAsia="Times New Roman" w:hAnsi="Times New Roman" w:cs="Times New Roman"/>
          <w:sz w:val="21"/>
          <w:szCs w:val="21"/>
        </w:rPr>
      </w:pPr>
    </w:p>
    <w:p w:rsidR="00D376EF" w:rsidRDefault="00CC5A2B">
      <w:pPr>
        <w:pStyle w:val="BodyText"/>
        <w:ind w:left="820"/>
      </w:pPr>
      <w:r>
        <w:rPr>
          <w:spacing w:val="-1"/>
        </w:rPr>
        <w:t>What</w:t>
      </w:r>
      <w:r>
        <w:rPr>
          <w:spacing w:val="-6"/>
        </w:rPr>
        <w:t xml:space="preserve"> </w:t>
      </w:r>
      <w:r>
        <w:rPr>
          <w:spacing w:val="-1"/>
        </w:rPr>
        <w:t>are</w:t>
      </w:r>
      <w:r>
        <w:rPr>
          <w:spacing w:val="-5"/>
        </w:rPr>
        <w:t xml:space="preserve"> </w:t>
      </w:r>
      <w:r>
        <w:t>you</w:t>
      </w:r>
      <w:r>
        <w:rPr>
          <w:spacing w:val="-5"/>
        </w:rPr>
        <w:t xml:space="preserve"> </w:t>
      </w:r>
      <w:r>
        <w:rPr>
          <w:spacing w:val="-1"/>
        </w:rPr>
        <w:t>trying</w:t>
      </w:r>
      <w:r>
        <w:rPr>
          <w:spacing w:val="-5"/>
        </w:rPr>
        <w:t xml:space="preserve"> </w:t>
      </w:r>
      <w:r>
        <w:rPr>
          <w:spacing w:val="-1"/>
        </w:rPr>
        <w:t>to</w:t>
      </w:r>
      <w:r>
        <w:rPr>
          <w:spacing w:val="-5"/>
        </w:rPr>
        <w:t xml:space="preserve"> </w:t>
      </w:r>
      <w:r>
        <w:rPr>
          <w:spacing w:val="-1"/>
        </w:rPr>
        <w:t>achieve?</w:t>
      </w:r>
    </w:p>
    <w:p w:rsidR="00D376EF" w:rsidRDefault="00CC5A2B" w:rsidP="00345D03">
      <w:pPr>
        <w:pStyle w:val="BodyText"/>
        <w:numPr>
          <w:ilvl w:val="2"/>
          <w:numId w:val="4"/>
        </w:numPr>
        <w:tabs>
          <w:tab w:val="left" w:pos="1900"/>
        </w:tabs>
        <w:spacing w:line="269" w:lineRule="exact"/>
      </w:pPr>
      <w:r>
        <w:t>Reduced</w:t>
      </w:r>
      <w:r>
        <w:rPr>
          <w:spacing w:val="-13"/>
        </w:rPr>
        <w:t xml:space="preserve"> </w:t>
      </w:r>
      <w:r>
        <w:t>human-caused</w:t>
      </w:r>
      <w:r>
        <w:rPr>
          <w:spacing w:val="-13"/>
        </w:rPr>
        <w:t xml:space="preserve"> </w:t>
      </w:r>
      <w:r>
        <w:t>starts</w:t>
      </w:r>
    </w:p>
    <w:p w:rsidR="00D376EF" w:rsidRDefault="00CC5A2B" w:rsidP="00345D03">
      <w:pPr>
        <w:pStyle w:val="BodyText"/>
        <w:numPr>
          <w:ilvl w:val="2"/>
          <w:numId w:val="4"/>
        </w:numPr>
        <w:tabs>
          <w:tab w:val="left" w:pos="1900"/>
        </w:tabs>
        <w:spacing w:line="269" w:lineRule="exact"/>
      </w:pPr>
      <w:r>
        <w:t>Public</w:t>
      </w:r>
      <w:r>
        <w:rPr>
          <w:spacing w:val="-8"/>
        </w:rPr>
        <w:t xml:space="preserve"> </w:t>
      </w:r>
      <w:r>
        <w:t>and</w:t>
      </w:r>
      <w:r>
        <w:rPr>
          <w:spacing w:val="-8"/>
        </w:rPr>
        <w:t xml:space="preserve"> </w:t>
      </w:r>
      <w:r>
        <w:rPr>
          <w:spacing w:val="-1"/>
        </w:rPr>
        <w:t>firefighter</w:t>
      </w:r>
      <w:r>
        <w:rPr>
          <w:spacing w:val="-7"/>
        </w:rPr>
        <w:t xml:space="preserve"> </w:t>
      </w:r>
      <w:r>
        <w:t>safety</w:t>
      </w:r>
    </w:p>
    <w:p w:rsidR="00D376EF" w:rsidRDefault="00CC5A2B" w:rsidP="00345D03">
      <w:pPr>
        <w:pStyle w:val="BodyText"/>
        <w:numPr>
          <w:ilvl w:val="2"/>
          <w:numId w:val="4"/>
        </w:numPr>
        <w:tabs>
          <w:tab w:val="left" w:pos="1900"/>
        </w:tabs>
        <w:spacing w:line="269" w:lineRule="exact"/>
      </w:pPr>
      <w:r>
        <w:t>Are</w:t>
      </w:r>
      <w:r>
        <w:rPr>
          <w:spacing w:val="-6"/>
        </w:rPr>
        <w:t xml:space="preserve"> </w:t>
      </w:r>
      <w:r>
        <w:t>there</w:t>
      </w:r>
      <w:r>
        <w:rPr>
          <w:spacing w:val="-6"/>
        </w:rPr>
        <w:t xml:space="preserve"> </w:t>
      </w:r>
      <w:r>
        <w:t>other</w:t>
      </w:r>
      <w:r>
        <w:rPr>
          <w:spacing w:val="-6"/>
        </w:rPr>
        <w:t xml:space="preserve"> </w:t>
      </w:r>
      <w:r>
        <w:t>ways</w:t>
      </w:r>
      <w:r>
        <w:rPr>
          <w:spacing w:val="-7"/>
        </w:rPr>
        <w:t xml:space="preserve"> </w:t>
      </w:r>
      <w:r>
        <w:t>of</w:t>
      </w:r>
      <w:r>
        <w:rPr>
          <w:spacing w:val="-6"/>
        </w:rPr>
        <w:t xml:space="preserve"> </w:t>
      </w:r>
      <w:r>
        <w:t>achieving</w:t>
      </w:r>
      <w:r>
        <w:rPr>
          <w:spacing w:val="-7"/>
        </w:rPr>
        <w:t xml:space="preserve"> </w:t>
      </w:r>
      <w:r>
        <w:t>your</w:t>
      </w:r>
      <w:r>
        <w:rPr>
          <w:spacing w:val="-7"/>
        </w:rPr>
        <w:t xml:space="preserve"> </w:t>
      </w:r>
      <w:r>
        <w:t>objectives?</w:t>
      </w:r>
    </w:p>
    <w:p w:rsidR="00D376EF" w:rsidRDefault="00D376EF">
      <w:pPr>
        <w:spacing w:before="11"/>
        <w:rPr>
          <w:rFonts w:ascii="Times New Roman" w:eastAsia="Times New Roman" w:hAnsi="Times New Roman" w:cs="Times New Roman"/>
          <w:sz w:val="21"/>
          <w:szCs w:val="21"/>
        </w:rPr>
      </w:pPr>
    </w:p>
    <w:p w:rsidR="00D376EF" w:rsidRDefault="00CC5A2B">
      <w:pPr>
        <w:pStyle w:val="BodyText"/>
        <w:spacing w:line="252" w:lineRule="exact"/>
        <w:ind w:left="820"/>
      </w:pPr>
      <w:r>
        <w:t>Are</w:t>
      </w:r>
      <w:r>
        <w:rPr>
          <w:spacing w:val="-8"/>
        </w:rPr>
        <w:t xml:space="preserve"> </w:t>
      </w:r>
      <w:r>
        <w:t>adequate</w:t>
      </w:r>
      <w:r>
        <w:rPr>
          <w:spacing w:val="-7"/>
        </w:rPr>
        <w:t xml:space="preserve"> </w:t>
      </w:r>
      <w:r>
        <w:t>fire</w:t>
      </w:r>
      <w:r>
        <w:rPr>
          <w:spacing w:val="-8"/>
        </w:rPr>
        <w:t xml:space="preserve"> </w:t>
      </w:r>
      <w:r>
        <w:t>resources</w:t>
      </w:r>
      <w:r>
        <w:rPr>
          <w:spacing w:val="-7"/>
        </w:rPr>
        <w:t xml:space="preserve"> </w:t>
      </w:r>
      <w:r>
        <w:t>available?</w:t>
      </w:r>
    </w:p>
    <w:p w:rsidR="00D376EF" w:rsidRDefault="00CC5A2B" w:rsidP="00345D03">
      <w:pPr>
        <w:pStyle w:val="BodyText"/>
        <w:numPr>
          <w:ilvl w:val="2"/>
          <w:numId w:val="4"/>
        </w:numPr>
        <w:tabs>
          <w:tab w:val="left" w:pos="1900"/>
        </w:tabs>
        <w:spacing w:line="269" w:lineRule="exact"/>
      </w:pPr>
      <w:r>
        <w:t>Is</w:t>
      </w:r>
      <w:r>
        <w:rPr>
          <w:spacing w:val="-6"/>
        </w:rPr>
        <w:t xml:space="preserve"> </w:t>
      </w:r>
      <w:r>
        <w:t>there</w:t>
      </w:r>
      <w:r>
        <w:rPr>
          <w:spacing w:val="-5"/>
        </w:rPr>
        <w:t xml:space="preserve"> </w:t>
      </w:r>
      <w:r>
        <w:t>the</w:t>
      </w:r>
      <w:r>
        <w:rPr>
          <w:spacing w:val="-5"/>
        </w:rPr>
        <w:t xml:space="preserve"> </w:t>
      </w:r>
      <w:r>
        <w:rPr>
          <w:spacing w:val="-1"/>
        </w:rPr>
        <w:t>ability</w:t>
      </w:r>
      <w:r>
        <w:rPr>
          <w:spacing w:val="-4"/>
        </w:rPr>
        <w:t xml:space="preserve"> </w:t>
      </w:r>
      <w:r>
        <w:rPr>
          <w:spacing w:val="-1"/>
        </w:rPr>
        <w:t>to</w:t>
      </w:r>
      <w:r>
        <w:rPr>
          <w:spacing w:val="-5"/>
        </w:rPr>
        <w:t xml:space="preserve"> </w:t>
      </w:r>
      <w:r>
        <w:rPr>
          <w:spacing w:val="-1"/>
        </w:rPr>
        <w:t>effectively</w:t>
      </w:r>
      <w:r>
        <w:rPr>
          <w:spacing w:val="-4"/>
        </w:rPr>
        <w:t xml:space="preserve"> </w:t>
      </w:r>
      <w:r>
        <w:t>handle</w:t>
      </w:r>
      <w:r>
        <w:rPr>
          <w:spacing w:val="-6"/>
        </w:rPr>
        <w:t xml:space="preserve"> </w:t>
      </w:r>
      <w:r>
        <w:t>initial</w:t>
      </w:r>
      <w:r>
        <w:rPr>
          <w:spacing w:val="-5"/>
        </w:rPr>
        <w:t xml:space="preserve"> </w:t>
      </w:r>
      <w:r>
        <w:t>attack?</w:t>
      </w:r>
    </w:p>
    <w:p w:rsidR="00D376EF" w:rsidRDefault="00CC5A2B" w:rsidP="00345D03">
      <w:pPr>
        <w:pStyle w:val="BodyText"/>
        <w:numPr>
          <w:ilvl w:val="2"/>
          <w:numId w:val="4"/>
        </w:numPr>
        <w:tabs>
          <w:tab w:val="left" w:pos="1900"/>
        </w:tabs>
        <w:spacing w:line="269" w:lineRule="exact"/>
      </w:pPr>
      <w:r>
        <w:t>Are</w:t>
      </w:r>
      <w:r>
        <w:rPr>
          <w:spacing w:val="-7"/>
        </w:rPr>
        <w:t xml:space="preserve"> </w:t>
      </w:r>
      <w:r>
        <w:t>there</w:t>
      </w:r>
      <w:r>
        <w:rPr>
          <w:spacing w:val="-7"/>
        </w:rPr>
        <w:t xml:space="preserve"> </w:t>
      </w:r>
      <w:r>
        <w:t>enough</w:t>
      </w:r>
      <w:r>
        <w:rPr>
          <w:spacing w:val="-6"/>
        </w:rPr>
        <w:t xml:space="preserve"> </w:t>
      </w:r>
      <w:r>
        <w:rPr>
          <w:spacing w:val="-1"/>
        </w:rPr>
        <w:t>engines,</w:t>
      </w:r>
      <w:r>
        <w:rPr>
          <w:spacing w:val="-8"/>
        </w:rPr>
        <w:t xml:space="preserve"> </w:t>
      </w:r>
      <w:r>
        <w:t>air</w:t>
      </w:r>
      <w:r>
        <w:rPr>
          <w:spacing w:val="-6"/>
        </w:rPr>
        <w:t xml:space="preserve"> </w:t>
      </w:r>
      <w:r>
        <w:t>tankers,</w:t>
      </w:r>
      <w:r>
        <w:rPr>
          <w:spacing w:val="-7"/>
        </w:rPr>
        <w:t xml:space="preserve"> </w:t>
      </w:r>
      <w:r>
        <w:t>helicopters,</w:t>
      </w:r>
      <w:r>
        <w:rPr>
          <w:spacing w:val="-6"/>
        </w:rPr>
        <w:t xml:space="preserve"> </w:t>
      </w:r>
      <w:r>
        <w:t>crews,</w:t>
      </w:r>
      <w:r>
        <w:rPr>
          <w:spacing w:val="-7"/>
        </w:rPr>
        <w:t xml:space="preserve"> </w:t>
      </w:r>
      <w:r>
        <w:t>etc.,</w:t>
      </w:r>
      <w:r>
        <w:rPr>
          <w:spacing w:val="-7"/>
        </w:rPr>
        <w:t xml:space="preserve"> </w:t>
      </w:r>
      <w:r>
        <w:t>available?</w:t>
      </w:r>
    </w:p>
    <w:p w:rsidR="00D376EF" w:rsidRDefault="00CC5A2B" w:rsidP="00345D03">
      <w:pPr>
        <w:pStyle w:val="BodyText"/>
        <w:numPr>
          <w:ilvl w:val="2"/>
          <w:numId w:val="4"/>
        </w:numPr>
        <w:tabs>
          <w:tab w:val="left" w:pos="1900"/>
        </w:tabs>
        <w:spacing w:line="269" w:lineRule="exact"/>
      </w:pPr>
      <w:r>
        <w:t>Are</w:t>
      </w:r>
      <w:r>
        <w:rPr>
          <w:spacing w:val="-5"/>
        </w:rPr>
        <w:t xml:space="preserve"> </w:t>
      </w:r>
      <w:r>
        <w:t>there</w:t>
      </w:r>
      <w:r>
        <w:rPr>
          <w:spacing w:val="-5"/>
        </w:rPr>
        <w:t xml:space="preserve"> </w:t>
      </w:r>
      <w:r>
        <w:t>enough</w:t>
      </w:r>
      <w:r>
        <w:rPr>
          <w:spacing w:val="-5"/>
        </w:rPr>
        <w:t xml:space="preserve"> </w:t>
      </w:r>
      <w:r>
        <w:rPr>
          <w:spacing w:val="-1"/>
        </w:rPr>
        <w:t>Type</w:t>
      </w:r>
      <w:r>
        <w:rPr>
          <w:spacing w:val="-5"/>
        </w:rPr>
        <w:t xml:space="preserve"> </w:t>
      </w:r>
      <w:r>
        <w:t>I</w:t>
      </w:r>
      <w:r>
        <w:rPr>
          <w:spacing w:val="-4"/>
        </w:rPr>
        <w:t xml:space="preserve"> </w:t>
      </w:r>
      <w:r>
        <w:rPr>
          <w:spacing w:val="-1"/>
        </w:rPr>
        <w:t>and</w:t>
      </w:r>
      <w:r>
        <w:rPr>
          <w:spacing w:val="-5"/>
        </w:rPr>
        <w:t xml:space="preserve"> </w:t>
      </w:r>
      <w:r>
        <w:t>II</w:t>
      </w:r>
      <w:r>
        <w:rPr>
          <w:spacing w:val="-5"/>
        </w:rPr>
        <w:t xml:space="preserve"> </w:t>
      </w:r>
      <w:r>
        <w:rPr>
          <w:spacing w:val="-1"/>
        </w:rPr>
        <w:t>teams</w:t>
      </w:r>
      <w:r>
        <w:rPr>
          <w:spacing w:val="-5"/>
        </w:rPr>
        <w:t xml:space="preserve"> </w:t>
      </w:r>
      <w:r>
        <w:t>available?</w:t>
      </w:r>
    </w:p>
    <w:p w:rsidR="00D376EF" w:rsidRDefault="00D376EF">
      <w:pPr>
        <w:spacing w:before="11"/>
        <w:rPr>
          <w:rFonts w:ascii="Times New Roman" w:eastAsia="Times New Roman" w:hAnsi="Times New Roman" w:cs="Times New Roman"/>
          <w:sz w:val="21"/>
          <w:szCs w:val="21"/>
        </w:rPr>
      </w:pPr>
    </w:p>
    <w:p w:rsidR="00D376EF" w:rsidRDefault="00CC5A2B">
      <w:pPr>
        <w:pStyle w:val="BodyText"/>
        <w:ind w:left="820"/>
      </w:pPr>
      <w:r>
        <w:t>What</w:t>
      </w:r>
      <w:r>
        <w:rPr>
          <w:spacing w:val="-6"/>
        </w:rPr>
        <w:t xml:space="preserve"> </w:t>
      </w:r>
      <w:r>
        <w:t>is</w:t>
      </w:r>
      <w:r>
        <w:rPr>
          <w:spacing w:val="-5"/>
        </w:rPr>
        <w:t xml:space="preserve"> </w:t>
      </w:r>
      <w:r>
        <w:t>the</w:t>
      </w:r>
      <w:r>
        <w:rPr>
          <w:spacing w:val="-5"/>
        </w:rPr>
        <w:t xml:space="preserve"> </w:t>
      </w:r>
      <w:r>
        <w:t>predicted</w:t>
      </w:r>
      <w:r>
        <w:rPr>
          <w:spacing w:val="-5"/>
        </w:rPr>
        <w:t xml:space="preserve"> </w:t>
      </w:r>
      <w:r>
        <w:t>weather</w:t>
      </w:r>
      <w:r>
        <w:rPr>
          <w:spacing w:val="-5"/>
        </w:rPr>
        <w:t xml:space="preserve"> </w:t>
      </w:r>
      <w:r>
        <w:t>for</w:t>
      </w:r>
      <w:r>
        <w:rPr>
          <w:spacing w:val="-5"/>
        </w:rPr>
        <w:t xml:space="preserve"> </w:t>
      </w:r>
      <w:r>
        <w:t>the</w:t>
      </w:r>
      <w:r>
        <w:rPr>
          <w:spacing w:val="-5"/>
        </w:rPr>
        <w:t xml:space="preserve"> </w:t>
      </w:r>
      <w:r>
        <w:rPr>
          <w:spacing w:val="-1"/>
        </w:rPr>
        <w:t>next</w:t>
      </w:r>
      <w:r>
        <w:rPr>
          <w:spacing w:val="-5"/>
        </w:rPr>
        <w:t xml:space="preserve"> </w:t>
      </w:r>
      <w:r>
        <w:t>several</w:t>
      </w:r>
      <w:r>
        <w:rPr>
          <w:spacing w:val="-5"/>
        </w:rPr>
        <w:t xml:space="preserve"> </w:t>
      </w:r>
      <w:r>
        <w:t>weeks?</w:t>
      </w:r>
    </w:p>
    <w:p w:rsidR="00D376EF" w:rsidRDefault="00CC5A2B" w:rsidP="00345D03">
      <w:pPr>
        <w:pStyle w:val="BodyText"/>
        <w:numPr>
          <w:ilvl w:val="2"/>
          <w:numId w:val="4"/>
        </w:numPr>
        <w:tabs>
          <w:tab w:val="left" w:pos="1900"/>
        </w:tabs>
        <w:spacing w:line="269" w:lineRule="exact"/>
      </w:pPr>
      <w:r>
        <w:t>Will</w:t>
      </w:r>
      <w:r>
        <w:rPr>
          <w:spacing w:val="-6"/>
        </w:rPr>
        <w:t xml:space="preserve"> </w:t>
      </w:r>
      <w:r>
        <w:t>there</w:t>
      </w:r>
      <w:r>
        <w:rPr>
          <w:spacing w:val="-6"/>
        </w:rPr>
        <w:t xml:space="preserve"> </w:t>
      </w:r>
      <w:r>
        <w:t>be</w:t>
      </w:r>
      <w:r>
        <w:rPr>
          <w:spacing w:val="-5"/>
        </w:rPr>
        <w:t xml:space="preserve"> </w:t>
      </w:r>
      <w:r>
        <w:t>high</w:t>
      </w:r>
      <w:r>
        <w:rPr>
          <w:spacing w:val="-6"/>
        </w:rPr>
        <w:t xml:space="preserve"> </w:t>
      </w:r>
      <w:r>
        <w:t>winds</w:t>
      </w:r>
      <w:r>
        <w:rPr>
          <w:spacing w:val="-5"/>
        </w:rPr>
        <w:t xml:space="preserve"> </w:t>
      </w:r>
      <w:r>
        <w:t>of</w:t>
      </w:r>
      <w:r>
        <w:rPr>
          <w:spacing w:val="-7"/>
        </w:rPr>
        <w:t xml:space="preserve"> </w:t>
      </w:r>
      <w:r>
        <w:t>long-term</w:t>
      </w:r>
      <w:r>
        <w:rPr>
          <w:spacing w:val="-7"/>
        </w:rPr>
        <w:t xml:space="preserve"> </w:t>
      </w:r>
      <w:r>
        <w:t>duration?</w:t>
      </w:r>
    </w:p>
    <w:p w:rsidR="00D376EF" w:rsidRDefault="00CC5A2B" w:rsidP="00345D03">
      <w:pPr>
        <w:pStyle w:val="BodyText"/>
        <w:numPr>
          <w:ilvl w:val="2"/>
          <w:numId w:val="4"/>
        </w:numPr>
        <w:tabs>
          <w:tab w:val="left" w:pos="1900"/>
        </w:tabs>
        <w:spacing w:line="269" w:lineRule="exact"/>
      </w:pPr>
      <w:r>
        <w:t>Will</w:t>
      </w:r>
      <w:r>
        <w:rPr>
          <w:spacing w:val="-6"/>
        </w:rPr>
        <w:t xml:space="preserve"> </w:t>
      </w:r>
      <w:r>
        <w:t>there</w:t>
      </w:r>
      <w:r>
        <w:rPr>
          <w:spacing w:val="-6"/>
        </w:rPr>
        <w:t xml:space="preserve"> </w:t>
      </w:r>
      <w:r>
        <w:t>be</w:t>
      </w:r>
      <w:r>
        <w:rPr>
          <w:spacing w:val="-5"/>
        </w:rPr>
        <w:t xml:space="preserve"> </w:t>
      </w:r>
      <w:r>
        <w:t>low</w:t>
      </w:r>
      <w:r>
        <w:rPr>
          <w:spacing w:val="-6"/>
        </w:rPr>
        <w:t xml:space="preserve"> </w:t>
      </w:r>
      <w:r>
        <w:t>relative</w:t>
      </w:r>
      <w:r>
        <w:rPr>
          <w:spacing w:val="-6"/>
        </w:rPr>
        <w:t xml:space="preserve"> </w:t>
      </w:r>
      <w:r>
        <w:rPr>
          <w:spacing w:val="-1"/>
        </w:rPr>
        <w:t>humidity</w:t>
      </w:r>
      <w:r>
        <w:rPr>
          <w:spacing w:val="-3"/>
        </w:rPr>
        <w:t xml:space="preserve"> </w:t>
      </w:r>
      <w:r>
        <w:rPr>
          <w:spacing w:val="-1"/>
        </w:rPr>
        <w:t>during</w:t>
      </w:r>
      <w:r>
        <w:rPr>
          <w:spacing w:val="-6"/>
        </w:rPr>
        <w:t xml:space="preserve"> </w:t>
      </w:r>
      <w:r>
        <w:rPr>
          <w:spacing w:val="-1"/>
        </w:rPr>
        <w:t>day,</w:t>
      </w:r>
      <w:r>
        <w:rPr>
          <w:spacing w:val="-6"/>
        </w:rPr>
        <w:t xml:space="preserve"> </w:t>
      </w:r>
      <w:r>
        <w:t>and</w:t>
      </w:r>
      <w:r>
        <w:rPr>
          <w:spacing w:val="-5"/>
        </w:rPr>
        <w:t xml:space="preserve"> </w:t>
      </w:r>
      <w:r>
        <w:t>poor</w:t>
      </w:r>
      <w:r>
        <w:rPr>
          <w:spacing w:val="-6"/>
        </w:rPr>
        <w:t xml:space="preserve"> </w:t>
      </w:r>
      <w:r>
        <w:rPr>
          <w:spacing w:val="-1"/>
        </w:rPr>
        <w:t>nighttime</w:t>
      </w:r>
      <w:r>
        <w:rPr>
          <w:spacing w:val="-5"/>
        </w:rPr>
        <w:t xml:space="preserve"> </w:t>
      </w:r>
      <w:r>
        <w:t>recovery?</w:t>
      </w:r>
    </w:p>
    <w:p w:rsidR="00D376EF" w:rsidRDefault="00CC5A2B" w:rsidP="00345D03">
      <w:pPr>
        <w:pStyle w:val="BodyText"/>
        <w:numPr>
          <w:ilvl w:val="2"/>
          <w:numId w:val="4"/>
        </w:numPr>
        <w:tabs>
          <w:tab w:val="left" w:pos="1900"/>
        </w:tabs>
        <w:spacing w:before="17" w:line="254" w:lineRule="exact"/>
        <w:ind w:right="793"/>
      </w:pPr>
      <w:r>
        <w:t>What</w:t>
      </w:r>
      <w:r>
        <w:rPr>
          <w:spacing w:val="-8"/>
        </w:rPr>
        <w:t xml:space="preserve"> </w:t>
      </w:r>
      <w:r>
        <w:t>are</w:t>
      </w:r>
      <w:r>
        <w:rPr>
          <w:spacing w:val="-7"/>
        </w:rPr>
        <w:t xml:space="preserve"> </w:t>
      </w:r>
      <w:r>
        <w:t>the</w:t>
      </w:r>
      <w:r>
        <w:rPr>
          <w:spacing w:val="-8"/>
        </w:rPr>
        <w:t xml:space="preserve"> </w:t>
      </w:r>
      <w:r>
        <w:t>expected</w:t>
      </w:r>
      <w:r>
        <w:rPr>
          <w:spacing w:val="-7"/>
        </w:rPr>
        <w:t xml:space="preserve"> </w:t>
      </w:r>
      <w:r>
        <w:t>temperatures</w:t>
      </w:r>
      <w:r>
        <w:rPr>
          <w:spacing w:val="-8"/>
        </w:rPr>
        <w:t xml:space="preserve"> </w:t>
      </w:r>
      <w:r>
        <w:rPr>
          <w:spacing w:val="-1"/>
        </w:rPr>
        <w:t>(maximum/minimum);</w:t>
      </w:r>
      <w:r>
        <w:rPr>
          <w:spacing w:val="-7"/>
        </w:rPr>
        <w:t xml:space="preserve"> </w:t>
      </w:r>
      <w:r>
        <w:t>will</w:t>
      </w:r>
      <w:r>
        <w:rPr>
          <w:spacing w:val="-7"/>
        </w:rPr>
        <w:t xml:space="preserve"> </w:t>
      </w:r>
      <w:r>
        <w:t>there</w:t>
      </w:r>
      <w:r>
        <w:rPr>
          <w:spacing w:val="-8"/>
        </w:rPr>
        <w:t xml:space="preserve"> </w:t>
      </w:r>
      <w:r>
        <w:t>be</w:t>
      </w:r>
      <w:r>
        <w:rPr>
          <w:spacing w:val="29"/>
          <w:w w:val="99"/>
        </w:rPr>
        <w:t xml:space="preserve"> </w:t>
      </w:r>
      <w:r>
        <w:t>minimum</w:t>
      </w:r>
      <w:r>
        <w:rPr>
          <w:spacing w:val="-10"/>
        </w:rPr>
        <w:t xml:space="preserve"> </w:t>
      </w:r>
      <w:r>
        <w:rPr>
          <w:spacing w:val="-1"/>
        </w:rPr>
        <w:t>nighttime</w:t>
      </w:r>
      <w:r>
        <w:rPr>
          <w:spacing w:val="-7"/>
        </w:rPr>
        <w:t xml:space="preserve"> </w:t>
      </w:r>
      <w:r>
        <w:rPr>
          <w:spacing w:val="-1"/>
        </w:rPr>
        <w:t>temperatures</w:t>
      </w:r>
      <w:r>
        <w:rPr>
          <w:spacing w:val="-8"/>
        </w:rPr>
        <w:t xml:space="preserve"> </w:t>
      </w:r>
      <w:r>
        <w:t>higher</w:t>
      </w:r>
      <w:r>
        <w:rPr>
          <w:spacing w:val="-7"/>
        </w:rPr>
        <w:t xml:space="preserve"> </w:t>
      </w:r>
      <w:r>
        <w:t>than</w:t>
      </w:r>
      <w:r>
        <w:rPr>
          <w:spacing w:val="-8"/>
        </w:rPr>
        <w:t xml:space="preserve"> </w:t>
      </w:r>
      <w:r>
        <w:rPr>
          <w:spacing w:val="-1"/>
        </w:rPr>
        <w:t>50</w:t>
      </w:r>
      <w:r>
        <w:rPr>
          <w:spacing w:val="-1"/>
          <w:position w:val="10"/>
          <w:sz w:val="14"/>
        </w:rPr>
        <w:t>o</w:t>
      </w:r>
      <w:r>
        <w:rPr>
          <w:spacing w:val="-5"/>
          <w:position w:val="10"/>
          <w:sz w:val="14"/>
        </w:rPr>
        <w:t xml:space="preserve"> </w:t>
      </w:r>
      <w:r>
        <w:t>F?</w:t>
      </w:r>
    </w:p>
    <w:p w:rsidR="00D376EF" w:rsidRDefault="00CC5A2B" w:rsidP="00345D03">
      <w:pPr>
        <w:pStyle w:val="BodyText"/>
        <w:numPr>
          <w:ilvl w:val="2"/>
          <w:numId w:val="4"/>
        </w:numPr>
        <w:tabs>
          <w:tab w:val="left" w:pos="1900"/>
        </w:tabs>
        <w:spacing w:line="266" w:lineRule="exact"/>
      </w:pPr>
      <w:r>
        <w:t>What</w:t>
      </w:r>
      <w:r>
        <w:rPr>
          <w:spacing w:val="-8"/>
        </w:rPr>
        <w:t xml:space="preserve"> </w:t>
      </w:r>
      <w:r>
        <w:t>are</w:t>
      </w:r>
      <w:r>
        <w:rPr>
          <w:spacing w:val="-7"/>
        </w:rPr>
        <w:t xml:space="preserve"> </w:t>
      </w:r>
      <w:r>
        <w:t>the</w:t>
      </w:r>
      <w:r>
        <w:rPr>
          <w:spacing w:val="-7"/>
        </w:rPr>
        <w:t xml:space="preserve"> </w:t>
      </w:r>
      <w:r>
        <w:rPr>
          <w:spacing w:val="-1"/>
        </w:rPr>
        <w:t>lightning</w:t>
      </w:r>
      <w:r>
        <w:rPr>
          <w:spacing w:val="-7"/>
        </w:rPr>
        <w:t xml:space="preserve"> </w:t>
      </w:r>
      <w:r>
        <w:rPr>
          <w:spacing w:val="-1"/>
        </w:rPr>
        <w:t>predictions?</w:t>
      </w:r>
    </w:p>
    <w:p w:rsidR="00D376EF" w:rsidRDefault="00D376EF">
      <w:pPr>
        <w:spacing w:before="11"/>
        <w:rPr>
          <w:rFonts w:ascii="Times New Roman" w:eastAsia="Times New Roman" w:hAnsi="Times New Roman" w:cs="Times New Roman"/>
          <w:sz w:val="21"/>
          <w:szCs w:val="21"/>
        </w:rPr>
      </w:pPr>
    </w:p>
    <w:p w:rsidR="00D376EF" w:rsidRDefault="00CC5A2B">
      <w:pPr>
        <w:pStyle w:val="BodyText"/>
        <w:spacing w:line="252" w:lineRule="exact"/>
        <w:ind w:left="819" w:right="325"/>
      </w:pPr>
      <w:r>
        <w:t>What</w:t>
      </w:r>
      <w:r>
        <w:rPr>
          <w:spacing w:val="-6"/>
        </w:rPr>
        <w:t xml:space="preserve"> </w:t>
      </w:r>
      <w:r>
        <w:t>is</w:t>
      </w:r>
      <w:r>
        <w:rPr>
          <w:spacing w:val="-6"/>
        </w:rPr>
        <w:t xml:space="preserve"> </w:t>
      </w:r>
      <w:r>
        <w:t>the</w:t>
      </w:r>
      <w:r>
        <w:rPr>
          <w:spacing w:val="-6"/>
        </w:rPr>
        <w:t xml:space="preserve"> </w:t>
      </w:r>
      <w:r>
        <w:t>daily</w:t>
      </w:r>
      <w:r>
        <w:rPr>
          <w:spacing w:val="-4"/>
        </w:rPr>
        <w:t xml:space="preserve"> </w:t>
      </w:r>
      <w:r>
        <w:t>fire</w:t>
      </w:r>
      <w:r>
        <w:rPr>
          <w:spacing w:val="-5"/>
        </w:rPr>
        <w:t xml:space="preserve"> </w:t>
      </w:r>
      <w:r>
        <w:t>occurrence</w:t>
      </w:r>
      <w:r>
        <w:rPr>
          <w:spacing w:val="-6"/>
        </w:rPr>
        <w:t xml:space="preserve"> </w:t>
      </w:r>
      <w:r>
        <w:t>situation?</w:t>
      </w:r>
    </w:p>
    <w:p w:rsidR="00D376EF" w:rsidRDefault="00CC5A2B" w:rsidP="00345D03">
      <w:pPr>
        <w:pStyle w:val="BodyText"/>
        <w:numPr>
          <w:ilvl w:val="2"/>
          <w:numId w:val="4"/>
        </w:numPr>
        <w:tabs>
          <w:tab w:val="left" w:pos="1900"/>
        </w:tabs>
        <w:spacing w:line="269" w:lineRule="exact"/>
      </w:pPr>
      <w:r>
        <w:t>Are</w:t>
      </w:r>
      <w:r>
        <w:rPr>
          <w:spacing w:val="-7"/>
        </w:rPr>
        <w:t xml:space="preserve"> </w:t>
      </w:r>
      <w:r>
        <w:t>there</w:t>
      </w:r>
      <w:r>
        <w:rPr>
          <w:spacing w:val="-6"/>
        </w:rPr>
        <w:t xml:space="preserve"> </w:t>
      </w:r>
      <w:r>
        <w:rPr>
          <w:spacing w:val="-1"/>
        </w:rPr>
        <w:t>multiple</w:t>
      </w:r>
      <w:r>
        <w:rPr>
          <w:spacing w:val="-7"/>
        </w:rPr>
        <w:t xml:space="preserve"> </w:t>
      </w:r>
      <w:r>
        <w:t>starts?</w:t>
      </w:r>
    </w:p>
    <w:p w:rsidR="00D376EF" w:rsidRDefault="00CC5A2B" w:rsidP="00345D03">
      <w:pPr>
        <w:pStyle w:val="BodyText"/>
        <w:numPr>
          <w:ilvl w:val="2"/>
          <w:numId w:val="4"/>
        </w:numPr>
        <w:tabs>
          <w:tab w:val="left" w:pos="1900"/>
        </w:tabs>
        <w:ind w:right="1259"/>
      </w:pPr>
      <w:r>
        <w:t>Are</w:t>
      </w:r>
      <w:r>
        <w:rPr>
          <w:spacing w:val="-7"/>
        </w:rPr>
        <w:t xml:space="preserve"> </w:t>
      </w:r>
      <w:r>
        <w:t>fire</w:t>
      </w:r>
      <w:r>
        <w:rPr>
          <w:spacing w:val="-7"/>
        </w:rPr>
        <w:t xml:space="preserve"> </w:t>
      </w:r>
      <w:r>
        <w:t>occurrences</w:t>
      </w:r>
      <w:r>
        <w:rPr>
          <w:spacing w:val="-7"/>
        </w:rPr>
        <w:t xml:space="preserve"> </w:t>
      </w:r>
      <w:r>
        <w:t>and</w:t>
      </w:r>
      <w:r>
        <w:rPr>
          <w:spacing w:val="-7"/>
        </w:rPr>
        <w:t xml:space="preserve"> </w:t>
      </w:r>
      <w:r>
        <w:t>associated</w:t>
      </w:r>
      <w:r>
        <w:rPr>
          <w:spacing w:val="-6"/>
        </w:rPr>
        <w:t xml:space="preserve"> </w:t>
      </w:r>
      <w:r>
        <w:t>control</w:t>
      </w:r>
      <w:r>
        <w:rPr>
          <w:spacing w:val="-7"/>
        </w:rPr>
        <w:t xml:space="preserve"> </w:t>
      </w:r>
      <w:r>
        <w:t>problems</w:t>
      </w:r>
      <w:r>
        <w:rPr>
          <w:spacing w:val="-6"/>
        </w:rPr>
        <w:t xml:space="preserve"> </w:t>
      </w:r>
      <w:r>
        <w:t>increasing</w:t>
      </w:r>
      <w:r>
        <w:rPr>
          <w:spacing w:val="-7"/>
        </w:rPr>
        <w:t xml:space="preserve"> </w:t>
      </w:r>
      <w:r>
        <w:t>or</w:t>
      </w:r>
      <w:r>
        <w:rPr>
          <w:spacing w:val="22"/>
          <w:w w:val="99"/>
        </w:rPr>
        <w:t xml:space="preserve"> </w:t>
      </w:r>
      <w:r>
        <w:t>decreasing?</w:t>
      </w:r>
    </w:p>
    <w:p w:rsidR="00D376EF" w:rsidRDefault="00CC5A2B" w:rsidP="00345D03">
      <w:pPr>
        <w:pStyle w:val="BodyText"/>
        <w:numPr>
          <w:ilvl w:val="2"/>
          <w:numId w:val="4"/>
        </w:numPr>
        <w:tabs>
          <w:tab w:val="left" w:pos="1900"/>
        </w:tabs>
        <w:ind w:right="413"/>
      </w:pPr>
      <w:r>
        <w:t>Are</w:t>
      </w:r>
      <w:r>
        <w:rPr>
          <w:spacing w:val="-6"/>
        </w:rPr>
        <w:t xml:space="preserve"> </w:t>
      </w:r>
      <w:r>
        <w:t>the</w:t>
      </w:r>
      <w:r>
        <w:rPr>
          <w:spacing w:val="-6"/>
        </w:rPr>
        <w:t xml:space="preserve"> </w:t>
      </w:r>
      <w:r>
        <w:t>daily</w:t>
      </w:r>
      <w:r>
        <w:rPr>
          <w:spacing w:val="-5"/>
        </w:rPr>
        <w:t xml:space="preserve"> </w:t>
      </w:r>
      <w:r>
        <w:t>fire</w:t>
      </w:r>
      <w:r>
        <w:rPr>
          <w:spacing w:val="-6"/>
        </w:rPr>
        <w:t xml:space="preserve"> </w:t>
      </w:r>
      <w:r>
        <w:t>starts</w:t>
      </w:r>
      <w:r>
        <w:rPr>
          <w:spacing w:val="-5"/>
        </w:rPr>
        <w:t xml:space="preserve"> </w:t>
      </w:r>
      <w:r>
        <w:rPr>
          <w:spacing w:val="-1"/>
        </w:rPr>
        <w:t>more</w:t>
      </w:r>
      <w:r>
        <w:rPr>
          <w:spacing w:val="-5"/>
        </w:rPr>
        <w:t xml:space="preserve"> </w:t>
      </w:r>
      <w:r>
        <w:t>attributable</w:t>
      </w:r>
      <w:r>
        <w:rPr>
          <w:spacing w:val="-6"/>
        </w:rPr>
        <w:t xml:space="preserve"> </w:t>
      </w:r>
      <w:r>
        <w:t>to</w:t>
      </w:r>
      <w:r>
        <w:rPr>
          <w:spacing w:val="-5"/>
        </w:rPr>
        <w:t xml:space="preserve"> </w:t>
      </w:r>
      <w:r>
        <w:rPr>
          <w:spacing w:val="-1"/>
        </w:rPr>
        <w:t>human</w:t>
      </w:r>
      <w:r>
        <w:rPr>
          <w:spacing w:val="-6"/>
        </w:rPr>
        <w:t xml:space="preserve"> </w:t>
      </w:r>
      <w:r>
        <w:t>cause</w:t>
      </w:r>
      <w:r>
        <w:rPr>
          <w:spacing w:val="-6"/>
        </w:rPr>
        <w:t xml:space="preserve"> </w:t>
      </w:r>
      <w:r>
        <w:t>or</w:t>
      </w:r>
      <w:r>
        <w:rPr>
          <w:spacing w:val="-5"/>
        </w:rPr>
        <w:t xml:space="preserve"> </w:t>
      </w:r>
      <w:r>
        <w:rPr>
          <w:spacing w:val="-1"/>
        </w:rPr>
        <w:t>lightning/natural</w:t>
      </w:r>
      <w:r>
        <w:rPr>
          <w:spacing w:val="45"/>
          <w:w w:val="99"/>
        </w:rPr>
        <w:t xml:space="preserve"> </w:t>
      </w:r>
      <w:r>
        <w:rPr>
          <w:spacing w:val="-1"/>
        </w:rPr>
        <w:t>causes?</w:t>
      </w:r>
    </w:p>
    <w:p w:rsidR="00D376EF" w:rsidRDefault="00D376EF">
      <w:pPr>
        <w:rPr>
          <w:rFonts w:ascii="Times New Roman" w:eastAsia="Times New Roman" w:hAnsi="Times New Roman" w:cs="Times New Roman"/>
        </w:rPr>
      </w:pPr>
    </w:p>
    <w:p w:rsidR="00D376EF" w:rsidRDefault="00CC5A2B">
      <w:pPr>
        <w:pStyle w:val="BodyText"/>
        <w:ind w:left="819" w:right="102"/>
      </w:pPr>
      <w:r>
        <w:t>Is</w:t>
      </w:r>
      <w:r>
        <w:rPr>
          <w:spacing w:val="-7"/>
        </w:rPr>
        <w:t xml:space="preserve"> </w:t>
      </w:r>
      <w:r>
        <w:t>an</w:t>
      </w:r>
      <w:r>
        <w:rPr>
          <w:spacing w:val="-6"/>
        </w:rPr>
        <w:t xml:space="preserve"> </w:t>
      </w:r>
      <w:r>
        <w:t>increase/decrease</w:t>
      </w:r>
      <w:r>
        <w:rPr>
          <w:spacing w:val="-6"/>
        </w:rPr>
        <w:t xml:space="preserve"> </w:t>
      </w:r>
      <w:r>
        <w:t>in</w:t>
      </w:r>
      <w:r>
        <w:rPr>
          <w:spacing w:val="-6"/>
        </w:rPr>
        <w:t xml:space="preserve"> </w:t>
      </w:r>
      <w:r>
        <w:rPr>
          <w:spacing w:val="-1"/>
        </w:rPr>
        <w:t>recreational</w:t>
      </w:r>
      <w:r>
        <w:rPr>
          <w:spacing w:val="-6"/>
        </w:rPr>
        <w:t xml:space="preserve"> </w:t>
      </w:r>
      <w:r>
        <w:rPr>
          <w:spacing w:val="-1"/>
        </w:rPr>
        <w:t>visitor</w:t>
      </w:r>
      <w:r>
        <w:rPr>
          <w:spacing w:val="-6"/>
        </w:rPr>
        <w:t xml:space="preserve"> </w:t>
      </w:r>
      <w:r>
        <w:rPr>
          <w:spacing w:val="-1"/>
        </w:rPr>
        <w:t>days,</w:t>
      </w:r>
      <w:r>
        <w:rPr>
          <w:spacing w:val="-6"/>
        </w:rPr>
        <w:t xml:space="preserve"> </w:t>
      </w:r>
      <w:r>
        <w:t>i.e.,</w:t>
      </w:r>
      <w:r>
        <w:rPr>
          <w:spacing w:val="-7"/>
        </w:rPr>
        <w:t xml:space="preserve"> </w:t>
      </w:r>
      <w:r>
        <w:rPr>
          <w:spacing w:val="-1"/>
        </w:rPr>
        <w:t>holidays</w:t>
      </w:r>
      <w:r>
        <w:rPr>
          <w:spacing w:val="-6"/>
        </w:rPr>
        <w:t xml:space="preserve"> </w:t>
      </w:r>
      <w:r>
        <w:t>and</w:t>
      </w:r>
      <w:r>
        <w:rPr>
          <w:spacing w:val="-6"/>
        </w:rPr>
        <w:t xml:space="preserve"> </w:t>
      </w:r>
      <w:r>
        <w:t>special</w:t>
      </w:r>
      <w:r>
        <w:rPr>
          <w:spacing w:val="-6"/>
        </w:rPr>
        <w:t xml:space="preserve"> </w:t>
      </w:r>
      <w:r>
        <w:t>events,</w:t>
      </w:r>
      <w:r>
        <w:rPr>
          <w:spacing w:val="55"/>
          <w:w w:val="99"/>
        </w:rPr>
        <w:t xml:space="preserve"> </w:t>
      </w:r>
      <w:r>
        <w:t>expected?</w:t>
      </w:r>
    </w:p>
    <w:p w:rsidR="00303DB3" w:rsidRDefault="00303DB3">
      <w:pPr>
        <w:rPr>
          <w:rFonts w:ascii="Times New Roman" w:eastAsia="Times New Roman" w:hAnsi="Times New Roman"/>
        </w:rPr>
      </w:pPr>
    </w:p>
    <w:p w:rsidR="00D376EF" w:rsidRDefault="00CC5A2B">
      <w:pPr>
        <w:pStyle w:val="BodyText"/>
        <w:spacing w:before="57"/>
        <w:ind w:left="820"/>
      </w:pPr>
      <w:r>
        <w:lastRenderedPageBreak/>
        <w:t>What</w:t>
      </w:r>
      <w:r>
        <w:rPr>
          <w:spacing w:val="-10"/>
        </w:rPr>
        <w:t xml:space="preserve"> </w:t>
      </w:r>
      <w:r>
        <w:t>are</w:t>
      </w:r>
      <w:r>
        <w:rPr>
          <w:spacing w:val="-9"/>
        </w:rPr>
        <w:t xml:space="preserve"> </w:t>
      </w:r>
      <w:r>
        <w:t>the</w:t>
      </w:r>
      <w:r>
        <w:rPr>
          <w:spacing w:val="-10"/>
        </w:rPr>
        <w:t xml:space="preserve"> </w:t>
      </w:r>
      <w:r>
        <w:t>socio-economic</w:t>
      </w:r>
      <w:r>
        <w:rPr>
          <w:spacing w:val="-9"/>
        </w:rPr>
        <w:t xml:space="preserve"> </w:t>
      </w:r>
      <w:r>
        <w:t>considerations?</w:t>
      </w:r>
    </w:p>
    <w:p w:rsidR="00D376EF" w:rsidRDefault="00CC5A2B" w:rsidP="00345D03">
      <w:pPr>
        <w:pStyle w:val="BodyText"/>
        <w:numPr>
          <w:ilvl w:val="2"/>
          <w:numId w:val="4"/>
        </w:numPr>
        <w:tabs>
          <w:tab w:val="left" w:pos="1900"/>
        </w:tabs>
        <w:ind w:right="413"/>
      </w:pPr>
      <w:r>
        <w:t>Will</w:t>
      </w:r>
      <w:r>
        <w:rPr>
          <w:spacing w:val="-6"/>
        </w:rPr>
        <w:t xml:space="preserve"> </w:t>
      </w:r>
      <w:r>
        <w:t>there</w:t>
      </w:r>
      <w:r>
        <w:rPr>
          <w:spacing w:val="-6"/>
        </w:rPr>
        <w:t xml:space="preserve"> </w:t>
      </w:r>
      <w:r>
        <w:t>be</w:t>
      </w:r>
      <w:r>
        <w:rPr>
          <w:spacing w:val="-5"/>
        </w:rPr>
        <w:t xml:space="preserve"> </w:t>
      </w:r>
      <w:r>
        <w:t>direct</w:t>
      </w:r>
      <w:r>
        <w:rPr>
          <w:spacing w:val="-6"/>
        </w:rPr>
        <w:t xml:space="preserve"> </w:t>
      </w:r>
      <w:r>
        <w:t>and</w:t>
      </w:r>
      <w:r>
        <w:rPr>
          <w:spacing w:val="-5"/>
        </w:rPr>
        <w:t xml:space="preserve"> </w:t>
      </w:r>
      <w:r>
        <w:rPr>
          <w:spacing w:val="-1"/>
        </w:rPr>
        <w:t>cumulative</w:t>
      </w:r>
      <w:r>
        <w:rPr>
          <w:spacing w:val="-6"/>
        </w:rPr>
        <w:t xml:space="preserve"> </w:t>
      </w:r>
      <w:r>
        <w:rPr>
          <w:spacing w:val="-1"/>
        </w:rPr>
        <w:t>impacts</w:t>
      </w:r>
      <w:r>
        <w:rPr>
          <w:spacing w:val="-6"/>
        </w:rPr>
        <w:t xml:space="preserve"> </w:t>
      </w:r>
      <w:r>
        <w:t>on</w:t>
      </w:r>
      <w:r>
        <w:rPr>
          <w:spacing w:val="-5"/>
        </w:rPr>
        <w:t xml:space="preserve"> </w:t>
      </w:r>
      <w:r>
        <w:t>rural</w:t>
      </w:r>
      <w:r>
        <w:rPr>
          <w:spacing w:val="-6"/>
        </w:rPr>
        <w:t xml:space="preserve"> </w:t>
      </w:r>
      <w:r>
        <w:rPr>
          <w:spacing w:val="-1"/>
        </w:rPr>
        <w:t>economies,</w:t>
      </w:r>
      <w:r>
        <w:rPr>
          <w:spacing w:val="-5"/>
        </w:rPr>
        <w:t xml:space="preserve"> </w:t>
      </w:r>
      <w:r>
        <w:t>tourism</w:t>
      </w:r>
      <w:r>
        <w:rPr>
          <w:spacing w:val="-8"/>
        </w:rPr>
        <w:t xml:space="preserve"> </w:t>
      </w:r>
      <w:r>
        <w:t>and</w:t>
      </w:r>
      <w:r>
        <w:rPr>
          <w:spacing w:val="43"/>
          <w:w w:val="99"/>
        </w:rPr>
        <w:t xml:space="preserve"> </w:t>
      </w:r>
      <w:r>
        <w:t>authorized</w:t>
      </w:r>
      <w:r>
        <w:rPr>
          <w:spacing w:val="-20"/>
        </w:rPr>
        <w:t xml:space="preserve"> </w:t>
      </w:r>
      <w:r>
        <w:rPr>
          <w:spacing w:val="-1"/>
        </w:rPr>
        <w:t>permittees?</w:t>
      </w:r>
    </w:p>
    <w:p w:rsidR="00D376EF" w:rsidRDefault="00CC5A2B" w:rsidP="00345D03">
      <w:pPr>
        <w:pStyle w:val="BodyText"/>
        <w:numPr>
          <w:ilvl w:val="2"/>
          <w:numId w:val="4"/>
        </w:numPr>
        <w:tabs>
          <w:tab w:val="left" w:pos="1900"/>
        </w:tabs>
        <w:ind w:right="793"/>
      </w:pPr>
      <w:r>
        <w:t>Has</w:t>
      </w:r>
      <w:r>
        <w:rPr>
          <w:spacing w:val="-5"/>
        </w:rPr>
        <w:t xml:space="preserve"> </w:t>
      </w:r>
      <w:r>
        <w:t>the</w:t>
      </w:r>
      <w:r>
        <w:rPr>
          <w:spacing w:val="-5"/>
        </w:rPr>
        <w:t xml:space="preserve"> </w:t>
      </w:r>
      <w:r>
        <w:t>right</w:t>
      </w:r>
      <w:r>
        <w:rPr>
          <w:spacing w:val="-5"/>
        </w:rPr>
        <w:t xml:space="preserve"> </w:t>
      </w:r>
      <w:r>
        <w:t>message</w:t>
      </w:r>
      <w:r>
        <w:rPr>
          <w:spacing w:val="-5"/>
        </w:rPr>
        <w:t xml:space="preserve"> </w:t>
      </w:r>
      <w:r>
        <w:t>been</w:t>
      </w:r>
      <w:r>
        <w:rPr>
          <w:spacing w:val="-2"/>
        </w:rPr>
        <w:t xml:space="preserve"> </w:t>
      </w:r>
      <w:r>
        <w:t>given</w:t>
      </w:r>
      <w:r>
        <w:rPr>
          <w:spacing w:val="-5"/>
        </w:rPr>
        <w:t xml:space="preserve"> </w:t>
      </w:r>
      <w:r>
        <w:t>to</w:t>
      </w:r>
      <w:r>
        <w:rPr>
          <w:spacing w:val="-6"/>
        </w:rPr>
        <w:t xml:space="preserve"> </w:t>
      </w:r>
      <w:r>
        <w:t>the</w:t>
      </w:r>
      <w:r>
        <w:rPr>
          <w:spacing w:val="-6"/>
        </w:rPr>
        <w:t xml:space="preserve"> </w:t>
      </w:r>
      <w:r>
        <w:t>public</w:t>
      </w:r>
      <w:r>
        <w:rPr>
          <w:spacing w:val="-4"/>
        </w:rPr>
        <w:t xml:space="preserve"> </w:t>
      </w:r>
      <w:r>
        <w:t>and</w:t>
      </w:r>
      <w:r>
        <w:rPr>
          <w:spacing w:val="-6"/>
        </w:rPr>
        <w:t xml:space="preserve"> </w:t>
      </w:r>
      <w:r>
        <w:rPr>
          <w:spacing w:val="-1"/>
        </w:rPr>
        <w:t>other</w:t>
      </w:r>
      <w:r>
        <w:rPr>
          <w:spacing w:val="-5"/>
        </w:rPr>
        <w:t xml:space="preserve"> </w:t>
      </w:r>
      <w:r>
        <w:t>stakeholders</w:t>
      </w:r>
      <w:r>
        <w:rPr>
          <w:spacing w:val="-5"/>
        </w:rPr>
        <w:t xml:space="preserve"> </w:t>
      </w:r>
      <w:r>
        <w:t>to</w:t>
      </w:r>
      <w:r>
        <w:rPr>
          <w:spacing w:val="24"/>
          <w:w w:val="99"/>
        </w:rPr>
        <w:t xml:space="preserve"> </w:t>
      </w:r>
      <w:r>
        <w:t>establish</w:t>
      </w:r>
      <w:r>
        <w:rPr>
          <w:spacing w:val="-13"/>
        </w:rPr>
        <w:t xml:space="preserve"> </w:t>
      </w:r>
      <w:r>
        <w:rPr>
          <w:spacing w:val="-1"/>
        </w:rPr>
        <w:t>groundwork</w:t>
      </w:r>
      <w:r>
        <w:rPr>
          <w:spacing w:val="-13"/>
        </w:rPr>
        <w:t xml:space="preserve"> </w:t>
      </w:r>
      <w:r>
        <w:t>for</w:t>
      </w:r>
      <w:r>
        <w:rPr>
          <w:spacing w:val="-13"/>
        </w:rPr>
        <w:t xml:space="preserve"> </w:t>
      </w:r>
      <w:r>
        <w:rPr>
          <w:spacing w:val="-1"/>
        </w:rPr>
        <w:t>restrictions/closure?</w:t>
      </w:r>
    </w:p>
    <w:p w:rsidR="00D376EF" w:rsidRDefault="00CC5A2B" w:rsidP="00345D03">
      <w:pPr>
        <w:pStyle w:val="BodyText"/>
        <w:numPr>
          <w:ilvl w:val="2"/>
          <w:numId w:val="4"/>
        </w:numPr>
        <w:tabs>
          <w:tab w:val="left" w:pos="1900"/>
        </w:tabs>
        <w:ind w:right="669"/>
      </w:pPr>
      <w:r>
        <w:t>Is</w:t>
      </w:r>
      <w:r>
        <w:rPr>
          <w:spacing w:val="-5"/>
        </w:rPr>
        <w:t xml:space="preserve"> </w:t>
      </w:r>
      <w:r>
        <w:t>it</w:t>
      </w:r>
      <w:r>
        <w:rPr>
          <w:spacing w:val="-5"/>
        </w:rPr>
        <w:t xml:space="preserve"> </w:t>
      </w:r>
      <w:r>
        <w:t>possible</w:t>
      </w:r>
      <w:r>
        <w:rPr>
          <w:spacing w:val="-5"/>
        </w:rPr>
        <w:t xml:space="preserve"> </w:t>
      </w:r>
      <w:r>
        <w:t>to</w:t>
      </w:r>
      <w:r>
        <w:rPr>
          <w:spacing w:val="-5"/>
        </w:rPr>
        <w:t xml:space="preserve"> </w:t>
      </w:r>
      <w:r>
        <w:rPr>
          <w:spacing w:val="-1"/>
        </w:rPr>
        <w:t>minimize</w:t>
      </w:r>
      <w:r>
        <w:rPr>
          <w:spacing w:val="-6"/>
        </w:rPr>
        <w:t xml:space="preserve"> </w:t>
      </w:r>
      <w:r>
        <w:t>effects</w:t>
      </w:r>
      <w:r>
        <w:rPr>
          <w:spacing w:val="-5"/>
        </w:rPr>
        <w:t xml:space="preserve"> </w:t>
      </w:r>
      <w:r>
        <w:t>on</w:t>
      </w:r>
      <w:r>
        <w:rPr>
          <w:spacing w:val="-4"/>
        </w:rPr>
        <w:t xml:space="preserve"> </w:t>
      </w:r>
      <w:r>
        <w:t>the</w:t>
      </w:r>
      <w:r>
        <w:rPr>
          <w:spacing w:val="-5"/>
        </w:rPr>
        <w:t xml:space="preserve"> </w:t>
      </w:r>
      <w:r>
        <w:t>local</w:t>
      </w:r>
      <w:r>
        <w:rPr>
          <w:spacing w:val="-5"/>
        </w:rPr>
        <w:t xml:space="preserve"> </w:t>
      </w:r>
      <w:r>
        <w:t>community</w:t>
      </w:r>
      <w:r>
        <w:rPr>
          <w:spacing w:val="-5"/>
        </w:rPr>
        <w:t xml:space="preserve"> </w:t>
      </w:r>
      <w:r>
        <w:t>and</w:t>
      </w:r>
      <w:r>
        <w:rPr>
          <w:spacing w:val="-5"/>
        </w:rPr>
        <w:t xml:space="preserve"> </w:t>
      </w:r>
      <w:r>
        <w:t>users,</w:t>
      </w:r>
      <w:r>
        <w:rPr>
          <w:spacing w:val="-6"/>
        </w:rPr>
        <w:t xml:space="preserve"> </w:t>
      </w:r>
      <w:r>
        <w:t>while</w:t>
      </w:r>
      <w:r>
        <w:rPr>
          <w:spacing w:val="25"/>
          <w:w w:val="99"/>
        </w:rPr>
        <w:t xml:space="preserve"> </w:t>
      </w:r>
      <w:r>
        <w:t>achieving</w:t>
      </w:r>
      <w:r>
        <w:rPr>
          <w:spacing w:val="-13"/>
        </w:rPr>
        <w:t xml:space="preserve"> </w:t>
      </w:r>
      <w:r>
        <w:t>desired</w:t>
      </w:r>
      <w:r>
        <w:rPr>
          <w:spacing w:val="-12"/>
        </w:rPr>
        <w:t xml:space="preserve"> </w:t>
      </w:r>
      <w:r>
        <w:t>objectives?</w:t>
      </w:r>
    </w:p>
    <w:p w:rsidR="00D376EF" w:rsidRDefault="00CC5A2B" w:rsidP="00345D03">
      <w:pPr>
        <w:pStyle w:val="BodyText"/>
        <w:numPr>
          <w:ilvl w:val="2"/>
          <w:numId w:val="4"/>
        </w:numPr>
        <w:tabs>
          <w:tab w:val="left" w:pos="1900"/>
        </w:tabs>
        <w:spacing w:line="269" w:lineRule="exact"/>
      </w:pPr>
      <w:r>
        <w:t>What</w:t>
      </w:r>
      <w:r>
        <w:rPr>
          <w:spacing w:val="-11"/>
        </w:rPr>
        <w:t xml:space="preserve"> </w:t>
      </w:r>
      <w:r>
        <w:t>is</w:t>
      </w:r>
      <w:r>
        <w:rPr>
          <w:spacing w:val="-10"/>
        </w:rPr>
        <w:t xml:space="preserve"> </w:t>
      </w:r>
      <w:r>
        <w:t>the</w:t>
      </w:r>
      <w:r>
        <w:rPr>
          <w:spacing w:val="-11"/>
        </w:rPr>
        <w:t xml:space="preserve"> </w:t>
      </w:r>
      <w:r>
        <w:t>urban/wildland-interface</w:t>
      </w:r>
      <w:r>
        <w:rPr>
          <w:spacing w:val="-10"/>
        </w:rPr>
        <w:t xml:space="preserve"> </w:t>
      </w:r>
      <w:r>
        <w:rPr>
          <w:spacing w:val="-1"/>
        </w:rPr>
        <w:t>complexity?</w:t>
      </w:r>
    </w:p>
    <w:p w:rsidR="00D376EF" w:rsidRDefault="00CC5A2B" w:rsidP="00345D03">
      <w:pPr>
        <w:pStyle w:val="BodyText"/>
        <w:numPr>
          <w:ilvl w:val="2"/>
          <w:numId w:val="4"/>
        </w:numPr>
        <w:tabs>
          <w:tab w:val="left" w:pos="1900"/>
        </w:tabs>
        <w:spacing w:line="269" w:lineRule="exact"/>
      </w:pPr>
      <w:r>
        <w:t>What</w:t>
      </w:r>
      <w:r>
        <w:rPr>
          <w:spacing w:val="-6"/>
        </w:rPr>
        <w:t xml:space="preserve"> </w:t>
      </w:r>
      <w:r>
        <w:t>is</w:t>
      </w:r>
      <w:r>
        <w:rPr>
          <w:spacing w:val="-6"/>
        </w:rPr>
        <w:t xml:space="preserve"> </w:t>
      </w:r>
      <w:r>
        <w:t>the</w:t>
      </w:r>
      <w:r>
        <w:rPr>
          <w:spacing w:val="-6"/>
        </w:rPr>
        <w:t xml:space="preserve"> </w:t>
      </w:r>
      <w:r>
        <w:t>public</w:t>
      </w:r>
      <w:r>
        <w:rPr>
          <w:spacing w:val="-6"/>
        </w:rPr>
        <w:t xml:space="preserve"> </w:t>
      </w:r>
      <w:r>
        <w:t>desire</w:t>
      </w:r>
      <w:r>
        <w:rPr>
          <w:spacing w:val="-6"/>
        </w:rPr>
        <w:t xml:space="preserve"> </w:t>
      </w:r>
      <w:r>
        <w:t>for</w:t>
      </w:r>
      <w:r>
        <w:rPr>
          <w:spacing w:val="-5"/>
        </w:rPr>
        <w:t xml:space="preserve"> </w:t>
      </w:r>
      <w:r>
        <w:t>recreation</w:t>
      </w:r>
      <w:r>
        <w:rPr>
          <w:spacing w:val="-6"/>
        </w:rPr>
        <w:t xml:space="preserve"> </w:t>
      </w:r>
      <w:r>
        <w:rPr>
          <w:spacing w:val="-1"/>
        </w:rPr>
        <w:t>opportunities</w:t>
      </w:r>
      <w:r>
        <w:rPr>
          <w:spacing w:val="-7"/>
        </w:rPr>
        <w:t xml:space="preserve"> </w:t>
      </w:r>
      <w:r>
        <w:t>and</w:t>
      </w:r>
      <w:r>
        <w:rPr>
          <w:spacing w:val="-6"/>
        </w:rPr>
        <w:t xml:space="preserve"> </w:t>
      </w:r>
      <w:r>
        <w:t>events?</w:t>
      </w:r>
    </w:p>
    <w:p w:rsidR="00D376EF" w:rsidRDefault="00D376EF">
      <w:pPr>
        <w:spacing w:before="11"/>
        <w:rPr>
          <w:rFonts w:ascii="Times New Roman" w:eastAsia="Times New Roman" w:hAnsi="Times New Roman" w:cs="Times New Roman"/>
          <w:sz w:val="21"/>
          <w:szCs w:val="21"/>
        </w:rPr>
      </w:pPr>
    </w:p>
    <w:p w:rsidR="00D376EF" w:rsidRDefault="00CC5A2B">
      <w:pPr>
        <w:pStyle w:val="BodyText"/>
        <w:ind w:left="820" w:right="793"/>
      </w:pPr>
      <w:r>
        <w:t>What</w:t>
      </w:r>
      <w:r>
        <w:rPr>
          <w:spacing w:val="-6"/>
        </w:rPr>
        <w:t xml:space="preserve"> </w:t>
      </w:r>
      <w:r>
        <w:t>actions</w:t>
      </w:r>
      <w:r>
        <w:rPr>
          <w:spacing w:val="-5"/>
        </w:rPr>
        <w:t xml:space="preserve"> </w:t>
      </w:r>
      <w:r>
        <w:t>are</w:t>
      </w:r>
      <w:r>
        <w:rPr>
          <w:spacing w:val="-5"/>
        </w:rPr>
        <w:t xml:space="preserve"> </w:t>
      </w:r>
      <w:r>
        <w:t>being</w:t>
      </w:r>
      <w:r>
        <w:rPr>
          <w:spacing w:val="-5"/>
        </w:rPr>
        <w:t xml:space="preserve"> </w:t>
      </w:r>
      <w:r>
        <w:t>taken</w:t>
      </w:r>
      <w:r>
        <w:rPr>
          <w:spacing w:val="-5"/>
        </w:rPr>
        <w:t xml:space="preserve"> </w:t>
      </w:r>
      <w:r>
        <w:rPr>
          <w:spacing w:val="-1"/>
        </w:rPr>
        <w:t>by</w:t>
      </w:r>
      <w:r>
        <w:rPr>
          <w:spacing w:val="-4"/>
        </w:rPr>
        <w:t xml:space="preserve"> </w:t>
      </w:r>
      <w:r>
        <w:rPr>
          <w:spacing w:val="-1"/>
        </w:rPr>
        <w:t>surrounding</w:t>
      </w:r>
      <w:r>
        <w:rPr>
          <w:spacing w:val="-5"/>
        </w:rPr>
        <w:t xml:space="preserve"> </w:t>
      </w:r>
      <w:r>
        <w:rPr>
          <w:spacing w:val="-1"/>
        </w:rPr>
        <w:t>land</w:t>
      </w:r>
      <w:r>
        <w:rPr>
          <w:spacing w:val="-5"/>
        </w:rPr>
        <w:t xml:space="preserve"> </w:t>
      </w:r>
      <w:r>
        <w:rPr>
          <w:spacing w:val="-1"/>
        </w:rPr>
        <w:t>managers,</w:t>
      </w:r>
      <w:r>
        <w:rPr>
          <w:spacing w:val="-5"/>
        </w:rPr>
        <w:t xml:space="preserve"> </w:t>
      </w:r>
      <w:r>
        <w:t>and</w:t>
      </w:r>
      <w:r>
        <w:rPr>
          <w:spacing w:val="-5"/>
        </w:rPr>
        <w:t xml:space="preserve"> </w:t>
      </w:r>
      <w:r>
        <w:rPr>
          <w:spacing w:val="-1"/>
        </w:rPr>
        <w:t>local</w:t>
      </w:r>
      <w:r>
        <w:rPr>
          <w:spacing w:val="-6"/>
        </w:rPr>
        <w:t xml:space="preserve"> </w:t>
      </w:r>
      <w:r>
        <w:t>or</w:t>
      </w:r>
      <w:r>
        <w:rPr>
          <w:spacing w:val="-5"/>
        </w:rPr>
        <w:t xml:space="preserve"> </w:t>
      </w:r>
      <w:r>
        <w:t>state</w:t>
      </w:r>
      <w:r>
        <w:rPr>
          <w:spacing w:val="47"/>
          <w:w w:val="99"/>
        </w:rPr>
        <w:t xml:space="preserve"> </w:t>
      </w:r>
      <w:r>
        <w:t>authorities?</w:t>
      </w:r>
    </w:p>
    <w:p w:rsidR="00D376EF" w:rsidRDefault="00D376EF">
      <w:pPr>
        <w:spacing w:before="11"/>
        <w:rPr>
          <w:rFonts w:ascii="Times New Roman" w:eastAsia="Times New Roman" w:hAnsi="Times New Roman" w:cs="Times New Roman"/>
          <w:sz w:val="21"/>
          <w:szCs w:val="21"/>
        </w:rPr>
      </w:pPr>
    </w:p>
    <w:p w:rsidR="00D376EF" w:rsidRDefault="00CC5A2B">
      <w:pPr>
        <w:pStyle w:val="BodyText"/>
        <w:ind w:left="820"/>
      </w:pPr>
      <w:r>
        <w:t>What</w:t>
      </w:r>
      <w:r>
        <w:rPr>
          <w:spacing w:val="-5"/>
        </w:rPr>
        <w:t xml:space="preserve"> </w:t>
      </w:r>
      <w:r>
        <w:t>are</w:t>
      </w:r>
      <w:r>
        <w:rPr>
          <w:spacing w:val="-5"/>
        </w:rPr>
        <w:t xml:space="preserve"> </w:t>
      </w:r>
      <w:r>
        <w:t>the</w:t>
      </w:r>
      <w:r>
        <w:rPr>
          <w:spacing w:val="-5"/>
        </w:rPr>
        <w:t xml:space="preserve"> </w:t>
      </w:r>
      <w:r>
        <w:t>standards</w:t>
      </w:r>
      <w:r>
        <w:rPr>
          <w:spacing w:val="-5"/>
        </w:rPr>
        <w:t xml:space="preserve"> </w:t>
      </w:r>
      <w:r>
        <w:t>and</w:t>
      </w:r>
      <w:r>
        <w:rPr>
          <w:spacing w:val="-5"/>
        </w:rPr>
        <w:t xml:space="preserve"> </w:t>
      </w:r>
      <w:r>
        <w:t>guidelines</w:t>
      </w:r>
      <w:r>
        <w:rPr>
          <w:spacing w:val="-5"/>
        </w:rPr>
        <w:t xml:space="preserve"> </w:t>
      </w:r>
      <w:r>
        <w:t>contained</w:t>
      </w:r>
      <w:r>
        <w:rPr>
          <w:spacing w:val="-5"/>
        </w:rPr>
        <w:t xml:space="preserve"> </w:t>
      </w:r>
      <w:r>
        <w:t>in</w:t>
      </w:r>
      <w:r>
        <w:rPr>
          <w:spacing w:val="-5"/>
        </w:rPr>
        <w:t xml:space="preserve"> </w:t>
      </w:r>
      <w:r>
        <w:t>the</w:t>
      </w:r>
      <w:r>
        <w:rPr>
          <w:spacing w:val="-5"/>
        </w:rPr>
        <w:t xml:space="preserve"> </w:t>
      </w:r>
      <w:r>
        <w:t>forest</w:t>
      </w:r>
      <w:r>
        <w:rPr>
          <w:spacing w:val="-5"/>
        </w:rPr>
        <w:t xml:space="preserve"> </w:t>
      </w:r>
      <w:r>
        <w:t>plan</w:t>
      </w:r>
      <w:r>
        <w:rPr>
          <w:spacing w:val="-5"/>
        </w:rPr>
        <w:t xml:space="preserve"> </w:t>
      </w:r>
      <w:r>
        <w:t>for</w:t>
      </w:r>
      <w:r>
        <w:rPr>
          <w:spacing w:val="-5"/>
        </w:rPr>
        <w:t xml:space="preserve"> </w:t>
      </w:r>
      <w:r>
        <w:t>the</w:t>
      </w:r>
      <w:r>
        <w:rPr>
          <w:spacing w:val="-5"/>
        </w:rPr>
        <w:t xml:space="preserve"> </w:t>
      </w:r>
      <w:r>
        <w:t>affected</w:t>
      </w:r>
      <w:r>
        <w:rPr>
          <w:spacing w:val="-4"/>
        </w:rPr>
        <w:t xml:space="preserve"> </w:t>
      </w:r>
      <w:r>
        <w:t>area?</w:t>
      </w:r>
    </w:p>
    <w:p w:rsidR="00D376EF" w:rsidRDefault="00CC5A2B" w:rsidP="00345D03">
      <w:pPr>
        <w:pStyle w:val="BodyText"/>
        <w:numPr>
          <w:ilvl w:val="2"/>
          <w:numId w:val="4"/>
        </w:numPr>
        <w:tabs>
          <w:tab w:val="left" w:pos="1900"/>
        </w:tabs>
        <w:ind w:right="669"/>
      </w:pPr>
      <w:r>
        <w:t>Are</w:t>
      </w:r>
      <w:r>
        <w:rPr>
          <w:spacing w:val="-5"/>
        </w:rPr>
        <w:t xml:space="preserve"> </w:t>
      </w:r>
      <w:r>
        <w:t>there</w:t>
      </w:r>
      <w:r>
        <w:rPr>
          <w:spacing w:val="-5"/>
        </w:rPr>
        <w:t xml:space="preserve"> </w:t>
      </w:r>
      <w:r>
        <w:t>research</w:t>
      </w:r>
      <w:r>
        <w:rPr>
          <w:spacing w:val="-5"/>
        </w:rPr>
        <w:t xml:space="preserve"> </w:t>
      </w:r>
      <w:r>
        <w:t>natural</w:t>
      </w:r>
      <w:r>
        <w:rPr>
          <w:spacing w:val="-5"/>
        </w:rPr>
        <w:t xml:space="preserve"> </w:t>
      </w:r>
      <w:r>
        <w:t>areas</w:t>
      </w:r>
      <w:r>
        <w:rPr>
          <w:spacing w:val="-5"/>
        </w:rPr>
        <w:t xml:space="preserve"> </w:t>
      </w:r>
      <w:r>
        <w:t>or</w:t>
      </w:r>
      <w:r>
        <w:rPr>
          <w:spacing w:val="-4"/>
        </w:rPr>
        <w:t xml:space="preserve"> </w:t>
      </w:r>
      <w:r>
        <w:t>other</w:t>
      </w:r>
      <w:r>
        <w:rPr>
          <w:spacing w:val="-4"/>
        </w:rPr>
        <w:t xml:space="preserve"> </w:t>
      </w:r>
      <w:r>
        <w:t>special</w:t>
      </w:r>
      <w:r>
        <w:rPr>
          <w:spacing w:val="-5"/>
        </w:rPr>
        <w:t xml:space="preserve"> </w:t>
      </w:r>
      <w:r>
        <w:t>interest</w:t>
      </w:r>
      <w:r>
        <w:rPr>
          <w:spacing w:val="-5"/>
        </w:rPr>
        <w:t xml:space="preserve"> </w:t>
      </w:r>
      <w:r>
        <w:t>areas</w:t>
      </w:r>
      <w:r>
        <w:rPr>
          <w:spacing w:val="-5"/>
        </w:rPr>
        <w:t xml:space="preserve"> </w:t>
      </w:r>
      <w:r>
        <w:t>that</w:t>
      </w:r>
      <w:r>
        <w:rPr>
          <w:spacing w:val="-5"/>
        </w:rPr>
        <w:t xml:space="preserve"> </w:t>
      </w:r>
      <w:r>
        <w:t>may</w:t>
      </w:r>
      <w:r>
        <w:rPr>
          <w:spacing w:val="-3"/>
        </w:rPr>
        <w:t xml:space="preserve"> </w:t>
      </w:r>
      <w:r>
        <w:t>be</w:t>
      </w:r>
      <w:r>
        <w:rPr>
          <w:w w:val="99"/>
        </w:rPr>
        <w:t xml:space="preserve"> </w:t>
      </w:r>
      <w:r>
        <w:rPr>
          <w:spacing w:val="-1"/>
        </w:rPr>
        <w:t>affected?</w:t>
      </w:r>
    </w:p>
    <w:p w:rsidR="00D376EF" w:rsidRDefault="00CC5A2B" w:rsidP="00345D03">
      <w:pPr>
        <w:pStyle w:val="BodyText"/>
        <w:numPr>
          <w:ilvl w:val="2"/>
          <w:numId w:val="4"/>
        </w:numPr>
        <w:tabs>
          <w:tab w:val="left" w:pos="1900"/>
        </w:tabs>
      </w:pPr>
      <w:r>
        <w:t>Are</w:t>
      </w:r>
      <w:r>
        <w:rPr>
          <w:spacing w:val="-5"/>
        </w:rPr>
        <w:t xml:space="preserve"> </w:t>
      </w:r>
      <w:r>
        <w:t>there</w:t>
      </w:r>
      <w:r>
        <w:rPr>
          <w:spacing w:val="-5"/>
        </w:rPr>
        <w:t xml:space="preserve"> </w:t>
      </w:r>
      <w:r>
        <w:t>wilderness</w:t>
      </w:r>
      <w:r>
        <w:rPr>
          <w:spacing w:val="-5"/>
        </w:rPr>
        <w:t xml:space="preserve"> </w:t>
      </w:r>
      <w:r>
        <w:t>or</w:t>
      </w:r>
      <w:r>
        <w:rPr>
          <w:spacing w:val="-5"/>
        </w:rPr>
        <w:t xml:space="preserve"> </w:t>
      </w:r>
      <w:r>
        <w:t>wild</w:t>
      </w:r>
      <w:r>
        <w:rPr>
          <w:spacing w:val="-5"/>
        </w:rPr>
        <w:t xml:space="preserve"> </w:t>
      </w:r>
      <w:r>
        <w:t>and</w:t>
      </w:r>
      <w:r>
        <w:rPr>
          <w:spacing w:val="-5"/>
        </w:rPr>
        <w:t xml:space="preserve"> </w:t>
      </w:r>
      <w:r>
        <w:t>scenic</w:t>
      </w:r>
      <w:r>
        <w:rPr>
          <w:spacing w:val="-5"/>
        </w:rPr>
        <w:t xml:space="preserve"> </w:t>
      </w:r>
      <w:r>
        <w:t>rivers</w:t>
      </w:r>
      <w:r>
        <w:rPr>
          <w:spacing w:val="-5"/>
        </w:rPr>
        <w:t xml:space="preserve"> </w:t>
      </w:r>
      <w:r>
        <w:t>that</w:t>
      </w:r>
      <w:r>
        <w:rPr>
          <w:spacing w:val="-3"/>
        </w:rPr>
        <w:t xml:space="preserve"> </w:t>
      </w:r>
      <w:r>
        <w:rPr>
          <w:spacing w:val="-1"/>
        </w:rPr>
        <w:t>may</w:t>
      </w:r>
      <w:r>
        <w:rPr>
          <w:spacing w:val="-5"/>
        </w:rPr>
        <w:t xml:space="preserve"> </w:t>
      </w:r>
      <w:r>
        <w:t>be</w:t>
      </w:r>
      <w:r>
        <w:rPr>
          <w:spacing w:val="-5"/>
        </w:rPr>
        <w:t xml:space="preserve"> </w:t>
      </w:r>
      <w:r>
        <w:t>affected?</w:t>
      </w:r>
    </w:p>
    <w:p w:rsidR="00D376EF" w:rsidRDefault="00D376EF">
      <w:pPr>
        <w:spacing w:before="11"/>
        <w:rPr>
          <w:rFonts w:ascii="Times New Roman" w:eastAsia="Times New Roman" w:hAnsi="Times New Roman" w:cs="Times New Roman"/>
          <w:sz w:val="21"/>
          <w:szCs w:val="21"/>
        </w:rPr>
      </w:pPr>
    </w:p>
    <w:p w:rsidR="00D376EF" w:rsidRDefault="00CC5A2B">
      <w:pPr>
        <w:pStyle w:val="BodyText"/>
        <w:ind w:left="820"/>
      </w:pPr>
      <w:r>
        <w:t>What</w:t>
      </w:r>
      <w:r>
        <w:rPr>
          <w:spacing w:val="-7"/>
        </w:rPr>
        <w:t xml:space="preserve"> </w:t>
      </w:r>
      <w:r>
        <w:t>is</w:t>
      </w:r>
      <w:r>
        <w:rPr>
          <w:spacing w:val="-6"/>
        </w:rPr>
        <w:t xml:space="preserve"> </w:t>
      </w:r>
      <w:r>
        <w:t>the</w:t>
      </w:r>
      <w:r>
        <w:rPr>
          <w:spacing w:val="-7"/>
        </w:rPr>
        <w:t xml:space="preserve"> </w:t>
      </w:r>
      <w:r>
        <w:t>workload</w:t>
      </w:r>
      <w:r>
        <w:rPr>
          <w:spacing w:val="-6"/>
        </w:rPr>
        <w:t xml:space="preserve"> </w:t>
      </w:r>
      <w:r>
        <w:t>associated</w:t>
      </w:r>
      <w:r>
        <w:rPr>
          <w:spacing w:val="-8"/>
        </w:rPr>
        <w:t xml:space="preserve"> </w:t>
      </w:r>
      <w:r>
        <w:t>with</w:t>
      </w:r>
      <w:r>
        <w:rPr>
          <w:spacing w:val="-6"/>
        </w:rPr>
        <w:t xml:space="preserve"> </w:t>
      </w:r>
      <w:r>
        <w:t>restrictions</w:t>
      </w:r>
      <w:r>
        <w:rPr>
          <w:spacing w:val="-6"/>
        </w:rPr>
        <w:t xml:space="preserve"> </w:t>
      </w:r>
      <w:r>
        <w:t>and</w:t>
      </w:r>
      <w:r>
        <w:rPr>
          <w:spacing w:val="-8"/>
        </w:rPr>
        <w:t xml:space="preserve"> </w:t>
      </w:r>
      <w:r>
        <w:t>closures?</w:t>
      </w:r>
    </w:p>
    <w:p w:rsidR="00D376EF" w:rsidRDefault="00CC5A2B" w:rsidP="00345D03">
      <w:pPr>
        <w:pStyle w:val="BodyText"/>
        <w:numPr>
          <w:ilvl w:val="2"/>
          <w:numId w:val="4"/>
        </w:numPr>
        <w:tabs>
          <w:tab w:val="left" w:pos="1900"/>
        </w:tabs>
        <w:ind w:right="1410"/>
      </w:pPr>
      <w:r>
        <w:t>Will</w:t>
      </w:r>
      <w:r>
        <w:rPr>
          <w:spacing w:val="-6"/>
        </w:rPr>
        <w:t xml:space="preserve"> </w:t>
      </w:r>
      <w:r>
        <w:t>the</w:t>
      </w:r>
      <w:r>
        <w:rPr>
          <w:spacing w:val="-6"/>
        </w:rPr>
        <w:t xml:space="preserve"> </w:t>
      </w:r>
      <w:r>
        <w:t>workload</w:t>
      </w:r>
      <w:r>
        <w:rPr>
          <w:spacing w:val="-6"/>
        </w:rPr>
        <w:t xml:space="preserve"> </w:t>
      </w:r>
      <w:r>
        <w:t>associated</w:t>
      </w:r>
      <w:r>
        <w:rPr>
          <w:spacing w:val="-6"/>
        </w:rPr>
        <w:t xml:space="preserve"> </w:t>
      </w:r>
      <w:r>
        <w:t>with</w:t>
      </w:r>
      <w:r>
        <w:rPr>
          <w:spacing w:val="-7"/>
        </w:rPr>
        <w:t xml:space="preserve"> </w:t>
      </w:r>
      <w:r>
        <w:t>fire</w:t>
      </w:r>
      <w:r>
        <w:rPr>
          <w:spacing w:val="-5"/>
        </w:rPr>
        <w:t xml:space="preserve"> </w:t>
      </w:r>
      <w:r>
        <w:t>closures</w:t>
      </w:r>
      <w:r>
        <w:rPr>
          <w:spacing w:val="-6"/>
        </w:rPr>
        <w:t xml:space="preserve"> </w:t>
      </w:r>
      <w:r>
        <w:rPr>
          <w:spacing w:val="-1"/>
        </w:rPr>
        <w:t>compete</w:t>
      </w:r>
      <w:r>
        <w:rPr>
          <w:spacing w:val="-6"/>
        </w:rPr>
        <w:t xml:space="preserve"> </w:t>
      </w:r>
      <w:r>
        <w:t>with</w:t>
      </w:r>
      <w:r>
        <w:rPr>
          <w:spacing w:val="-6"/>
        </w:rPr>
        <w:t xml:space="preserve"> </w:t>
      </w:r>
      <w:r>
        <w:t>fire</w:t>
      </w:r>
      <w:r>
        <w:rPr>
          <w:spacing w:val="26"/>
          <w:w w:val="99"/>
        </w:rPr>
        <w:t xml:space="preserve"> </w:t>
      </w:r>
      <w:r>
        <w:t>management?</w:t>
      </w:r>
    </w:p>
    <w:p w:rsidR="00D376EF" w:rsidRDefault="00CC5A2B" w:rsidP="00345D03">
      <w:pPr>
        <w:pStyle w:val="BodyText"/>
        <w:numPr>
          <w:ilvl w:val="2"/>
          <w:numId w:val="4"/>
        </w:numPr>
        <w:tabs>
          <w:tab w:val="left" w:pos="1900"/>
        </w:tabs>
        <w:ind w:right="466"/>
      </w:pPr>
      <w:r>
        <w:t>Are</w:t>
      </w:r>
      <w:r>
        <w:rPr>
          <w:spacing w:val="-6"/>
        </w:rPr>
        <w:t xml:space="preserve"> </w:t>
      </w:r>
      <w:r>
        <w:t>personnel</w:t>
      </w:r>
      <w:r>
        <w:rPr>
          <w:spacing w:val="-5"/>
        </w:rPr>
        <w:t xml:space="preserve"> </w:t>
      </w:r>
      <w:r>
        <w:t>available</w:t>
      </w:r>
      <w:r>
        <w:rPr>
          <w:spacing w:val="-5"/>
        </w:rPr>
        <w:t xml:space="preserve"> </w:t>
      </w:r>
      <w:r>
        <w:t>to</w:t>
      </w:r>
      <w:r>
        <w:rPr>
          <w:spacing w:val="-5"/>
        </w:rPr>
        <w:t xml:space="preserve"> </w:t>
      </w:r>
      <w:r>
        <w:t>send</w:t>
      </w:r>
      <w:r>
        <w:rPr>
          <w:spacing w:val="-5"/>
        </w:rPr>
        <w:t xml:space="preserve"> </w:t>
      </w:r>
      <w:r>
        <w:t>notification</w:t>
      </w:r>
      <w:r>
        <w:rPr>
          <w:spacing w:val="-5"/>
        </w:rPr>
        <w:t xml:space="preserve"> </w:t>
      </w:r>
      <w:r>
        <w:t>letters</w:t>
      </w:r>
      <w:r>
        <w:rPr>
          <w:spacing w:val="-5"/>
        </w:rPr>
        <w:t xml:space="preserve"> </w:t>
      </w:r>
      <w:r>
        <w:t>to</w:t>
      </w:r>
      <w:r>
        <w:rPr>
          <w:spacing w:val="-6"/>
        </w:rPr>
        <w:t xml:space="preserve"> </w:t>
      </w:r>
      <w:r>
        <w:t>and</w:t>
      </w:r>
      <w:r>
        <w:rPr>
          <w:spacing w:val="-6"/>
        </w:rPr>
        <w:t xml:space="preserve"> </w:t>
      </w:r>
      <w:r>
        <w:t>do</w:t>
      </w:r>
      <w:r>
        <w:rPr>
          <w:spacing w:val="-5"/>
        </w:rPr>
        <w:t xml:space="preserve"> </w:t>
      </w:r>
      <w:r>
        <w:rPr>
          <w:spacing w:val="-1"/>
        </w:rPr>
        <w:t>follow</w:t>
      </w:r>
      <w:r>
        <w:rPr>
          <w:spacing w:val="-7"/>
        </w:rPr>
        <w:t xml:space="preserve"> </w:t>
      </w:r>
      <w:r>
        <w:t>up</w:t>
      </w:r>
      <w:r>
        <w:rPr>
          <w:spacing w:val="24"/>
          <w:w w:val="99"/>
        </w:rPr>
        <w:t xml:space="preserve"> </w:t>
      </w:r>
      <w:r>
        <w:t>actions</w:t>
      </w:r>
      <w:r>
        <w:rPr>
          <w:spacing w:val="-8"/>
        </w:rPr>
        <w:t xml:space="preserve"> </w:t>
      </w:r>
      <w:r>
        <w:t>with</w:t>
      </w:r>
      <w:r>
        <w:rPr>
          <w:spacing w:val="-8"/>
        </w:rPr>
        <w:t xml:space="preserve"> </w:t>
      </w:r>
      <w:r>
        <w:rPr>
          <w:spacing w:val="-1"/>
        </w:rPr>
        <w:t>permittees,</w:t>
      </w:r>
      <w:r>
        <w:rPr>
          <w:spacing w:val="-8"/>
        </w:rPr>
        <w:t xml:space="preserve"> </w:t>
      </w:r>
      <w:r>
        <w:rPr>
          <w:spacing w:val="-1"/>
        </w:rPr>
        <w:t>private</w:t>
      </w:r>
      <w:r>
        <w:rPr>
          <w:spacing w:val="-8"/>
        </w:rPr>
        <w:t xml:space="preserve"> </w:t>
      </w:r>
      <w:r>
        <w:t>landowners,</w:t>
      </w:r>
      <w:r>
        <w:rPr>
          <w:spacing w:val="-7"/>
        </w:rPr>
        <w:t xml:space="preserve"> </w:t>
      </w:r>
      <w:r>
        <w:t>contractors,</w:t>
      </w:r>
      <w:r>
        <w:rPr>
          <w:spacing w:val="-8"/>
        </w:rPr>
        <w:t xml:space="preserve"> </w:t>
      </w:r>
      <w:r>
        <w:t>etc.,</w:t>
      </w:r>
      <w:r>
        <w:rPr>
          <w:spacing w:val="-8"/>
        </w:rPr>
        <w:t xml:space="preserve"> </w:t>
      </w:r>
      <w:r>
        <w:t>particularly</w:t>
      </w:r>
      <w:r>
        <w:rPr>
          <w:spacing w:val="-6"/>
        </w:rPr>
        <w:t xml:space="preserve"> </w:t>
      </w:r>
      <w:r>
        <w:t>as</w:t>
      </w:r>
      <w:r>
        <w:rPr>
          <w:spacing w:val="29"/>
          <w:w w:val="99"/>
        </w:rPr>
        <w:t xml:space="preserve"> </w:t>
      </w:r>
      <w:r>
        <w:t>restriction</w:t>
      </w:r>
      <w:r>
        <w:rPr>
          <w:spacing w:val="-12"/>
        </w:rPr>
        <w:t xml:space="preserve"> </w:t>
      </w:r>
      <w:r>
        <w:t>levels</w:t>
      </w:r>
      <w:r>
        <w:rPr>
          <w:spacing w:val="-11"/>
        </w:rPr>
        <w:t xml:space="preserve"> </w:t>
      </w:r>
      <w:r>
        <w:t>increase?</w:t>
      </w:r>
    </w:p>
    <w:p w:rsidR="00D376EF" w:rsidRDefault="00CC5A2B" w:rsidP="00345D03">
      <w:pPr>
        <w:pStyle w:val="BodyText"/>
        <w:numPr>
          <w:ilvl w:val="2"/>
          <w:numId w:val="4"/>
        </w:numPr>
        <w:tabs>
          <w:tab w:val="left" w:pos="1900"/>
        </w:tabs>
        <w:ind w:right="669"/>
      </w:pPr>
      <w:r>
        <w:t>Are</w:t>
      </w:r>
      <w:r>
        <w:rPr>
          <w:spacing w:val="-6"/>
        </w:rPr>
        <w:t xml:space="preserve"> </w:t>
      </w:r>
      <w:r>
        <w:t>personnel</w:t>
      </w:r>
      <w:r>
        <w:rPr>
          <w:spacing w:val="-6"/>
        </w:rPr>
        <w:t xml:space="preserve"> </w:t>
      </w:r>
      <w:r>
        <w:t>available</w:t>
      </w:r>
      <w:r>
        <w:rPr>
          <w:spacing w:val="-6"/>
        </w:rPr>
        <w:t xml:space="preserve"> </w:t>
      </w:r>
      <w:r>
        <w:t>to</w:t>
      </w:r>
      <w:r>
        <w:rPr>
          <w:spacing w:val="-6"/>
        </w:rPr>
        <w:t xml:space="preserve"> </w:t>
      </w:r>
      <w:r>
        <w:t>assist</w:t>
      </w:r>
      <w:r>
        <w:rPr>
          <w:spacing w:val="-6"/>
        </w:rPr>
        <w:t xml:space="preserve"> </w:t>
      </w:r>
      <w:r>
        <w:t>some</w:t>
      </w:r>
      <w:r>
        <w:rPr>
          <w:spacing w:val="-6"/>
        </w:rPr>
        <w:t xml:space="preserve"> </w:t>
      </w:r>
      <w:r>
        <w:t>users,</w:t>
      </w:r>
      <w:r>
        <w:rPr>
          <w:spacing w:val="-6"/>
        </w:rPr>
        <w:t xml:space="preserve"> </w:t>
      </w:r>
      <w:r>
        <w:t>such</w:t>
      </w:r>
      <w:r>
        <w:rPr>
          <w:spacing w:val="-6"/>
        </w:rPr>
        <w:t xml:space="preserve"> </w:t>
      </w:r>
      <w:r>
        <w:t>as</w:t>
      </w:r>
      <w:r>
        <w:rPr>
          <w:spacing w:val="-5"/>
        </w:rPr>
        <w:t xml:space="preserve"> </w:t>
      </w:r>
      <w:r>
        <w:rPr>
          <w:spacing w:val="-1"/>
        </w:rPr>
        <w:t>outfitter/guides,</w:t>
      </w:r>
      <w:r>
        <w:rPr>
          <w:spacing w:val="-6"/>
        </w:rPr>
        <w:t xml:space="preserve"> </w:t>
      </w:r>
      <w:r>
        <w:t>who</w:t>
      </w:r>
      <w:r>
        <w:rPr>
          <w:spacing w:val="36"/>
          <w:w w:val="99"/>
        </w:rPr>
        <w:t xml:space="preserve"> </w:t>
      </w:r>
      <w:r>
        <w:t>may</w:t>
      </w:r>
      <w:r>
        <w:rPr>
          <w:spacing w:val="-3"/>
        </w:rPr>
        <w:t xml:space="preserve"> </w:t>
      </w:r>
      <w:r>
        <w:t>ask</w:t>
      </w:r>
      <w:r>
        <w:rPr>
          <w:spacing w:val="-4"/>
        </w:rPr>
        <w:t xml:space="preserve"> </w:t>
      </w:r>
      <w:r>
        <w:t>for</w:t>
      </w:r>
      <w:r>
        <w:rPr>
          <w:spacing w:val="-5"/>
        </w:rPr>
        <w:t xml:space="preserve"> </w:t>
      </w:r>
      <w:r>
        <w:t>assistance</w:t>
      </w:r>
      <w:r>
        <w:rPr>
          <w:spacing w:val="-5"/>
        </w:rPr>
        <w:t xml:space="preserve"> </w:t>
      </w:r>
      <w:r>
        <w:t>in</w:t>
      </w:r>
      <w:r>
        <w:rPr>
          <w:spacing w:val="-4"/>
        </w:rPr>
        <w:t xml:space="preserve"> </w:t>
      </w:r>
      <w:r>
        <w:rPr>
          <w:spacing w:val="-1"/>
        </w:rPr>
        <w:t>moving</w:t>
      </w:r>
      <w:r>
        <w:rPr>
          <w:spacing w:val="-5"/>
        </w:rPr>
        <w:t xml:space="preserve"> </w:t>
      </w:r>
      <w:r>
        <w:t>their</w:t>
      </w:r>
      <w:r>
        <w:rPr>
          <w:spacing w:val="-4"/>
        </w:rPr>
        <w:t xml:space="preserve"> </w:t>
      </w:r>
      <w:r>
        <w:t>operations</w:t>
      </w:r>
      <w:r>
        <w:rPr>
          <w:spacing w:val="-5"/>
        </w:rPr>
        <w:t xml:space="preserve"> </w:t>
      </w:r>
      <w:r>
        <w:t>to</w:t>
      </w:r>
      <w:r>
        <w:rPr>
          <w:spacing w:val="-5"/>
        </w:rPr>
        <w:t xml:space="preserve"> </w:t>
      </w:r>
      <w:r>
        <w:t>areas</w:t>
      </w:r>
      <w:r>
        <w:rPr>
          <w:spacing w:val="-4"/>
        </w:rPr>
        <w:t xml:space="preserve"> </w:t>
      </w:r>
      <w:r>
        <w:t>of</w:t>
      </w:r>
      <w:r>
        <w:rPr>
          <w:spacing w:val="-5"/>
        </w:rPr>
        <w:t xml:space="preserve"> </w:t>
      </w:r>
      <w:r>
        <w:t>lower</w:t>
      </w:r>
      <w:r>
        <w:rPr>
          <w:spacing w:val="-4"/>
        </w:rPr>
        <w:t xml:space="preserve"> </w:t>
      </w:r>
      <w:r>
        <w:t>or</w:t>
      </w:r>
      <w:r>
        <w:rPr>
          <w:spacing w:val="-4"/>
        </w:rPr>
        <w:t xml:space="preserve"> </w:t>
      </w:r>
      <w:r>
        <w:t>no</w:t>
      </w:r>
      <w:r>
        <w:rPr>
          <w:spacing w:val="24"/>
          <w:w w:val="99"/>
        </w:rPr>
        <w:t xml:space="preserve"> </w:t>
      </w:r>
      <w:r>
        <w:t>restrictions?</w:t>
      </w:r>
    </w:p>
    <w:p w:rsidR="00D376EF" w:rsidRDefault="00CC5A2B" w:rsidP="00345D03">
      <w:pPr>
        <w:pStyle w:val="BodyText"/>
        <w:numPr>
          <w:ilvl w:val="2"/>
          <w:numId w:val="4"/>
        </w:numPr>
        <w:tabs>
          <w:tab w:val="left" w:pos="1900"/>
        </w:tabs>
        <w:ind w:right="669"/>
      </w:pPr>
      <w:r>
        <w:t>Will</w:t>
      </w:r>
      <w:r>
        <w:rPr>
          <w:spacing w:val="-6"/>
        </w:rPr>
        <w:t xml:space="preserve"> </w:t>
      </w:r>
      <w:r>
        <w:t>refunds</w:t>
      </w:r>
      <w:r>
        <w:rPr>
          <w:spacing w:val="-7"/>
        </w:rPr>
        <w:t xml:space="preserve"> </w:t>
      </w:r>
      <w:r>
        <w:t>or</w:t>
      </w:r>
      <w:r>
        <w:rPr>
          <w:spacing w:val="-6"/>
        </w:rPr>
        <w:t xml:space="preserve"> </w:t>
      </w:r>
      <w:r>
        <w:t>fee</w:t>
      </w:r>
      <w:r>
        <w:rPr>
          <w:spacing w:val="-6"/>
        </w:rPr>
        <w:t xml:space="preserve"> </w:t>
      </w:r>
      <w:r>
        <w:t>reductions</w:t>
      </w:r>
      <w:r>
        <w:rPr>
          <w:spacing w:val="-6"/>
        </w:rPr>
        <w:t xml:space="preserve"> </w:t>
      </w:r>
      <w:r>
        <w:t>be</w:t>
      </w:r>
      <w:r>
        <w:rPr>
          <w:spacing w:val="-6"/>
        </w:rPr>
        <w:t xml:space="preserve"> </w:t>
      </w:r>
      <w:r>
        <w:rPr>
          <w:spacing w:val="-1"/>
        </w:rPr>
        <w:t>appropriate</w:t>
      </w:r>
      <w:r>
        <w:rPr>
          <w:spacing w:val="-6"/>
        </w:rPr>
        <w:t xml:space="preserve"> </w:t>
      </w:r>
      <w:r>
        <w:t>for</w:t>
      </w:r>
      <w:r>
        <w:rPr>
          <w:spacing w:val="-6"/>
        </w:rPr>
        <w:t xml:space="preserve"> </w:t>
      </w:r>
      <w:r>
        <w:t>reservations,</w:t>
      </w:r>
      <w:r>
        <w:rPr>
          <w:spacing w:val="-6"/>
        </w:rPr>
        <w:t xml:space="preserve"> </w:t>
      </w:r>
      <w:r>
        <w:t>and</w:t>
      </w:r>
      <w:r>
        <w:rPr>
          <w:spacing w:val="-7"/>
        </w:rPr>
        <w:t xml:space="preserve"> </w:t>
      </w:r>
      <w:r>
        <w:t>certain</w:t>
      </w:r>
      <w:r>
        <w:rPr>
          <w:spacing w:val="20"/>
          <w:w w:val="99"/>
        </w:rPr>
        <w:t xml:space="preserve"> </w:t>
      </w:r>
      <w:r>
        <w:t>uses</w:t>
      </w:r>
      <w:r>
        <w:rPr>
          <w:spacing w:val="-8"/>
        </w:rPr>
        <w:t xml:space="preserve"> </w:t>
      </w:r>
      <w:r>
        <w:t>and</w:t>
      </w:r>
      <w:r>
        <w:rPr>
          <w:spacing w:val="-8"/>
        </w:rPr>
        <w:t xml:space="preserve"> </w:t>
      </w:r>
      <w:r>
        <w:t>contracts?</w:t>
      </w:r>
    </w:p>
    <w:p w:rsidR="00D376EF" w:rsidRDefault="00CC5A2B" w:rsidP="00345D03">
      <w:pPr>
        <w:pStyle w:val="BodyText"/>
        <w:numPr>
          <w:ilvl w:val="2"/>
          <w:numId w:val="4"/>
        </w:numPr>
        <w:tabs>
          <w:tab w:val="left" w:pos="1900"/>
        </w:tabs>
        <w:ind w:right="532"/>
      </w:pPr>
      <w:r>
        <w:t>Are</w:t>
      </w:r>
      <w:r>
        <w:rPr>
          <w:spacing w:val="-6"/>
        </w:rPr>
        <w:t xml:space="preserve"> </w:t>
      </w:r>
      <w:r>
        <w:t>personnel</w:t>
      </w:r>
      <w:r>
        <w:rPr>
          <w:spacing w:val="-6"/>
        </w:rPr>
        <w:t xml:space="preserve"> </w:t>
      </w:r>
      <w:r>
        <w:t>available</w:t>
      </w:r>
      <w:r>
        <w:rPr>
          <w:spacing w:val="-5"/>
        </w:rPr>
        <w:t xml:space="preserve"> </w:t>
      </w:r>
      <w:r>
        <w:t>to</w:t>
      </w:r>
      <w:r>
        <w:rPr>
          <w:spacing w:val="-6"/>
        </w:rPr>
        <w:t xml:space="preserve"> </w:t>
      </w:r>
      <w:r>
        <w:t>provide</w:t>
      </w:r>
      <w:r>
        <w:rPr>
          <w:spacing w:val="-6"/>
        </w:rPr>
        <w:t xml:space="preserve"> </w:t>
      </w:r>
      <w:r>
        <w:rPr>
          <w:spacing w:val="-1"/>
        </w:rPr>
        <w:t>public</w:t>
      </w:r>
      <w:r>
        <w:rPr>
          <w:spacing w:val="-6"/>
        </w:rPr>
        <w:t xml:space="preserve"> </w:t>
      </w:r>
      <w:r>
        <w:t>information</w:t>
      </w:r>
      <w:r>
        <w:rPr>
          <w:spacing w:val="-6"/>
        </w:rPr>
        <w:t xml:space="preserve"> </w:t>
      </w:r>
      <w:r>
        <w:t>and</w:t>
      </w:r>
      <w:r>
        <w:rPr>
          <w:spacing w:val="-5"/>
        </w:rPr>
        <w:t xml:space="preserve"> </w:t>
      </w:r>
      <w:r>
        <w:t>post</w:t>
      </w:r>
      <w:r>
        <w:rPr>
          <w:spacing w:val="-6"/>
        </w:rPr>
        <w:t xml:space="preserve"> </w:t>
      </w:r>
      <w:r>
        <w:rPr>
          <w:spacing w:val="-1"/>
        </w:rPr>
        <w:t>the</w:t>
      </w:r>
      <w:r>
        <w:rPr>
          <w:spacing w:val="-5"/>
        </w:rPr>
        <w:t xml:space="preserve"> </w:t>
      </w:r>
      <w:r>
        <w:t>order</w:t>
      </w:r>
      <w:r>
        <w:rPr>
          <w:spacing w:val="-6"/>
        </w:rPr>
        <w:t xml:space="preserve"> </w:t>
      </w:r>
      <w:r>
        <w:t>on</w:t>
      </w:r>
      <w:r>
        <w:rPr>
          <w:spacing w:val="27"/>
          <w:w w:val="99"/>
        </w:rPr>
        <w:t xml:space="preserve"> </w:t>
      </w:r>
      <w:r>
        <w:t>the</w:t>
      </w:r>
      <w:r>
        <w:rPr>
          <w:spacing w:val="-5"/>
        </w:rPr>
        <w:t xml:space="preserve"> </w:t>
      </w:r>
      <w:r>
        <w:rPr>
          <w:spacing w:val="-1"/>
        </w:rPr>
        <w:t>ground</w:t>
      </w:r>
      <w:r>
        <w:rPr>
          <w:spacing w:val="-4"/>
        </w:rPr>
        <w:t xml:space="preserve"> </w:t>
      </w:r>
      <w:r>
        <w:rPr>
          <w:spacing w:val="-1"/>
        </w:rPr>
        <w:t>and</w:t>
      </w:r>
      <w:r>
        <w:rPr>
          <w:spacing w:val="-4"/>
        </w:rPr>
        <w:t xml:space="preserve"> </w:t>
      </w:r>
      <w:r>
        <w:t>on</w:t>
      </w:r>
      <w:r>
        <w:rPr>
          <w:spacing w:val="-5"/>
        </w:rPr>
        <w:t xml:space="preserve"> </w:t>
      </w:r>
      <w:r>
        <w:rPr>
          <w:spacing w:val="-1"/>
        </w:rPr>
        <w:t>the</w:t>
      </w:r>
      <w:r>
        <w:rPr>
          <w:spacing w:val="-4"/>
        </w:rPr>
        <w:t xml:space="preserve"> </w:t>
      </w:r>
      <w:r>
        <w:t>web?</w:t>
      </w:r>
    </w:p>
    <w:p w:rsidR="00D376EF" w:rsidRDefault="00CC5A2B" w:rsidP="00345D03">
      <w:pPr>
        <w:pStyle w:val="BodyText"/>
        <w:numPr>
          <w:ilvl w:val="2"/>
          <w:numId w:val="4"/>
        </w:numPr>
        <w:tabs>
          <w:tab w:val="left" w:pos="1900"/>
        </w:tabs>
      </w:pPr>
      <w:r>
        <w:t>Is</w:t>
      </w:r>
      <w:r>
        <w:rPr>
          <w:spacing w:val="-7"/>
        </w:rPr>
        <w:t xml:space="preserve"> </w:t>
      </w:r>
      <w:r>
        <w:t>there</w:t>
      </w:r>
      <w:r>
        <w:rPr>
          <w:spacing w:val="-6"/>
        </w:rPr>
        <w:t xml:space="preserve"> </w:t>
      </w:r>
      <w:r>
        <w:t>adequate</w:t>
      </w:r>
      <w:r>
        <w:rPr>
          <w:spacing w:val="-7"/>
        </w:rPr>
        <w:t xml:space="preserve"> </w:t>
      </w:r>
      <w:r>
        <w:t>personnel</w:t>
      </w:r>
      <w:r>
        <w:rPr>
          <w:spacing w:val="-6"/>
        </w:rPr>
        <w:t xml:space="preserve"> </w:t>
      </w:r>
      <w:r>
        <w:t>for</w:t>
      </w:r>
      <w:r>
        <w:rPr>
          <w:spacing w:val="-7"/>
        </w:rPr>
        <w:t xml:space="preserve"> </w:t>
      </w:r>
      <w:r>
        <w:t>patrol</w:t>
      </w:r>
      <w:r>
        <w:rPr>
          <w:spacing w:val="-6"/>
        </w:rPr>
        <w:t xml:space="preserve"> </w:t>
      </w:r>
      <w:r>
        <w:rPr>
          <w:spacing w:val="-1"/>
        </w:rPr>
        <w:t>and</w:t>
      </w:r>
      <w:r>
        <w:rPr>
          <w:spacing w:val="-7"/>
        </w:rPr>
        <w:t xml:space="preserve"> </w:t>
      </w:r>
      <w:r>
        <w:rPr>
          <w:spacing w:val="-1"/>
        </w:rPr>
        <w:t>enforcement?</w:t>
      </w:r>
    </w:p>
    <w:p w:rsidR="00D376EF" w:rsidRDefault="00D376EF">
      <w:pPr>
        <w:spacing w:before="11"/>
        <w:rPr>
          <w:rFonts w:ascii="Times New Roman" w:eastAsia="Times New Roman" w:hAnsi="Times New Roman" w:cs="Times New Roman"/>
          <w:sz w:val="21"/>
          <w:szCs w:val="21"/>
        </w:rPr>
      </w:pPr>
    </w:p>
    <w:p w:rsidR="00920E7F" w:rsidRDefault="00920E7F">
      <w:pPr>
        <w:spacing w:before="11"/>
        <w:rPr>
          <w:rFonts w:ascii="Times New Roman" w:eastAsia="Times New Roman" w:hAnsi="Times New Roman" w:cs="Times New Roman"/>
          <w:sz w:val="21"/>
          <w:szCs w:val="21"/>
        </w:rPr>
      </w:pPr>
    </w:p>
    <w:p w:rsidR="00D376EF" w:rsidRDefault="00CC5A2B">
      <w:pPr>
        <w:pStyle w:val="BodyText"/>
        <w:ind w:left="820"/>
      </w:pPr>
      <w:r>
        <w:t>Will</w:t>
      </w:r>
      <w:r>
        <w:rPr>
          <w:spacing w:val="-9"/>
        </w:rPr>
        <w:t xml:space="preserve"> </w:t>
      </w:r>
      <w:r>
        <w:t>the</w:t>
      </w:r>
      <w:r>
        <w:rPr>
          <w:spacing w:val="-9"/>
        </w:rPr>
        <w:t xml:space="preserve"> </w:t>
      </w:r>
      <w:r>
        <w:t>restriction/closure</w:t>
      </w:r>
      <w:r>
        <w:rPr>
          <w:spacing w:val="-9"/>
        </w:rPr>
        <w:t xml:space="preserve"> </w:t>
      </w:r>
      <w:r>
        <w:t>be</w:t>
      </w:r>
      <w:r>
        <w:rPr>
          <w:spacing w:val="-9"/>
        </w:rPr>
        <w:t xml:space="preserve"> </w:t>
      </w:r>
      <w:r>
        <w:t>enforceable?</w:t>
      </w:r>
    </w:p>
    <w:p w:rsidR="00D376EF" w:rsidRDefault="00CC5A2B" w:rsidP="00345D03">
      <w:pPr>
        <w:pStyle w:val="BodyText"/>
        <w:numPr>
          <w:ilvl w:val="2"/>
          <w:numId w:val="4"/>
        </w:numPr>
        <w:tabs>
          <w:tab w:val="left" w:pos="1900"/>
        </w:tabs>
        <w:ind w:right="793"/>
      </w:pPr>
      <w:r>
        <w:t>Is</w:t>
      </w:r>
      <w:r>
        <w:rPr>
          <w:spacing w:val="-6"/>
        </w:rPr>
        <w:t xml:space="preserve"> </w:t>
      </w:r>
      <w:r>
        <w:t>law</w:t>
      </w:r>
      <w:r>
        <w:rPr>
          <w:spacing w:val="-5"/>
        </w:rPr>
        <w:t xml:space="preserve"> </w:t>
      </w:r>
      <w:r>
        <w:rPr>
          <w:spacing w:val="-1"/>
        </w:rPr>
        <w:t>enforcement</w:t>
      </w:r>
      <w:r>
        <w:rPr>
          <w:spacing w:val="-5"/>
        </w:rPr>
        <w:t xml:space="preserve"> </w:t>
      </w:r>
      <w:r>
        <w:rPr>
          <w:spacing w:val="-1"/>
        </w:rPr>
        <w:t>involved</w:t>
      </w:r>
      <w:r>
        <w:rPr>
          <w:spacing w:val="-5"/>
        </w:rPr>
        <w:t xml:space="preserve"> </w:t>
      </w:r>
      <w:r>
        <w:t>early</w:t>
      </w:r>
      <w:r>
        <w:rPr>
          <w:spacing w:val="-4"/>
        </w:rPr>
        <w:t xml:space="preserve"> </w:t>
      </w:r>
      <w:r>
        <w:t>in</w:t>
      </w:r>
      <w:r>
        <w:rPr>
          <w:spacing w:val="-6"/>
        </w:rPr>
        <w:t xml:space="preserve"> </w:t>
      </w:r>
      <w:r>
        <w:rPr>
          <w:spacing w:val="-1"/>
        </w:rPr>
        <w:t>the</w:t>
      </w:r>
      <w:r>
        <w:rPr>
          <w:spacing w:val="-5"/>
        </w:rPr>
        <w:t xml:space="preserve"> </w:t>
      </w:r>
      <w:r>
        <w:t>consideration</w:t>
      </w:r>
      <w:r>
        <w:rPr>
          <w:spacing w:val="-5"/>
        </w:rPr>
        <w:t xml:space="preserve"> </w:t>
      </w:r>
      <w:r>
        <w:t>of</w:t>
      </w:r>
      <w:r>
        <w:rPr>
          <w:spacing w:val="-6"/>
        </w:rPr>
        <w:t xml:space="preserve"> </w:t>
      </w:r>
      <w:r>
        <w:t>a</w:t>
      </w:r>
      <w:r>
        <w:rPr>
          <w:spacing w:val="-5"/>
        </w:rPr>
        <w:t xml:space="preserve"> </w:t>
      </w:r>
      <w:r>
        <w:t>restriction</w:t>
      </w:r>
      <w:r>
        <w:rPr>
          <w:spacing w:val="-5"/>
        </w:rPr>
        <w:t xml:space="preserve"> </w:t>
      </w:r>
      <w:r>
        <w:t>or</w:t>
      </w:r>
      <w:r>
        <w:rPr>
          <w:spacing w:val="35"/>
          <w:w w:val="99"/>
        </w:rPr>
        <w:t xml:space="preserve"> </w:t>
      </w:r>
      <w:r>
        <w:t>closure?</w:t>
      </w:r>
    </w:p>
    <w:p w:rsidR="00D376EF" w:rsidRDefault="00CC5A2B" w:rsidP="00345D03">
      <w:pPr>
        <w:pStyle w:val="BodyText"/>
        <w:numPr>
          <w:ilvl w:val="2"/>
          <w:numId w:val="4"/>
        </w:numPr>
        <w:tabs>
          <w:tab w:val="left" w:pos="1900"/>
        </w:tabs>
        <w:ind w:right="466"/>
      </w:pPr>
      <w:r>
        <w:lastRenderedPageBreak/>
        <w:t>Will</w:t>
      </w:r>
      <w:r>
        <w:rPr>
          <w:spacing w:val="-6"/>
        </w:rPr>
        <w:t xml:space="preserve"> </w:t>
      </w:r>
      <w:r>
        <w:rPr>
          <w:spacing w:val="-1"/>
        </w:rPr>
        <w:t>entry/activity</w:t>
      </w:r>
      <w:r>
        <w:rPr>
          <w:spacing w:val="-3"/>
        </w:rPr>
        <w:t xml:space="preserve"> </w:t>
      </w:r>
      <w:r>
        <w:rPr>
          <w:spacing w:val="-1"/>
        </w:rPr>
        <w:t>permits</w:t>
      </w:r>
      <w:r>
        <w:rPr>
          <w:spacing w:val="-4"/>
        </w:rPr>
        <w:t xml:space="preserve"> </w:t>
      </w:r>
      <w:r>
        <w:t>be</w:t>
      </w:r>
      <w:r>
        <w:rPr>
          <w:spacing w:val="-5"/>
        </w:rPr>
        <w:t xml:space="preserve"> </w:t>
      </w:r>
      <w:r>
        <w:t>issued,</w:t>
      </w:r>
      <w:r>
        <w:rPr>
          <w:spacing w:val="-5"/>
        </w:rPr>
        <w:t xml:space="preserve"> </w:t>
      </w:r>
      <w:r>
        <w:t>and,</w:t>
      </w:r>
      <w:r>
        <w:rPr>
          <w:spacing w:val="-6"/>
        </w:rPr>
        <w:t xml:space="preserve"> </w:t>
      </w:r>
      <w:r>
        <w:t>if</w:t>
      </w:r>
      <w:r>
        <w:rPr>
          <w:spacing w:val="-5"/>
        </w:rPr>
        <w:t xml:space="preserve"> </w:t>
      </w:r>
      <w:r>
        <w:t>so,</w:t>
      </w:r>
      <w:r>
        <w:rPr>
          <w:spacing w:val="-5"/>
        </w:rPr>
        <w:t xml:space="preserve"> </w:t>
      </w:r>
      <w:r>
        <w:rPr>
          <w:spacing w:val="-1"/>
        </w:rPr>
        <w:t>in</w:t>
      </w:r>
      <w:r>
        <w:rPr>
          <w:spacing w:val="-5"/>
        </w:rPr>
        <w:t xml:space="preserve"> </w:t>
      </w:r>
      <w:r>
        <w:t>what</w:t>
      </w:r>
      <w:r>
        <w:rPr>
          <w:spacing w:val="-5"/>
        </w:rPr>
        <w:t xml:space="preserve"> </w:t>
      </w:r>
      <w:r>
        <w:t>situations</w:t>
      </w:r>
      <w:r>
        <w:rPr>
          <w:spacing w:val="-5"/>
        </w:rPr>
        <w:t xml:space="preserve"> </w:t>
      </w:r>
      <w:r>
        <w:t>and</w:t>
      </w:r>
      <w:r>
        <w:rPr>
          <w:spacing w:val="-5"/>
        </w:rPr>
        <w:t xml:space="preserve"> </w:t>
      </w:r>
      <w:r>
        <w:t>under</w:t>
      </w:r>
      <w:r>
        <w:rPr>
          <w:spacing w:val="37"/>
          <w:w w:val="99"/>
        </w:rPr>
        <w:t xml:space="preserve"> </w:t>
      </w:r>
      <w:r>
        <w:t>what</w:t>
      </w:r>
      <w:r>
        <w:rPr>
          <w:spacing w:val="-15"/>
        </w:rPr>
        <w:t xml:space="preserve"> </w:t>
      </w:r>
      <w:r>
        <w:t>conditions?</w:t>
      </w:r>
    </w:p>
    <w:p w:rsidR="00D376EF" w:rsidRDefault="00CC5A2B" w:rsidP="00345D03">
      <w:pPr>
        <w:pStyle w:val="BodyText"/>
        <w:numPr>
          <w:ilvl w:val="2"/>
          <w:numId w:val="4"/>
        </w:numPr>
        <w:tabs>
          <w:tab w:val="left" w:pos="1900"/>
        </w:tabs>
        <w:spacing w:line="268" w:lineRule="exact"/>
      </w:pPr>
      <w:r>
        <w:t>Is</w:t>
      </w:r>
      <w:r>
        <w:rPr>
          <w:spacing w:val="-7"/>
        </w:rPr>
        <w:t xml:space="preserve"> </w:t>
      </w:r>
      <w:r>
        <w:t>consistent</w:t>
      </w:r>
      <w:r>
        <w:rPr>
          <w:spacing w:val="-7"/>
        </w:rPr>
        <w:t xml:space="preserve"> </w:t>
      </w:r>
      <w:r>
        <w:t>and</w:t>
      </w:r>
      <w:r>
        <w:rPr>
          <w:spacing w:val="-7"/>
        </w:rPr>
        <w:t xml:space="preserve"> </w:t>
      </w:r>
      <w:r>
        <w:rPr>
          <w:spacing w:val="-1"/>
        </w:rPr>
        <w:t>highly</w:t>
      </w:r>
      <w:r>
        <w:rPr>
          <w:spacing w:val="-5"/>
        </w:rPr>
        <w:t xml:space="preserve"> </w:t>
      </w:r>
      <w:r>
        <w:rPr>
          <w:spacing w:val="-1"/>
        </w:rPr>
        <w:t>visible</w:t>
      </w:r>
      <w:r>
        <w:rPr>
          <w:spacing w:val="-6"/>
        </w:rPr>
        <w:t xml:space="preserve"> </w:t>
      </w:r>
      <w:r>
        <w:t>signage</w:t>
      </w:r>
      <w:r>
        <w:rPr>
          <w:spacing w:val="-7"/>
        </w:rPr>
        <w:t xml:space="preserve"> </w:t>
      </w:r>
      <w:r>
        <w:t>available?</w:t>
      </w:r>
    </w:p>
    <w:p w:rsidR="00D376EF" w:rsidRDefault="00CC5A2B" w:rsidP="00345D03">
      <w:pPr>
        <w:pStyle w:val="BodyText"/>
        <w:numPr>
          <w:ilvl w:val="2"/>
          <w:numId w:val="4"/>
        </w:numPr>
        <w:tabs>
          <w:tab w:val="left" w:pos="1900"/>
        </w:tabs>
        <w:spacing w:line="269" w:lineRule="exact"/>
      </w:pPr>
      <w:r>
        <w:t>Is</w:t>
      </w:r>
      <w:r>
        <w:rPr>
          <w:spacing w:val="-5"/>
        </w:rPr>
        <w:t xml:space="preserve"> </w:t>
      </w:r>
      <w:r>
        <w:t>there</w:t>
      </w:r>
      <w:r>
        <w:rPr>
          <w:spacing w:val="-5"/>
        </w:rPr>
        <w:t xml:space="preserve"> </w:t>
      </w:r>
      <w:r>
        <w:t>a</w:t>
      </w:r>
      <w:r>
        <w:rPr>
          <w:spacing w:val="-5"/>
        </w:rPr>
        <w:t xml:space="preserve"> </w:t>
      </w:r>
      <w:r>
        <w:t>common</w:t>
      </w:r>
      <w:r>
        <w:rPr>
          <w:spacing w:val="-5"/>
        </w:rPr>
        <w:t xml:space="preserve"> </w:t>
      </w:r>
      <w:r>
        <w:t>goal</w:t>
      </w:r>
      <w:r>
        <w:rPr>
          <w:spacing w:val="-5"/>
        </w:rPr>
        <w:t xml:space="preserve"> </w:t>
      </w:r>
      <w:r>
        <w:t>with</w:t>
      </w:r>
      <w:r>
        <w:rPr>
          <w:spacing w:val="-5"/>
        </w:rPr>
        <w:t xml:space="preserve"> </w:t>
      </w:r>
      <w:r>
        <w:t>state,</w:t>
      </w:r>
      <w:r>
        <w:rPr>
          <w:spacing w:val="-5"/>
        </w:rPr>
        <w:t xml:space="preserve"> </w:t>
      </w:r>
      <w:r>
        <w:t>local</w:t>
      </w:r>
      <w:r>
        <w:rPr>
          <w:spacing w:val="-5"/>
        </w:rPr>
        <w:t xml:space="preserve"> </w:t>
      </w:r>
      <w:r>
        <w:t>and</w:t>
      </w:r>
      <w:r>
        <w:rPr>
          <w:spacing w:val="-5"/>
        </w:rPr>
        <w:t xml:space="preserve"> </w:t>
      </w:r>
      <w:r>
        <w:t>adjacent</w:t>
      </w:r>
      <w:r>
        <w:rPr>
          <w:spacing w:val="-5"/>
        </w:rPr>
        <w:t xml:space="preserve"> </w:t>
      </w:r>
      <w:r>
        <w:t>national</w:t>
      </w:r>
      <w:r>
        <w:rPr>
          <w:spacing w:val="-5"/>
        </w:rPr>
        <w:t xml:space="preserve"> </w:t>
      </w:r>
      <w:r>
        <w:t>forest</w:t>
      </w:r>
      <w:r>
        <w:rPr>
          <w:spacing w:val="-5"/>
        </w:rPr>
        <w:t xml:space="preserve"> </w:t>
      </w:r>
      <w:r>
        <w:t>units?</w:t>
      </w:r>
    </w:p>
    <w:p w:rsidR="00D376EF" w:rsidRDefault="00D376EF">
      <w:pPr>
        <w:spacing w:before="11"/>
        <w:rPr>
          <w:rFonts w:ascii="Times New Roman" w:eastAsia="Times New Roman" w:hAnsi="Times New Roman" w:cs="Times New Roman"/>
          <w:sz w:val="21"/>
          <w:szCs w:val="21"/>
        </w:rPr>
      </w:pPr>
    </w:p>
    <w:p w:rsidR="00D376EF" w:rsidRDefault="00CC5A2B">
      <w:pPr>
        <w:pStyle w:val="BodyText"/>
        <w:ind w:left="820" w:right="793"/>
      </w:pPr>
      <w:r>
        <w:t>Are</w:t>
      </w:r>
      <w:r>
        <w:rPr>
          <w:spacing w:val="-5"/>
        </w:rPr>
        <w:t xml:space="preserve"> </w:t>
      </w:r>
      <w:r>
        <w:t>there</w:t>
      </w:r>
      <w:r>
        <w:rPr>
          <w:spacing w:val="-5"/>
        </w:rPr>
        <w:t xml:space="preserve"> </w:t>
      </w:r>
      <w:r>
        <w:t>preparations</w:t>
      </w:r>
      <w:r>
        <w:rPr>
          <w:spacing w:val="-5"/>
        </w:rPr>
        <w:t xml:space="preserve"> </w:t>
      </w:r>
      <w:r>
        <w:t>for</w:t>
      </w:r>
      <w:r>
        <w:rPr>
          <w:spacing w:val="-5"/>
        </w:rPr>
        <w:t xml:space="preserve"> </w:t>
      </w:r>
      <w:r>
        <w:t>the</w:t>
      </w:r>
      <w:r>
        <w:rPr>
          <w:spacing w:val="-5"/>
        </w:rPr>
        <w:t xml:space="preserve"> </w:t>
      </w:r>
      <w:r>
        <w:t>next</w:t>
      </w:r>
      <w:r>
        <w:rPr>
          <w:spacing w:val="-5"/>
        </w:rPr>
        <w:t xml:space="preserve"> </w:t>
      </w:r>
      <w:r>
        <w:t>stage,</w:t>
      </w:r>
      <w:r>
        <w:rPr>
          <w:spacing w:val="-5"/>
        </w:rPr>
        <w:t xml:space="preserve"> </w:t>
      </w:r>
      <w:r>
        <w:t>whether</w:t>
      </w:r>
      <w:r>
        <w:rPr>
          <w:spacing w:val="-4"/>
        </w:rPr>
        <w:t xml:space="preserve"> </w:t>
      </w:r>
      <w:r>
        <w:t>that</w:t>
      </w:r>
      <w:r>
        <w:rPr>
          <w:spacing w:val="-5"/>
        </w:rPr>
        <w:t xml:space="preserve"> </w:t>
      </w:r>
      <w:r>
        <w:t>would</w:t>
      </w:r>
      <w:r>
        <w:rPr>
          <w:spacing w:val="-5"/>
        </w:rPr>
        <w:t xml:space="preserve"> </w:t>
      </w:r>
      <w:r>
        <w:t>be</w:t>
      </w:r>
      <w:r>
        <w:rPr>
          <w:spacing w:val="-5"/>
        </w:rPr>
        <w:t xml:space="preserve"> </w:t>
      </w:r>
      <w:r>
        <w:t>a</w:t>
      </w:r>
      <w:r>
        <w:rPr>
          <w:spacing w:val="-4"/>
        </w:rPr>
        <w:t xml:space="preserve"> </w:t>
      </w:r>
      <w:r>
        <w:t>higher</w:t>
      </w:r>
      <w:r>
        <w:rPr>
          <w:spacing w:val="-5"/>
        </w:rPr>
        <w:t xml:space="preserve"> </w:t>
      </w:r>
      <w:r>
        <w:t>stage</w:t>
      </w:r>
      <w:r>
        <w:rPr>
          <w:w w:val="99"/>
        </w:rPr>
        <w:t xml:space="preserve"> </w:t>
      </w:r>
      <w:r>
        <w:t>restriction/closure</w:t>
      </w:r>
      <w:r>
        <w:rPr>
          <w:spacing w:val="-8"/>
        </w:rPr>
        <w:t xml:space="preserve"> </w:t>
      </w:r>
      <w:r>
        <w:t>or</w:t>
      </w:r>
      <w:r>
        <w:rPr>
          <w:spacing w:val="-7"/>
        </w:rPr>
        <w:t xml:space="preserve"> </w:t>
      </w:r>
      <w:r>
        <w:rPr>
          <w:spacing w:val="-1"/>
        </w:rPr>
        <w:t>rescission</w:t>
      </w:r>
      <w:r>
        <w:rPr>
          <w:spacing w:val="-7"/>
        </w:rPr>
        <w:t xml:space="preserve"> </w:t>
      </w:r>
      <w:r>
        <w:t>of</w:t>
      </w:r>
      <w:r>
        <w:rPr>
          <w:spacing w:val="-7"/>
        </w:rPr>
        <w:t xml:space="preserve"> </w:t>
      </w:r>
      <w:r>
        <w:t>an</w:t>
      </w:r>
      <w:r>
        <w:rPr>
          <w:spacing w:val="-7"/>
        </w:rPr>
        <w:t xml:space="preserve"> </w:t>
      </w:r>
      <w:r>
        <w:t>order?</w:t>
      </w:r>
    </w:p>
    <w:p w:rsidR="00D376EF" w:rsidRDefault="00D376EF">
      <w:pPr>
        <w:sectPr w:rsidR="00D376EF" w:rsidSect="009802CE">
          <w:pgSz w:w="12240" w:h="15840"/>
          <w:pgMar w:top="1498" w:right="1498" w:bottom="1858" w:left="1685" w:header="0" w:footer="1466" w:gutter="0"/>
          <w:cols w:space="720"/>
        </w:sectPr>
      </w:pPr>
    </w:p>
    <w:p w:rsidR="00FB4E28" w:rsidRDefault="00FB4E28" w:rsidP="00FB4E28">
      <w:pPr>
        <w:pStyle w:val="Heading1"/>
        <w:rPr>
          <w:b w:val="0"/>
          <w:bCs w:val="0"/>
        </w:rPr>
      </w:pPr>
      <w:bookmarkStart w:id="84" w:name="_Toc428132645"/>
      <w:r w:rsidRPr="00D304B3">
        <w:lastRenderedPageBreak/>
        <w:t>Appendix</w:t>
      </w:r>
      <w:r w:rsidRPr="00D304B3">
        <w:rPr>
          <w:spacing w:val="-39"/>
        </w:rPr>
        <w:t xml:space="preserve"> </w:t>
      </w:r>
      <w:r w:rsidR="00250FF1">
        <w:t xml:space="preserve">G - </w:t>
      </w:r>
      <w:r w:rsidR="00804572">
        <w:t>Pre-Approved</w:t>
      </w:r>
      <w:r w:rsidR="00303DB3">
        <w:t xml:space="preserve"> and Sample</w:t>
      </w:r>
      <w:r>
        <w:rPr>
          <w:spacing w:val="-28"/>
        </w:rPr>
        <w:t xml:space="preserve"> </w:t>
      </w:r>
      <w:r>
        <w:t>Order</w:t>
      </w:r>
      <w:r>
        <w:rPr>
          <w:spacing w:val="-28"/>
        </w:rPr>
        <w:t xml:space="preserve"> </w:t>
      </w:r>
      <w:r>
        <w:rPr>
          <w:spacing w:val="-31"/>
        </w:rPr>
        <w:t>T</w:t>
      </w:r>
      <w:r>
        <w:rPr>
          <w:spacing w:val="-1"/>
        </w:rPr>
        <w:t>e</w:t>
      </w:r>
      <w:r>
        <w:t>mplates</w:t>
      </w:r>
      <w:bookmarkEnd w:id="84"/>
    </w:p>
    <w:p w:rsidR="00804572" w:rsidRPr="00804572" w:rsidRDefault="00804572" w:rsidP="00804572">
      <w:pPr>
        <w:pStyle w:val="Heading6"/>
        <w:tabs>
          <w:tab w:val="left" w:pos="2377"/>
        </w:tabs>
        <w:ind w:left="0" w:right="298"/>
        <w:rPr>
          <w:color w:val="FF0000"/>
          <w:sz w:val="32"/>
          <w:szCs w:val="32"/>
        </w:rPr>
      </w:pPr>
      <w:r w:rsidRPr="00804572">
        <w:rPr>
          <w:color w:val="FF0000"/>
          <w:sz w:val="32"/>
          <w:szCs w:val="32"/>
          <w:highlight w:val="yellow"/>
        </w:rPr>
        <w:t>These could be pre-approved or change</w:t>
      </w:r>
      <w:r>
        <w:rPr>
          <w:color w:val="FF0000"/>
          <w:sz w:val="32"/>
          <w:szCs w:val="32"/>
          <w:highlight w:val="yellow"/>
        </w:rPr>
        <w:t>d</w:t>
      </w:r>
      <w:r w:rsidRPr="00804572">
        <w:rPr>
          <w:color w:val="FF0000"/>
          <w:sz w:val="32"/>
          <w:szCs w:val="32"/>
          <w:highlight w:val="yellow"/>
        </w:rPr>
        <w:t xml:space="preserve"> to samples</w:t>
      </w:r>
    </w:p>
    <w:p w:rsidR="00FB4E28" w:rsidRDefault="00FB4E28" w:rsidP="00FB4E28">
      <w:pPr>
        <w:pStyle w:val="Heading6"/>
        <w:tabs>
          <w:tab w:val="left" w:pos="2377"/>
        </w:tabs>
        <w:ind w:left="0" w:right="298"/>
        <w:jc w:val="right"/>
        <w:rPr>
          <w:b w:val="0"/>
          <w:bCs w:val="0"/>
        </w:rPr>
      </w:pPr>
      <w:r>
        <w:t>Order</w:t>
      </w:r>
      <w:r>
        <w:rPr>
          <w:spacing w:val="-15"/>
        </w:rPr>
        <w:t xml:space="preserve"> </w:t>
      </w:r>
      <w:r>
        <w:rPr>
          <w:spacing w:val="-1"/>
        </w:rPr>
        <w:t>Number:</w:t>
      </w:r>
      <w:r>
        <w:rPr>
          <w:w w:val="99"/>
          <w:u w:val="thick" w:color="000000"/>
        </w:rPr>
        <w:t xml:space="preserve"> </w:t>
      </w:r>
      <w:r>
        <w:rPr>
          <w:u w:val="thick" w:color="000000"/>
        </w:rPr>
        <w:tab/>
      </w:r>
    </w:p>
    <w:p w:rsidR="00FB4E28" w:rsidRDefault="00FB4E28" w:rsidP="00FB4E28">
      <w:pPr>
        <w:spacing w:before="10"/>
        <w:rPr>
          <w:rFonts w:ascii="Times New Roman" w:eastAsia="Times New Roman" w:hAnsi="Times New Roman" w:cs="Times New Roman"/>
          <w:b/>
          <w:bCs/>
          <w:sz w:val="15"/>
          <w:szCs w:val="15"/>
        </w:rPr>
      </w:pPr>
    </w:p>
    <w:p w:rsidR="00FB4E28" w:rsidRDefault="00FB4E28" w:rsidP="00FB4E28">
      <w:pPr>
        <w:spacing w:before="71"/>
        <w:ind w:right="179"/>
        <w:jc w:val="center"/>
        <w:rPr>
          <w:rFonts w:ascii="Times New Roman" w:eastAsia="Times New Roman" w:hAnsi="Times New Roman" w:cs="Times New Roman"/>
        </w:rPr>
      </w:pPr>
      <w:r>
        <w:rPr>
          <w:rFonts w:ascii="Times New Roman"/>
          <w:b/>
          <w:spacing w:val="-1"/>
        </w:rPr>
        <w:t>ORDER</w:t>
      </w:r>
    </w:p>
    <w:p w:rsidR="00FB4E28" w:rsidRDefault="00FB4E28" w:rsidP="00FB4E28">
      <w:pPr>
        <w:ind w:right="179"/>
        <w:jc w:val="center"/>
        <w:rPr>
          <w:rFonts w:ascii="Times New Roman" w:eastAsia="Times New Roman" w:hAnsi="Times New Roman" w:cs="Times New Roman"/>
        </w:rPr>
      </w:pPr>
      <w:r>
        <w:rPr>
          <w:rFonts w:ascii="Times New Roman"/>
          <w:b/>
        </w:rPr>
        <w:t>STAGE</w:t>
      </w:r>
      <w:r>
        <w:rPr>
          <w:rFonts w:ascii="Times New Roman"/>
          <w:b/>
          <w:spacing w:val="-11"/>
        </w:rPr>
        <w:t xml:space="preserve"> </w:t>
      </w:r>
      <w:r>
        <w:rPr>
          <w:rFonts w:ascii="Times New Roman"/>
          <w:b/>
        </w:rPr>
        <w:t>I</w:t>
      </w:r>
      <w:r>
        <w:rPr>
          <w:rFonts w:ascii="Times New Roman"/>
          <w:b/>
          <w:spacing w:val="-10"/>
        </w:rPr>
        <w:t xml:space="preserve"> </w:t>
      </w:r>
      <w:r>
        <w:rPr>
          <w:rFonts w:ascii="Times New Roman"/>
          <w:b/>
        </w:rPr>
        <w:t>FIRE</w:t>
      </w:r>
      <w:r>
        <w:rPr>
          <w:rFonts w:ascii="Times New Roman"/>
          <w:b/>
          <w:spacing w:val="-10"/>
        </w:rPr>
        <w:t xml:space="preserve"> </w:t>
      </w:r>
      <w:r>
        <w:rPr>
          <w:rFonts w:ascii="Times New Roman"/>
          <w:b/>
        </w:rPr>
        <w:t>RESTRICTIONS</w:t>
      </w:r>
    </w:p>
    <w:p w:rsidR="00FB4E28" w:rsidRDefault="00FB4E28" w:rsidP="00FB4E28">
      <w:pPr>
        <w:tabs>
          <w:tab w:val="left" w:pos="1538"/>
        </w:tabs>
        <w:ind w:right="177"/>
        <w:jc w:val="center"/>
        <w:rPr>
          <w:rFonts w:ascii="Times New Roman" w:eastAsia="Times New Roman" w:hAnsi="Times New Roman" w:cs="Times New Roman"/>
        </w:rPr>
      </w:pPr>
      <w:r>
        <w:rPr>
          <w:rFonts w:ascii="Times New Roman"/>
          <w:b/>
          <w:w w:val="99"/>
          <w:u w:val="single" w:color="000000"/>
        </w:rPr>
        <w:t xml:space="preserve"> </w:t>
      </w:r>
      <w:r>
        <w:rPr>
          <w:rFonts w:ascii="Times New Roman"/>
          <w:b/>
          <w:u w:val="single" w:color="000000"/>
        </w:rPr>
        <w:tab/>
      </w:r>
      <w:r>
        <w:rPr>
          <w:rFonts w:ascii="Times New Roman"/>
          <w:b/>
        </w:rPr>
        <w:t xml:space="preserve"> </w:t>
      </w:r>
      <w:r>
        <w:rPr>
          <w:rFonts w:ascii="Times New Roman"/>
          <w:b/>
          <w:w w:val="95"/>
        </w:rPr>
        <w:t>NATIONAL</w:t>
      </w:r>
      <w:r>
        <w:rPr>
          <w:rFonts w:ascii="Times New Roman"/>
          <w:b/>
          <w:spacing w:val="50"/>
          <w:w w:val="95"/>
        </w:rPr>
        <w:t xml:space="preserve"> </w:t>
      </w:r>
      <w:r>
        <w:rPr>
          <w:rFonts w:ascii="Times New Roman"/>
          <w:b/>
        </w:rPr>
        <w:t>FOREST</w:t>
      </w:r>
    </w:p>
    <w:p w:rsidR="00FB4E28" w:rsidRDefault="00FB4E28" w:rsidP="00FB4E28">
      <w:pPr>
        <w:spacing w:before="10"/>
        <w:rPr>
          <w:rFonts w:ascii="Times New Roman" w:eastAsia="Times New Roman" w:hAnsi="Times New Roman" w:cs="Times New Roman"/>
          <w:b/>
          <w:bCs/>
          <w:sz w:val="21"/>
          <w:szCs w:val="21"/>
        </w:rPr>
      </w:pPr>
    </w:p>
    <w:p w:rsidR="00FB4E28" w:rsidRDefault="00FB4E28" w:rsidP="00295E8E">
      <w:pPr>
        <w:pStyle w:val="BodyText"/>
        <w:tabs>
          <w:tab w:val="left" w:pos="2899"/>
          <w:tab w:val="left" w:pos="6480"/>
        </w:tabs>
        <w:ind w:right="57"/>
      </w:pPr>
      <w:r>
        <w:t>Pursuant</w:t>
      </w:r>
      <w:r>
        <w:rPr>
          <w:spacing w:val="-6"/>
        </w:rPr>
        <w:t xml:space="preserve"> </w:t>
      </w:r>
      <w:r>
        <w:t>to</w:t>
      </w:r>
      <w:r>
        <w:rPr>
          <w:spacing w:val="-5"/>
        </w:rPr>
        <w:t xml:space="preserve"> </w:t>
      </w:r>
      <w:r>
        <w:rPr>
          <w:spacing w:val="-1"/>
        </w:rPr>
        <w:t>36</w:t>
      </w:r>
      <w:r>
        <w:rPr>
          <w:spacing w:val="-5"/>
        </w:rPr>
        <w:t xml:space="preserve"> </w:t>
      </w:r>
      <w:r>
        <w:t>CFR</w:t>
      </w:r>
      <w:r>
        <w:rPr>
          <w:spacing w:val="-5"/>
        </w:rPr>
        <w:t xml:space="preserve"> </w:t>
      </w:r>
      <w:r>
        <w:t>§</w:t>
      </w:r>
      <w:r>
        <w:rPr>
          <w:spacing w:val="-5"/>
        </w:rPr>
        <w:t xml:space="preserve"> </w:t>
      </w:r>
      <w:r>
        <w:rPr>
          <w:spacing w:val="-1"/>
        </w:rPr>
        <w:t>261.50(a),</w:t>
      </w:r>
      <w:r>
        <w:rPr>
          <w:spacing w:val="-5"/>
        </w:rPr>
        <w:t xml:space="preserve"> </w:t>
      </w:r>
      <w:r>
        <w:t>the</w:t>
      </w:r>
      <w:r>
        <w:rPr>
          <w:spacing w:val="-5"/>
        </w:rPr>
        <w:t xml:space="preserve"> </w:t>
      </w:r>
      <w:r>
        <w:rPr>
          <w:spacing w:val="-1"/>
        </w:rPr>
        <w:t>following</w:t>
      </w:r>
      <w:r>
        <w:rPr>
          <w:spacing w:val="-6"/>
        </w:rPr>
        <w:t xml:space="preserve"> </w:t>
      </w:r>
      <w:r>
        <w:t>acts</w:t>
      </w:r>
      <w:r>
        <w:rPr>
          <w:spacing w:val="-5"/>
        </w:rPr>
        <w:t xml:space="preserve"> </w:t>
      </w:r>
      <w:r>
        <w:t>are</w:t>
      </w:r>
      <w:r>
        <w:rPr>
          <w:spacing w:val="-5"/>
        </w:rPr>
        <w:t xml:space="preserve"> </w:t>
      </w:r>
      <w:r>
        <w:rPr>
          <w:rFonts w:cs="Times New Roman"/>
          <w:b/>
          <w:bCs/>
        </w:rPr>
        <w:t>prohibited</w:t>
      </w:r>
      <w:r>
        <w:rPr>
          <w:rFonts w:cs="Times New Roman"/>
          <w:b/>
          <w:bCs/>
          <w:spacing w:val="-5"/>
        </w:rPr>
        <w:t xml:space="preserve"> </w:t>
      </w:r>
      <w:r>
        <w:t>on</w:t>
      </w:r>
      <w:r>
        <w:rPr>
          <w:spacing w:val="-5"/>
        </w:rPr>
        <w:t xml:space="preserve"> </w:t>
      </w:r>
      <w:r>
        <w:t>all</w:t>
      </w:r>
      <w:r>
        <w:rPr>
          <w:spacing w:val="-5"/>
        </w:rPr>
        <w:t xml:space="preserve"> </w:t>
      </w:r>
      <w:r>
        <w:t>National</w:t>
      </w:r>
      <w:r>
        <w:rPr>
          <w:spacing w:val="-5"/>
        </w:rPr>
        <w:t xml:space="preserve"> </w:t>
      </w:r>
      <w:r>
        <w:t>Forest</w:t>
      </w:r>
      <w:r>
        <w:rPr>
          <w:spacing w:val="-6"/>
        </w:rPr>
        <w:t xml:space="preserve"> </w:t>
      </w:r>
      <w:r>
        <w:t>System</w:t>
      </w:r>
      <w:r>
        <w:rPr>
          <w:spacing w:val="35"/>
          <w:w w:val="99"/>
        </w:rPr>
        <w:t xml:space="preserve"> </w:t>
      </w:r>
      <w:r>
        <w:t>lands</w:t>
      </w:r>
      <w:r>
        <w:rPr>
          <w:spacing w:val="-7"/>
        </w:rPr>
        <w:t xml:space="preserve"> </w:t>
      </w:r>
      <w:r>
        <w:t>within</w:t>
      </w:r>
      <w:r>
        <w:rPr>
          <w:spacing w:val="-6"/>
        </w:rPr>
        <w:t xml:space="preserve"> </w:t>
      </w:r>
      <w:r>
        <w:rPr>
          <w:spacing w:val="-1"/>
        </w:rPr>
        <w:t>the</w:t>
      </w:r>
      <w:r>
        <w:rPr>
          <w:spacing w:val="-1"/>
          <w:u w:val="single" w:color="000000"/>
        </w:rPr>
        <w:tab/>
      </w:r>
      <w:r>
        <w:t>National</w:t>
      </w:r>
      <w:r>
        <w:rPr>
          <w:spacing w:val="-6"/>
        </w:rPr>
        <w:t xml:space="preserve"> </w:t>
      </w:r>
      <w:r>
        <w:t>Forest,</w:t>
      </w:r>
      <w:r>
        <w:rPr>
          <w:spacing w:val="-5"/>
        </w:rPr>
        <w:t xml:space="preserve"> </w:t>
      </w:r>
      <w:r>
        <w:t>in</w:t>
      </w:r>
      <w:r>
        <w:rPr>
          <w:spacing w:val="-5"/>
        </w:rPr>
        <w:t xml:space="preserve"> </w:t>
      </w:r>
      <w:r>
        <w:t>the</w:t>
      </w:r>
      <w:r>
        <w:rPr>
          <w:spacing w:val="-7"/>
        </w:rPr>
        <w:t xml:space="preserve"> </w:t>
      </w:r>
      <w:r>
        <w:t>State</w:t>
      </w:r>
      <w:r>
        <w:rPr>
          <w:spacing w:val="-5"/>
        </w:rPr>
        <w:t xml:space="preserve"> </w:t>
      </w:r>
      <w:r>
        <w:t>of</w:t>
      </w:r>
      <w:r>
        <w:rPr>
          <w:u w:val="single" w:color="000000"/>
        </w:rPr>
        <w:tab/>
      </w:r>
      <w:r>
        <w:t>(“the</w:t>
      </w:r>
      <w:r>
        <w:rPr>
          <w:spacing w:val="-9"/>
        </w:rPr>
        <w:t xml:space="preserve"> </w:t>
      </w:r>
      <w:r>
        <w:t>restricted</w:t>
      </w:r>
      <w:r>
        <w:rPr>
          <w:spacing w:val="-9"/>
        </w:rPr>
        <w:t xml:space="preserve"> </w:t>
      </w:r>
      <w:r>
        <w:t>area”).</w:t>
      </w:r>
      <w:r>
        <w:rPr>
          <w:spacing w:val="22"/>
          <w:w w:val="99"/>
        </w:rPr>
        <w:t xml:space="preserve"> </w:t>
      </w:r>
      <w:r>
        <w:t>The</w:t>
      </w:r>
      <w:r>
        <w:rPr>
          <w:spacing w:val="-6"/>
        </w:rPr>
        <w:t xml:space="preserve"> </w:t>
      </w:r>
      <w:r>
        <w:t>restricted</w:t>
      </w:r>
      <w:r>
        <w:rPr>
          <w:spacing w:val="-3"/>
        </w:rPr>
        <w:t xml:space="preserve"> </w:t>
      </w:r>
      <w:r>
        <w:t>area</w:t>
      </w:r>
      <w:r>
        <w:rPr>
          <w:spacing w:val="-5"/>
        </w:rPr>
        <w:t xml:space="preserve"> </w:t>
      </w:r>
      <w:r>
        <w:t>is</w:t>
      </w:r>
      <w:r>
        <w:rPr>
          <w:spacing w:val="-5"/>
        </w:rPr>
        <w:t xml:space="preserve"> </w:t>
      </w:r>
      <w:r>
        <w:t>depicted</w:t>
      </w:r>
      <w:r>
        <w:rPr>
          <w:spacing w:val="-6"/>
        </w:rPr>
        <w:t xml:space="preserve"> </w:t>
      </w:r>
      <w:r>
        <w:t>on</w:t>
      </w:r>
      <w:r>
        <w:rPr>
          <w:spacing w:val="-5"/>
        </w:rPr>
        <w:t xml:space="preserve"> </w:t>
      </w:r>
      <w:r>
        <w:t>the</w:t>
      </w:r>
      <w:r>
        <w:rPr>
          <w:spacing w:val="-5"/>
        </w:rPr>
        <w:t xml:space="preserve"> </w:t>
      </w:r>
      <w:r>
        <w:rPr>
          <w:spacing w:val="-1"/>
        </w:rPr>
        <w:t>attached</w:t>
      </w:r>
      <w:r>
        <w:rPr>
          <w:spacing w:val="-5"/>
        </w:rPr>
        <w:t xml:space="preserve"> </w:t>
      </w:r>
      <w:r>
        <w:t>map,</w:t>
      </w:r>
      <w:r>
        <w:rPr>
          <w:spacing w:val="-6"/>
        </w:rPr>
        <w:t xml:space="preserve"> </w:t>
      </w:r>
      <w:r>
        <w:t>hereby</w:t>
      </w:r>
      <w:r>
        <w:rPr>
          <w:spacing w:val="-4"/>
        </w:rPr>
        <w:t xml:space="preserve"> </w:t>
      </w:r>
      <w:r>
        <w:rPr>
          <w:spacing w:val="-1"/>
        </w:rPr>
        <w:t>incorporated</w:t>
      </w:r>
      <w:r>
        <w:rPr>
          <w:spacing w:val="-5"/>
        </w:rPr>
        <w:t xml:space="preserve"> </w:t>
      </w:r>
      <w:r>
        <w:t>into</w:t>
      </w:r>
      <w:r>
        <w:rPr>
          <w:spacing w:val="-5"/>
        </w:rPr>
        <w:t xml:space="preserve"> </w:t>
      </w:r>
      <w:r>
        <w:t>this</w:t>
      </w:r>
      <w:r>
        <w:rPr>
          <w:spacing w:val="-6"/>
        </w:rPr>
        <w:t xml:space="preserve"> </w:t>
      </w:r>
      <w:r>
        <w:t>Order</w:t>
      </w:r>
      <w:r>
        <w:rPr>
          <w:spacing w:val="-5"/>
        </w:rPr>
        <w:t xml:space="preserve"> </w:t>
      </w:r>
      <w:r>
        <w:t>as</w:t>
      </w:r>
      <w:r>
        <w:rPr>
          <w:spacing w:val="-5"/>
        </w:rPr>
        <w:t xml:space="preserve"> </w:t>
      </w:r>
      <w:r>
        <w:t>Exhibit</w:t>
      </w:r>
      <w:r>
        <w:rPr>
          <w:spacing w:val="33"/>
          <w:w w:val="99"/>
        </w:rPr>
        <w:t xml:space="preserve"> </w:t>
      </w:r>
      <w:r>
        <w:t>A.</w:t>
      </w:r>
    </w:p>
    <w:p w:rsidR="00FB4E28" w:rsidRDefault="00FB4E28" w:rsidP="00FB4E28">
      <w:pPr>
        <w:spacing w:before="11"/>
        <w:rPr>
          <w:rFonts w:ascii="Times New Roman" w:eastAsia="Times New Roman" w:hAnsi="Times New Roman" w:cs="Times New Roman"/>
          <w:sz w:val="21"/>
          <w:szCs w:val="21"/>
        </w:rPr>
      </w:pPr>
    </w:p>
    <w:p w:rsidR="00FB4E28" w:rsidRDefault="00FB4E28" w:rsidP="00345D03">
      <w:pPr>
        <w:pStyle w:val="BodyText"/>
        <w:numPr>
          <w:ilvl w:val="0"/>
          <w:numId w:val="10"/>
        </w:numPr>
        <w:tabs>
          <w:tab w:val="left" w:pos="840"/>
        </w:tabs>
        <w:ind w:right="646"/>
      </w:pPr>
      <w:r>
        <w:t>Building,</w:t>
      </w:r>
      <w:r>
        <w:rPr>
          <w:spacing w:val="-7"/>
        </w:rPr>
        <w:t xml:space="preserve"> </w:t>
      </w:r>
      <w:r>
        <w:rPr>
          <w:spacing w:val="-1"/>
        </w:rPr>
        <w:t>maintaining,</w:t>
      </w:r>
      <w:r>
        <w:rPr>
          <w:spacing w:val="-6"/>
        </w:rPr>
        <w:t xml:space="preserve"> </w:t>
      </w:r>
      <w:r>
        <w:t>attending</w:t>
      </w:r>
      <w:r>
        <w:rPr>
          <w:spacing w:val="-6"/>
        </w:rPr>
        <w:t xml:space="preserve"> </w:t>
      </w:r>
      <w:r>
        <w:t>or</w:t>
      </w:r>
      <w:r>
        <w:rPr>
          <w:spacing w:val="-6"/>
        </w:rPr>
        <w:t xml:space="preserve"> </w:t>
      </w:r>
      <w:r>
        <w:rPr>
          <w:spacing w:val="-1"/>
        </w:rPr>
        <w:t>using</w:t>
      </w:r>
      <w:r>
        <w:rPr>
          <w:spacing w:val="-5"/>
        </w:rPr>
        <w:t xml:space="preserve"> </w:t>
      </w:r>
      <w:r>
        <w:t>a</w:t>
      </w:r>
      <w:r>
        <w:rPr>
          <w:spacing w:val="-6"/>
        </w:rPr>
        <w:t xml:space="preserve"> </w:t>
      </w:r>
      <w:r>
        <w:t>fire,</w:t>
      </w:r>
      <w:r>
        <w:rPr>
          <w:spacing w:val="-5"/>
        </w:rPr>
        <w:t xml:space="preserve"> </w:t>
      </w:r>
      <w:r>
        <w:rPr>
          <w:spacing w:val="-1"/>
        </w:rPr>
        <w:t>campfire</w:t>
      </w:r>
      <w:r>
        <w:rPr>
          <w:spacing w:val="-6"/>
        </w:rPr>
        <w:t xml:space="preserve"> </w:t>
      </w:r>
      <w:r>
        <w:t>or</w:t>
      </w:r>
      <w:r>
        <w:rPr>
          <w:spacing w:val="-5"/>
        </w:rPr>
        <w:t xml:space="preserve"> </w:t>
      </w:r>
      <w:r>
        <w:t>stove</w:t>
      </w:r>
      <w:r>
        <w:rPr>
          <w:spacing w:val="-5"/>
        </w:rPr>
        <w:t xml:space="preserve"> </w:t>
      </w:r>
      <w:r>
        <w:t>fire,</w:t>
      </w:r>
      <w:r>
        <w:rPr>
          <w:spacing w:val="-6"/>
        </w:rPr>
        <w:t xml:space="preserve"> </w:t>
      </w:r>
      <w:r>
        <w:t>except</w:t>
      </w:r>
      <w:r>
        <w:rPr>
          <w:spacing w:val="-5"/>
        </w:rPr>
        <w:t xml:space="preserve"> </w:t>
      </w:r>
      <w:r>
        <w:t>within</w:t>
      </w:r>
      <w:r>
        <w:rPr>
          <w:spacing w:val="-5"/>
        </w:rPr>
        <w:t xml:space="preserve"> </w:t>
      </w:r>
      <w:r>
        <w:t>a</w:t>
      </w:r>
      <w:r>
        <w:rPr>
          <w:spacing w:val="43"/>
          <w:w w:val="99"/>
        </w:rPr>
        <w:t xml:space="preserve"> </w:t>
      </w:r>
      <w:r>
        <w:t>developed</w:t>
      </w:r>
      <w:r>
        <w:rPr>
          <w:spacing w:val="-6"/>
        </w:rPr>
        <w:t xml:space="preserve"> </w:t>
      </w:r>
      <w:r>
        <w:t>recreation</w:t>
      </w:r>
      <w:r>
        <w:rPr>
          <w:spacing w:val="-5"/>
        </w:rPr>
        <w:t xml:space="preserve"> </w:t>
      </w:r>
      <w:r>
        <w:t>site.</w:t>
      </w:r>
      <w:r>
        <w:rPr>
          <w:spacing w:val="44"/>
        </w:rPr>
        <w:t xml:space="preserve"> </w:t>
      </w:r>
      <w:r>
        <w:t>36</w:t>
      </w:r>
      <w:r>
        <w:rPr>
          <w:spacing w:val="-5"/>
        </w:rPr>
        <w:t xml:space="preserve"> </w:t>
      </w:r>
      <w:r>
        <w:t>CFR</w:t>
      </w:r>
      <w:r>
        <w:rPr>
          <w:spacing w:val="-6"/>
        </w:rPr>
        <w:t xml:space="preserve"> </w:t>
      </w:r>
      <w:r>
        <w:t>§</w:t>
      </w:r>
      <w:r>
        <w:rPr>
          <w:spacing w:val="-5"/>
        </w:rPr>
        <w:t xml:space="preserve"> </w:t>
      </w:r>
      <w:r>
        <w:rPr>
          <w:spacing w:val="-1"/>
        </w:rPr>
        <w:t>261.52(a)</w:t>
      </w:r>
    </w:p>
    <w:p w:rsidR="00FB4E28" w:rsidRDefault="00FB4E28" w:rsidP="00345D03">
      <w:pPr>
        <w:pStyle w:val="BodyText"/>
        <w:numPr>
          <w:ilvl w:val="0"/>
          <w:numId w:val="10"/>
        </w:numPr>
        <w:tabs>
          <w:tab w:val="left" w:pos="840"/>
        </w:tabs>
        <w:ind w:right="646"/>
      </w:pPr>
      <w:r>
        <w:rPr>
          <w:spacing w:val="-1"/>
        </w:rPr>
        <w:t>Smoking,</w:t>
      </w:r>
      <w:r>
        <w:rPr>
          <w:spacing w:val="-6"/>
        </w:rPr>
        <w:t xml:space="preserve"> </w:t>
      </w:r>
      <w:r>
        <w:rPr>
          <w:spacing w:val="-1"/>
        </w:rPr>
        <w:t>except</w:t>
      </w:r>
      <w:r>
        <w:rPr>
          <w:spacing w:val="-6"/>
        </w:rPr>
        <w:t xml:space="preserve"> </w:t>
      </w:r>
      <w:r>
        <w:t>within</w:t>
      </w:r>
      <w:r>
        <w:rPr>
          <w:spacing w:val="-6"/>
        </w:rPr>
        <w:t xml:space="preserve"> </w:t>
      </w:r>
      <w:r>
        <w:t>an</w:t>
      </w:r>
      <w:r>
        <w:rPr>
          <w:spacing w:val="-7"/>
        </w:rPr>
        <w:t xml:space="preserve"> </w:t>
      </w:r>
      <w:r>
        <w:t>enclosed</w:t>
      </w:r>
      <w:r>
        <w:rPr>
          <w:spacing w:val="-6"/>
        </w:rPr>
        <w:t xml:space="preserve"> </w:t>
      </w:r>
      <w:r>
        <w:rPr>
          <w:spacing w:val="-1"/>
        </w:rPr>
        <w:t>vehicle</w:t>
      </w:r>
      <w:r>
        <w:rPr>
          <w:spacing w:val="-5"/>
        </w:rPr>
        <w:t xml:space="preserve"> </w:t>
      </w:r>
      <w:r>
        <w:t>or</w:t>
      </w:r>
      <w:r>
        <w:rPr>
          <w:spacing w:val="-6"/>
        </w:rPr>
        <w:t xml:space="preserve"> </w:t>
      </w:r>
      <w:r>
        <w:rPr>
          <w:spacing w:val="-1"/>
        </w:rPr>
        <w:t>building,</w:t>
      </w:r>
      <w:r>
        <w:rPr>
          <w:spacing w:val="-6"/>
        </w:rPr>
        <w:t xml:space="preserve"> </w:t>
      </w:r>
      <w:r>
        <w:t>a</w:t>
      </w:r>
      <w:r>
        <w:rPr>
          <w:spacing w:val="-6"/>
        </w:rPr>
        <w:t xml:space="preserve"> </w:t>
      </w:r>
      <w:r>
        <w:rPr>
          <w:spacing w:val="-1"/>
        </w:rPr>
        <w:t>developed</w:t>
      </w:r>
      <w:r>
        <w:rPr>
          <w:spacing w:val="-6"/>
        </w:rPr>
        <w:t xml:space="preserve"> </w:t>
      </w:r>
      <w:r>
        <w:t>recreation</w:t>
      </w:r>
      <w:r>
        <w:rPr>
          <w:spacing w:val="-6"/>
        </w:rPr>
        <w:t xml:space="preserve"> </w:t>
      </w:r>
      <w:r>
        <w:t>site,</w:t>
      </w:r>
      <w:r>
        <w:rPr>
          <w:spacing w:val="-5"/>
        </w:rPr>
        <w:t xml:space="preserve"> </w:t>
      </w:r>
      <w:r>
        <w:t>or</w:t>
      </w:r>
      <w:r>
        <w:rPr>
          <w:spacing w:val="61"/>
          <w:w w:val="99"/>
        </w:rPr>
        <w:t xml:space="preserve"> </w:t>
      </w:r>
      <w:r>
        <w:t>while</w:t>
      </w:r>
      <w:r>
        <w:rPr>
          <w:spacing w:val="-4"/>
        </w:rPr>
        <w:t xml:space="preserve"> </w:t>
      </w:r>
      <w:r>
        <w:t>stopped</w:t>
      </w:r>
      <w:r>
        <w:rPr>
          <w:spacing w:val="-4"/>
        </w:rPr>
        <w:t xml:space="preserve"> </w:t>
      </w:r>
      <w:r>
        <w:t>in</w:t>
      </w:r>
      <w:r>
        <w:rPr>
          <w:spacing w:val="-4"/>
        </w:rPr>
        <w:t xml:space="preserve"> </w:t>
      </w:r>
      <w:r>
        <w:t>an</w:t>
      </w:r>
      <w:r>
        <w:rPr>
          <w:spacing w:val="-4"/>
        </w:rPr>
        <w:t xml:space="preserve"> </w:t>
      </w:r>
      <w:r>
        <w:t>area</w:t>
      </w:r>
      <w:r>
        <w:rPr>
          <w:spacing w:val="-3"/>
        </w:rPr>
        <w:t xml:space="preserve"> </w:t>
      </w:r>
      <w:r>
        <w:t>at</w:t>
      </w:r>
      <w:r>
        <w:rPr>
          <w:spacing w:val="-4"/>
        </w:rPr>
        <w:t xml:space="preserve"> </w:t>
      </w:r>
      <w:r>
        <w:t>least</w:t>
      </w:r>
      <w:r>
        <w:rPr>
          <w:spacing w:val="-4"/>
        </w:rPr>
        <w:t xml:space="preserve"> </w:t>
      </w:r>
      <w:r>
        <w:t>three</w:t>
      </w:r>
      <w:r>
        <w:rPr>
          <w:spacing w:val="-4"/>
        </w:rPr>
        <w:t xml:space="preserve"> </w:t>
      </w:r>
      <w:r>
        <w:t>feet</w:t>
      </w:r>
      <w:r>
        <w:rPr>
          <w:spacing w:val="-4"/>
        </w:rPr>
        <w:t xml:space="preserve"> </w:t>
      </w:r>
      <w:r>
        <w:t>in</w:t>
      </w:r>
      <w:r>
        <w:rPr>
          <w:spacing w:val="-3"/>
        </w:rPr>
        <w:t xml:space="preserve"> </w:t>
      </w:r>
      <w:r>
        <w:rPr>
          <w:spacing w:val="-1"/>
        </w:rPr>
        <w:t>diameter</w:t>
      </w:r>
      <w:r>
        <w:rPr>
          <w:spacing w:val="-4"/>
        </w:rPr>
        <w:t xml:space="preserve"> </w:t>
      </w:r>
      <w:r>
        <w:t>that</w:t>
      </w:r>
      <w:r>
        <w:rPr>
          <w:spacing w:val="-4"/>
        </w:rPr>
        <w:t xml:space="preserve"> </w:t>
      </w:r>
      <w:r>
        <w:t>is</w:t>
      </w:r>
      <w:r>
        <w:rPr>
          <w:spacing w:val="-4"/>
        </w:rPr>
        <w:t xml:space="preserve"> </w:t>
      </w:r>
      <w:r>
        <w:t>barren</w:t>
      </w:r>
      <w:r>
        <w:rPr>
          <w:spacing w:val="-4"/>
        </w:rPr>
        <w:t xml:space="preserve"> </w:t>
      </w:r>
      <w:r>
        <w:t>or</w:t>
      </w:r>
      <w:r>
        <w:rPr>
          <w:spacing w:val="-3"/>
        </w:rPr>
        <w:t xml:space="preserve"> </w:t>
      </w:r>
      <w:r>
        <w:t>cleared</w:t>
      </w:r>
      <w:r>
        <w:rPr>
          <w:spacing w:val="-4"/>
        </w:rPr>
        <w:t xml:space="preserve"> </w:t>
      </w:r>
      <w:r>
        <w:t>of</w:t>
      </w:r>
      <w:r>
        <w:rPr>
          <w:spacing w:val="-4"/>
        </w:rPr>
        <w:t xml:space="preserve"> </w:t>
      </w:r>
      <w:r>
        <w:t>all</w:t>
      </w:r>
      <w:r>
        <w:rPr>
          <w:spacing w:val="27"/>
          <w:w w:val="99"/>
        </w:rPr>
        <w:t xml:space="preserve"> </w:t>
      </w:r>
      <w:r>
        <w:t>flammable</w:t>
      </w:r>
      <w:r>
        <w:rPr>
          <w:spacing w:val="-8"/>
        </w:rPr>
        <w:t xml:space="preserve"> </w:t>
      </w:r>
      <w:r>
        <w:t>material.</w:t>
      </w:r>
      <w:r>
        <w:rPr>
          <w:spacing w:val="-8"/>
        </w:rPr>
        <w:t xml:space="preserve"> </w:t>
      </w:r>
      <w:r>
        <w:t>35</w:t>
      </w:r>
      <w:r>
        <w:rPr>
          <w:spacing w:val="-9"/>
        </w:rPr>
        <w:t xml:space="preserve"> </w:t>
      </w:r>
      <w:r>
        <w:t>CFR</w:t>
      </w:r>
      <w:r>
        <w:rPr>
          <w:spacing w:val="-8"/>
        </w:rPr>
        <w:t xml:space="preserve"> </w:t>
      </w:r>
      <w:r>
        <w:rPr>
          <w:spacing w:val="-1"/>
        </w:rPr>
        <w:t>§261.52(d).</w:t>
      </w:r>
    </w:p>
    <w:p w:rsidR="00FB4E28" w:rsidRDefault="00FB4E28" w:rsidP="00345D03">
      <w:pPr>
        <w:pStyle w:val="BodyText"/>
        <w:numPr>
          <w:ilvl w:val="0"/>
          <w:numId w:val="10"/>
        </w:numPr>
        <w:tabs>
          <w:tab w:val="left" w:pos="840"/>
        </w:tabs>
        <w:ind w:right="646"/>
      </w:pPr>
      <w:r>
        <w:t>Possessing,</w:t>
      </w:r>
      <w:r>
        <w:rPr>
          <w:spacing w:val="-6"/>
        </w:rPr>
        <w:t xml:space="preserve"> </w:t>
      </w:r>
      <w:r>
        <w:t>discharging</w:t>
      </w:r>
      <w:r>
        <w:rPr>
          <w:spacing w:val="-5"/>
        </w:rPr>
        <w:t xml:space="preserve"> </w:t>
      </w:r>
      <w:r>
        <w:t>or</w:t>
      </w:r>
      <w:r>
        <w:rPr>
          <w:spacing w:val="-6"/>
        </w:rPr>
        <w:t xml:space="preserve"> </w:t>
      </w:r>
      <w:r>
        <w:t>using</w:t>
      </w:r>
      <w:r>
        <w:rPr>
          <w:spacing w:val="-6"/>
        </w:rPr>
        <w:t xml:space="preserve"> </w:t>
      </w:r>
      <w:r>
        <w:t>any</w:t>
      </w:r>
      <w:r>
        <w:rPr>
          <w:spacing w:val="-5"/>
        </w:rPr>
        <w:t xml:space="preserve"> </w:t>
      </w:r>
      <w:r>
        <w:t>kind</w:t>
      </w:r>
      <w:r>
        <w:rPr>
          <w:spacing w:val="-5"/>
        </w:rPr>
        <w:t xml:space="preserve"> </w:t>
      </w:r>
      <w:r>
        <w:t>of</w:t>
      </w:r>
      <w:r>
        <w:rPr>
          <w:spacing w:val="-5"/>
        </w:rPr>
        <w:t xml:space="preserve"> </w:t>
      </w:r>
      <w:r>
        <w:t>firework</w:t>
      </w:r>
      <w:r>
        <w:rPr>
          <w:spacing w:val="-7"/>
        </w:rPr>
        <w:t xml:space="preserve"> </w:t>
      </w:r>
      <w:r>
        <w:t>or</w:t>
      </w:r>
      <w:r>
        <w:rPr>
          <w:spacing w:val="-5"/>
        </w:rPr>
        <w:t xml:space="preserve"> </w:t>
      </w:r>
      <w:r>
        <w:t>other</w:t>
      </w:r>
      <w:r>
        <w:rPr>
          <w:spacing w:val="-5"/>
        </w:rPr>
        <w:t xml:space="preserve"> </w:t>
      </w:r>
      <w:r>
        <w:t>pyrotechnic</w:t>
      </w:r>
      <w:r>
        <w:rPr>
          <w:spacing w:val="-6"/>
        </w:rPr>
        <w:t xml:space="preserve"> </w:t>
      </w:r>
      <w:r>
        <w:t>device.</w:t>
      </w:r>
      <w:r>
        <w:rPr>
          <w:spacing w:val="45"/>
        </w:rPr>
        <w:t xml:space="preserve"> </w:t>
      </w:r>
      <w:r>
        <w:t>36</w:t>
      </w:r>
      <w:r>
        <w:rPr>
          <w:w w:val="99"/>
        </w:rPr>
        <w:t xml:space="preserve"> </w:t>
      </w:r>
      <w:r>
        <w:t>CFR</w:t>
      </w:r>
      <w:r>
        <w:rPr>
          <w:spacing w:val="-15"/>
        </w:rPr>
        <w:t xml:space="preserve"> </w:t>
      </w:r>
      <w:r>
        <w:rPr>
          <w:spacing w:val="-1"/>
        </w:rPr>
        <w:t>§261.52(f).</w:t>
      </w:r>
    </w:p>
    <w:p w:rsidR="00FB4E28" w:rsidRDefault="00FB4E28" w:rsidP="00FB4E28">
      <w:pPr>
        <w:rPr>
          <w:rFonts w:ascii="Times New Roman" w:eastAsia="Times New Roman" w:hAnsi="Times New Roman" w:cs="Times New Roman"/>
        </w:rPr>
      </w:pPr>
    </w:p>
    <w:p w:rsidR="00FB4E28" w:rsidRDefault="00FB4E28" w:rsidP="00FB4E28">
      <w:pPr>
        <w:ind w:left="120"/>
        <w:rPr>
          <w:rFonts w:ascii="Times New Roman" w:eastAsia="Times New Roman" w:hAnsi="Times New Roman" w:cs="Times New Roman"/>
        </w:rPr>
      </w:pPr>
      <w:r>
        <w:rPr>
          <w:rFonts w:ascii="Times New Roman" w:eastAsia="Times New Roman" w:hAnsi="Times New Roman" w:cs="Times New Roman"/>
        </w:rPr>
        <w:t>Pursuant</w:t>
      </w:r>
      <w:r>
        <w:rPr>
          <w:rFonts w:ascii="Times New Roman" w:eastAsia="Times New Roman" w:hAnsi="Times New Roman" w:cs="Times New Roman"/>
          <w:spacing w:val="-7"/>
        </w:rPr>
        <w:t xml:space="preserve"> </w:t>
      </w:r>
      <w:r>
        <w:rPr>
          <w:rFonts w:ascii="Times New Roman" w:eastAsia="Times New Roman" w:hAnsi="Times New Roman" w:cs="Times New Roman"/>
        </w:rPr>
        <w:t>to</w:t>
      </w:r>
      <w:r>
        <w:rPr>
          <w:rFonts w:ascii="Times New Roman" w:eastAsia="Times New Roman" w:hAnsi="Times New Roman" w:cs="Times New Roman"/>
          <w:spacing w:val="-6"/>
        </w:rPr>
        <w:t xml:space="preserve"> </w:t>
      </w:r>
      <w:r>
        <w:rPr>
          <w:rFonts w:ascii="Times New Roman" w:eastAsia="Times New Roman" w:hAnsi="Times New Roman" w:cs="Times New Roman"/>
          <w:spacing w:val="-1"/>
        </w:rPr>
        <w:t>36</w:t>
      </w:r>
      <w:r>
        <w:rPr>
          <w:rFonts w:ascii="Times New Roman" w:eastAsia="Times New Roman" w:hAnsi="Times New Roman" w:cs="Times New Roman"/>
          <w:spacing w:val="-7"/>
        </w:rPr>
        <w:t xml:space="preserve"> </w:t>
      </w:r>
      <w:r>
        <w:rPr>
          <w:rFonts w:ascii="Times New Roman" w:eastAsia="Times New Roman" w:hAnsi="Times New Roman" w:cs="Times New Roman"/>
        </w:rPr>
        <w:t>CFR</w:t>
      </w:r>
      <w:r>
        <w:rPr>
          <w:rFonts w:ascii="Times New Roman" w:eastAsia="Times New Roman" w:hAnsi="Times New Roman" w:cs="Times New Roman"/>
          <w:spacing w:val="-6"/>
        </w:rPr>
        <w:t xml:space="preserve"> </w:t>
      </w:r>
      <w:r>
        <w:rPr>
          <w:rFonts w:ascii="Times New Roman" w:eastAsia="Times New Roman" w:hAnsi="Times New Roman" w:cs="Times New Roman"/>
        </w:rPr>
        <w:t>§</w:t>
      </w:r>
      <w:r>
        <w:rPr>
          <w:rFonts w:ascii="Times New Roman" w:eastAsia="Times New Roman" w:hAnsi="Times New Roman" w:cs="Times New Roman"/>
          <w:spacing w:val="-7"/>
        </w:rPr>
        <w:t xml:space="preserve"> </w:t>
      </w:r>
      <w:r>
        <w:rPr>
          <w:rFonts w:ascii="Times New Roman" w:eastAsia="Times New Roman" w:hAnsi="Times New Roman" w:cs="Times New Roman"/>
          <w:spacing w:val="-1"/>
        </w:rPr>
        <w:t>261.50(e),</w:t>
      </w:r>
      <w:r>
        <w:rPr>
          <w:rFonts w:ascii="Times New Roman" w:eastAsia="Times New Roman" w:hAnsi="Times New Roman" w:cs="Times New Roman"/>
          <w:spacing w:val="-6"/>
        </w:rPr>
        <w:t xml:space="preserve"> </w:t>
      </w:r>
      <w:r>
        <w:rPr>
          <w:rFonts w:ascii="Times New Roman" w:eastAsia="Times New Roman" w:hAnsi="Times New Roman" w:cs="Times New Roman"/>
        </w:rPr>
        <w:t>the</w:t>
      </w:r>
      <w:r>
        <w:rPr>
          <w:rFonts w:ascii="Times New Roman" w:eastAsia="Times New Roman" w:hAnsi="Times New Roman" w:cs="Times New Roman"/>
          <w:spacing w:val="-7"/>
        </w:rPr>
        <w:t xml:space="preserve"> </w:t>
      </w:r>
      <w:r>
        <w:rPr>
          <w:rFonts w:ascii="Times New Roman" w:eastAsia="Times New Roman" w:hAnsi="Times New Roman" w:cs="Times New Roman"/>
          <w:spacing w:val="-1"/>
        </w:rPr>
        <w:t>following</w:t>
      </w:r>
      <w:r>
        <w:rPr>
          <w:rFonts w:ascii="Times New Roman" w:eastAsia="Times New Roman" w:hAnsi="Times New Roman" w:cs="Times New Roman"/>
          <w:spacing w:val="-6"/>
        </w:rPr>
        <w:t xml:space="preserve"> </w:t>
      </w:r>
      <w:r>
        <w:rPr>
          <w:rFonts w:ascii="Times New Roman" w:eastAsia="Times New Roman" w:hAnsi="Times New Roman" w:cs="Times New Roman"/>
          <w:spacing w:val="-1"/>
        </w:rPr>
        <w:t>persons</w:t>
      </w:r>
      <w:r>
        <w:rPr>
          <w:rFonts w:ascii="Times New Roman" w:eastAsia="Times New Roman" w:hAnsi="Times New Roman" w:cs="Times New Roman"/>
          <w:spacing w:val="-8"/>
        </w:rPr>
        <w:t xml:space="preserve"> </w:t>
      </w:r>
      <w:r>
        <w:rPr>
          <w:rFonts w:ascii="Times New Roman" w:eastAsia="Times New Roman" w:hAnsi="Times New Roman" w:cs="Times New Roman"/>
          <w:b/>
          <w:bCs/>
        </w:rPr>
        <w:t>[choose</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appropriate</w:t>
      </w:r>
      <w:r>
        <w:rPr>
          <w:rFonts w:ascii="Times New Roman" w:eastAsia="Times New Roman" w:hAnsi="Times New Roman" w:cs="Times New Roman"/>
          <w:b/>
          <w:bCs/>
          <w:spacing w:val="-7"/>
        </w:rPr>
        <w:t xml:space="preserve"> </w:t>
      </w:r>
      <w:r>
        <w:rPr>
          <w:rFonts w:ascii="Times New Roman" w:eastAsia="Times New Roman" w:hAnsi="Times New Roman" w:cs="Times New Roman"/>
          <w:b/>
          <w:bCs/>
        </w:rPr>
        <w:t>“persons”</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below]</w:t>
      </w:r>
    </w:p>
    <w:p w:rsidR="00FB4E28" w:rsidRDefault="00FB4E28" w:rsidP="00FB4E28">
      <w:pPr>
        <w:pStyle w:val="BodyText"/>
      </w:pPr>
      <w:r>
        <w:t>are</w:t>
      </w:r>
      <w:r>
        <w:rPr>
          <w:spacing w:val="-6"/>
        </w:rPr>
        <w:t xml:space="preserve"> </w:t>
      </w:r>
      <w:r>
        <w:rPr>
          <w:spacing w:val="-1"/>
        </w:rPr>
        <w:t>exempt</w:t>
      </w:r>
      <w:r>
        <w:rPr>
          <w:spacing w:val="-6"/>
        </w:rPr>
        <w:t xml:space="preserve"> </w:t>
      </w:r>
      <w:r>
        <w:t>from</w:t>
      </w:r>
      <w:r>
        <w:rPr>
          <w:spacing w:val="-7"/>
        </w:rPr>
        <w:t xml:space="preserve"> </w:t>
      </w:r>
      <w:r>
        <w:t>this</w:t>
      </w:r>
      <w:r>
        <w:rPr>
          <w:spacing w:val="-5"/>
        </w:rPr>
        <w:t xml:space="preserve"> </w:t>
      </w:r>
      <w:r>
        <w:t>order:</w:t>
      </w:r>
    </w:p>
    <w:p w:rsidR="00FB4E28" w:rsidRDefault="00FB4E28" w:rsidP="00FB4E28">
      <w:pPr>
        <w:spacing w:before="11"/>
        <w:rPr>
          <w:rFonts w:ascii="Times New Roman" w:eastAsia="Times New Roman" w:hAnsi="Times New Roman" w:cs="Times New Roman"/>
          <w:sz w:val="21"/>
          <w:szCs w:val="21"/>
        </w:rPr>
      </w:pPr>
    </w:p>
    <w:p w:rsidR="00FB4E28" w:rsidRDefault="00FB4E28" w:rsidP="00345D03">
      <w:pPr>
        <w:pStyle w:val="BodyText"/>
        <w:numPr>
          <w:ilvl w:val="0"/>
          <w:numId w:val="9"/>
        </w:numPr>
        <w:tabs>
          <w:tab w:val="left" w:pos="840"/>
        </w:tabs>
      </w:pPr>
      <w:r>
        <w:t>Persons</w:t>
      </w:r>
      <w:r>
        <w:rPr>
          <w:spacing w:val="-6"/>
        </w:rPr>
        <w:t xml:space="preserve"> </w:t>
      </w:r>
      <w:r>
        <w:t>with</w:t>
      </w:r>
      <w:r>
        <w:rPr>
          <w:spacing w:val="-6"/>
        </w:rPr>
        <w:t xml:space="preserve"> </w:t>
      </w:r>
      <w:r>
        <w:t>a</w:t>
      </w:r>
      <w:r>
        <w:rPr>
          <w:spacing w:val="-6"/>
        </w:rPr>
        <w:t xml:space="preserve"> </w:t>
      </w:r>
      <w:r>
        <w:rPr>
          <w:spacing w:val="-1"/>
        </w:rPr>
        <w:t>permit</w:t>
      </w:r>
      <w:r>
        <w:rPr>
          <w:spacing w:val="-6"/>
        </w:rPr>
        <w:t xml:space="preserve"> </w:t>
      </w:r>
      <w:r>
        <w:t>that</w:t>
      </w:r>
      <w:r>
        <w:rPr>
          <w:spacing w:val="-6"/>
        </w:rPr>
        <w:t xml:space="preserve"> </w:t>
      </w:r>
      <w:r>
        <w:t>authorizes</w:t>
      </w:r>
      <w:r>
        <w:rPr>
          <w:spacing w:val="-6"/>
        </w:rPr>
        <w:t xml:space="preserve"> </w:t>
      </w:r>
      <w:r>
        <w:t>actions</w:t>
      </w:r>
      <w:r>
        <w:rPr>
          <w:spacing w:val="-6"/>
        </w:rPr>
        <w:t xml:space="preserve"> </w:t>
      </w:r>
      <w:r>
        <w:t>specifically</w:t>
      </w:r>
      <w:r>
        <w:rPr>
          <w:spacing w:val="-6"/>
        </w:rPr>
        <w:t xml:space="preserve"> </w:t>
      </w:r>
      <w:r>
        <w:t>prohibited</w:t>
      </w:r>
      <w:r>
        <w:rPr>
          <w:spacing w:val="-6"/>
        </w:rPr>
        <w:t xml:space="preserve"> </w:t>
      </w:r>
      <w:r>
        <w:t>by</w:t>
      </w:r>
      <w:r>
        <w:rPr>
          <w:spacing w:val="-5"/>
        </w:rPr>
        <w:t xml:space="preserve"> </w:t>
      </w:r>
      <w:r>
        <w:t>this</w:t>
      </w:r>
      <w:r>
        <w:rPr>
          <w:spacing w:val="-6"/>
        </w:rPr>
        <w:t xml:space="preserve"> </w:t>
      </w:r>
      <w:r>
        <w:t>closure</w:t>
      </w:r>
      <w:r>
        <w:rPr>
          <w:spacing w:val="-6"/>
        </w:rPr>
        <w:t xml:space="preserve"> </w:t>
      </w:r>
      <w:r>
        <w:t>order.</w:t>
      </w:r>
    </w:p>
    <w:p w:rsidR="00FB4E28" w:rsidRDefault="00FB4E28" w:rsidP="00345D03">
      <w:pPr>
        <w:pStyle w:val="BodyText"/>
        <w:numPr>
          <w:ilvl w:val="0"/>
          <w:numId w:val="9"/>
        </w:numPr>
        <w:tabs>
          <w:tab w:val="left" w:pos="840"/>
        </w:tabs>
        <w:ind w:right="744"/>
      </w:pPr>
      <w:r>
        <w:t>Any</w:t>
      </w:r>
      <w:r>
        <w:rPr>
          <w:spacing w:val="-4"/>
        </w:rPr>
        <w:t xml:space="preserve"> </w:t>
      </w:r>
      <w:r>
        <w:t>Federal,</w:t>
      </w:r>
      <w:r>
        <w:rPr>
          <w:spacing w:val="-6"/>
        </w:rPr>
        <w:t xml:space="preserve"> </w:t>
      </w:r>
      <w:r>
        <w:t>State</w:t>
      </w:r>
      <w:r>
        <w:rPr>
          <w:spacing w:val="-5"/>
        </w:rPr>
        <w:t xml:space="preserve"> </w:t>
      </w:r>
      <w:r>
        <w:t>or</w:t>
      </w:r>
      <w:r>
        <w:rPr>
          <w:spacing w:val="-5"/>
        </w:rPr>
        <w:t xml:space="preserve"> </w:t>
      </w:r>
      <w:r>
        <w:t>Local</w:t>
      </w:r>
      <w:r>
        <w:rPr>
          <w:spacing w:val="-6"/>
        </w:rPr>
        <w:t xml:space="preserve"> </w:t>
      </w:r>
      <w:r>
        <w:t>Officer</w:t>
      </w:r>
      <w:r>
        <w:rPr>
          <w:spacing w:val="-5"/>
        </w:rPr>
        <w:t xml:space="preserve"> </w:t>
      </w:r>
      <w:r>
        <w:t>or</w:t>
      </w:r>
      <w:r>
        <w:rPr>
          <w:spacing w:val="-4"/>
        </w:rPr>
        <w:t xml:space="preserve"> </w:t>
      </w:r>
      <w:r>
        <w:rPr>
          <w:spacing w:val="-1"/>
        </w:rPr>
        <w:t>member</w:t>
      </w:r>
      <w:r>
        <w:rPr>
          <w:spacing w:val="-5"/>
        </w:rPr>
        <w:t xml:space="preserve"> </w:t>
      </w:r>
      <w:r>
        <w:t>of</w:t>
      </w:r>
      <w:r>
        <w:rPr>
          <w:spacing w:val="-5"/>
        </w:rPr>
        <w:t xml:space="preserve"> </w:t>
      </w:r>
      <w:r>
        <w:t>an</w:t>
      </w:r>
      <w:r>
        <w:rPr>
          <w:spacing w:val="-6"/>
        </w:rPr>
        <w:t xml:space="preserve"> </w:t>
      </w:r>
      <w:r>
        <w:t>organized</w:t>
      </w:r>
      <w:r>
        <w:rPr>
          <w:spacing w:val="-5"/>
        </w:rPr>
        <w:t xml:space="preserve"> </w:t>
      </w:r>
      <w:r>
        <w:t>rescue</w:t>
      </w:r>
      <w:r>
        <w:rPr>
          <w:spacing w:val="-5"/>
        </w:rPr>
        <w:t xml:space="preserve"> </w:t>
      </w:r>
      <w:r>
        <w:t>or</w:t>
      </w:r>
      <w:r>
        <w:rPr>
          <w:spacing w:val="-5"/>
        </w:rPr>
        <w:t xml:space="preserve"> </w:t>
      </w:r>
      <w:r>
        <w:rPr>
          <w:spacing w:val="-1"/>
        </w:rPr>
        <w:t>firefighting</w:t>
      </w:r>
      <w:r>
        <w:rPr>
          <w:spacing w:val="31"/>
          <w:w w:val="99"/>
        </w:rPr>
        <w:t xml:space="preserve"> </w:t>
      </w:r>
      <w:r>
        <w:t>force</w:t>
      </w:r>
      <w:r>
        <w:rPr>
          <w:spacing w:val="-5"/>
        </w:rPr>
        <w:t xml:space="preserve"> </w:t>
      </w:r>
      <w:r>
        <w:t>in</w:t>
      </w:r>
      <w:r>
        <w:rPr>
          <w:spacing w:val="-5"/>
        </w:rPr>
        <w:t xml:space="preserve"> </w:t>
      </w:r>
      <w:r>
        <w:t>the</w:t>
      </w:r>
      <w:r>
        <w:rPr>
          <w:spacing w:val="-5"/>
        </w:rPr>
        <w:t xml:space="preserve"> </w:t>
      </w:r>
      <w:r>
        <w:rPr>
          <w:spacing w:val="-1"/>
        </w:rPr>
        <w:t>performance</w:t>
      </w:r>
      <w:r>
        <w:rPr>
          <w:spacing w:val="-6"/>
        </w:rPr>
        <w:t xml:space="preserve"> </w:t>
      </w:r>
      <w:r>
        <w:t>of</w:t>
      </w:r>
      <w:r>
        <w:rPr>
          <w:spacing w:val="-5"/>
        </w:rPr>
        <w:t xml:space="preserve"> </w:t>
      </w:r>
      <w:r>
        <w:t>an</w:t>
      </w:r>
      <w:r>
        <w:rPr>
          <w:spacing w:val="-5"/>
        </w:rPr>
        <w:t xml:space="preserve"> </w:t>
      </w:r>
      <w:r>
        <w:t>official</w:t>
      </w:r>
      <w:r>
        <w:rPr>
          <w:spacing w:val="-5"/>
        </w:rPr>
        <w:t xml:space="preserve"> </w:t>
      </w:r>
      <w:r>
        <w:t>duty.</w:t>
      </w:r>
    </w:p>
    <w:p w:rsidR="00FB4E28" w:rsidRDefault="00FB4E28" w:rsidP="00345D03">
      <w:pPr>
        <w:pStyle w:val="BodyText"/>
        <w:numPr>
          <w:ilvl w:val="0"/>
          <w:numId w:val="9"/>
        </w:numPr>
        <w:tabs>
          <w:tab w:val="left" w:pos="840"/>
        </w:tabs>
        <w:ind w:right="744"/>
      </w:pPr>
      <w:r>
        <w:t>Lessees</w:t>
      </w:r>
      <w:r>
        <w:rPr>
          <w:spacing w:val="-6"/>
        </w:rPr>
        <w:t xml:space="preserve"> </w:t>
      </w:r>
      <w:r>
        <w:t>or</w:t>
      </w:r>
      <w:r>
        <w:rPr>
          <w:spacing w:val="-6"/>
        </w:rPr>
        <w:t xml:space="preserve"> </w:t>
      </w:r>
      <w:r>
        <w:rPr>
          <w:spacing w:val="-1"/>
        </w:rPr>
        <w:t>permittees</w:t>
      </w:r>
      <w:r>
        <w:rPr>
          <w:spacing w:val="-6"/>
        </w:rPr>
        <w:t xml:space="preserve"> </w:t>
      </w:r>
      <w:r>
        <w:t>within</w:t>
      </w:r>
      <w:r>
        <w:rPr>
          <w:spacing w:val="-5"/>
        </w:rPr>
        <w:t xml:space="preserve"> </w:t>
      </w:r>
      <w:r>
        <w:t>the</w:t>
      </w:r>
      <w:r>
        <w:rPr>
          <w:spacing w:val="-6"/>
        </w:rPr>
        <w:t xml:space="preserve"> </w:t>
      </w:r>
      <w:r>
        <w:t>restricted</w:t>
      </w:r>
      <w:r>
        <w:rPr>
          <w:spacing w:val="-6"/>
        </w:rPr>
        <w:t xml:space="preserve"> </w:t>
      </w:r>
      <w:r>
        <w:t>area</w:t>
      </w:r>
      <w:r>
        <w:rPr>
          <w:spacing w:val="-5"/>
        </w:rPr>
        <w:t xml:space="preserve"> </w:t>
      </w:r>
      <w:r>
        <w:t>are</w:t>
      </w:r>
      <w:r>
        <w:rPr>
          <w:spacing w:val="-6"/>
        </w:rPr>
        <w:t xml:space="preserve"> </w:t>
      </w:r>
      <w:r>
        <w:rPr>
          <w:spacing w:val="-1"/>
        </w:rPr>
        <w:t>exempt</w:t>
      </w:r>
      <w:r>
        <w:rPr>
          <w:spacing w:val="-6"/>
        </w:rPr>
        <w:t xml:space="preserve"> </w:t>
      </w:r>
      <w:r>
        <w:t>from</w:t>
      </w:r>
      <w:r>
        <w:rPr>
          <w:spacing w:val="-7"/>
        </w:rPr>
        <w:t xml:space="preserve"> </w:t>
      </w:r>
      <w:r>
        <w:t>prohibition</w:t>
      </w:r>
      <w:r>
        <w:rPr>
          <w:spacing w:val="-6"/>
        </w:rPr>
        <w:t xml:space="preserve"> </w:t>
      </w:r>
      <w:r>
        <w:t>1</w:t>
      </w:r>
      <w:r>
        <w:rPr>
          <w:spacing w:val="-6"/>
        </w:rPr>
        <w:t xml:space="preserve"> </w:t>
      </w:r>
      <w:r>
        <w:t>above,</w:t>
      </w:r>
      <w:r>
        <w:rPr>
          <w:spacing w:val="32"/>
          <w:w w:val="99"/>
        </w:rPr>
        <w:t xml:space="preserve"> </w:t>
      </w:r>
      <w:r>
        <w:t>provided</w:t>
      </w:r>
      <w:r>
        <w:rPr>
          <w:spacing w:val="-7"/>
        </w:rPr>
        <w:t xml:space="preserve"> </w:t>
      </w:r>
      <w:r>
        <w:t>such</w:t>
      </w:r>
      <w:r>
        <w:rPr>
          <w:spacing w:val="-6"/>
        </w:rPr>
        <w:t xml:space="preserve"> </w:t>
      </w:r>
      <w:r>
        <w:t>fires</w:t>
      </w:r>
      <w:r>
        <w:rPr>
          <w:spacing w:val="-6"/>
        </w:rPr>
        <w:t xml:space="preserve"> </w:t>
      </w:r>
      <w:r>
        <w:t>are</w:t>
      </w:r>
      <w:r>
        <w:rPr>
          <w:spacing w:val="-6"/>
        </w:rPr>
        <w:t xml:space="preserve"> </w:t>
      </w:r>
      <w:r>
        <w:t>within</w:t>
      </w:r>
      <w:r>
        <w:rPr>
          <w:spacing w:val="-6"/>
        </w:rPr>
        <w:t xml:space="preserve"> </w:t>
      </w:r>
      <w:r>
        <w:t>their</w:t>
      </w:r>
      <w:r>
        <w:rPr>
          <w:spacing w:val="-6"/>
        </w:rPr>
        <w:t xml:space="preserve"> </w:t>
      </w:r>
      <w:r>
        <w:t>residence.</w:t>
      </w:r>
    </w:p>
    <w:p w:rsidR="00FB4E28" w:rsidRDefault="00FB4E28" w:rsidP="00FB4E28">
      <w:pPr>
        <w:spacing w:before="11"/>
        <w:rPr>
          <w:rFonts w:ascii="Times New Roman" w:eastAsia="Times New Roman" w:hAnsi="Times New Roman" w:cs="Times New Roman"/>
          <w:sz w:val="21"/>
          <w:szCs w:val="21"/>
        </w:rPr>
      </w:pPr>
    </w:p>
    <w:p w:rsidR="00FB4E28" w:rsidRDefault="00FB4E28" w:rsidP="00FB4E28">
      <w:pPr>
        <w:pStyle w:val="BodyText"/>
        <w:ind w:left="119" w:right="451"/>
      </w:pPr>
      <w:r>
        <w:t>These</w:t>
      </w:r>
      <w:r>
        <w:rPr>
          <w:spacing w:val="-6"/>
        </w:rPr>
        <w:t xml:space="preserve"> </w:t>
      </w:r>
      <w:r>
        <w:t>restrictions</w:t>
      </w:r>
      <w:r>
        <w:rPr>
          <w:spacing w:val="-6"/>
        </w:rPr>
        <w:t xml:space="preserve"> </w:t>
      </w:r>
      <w:r>
        <w:t>are</w:t>
      </w:r>
      <w:r>
        <w:rPr>
          <w:spacing w:val="-6"/>
        </w:rPr>
        <w:t xml:space="preserve"> </w:t>
      </w:r>
      <w:r>
        <w:t>being</w:t>
      </w:r>
      <w:r>
        <w:rPr>
          <w:spacing w:val="-6"/>
        </w:rPr>
        <w:t xml:space="preserve"> </w:t>
      </w:r>
      <w:r>
        <w:rPr>
          <w:spacing w:val="-1"/>
        </w:rPr>
        <w:t>implemented</w:t>
      </w:r>
      <w:r>
        <w:rPr>
          <w:spacing w:val="-5"/>
        </w:rPr>
        <w:t xml:space="preserve"> </w:t>
      </w:r>
      <w:r>
        <w:t>for</w:t>
      </w:r>
      <w:r>
        <w:rPr>
          <w:spacing w:val="-6"/>
        </w:rPr>
        <w:t xml:space="preserve"> </w:t>
      </w:r>
      <w:r>
        <w:t>public</w:t>
      </w:r>
      <w:r>
        <w:rPr>
          <w:spacing w:val="-6"/>
        </w:rPr>
        <w:t xml:space="preserve"> </w:t>
      </w:r>
      <w:r>
        <w:rPr>
          <w:spacing w:val="-1"/>
        </w:rPr>
        <w:t>safety</w:t>
      </w:r>
      <w:r>
        <w:rPr>
          <w:spacing w:val="-4"/>
        </w:rPr>
        <w:t xml:space="preserve"> </w:t>
      </w:r>
      <w:r>
        <w:t>and</w:t>
      </w:r>
      <w:r>
        <w:rPr>
          <w:spacing w:val="-7"/>
        </w:rPr>
        <w:t xml:space="preserve"> </w:t>
      </w:r>
      <w:r>
        <w:t>because</w:t>
      </w:r>
      <w:r>
        <w:rPr>
          <w:spacing w:val="-5"/>
        </w:rPr>
        <w:t xml:space="preserve"> </w:t>
      </w:r>
      <w:r>
        <w:t>of</w:t>
      </w:r>
      <w:r>
        <w:rPr>
          <w:spacing w:val="-6"/>
        </w:rPr>
        <w:t xml:space="preserve"> </w:t>
      </w:r>
      <w:r>
        <w:rPr>
          <w:spacing w:val="-1"/>
        </w:rPr>
        <w:t>extreme</w:t>
      </w:r>
      <w:r>
        <w:rPr>
          <w:spacing w:val="-6"/>
        </w:rPr>
        <w:t xml:space="preserve"> </w:t>
      </w:r>
      <w:r>
        <w:t>fire</w:t>
      </w:r>
      <w:r>
        <w:rPr>
          <w:spacing w:val="-6"/>
        </w:rPr>
        <w:t xml:space="preserve"> </w:t>
      </w:r>
      <w:r>
        <w:t>hazard</w:t>
      </w:r>
      <w:r>
        <w:rPr>
          <w:spacing w:val="39"/>
          <w:w w:val="99"/>
        </w:rPr>
        <w:t xml:space="preserve"> </w:t>
      </w:r>
      <w:r>
        <w:t>conditions</w:t>
      </w:r>
      <w:r>
        <w:rPr>
          <w:spacing w:val="-8"/>
        </w:rPr>
        <w:t xml:space="preserve"> </w:t>
      </w:r>
      <w:r>
        <w:t>on</w:t>
      </w:r>
      <w:r>
        <w:rPr>
          <w:spacing w:val="-8"/>
        </w:rPr>
        <w:t xml:space="preserve"> </w:t>
      </w:r>
      <w:r>
        <w:t>federal</w:t>
      </w:r>
      <w:r>
        <w:rPr>
          <w:spacing w:val="-7"/>
        </w:rPr>
        <w:t xml:space="preserve"> </w:t>
      </w:r>
      <w:r>
        <w:t>lands.</w:t>
      </w:r>
    </w:p>
    <w:p w:rsidR="00FB4E28" w:rsidRDefault="00FB4E28" w:rsidP="00FB4E28">
      <w:pPr>
        <w:rPr>
          <w:rFonts w:ascii="Times New Roman" w:eastAsia="Times New Roman" w:hAnsi="Times New Roman" w:cs="Times New Roman"/>
        </w:rPr>
      </w:pPr>
    </w:p>
    <w:p w:rsidR="00D46720" w:rsidRDefault="00D46720">
      <w:pPr>
        <w:rPr>
          <w:rFonts w:ascii="Times New Roman" w:eastAsia="Times New Roman" w:hAnsi="Times New Roman"/>
        </w:rPr>
      </w:pPr>
      <w:r>
        <w:br w:type="page"/>
      </w:r>
    </w:p>
    <w:p w:rsidR="00295E8E" w:rsidRDefault="00FB4E28" w:rsidP="00295E8E">
      <w:pPr>
        <w:pStyle w:val="BodyText"/>
        <w:tabs>
          <w:tab w:val="left" w:pos="1569"/>
        </w:tabs>
        <w:ind w:left="119" w:right="513"/>
      </w:pPr>
      <w:r>
        <w:lastRenderedPageBreak/>
        <w:t>This</w:t>
      </w:r>
      <w:r>
        <w:rPr>
          <w:spacing w:val="-5"/>
        </w:rPr>
        <w:t xml:space="preserve"> </w:t>
      </w:r>
      <w:r>
        <w:t>order</w:t>
      </w:r>
      <w:r>
        <w:rPr>
          <w:spacing w:val="-4"/>
        </w:rPr>
        <w:t xml:space="preserve"> </w:t>
      </w:r>
      <w:r>
        <w:rPr>
          <w:spacing w:val="-1"/>
        </w:rPr>
        <w:t>becomes</w:t>
      </w:r>
      <w:r>
        <w:rPr>
          <w:spacing w:val="-3"/>
        </w:rPr>
        <w:t xml:space="preserve"> </w:t>
      </w:r>
      <w:r>
        <w:t>effective</w:t>
      </w:r>
      <w:r>
        <w:rPr>
          <w:spacing w:val="-4"/>
        </w:rPr>
        <w:t xml:space="preserve"> </w:t>
      </w:r>
      <w:r>
        <w:t>at</w:t>
      </w:r>
      <w:r>
        <w:rPr>
          <w:spacing w:val="46"/>
        </w:rPr>
        <w:t xml:space="preserve"> </w:t>
      </w:r>
      <w:r>
        <w:rPr>
          <w:u w:val="single" w:color="000000"/>
        </w:rPr>
        <w:t>(time,</w:t>
      </w:r>
      <w:r>
        <w:rPr>
          <w:spacing w:val="-5"/>
          <w:u w:val="single" w:color="000000"/>
        </w:rPr>
        <w:t xml:space="preserve"> </w:t>
      </w:r>
      <w:r>
        <w:rPr>
          <w:u w:val="single" w:color="000000"/>
        </w:rPr>
        <w:t>date,</w:t>
      </w:r>
      <w:r>
        <w:rPr>
          <w:spacing w:val="-4"/>
          <w:u w:val="single" w:color="000000"/>
        </w:rPr>
        <w:t xml:space="preserve"> </w:t>
      </w:r>
      <w:r>
        <w:rPr>
          <w:u w:val="single" w:color="000000"/>
        </w:rPr>
        <w:t>year)_</w:t>
      </w:r>
      <w:r>
        <w:rPr>
          <w:spacing w:val="44"/>
          <w:u w:val="single" w:color="000000"/>
        </w:rPr>
        <w:t xml:space="preserve"> </w:t>
      </w:r>
      <w:r>
        <w:t>,</w:t>
      </w:r>
      <w:r>
        <w:rPr>
          <w:spacing w:val="-5"/>
        </w:rPr>
        <w:t xml:space="preserve"> </w:t>
      </w:r>
      <w:r>
        <w:t>and</w:t>
      </w:r>
      <w:r>
        <w:rPr>
          <w:spacing w:val="-4"/>
        </w:rPr>
        <w:t xml:space="preserve"> </w:t>
      </w:r>
      <w:r>
        <w:t>will</w:t>
      </w:r>
      <w:r>
        <w:rPr>
          <w:spacing w:val="-4"/>
        </w:rPr>
        <w:t xml:space="preserve"> </w:t>
      </w:r>
      <w:r>
        <w:rPr>
          <w:spacing w:val="-1"/>
        </w:rPr>
        <w:t>remain</w:t>
      </w:r>
      <w:r>
        <w:rPr>
          <w:spacing w:val="-4"/>
        </w:rPr>
        <w:t xml:space="preserve"> </w:t>
      </w:r>
      <w:r>
        <w:t>in</w:t>
      </w:r>
      <w:r>
        <w:rPr>
          <w:spacing w:val="-5"/>
        </w:rPr>
        <w:t xml:space="preserve"> </w:t>
      </w:r>
      <w:r>
        <w:t>force</w:t>
      </w:r>
      <w:r>
        <w:rPr>
          <w:spacing w:val="-4"/>
        </w:rPr>
        <w:t xml:space="preserve"> </w:t>
      </w:r>
      <w:r>
        <w:t>until</w:t>
      </w:r>
      <w:r>
        <w:rPr>
          <w:spacing w:val="-4"/>
        </w:rPr>
        <w:t xml:space="preserve"> </w:t>
      </w:r>
      <w:r>
        <w:t>rescinded</w:t>
      </w:r>
      <w:r>
        <w:rPr>
          <w:spacing w:val="-4"/>
        </w:rPr>
        <w:t xml:space="preserve"> </w:t>
      </w:r>
      <w:r>
        <w:t>or</w:t>
      </w:r>
      <w:r>
        <w:rPr>
          <w:spacing w:val="21"/>
          <w:w w:val="99"/>
        </w:rPr>
        <w:t xml:space="preserve"> </w:t>
      </w:r>
      <w:r>
        <w:rPr>
          <w:w w:val="95"/>
        </w:rPr>
        <w:t>until</w:t>
      </w:r>
      <w:r>
        <w:rPr>
          <w:w w:val="95"/>
          <w:u w:val="single" w:color="000000"/>
        </w:rPr>
        <w:tab/>
      </w:r>
      <w:r>
        <w:t>,</w:t>
      </w:r>
      <w:r>
        <w:rPr>
          <w:spacing w:val="-6"/>
        </w:rPr>
        <w:t xml:space="preserve"> </w:t>
      </w:r>
      <w:r>
        <w:t>2003,</w:t>
      </w:r>
      <w:r>
        <w:rPr>
          <w:spacing w:val="-5"/>
        </w:rPr>
        <w:t xml:space="preserve"> </w:t>
      </w:r>
      <w:r>
        <w:rPr>
          <w:spacing w:val="-1"/>
        </w:rPr>
        <w:t>which</w:t>
      </w:r>
      <w:r>
        <w:t>ever</w:t>
      </w:r>
      <w:r>
        <w:rPr>
          <w:spacing w:val="-5"/>
        </w:rPr>
        <w:t xml:space="preserve"> </w:t>
      </w:r>
      <w:r>
        <w:t>occurs</w:t>
      </w:r>
      <w:r>
        <w:rPr>
          <w:spacing w:val="-5"/>
        </w:rPr>
        <w:t xml:space="preserve"> </w:t>
      </w:r>
      <w:r>
        <w:t>first.</w:t>
      </w:r>
      <w:r w:rsidR="00295E8E" w:rsidRPr="00295E8E">
        <w:t xml:space="preserve"> </w:t>
      </w:r>
    </w:p>
    <w:p w:rsidR="00295E8E" w:rsidRDefault="00295E8E" w:rsidP="00295E8E">
      <w:pPr>
        <w:pStyle w:val="BodyText"/>
        <w:tabs>
          <w:tab w:val="left" w:pos="1569"/>
        </w:tabs>
        <w:ind w:left="119" w:right="513"/>
      </w:pPr>
      <w:r>
        <w:t>Done at ___________________, State, this _____ day of_________________, ____.</w:t>
      </w:r>
    </w:p>
    <w:p w:rsidR="00295E8E" w:rsidRDefault="00295E8E" w:rsidP="00295E8E">
      <w:pPr>
        <w:spacing w:line="20" w:lineRule="atLeast"/>
        <w:ind w:left="5155"/>
        <w:rPr>
          <w:rFonts w:ascii="Times New Roman" w:eastAsia="Times New Roman" w:hAnsi="Times New Roman" w:cs="Times New Roman"/>
          <w:sz w:val="2"/>
          <w:szCs w:val="2"/>
        </w:rPr>
      </w:pPr>
    </w:p>
    <w:p w:rsidR="00295E8E" w:rsidRDefault="00295E8E" w:rsidP="00295E8E">
      <w:pPr>
        <w:rPr>
          <w:rFonts w:ascii="Times New Roman" w:eastAsia="Times New Roman" w:hAnsi="Times New Roman" w:cs="Times New Roman"/>
        </w:rPr>
      </w:pPr>
    </w:p>
    <w:p w:rsidR="00295E8E" w:rsidRDefault="00295E8E" w:rsidP="00295E8E">
      <w:pPr>
        <w:rPr>
          <w:rFonts w:ascii="Times New Roman" w:eastAsia="Times New Roman" w:hAnsi="Times New Roman" w:cs="Times New Roman"/>
        </w:rPr>
      </w:pPr>
    </w:p>
    <w:p w:rsidR="00295E8E" w:rsidRDefault="00295E8E" w:rsidP="00295E8E">
      <w:pPr>
        <w:pStyle w:val="Heading6"/>
        <w:spacing w:line="248" w:lineRule="exact"/>
        <w:ind w:left="5159" w:right="410"/>
      </w:pPr>
      <w:r>
        <w:t>______________________________</w:t>
      </w:r>
    </w:p>
    <w:p w:rsidR="00295E8E" w:rsidRDefault="00295E8E" w:rsidP="00295E8E">
      <w:pPr>
        <w:pStyle w:val="Heading6"/>
        <w:spacing w:line="248" w:lineRule="exact"/>
        <w:ind w:left="5159" w:right="410"/>
        <w:rPr>
          <w:b w:val="0"/>
          <w:bCs w:val="0"/>
        </w:rPr>
      </w:pPr>
      <w:r>
        <w:t>[FOREST</w:t>
      </w:r>
      <w:r>
        <w:rPr>
          <w:spacing w:val="-17"/>
        </w:rPr>
        <w:t xml:space="preserve"> </w:t>
      </w:r>
      <w:r>
        <w:t>SUPERVISOR’S</w:t>
      </w:r>
      <w:r>
        <w:rPr>
          <w:spacing w:val="-17"/>
        </w:rPr>
        <w:t xml:space="preserve"> </w:t>
      </w:r>
      <w:r>
        <w:t>NAME]</w:t>
      </w:r>
    </w:p>
    <w:p w:rsidR="00295E8E" w:rsidRDefault="00295E8E" w:rsidP="00295E8E">
      <w:pPr>
        <w:pStyle w:val="BodyText"/>
        <w:spacing w:line="252" w:lineRule="exact"/>
        <w:ind w:left="5159" w:right="410"/>
      </w:pPr>
      <w:r>
        <w:t>Forest</w:t>
      </w:r>
      <w:r>
        <w:rPr>
          <w:spacing w:val="-16"/>
        </w:rPr>
        <w:t xml:space="preserve"> </w:t>
      </w:r>
      <w:r>
        <w:t>Supervisor</w:t>
      </w:r>
    </w:p>
    <w:p w:rsidR="00295E8E" w:rsidRDefault="00295E8E" w:rsidP="00295E8E">
      <w:pPr>
        <w:pStyle w:val="BodyText"/>
        <w:tabs>
          <w:tab w:val="left" w:pos="6259"/>
        </w:tabs>
        <w:ind w:left="5159" w:right="410"/>
      </w:pPr>
      <w:r>
        <w:rPr>
          <w:w w:val="99"/>
          <w:u w:val="single" w:color="000000"/>
        </w:rPr>
        <w:t xml:space="preserve"> </w:t>
      </w:r>
      <w:r>
        <w:rPr>
          <w:u w:val="single" w:color="000000"/>
        </w:rPr>
        <w:tab/>
      </w:r>
      <w:r>
        <w:t>National</w:t>
      </w:r>
      <w:r>
        <w:rPr>
          <w:spacing w:val="-14"/>
        </w:rPr>
        <w:t xml:space="preserve"> </w:t>
      </w:r>
      <w:r>
        <w:t>Forest</w:t>
      </w:r>
    </w:p>
    <w:p w:rsidR="00295E8E" w:rsidRDefault="00295E8E" w:rsidP="00295E8E">
      <w:pPr>
        <w:pStyle w:val="BodyText"/>
      </w:pPr>
    </w:p>
    <w:p w:rsidR="00295E8E" w:rsidRDefault="00295E8E" w:rsidP="00295E8E">
      <w:pPr>
        <w:pStyle w:val="BodyText"/>
        <w:rPr>
          <w:spacing w:val="-1"/>
        </w:rPr>
      </w:pPr>
      <w:r>
        <w:t>Violation</w:t>
      </w:r>
      <w:r>
        <w:rPr>
          <w:spacing w:val="-5"/>
        </w:rPr>
        <w:t xml:space="preserve"> </w:t>
      </w:r>
      <w:r>
        <w:t>of</w:t>
      </w:r>
      <w:r>
        <w:rPr>
          <w:spacing w:val="-4"/>
        </w:rPr>
        <w:t xml:space="preserve"> </w:t>
      </w:r>
      <w:r>
        <w:rPr>
          <w:spacing w:val="-1"/>
        </w:rPr>
        <w:t>these</w:t>
      </w:r>
      <w:r>
        <w:rPr>
          <w:spacing w:val="-5"/>
        </w:rPr>
        <w:t xml:space="preserve"> </w:t>
      </w:r>
      <w:r>
        <w:t>regulations</w:t>
      </w:r>
      <w:r>
        <w:rPr>
          <w:spacing w:val="-4"/>
        </w:rPr>
        <w:t xml:space="preserve"> </w:t>
      </w:r>
      <w:r>
        <w:t>is</w:t>
      </w:r>
      <w:r>
        <w:rPr>
          <w:spacing w:val="-5"/>
        </w:rPr>
        <w:t xml:space="preserve"> </w:t>
      </w:r>
      <w:r>
        <w:rPr>
          <w:spacing w:val="-1"/>
        </w:rPr>
        <w:t>punishable</w:t>
      </w:r>
      <w:r>
        <w:rPr>
          <w:spacing w:val="-4"/>
        </w:rPr>
        <w:t xml:space="preserve"> </w:t>
      </w:r>
      <w:r>
        <w:t>as</w:t>
      </w:r>
      <w:r>
        <w:rPr>
          <w:spacing w:val="-5"/>
        </w:rPr>
        <w:t xml:space="preserve"> </w:t>
      </w:r>
      <w:r>
        <w:t>a</w:t>
      </w:r>
      <w:r>
        <w:rPr>
          <w:spacing w:val="-4"/>
        </w:rPr>
        <w:t xml:space="preserve"> </w:t>
      </w:r>
      <w:r>
        <w:t>Class</w:t>
      </w:r>
      <w:r>
        <w:rPr>
          <w:spacing w:val="-5"/>
        </w:rPr>
        <w:t xml:space="preserve"> </w:t>
      </w:r>
      <w:r>
        <w:t>B</w:t>
      </w:r>
      <w:r>
        <w:rPr>
          <w:spacing w:val="-4"/>
        </w:rPr>
        <w:t xml:space="preserve"> </w:t>
      </w:r>
      <w:r>
        <w:rPr>
          <w:spacing w:val="-1"/>
        </w:rPr>
        <w:t>misdemeanor,</w:t>
      </w:r>
      <w:r>
        <w:rPr>
          <w:spacing w:val="-4"/>
        </w:rPr>
        <w:t xml:space="preserve"> </w:t>
      </w:r>
      <w:r>
        <w:t>by</w:t>
      </w:r>
      <w:r>
        <w:rPr>
          <w:spacing w:val="-5"/>
        </w:rPr>
        <w:t xml:space="preserve"> </w:t>
      </w:r>
      <w:r>
        <w:t>a</w:t>
      </w:r>
      <w:r>
        <w:rPr>
          <w:spacing w:val="-4"/>
        </w:rPr>
        <w:t xml:space="preserve"> </w:t>
      </w:r>
      <w:r>
        <w:t>fine</w:t>
      </w:r>
      <w:r>
        <w:rPr>
          <w:spacing w:val="-5"/>
        </w:rPr>
        <w:t xml:space="preserve"> </w:t>
      </w:r>
      <w:r>
        <w:t>of</w:t>
      </w:r>
      <w:r>
        <w:rPr>
          <w:spacing w:val="-5"/>
        </w:rPr>
        <w:t xml:space="preserve"> </w:t>
      </w:r>
      <w:r>
        <w:t>not</w:t>
      </w:r>
      <w:r>
        <w:rPr>
          <w:spacing w:val="-4"/>
        </w:rPr>
        <w:t xml:space="preserve"> </w:t>
      </w:r>
      <w:r>
        <w:rPr>
          <w:spacing w:val="-1"/>
        </w:rPr>
        <w:t>more</w:t>
      </w:r>
      <w:r>
        <w:rPr>
          <w:spacing w:val="-5"/>
        </w:rPr>
        <w:t xml:space="preserve"> </w:t>
      </w:r>
      <w:r>
        <w:t xml:space="preserve">than </w:t>
      </w:r>
      <w:r>
        <w:rPr>
          <w:spacing w:val="-1"/>
        </w:rPr>
        <w:t>$5000</w:t>
      </w:r>
      <w:r>
        <w:rPr>
          <w:spacing w:val="-5"/>
        </w:rPr>
        <w:t xml:space="preserve"> </w:t>
      </w:r>
      <w:r>
        <w:t>for</w:t>
      </w:r>
      <w:r>
        <w:rPr>
          <w:spacing w:val="-5"/>
        </w:rPr>
        <w:t xml:space="preserve"> </w:t>
      </w:r>
      <w:r>
        <w:t>an</w:t>
      </w:r>
      <w:r>
        <w:rPr>
          <w:spacing w:val="-6"/>
        </w:rPr>
        <w:t xml:space="preserve"> </w:t>
      </w:r>
      <w:r>
        <w:rPr>
          <w:spacing w:val="-1"/>
        </w:rPr>
        <w:t>individual</w:t>
      </w:r>
      <w:r>
        <w:rPr>
          <w:spacing w:val="-5"/>
        </w:rPr>
        <w:t xml:space="preserve"> </w:t>
      </w:r>
      <w:r>
        <w:t>or</w:t>
      </w:r>
      <w:r>
        <w:rPr>
          <w:spacing w:val="-5"/>
        </w:rPr>
        <w:t xml:space="preserve"> </w:t>
      </w:r>
      <w:r>
        <w:rPr>
          <w:spacing w:val="-1"/>
        </w:rPr>
        <w:t>$10,000</w:t>
      </w:r>
      <w:r>
        <w:rPr>
          <w:spacing w:val="-5"/>
        </w:rPr>
        <w:t xml:space="preserve"> </w:t>
      </w:r>
      <w:r>
        <w:rPr>
          <w:spacing w:val="-1"/>
        </w:rPr>
        <w:t>for</w:t>
      </w:r>
      <w:r>
        <w:rPr>
          <w:spacing w:val="-5"/>
        </w:rPr>
        <w:t xml:space="preserve"> </w:t>
      </w:r>
      <w:r>
        <w:t>an</w:t>
      </w:r>
      <w:r>
        <w:rPr>
          <w:spacing w:val="-5"/>
        </w:rPr>
        <w:t xml:space="preserve"> </w:t>
      </w:r>
      <w:r>
        <w:rPr>
          <w:spacing w:val="-1"/>
        </w:rPr>
        <w:t>organization,</w:t>
      </w:r>
      <w:r>
        <w:rPr>
          <w:spacing w:val="-5"/>
        </w:rPr>
        <w:t xml:space="preserve"> </w:t>
      </w:r>
      <w:r>
        <w:t>or</w:t>
      </w:r>
      <w:r>
        <w:rPr>
          <w:spacing w:val="-5"/>
        </w:rPr>
        <w:t xml:space="preserve"> </w:t>
      </w:r>
      <w:r>
        <w:rPr>
          <w:spacing w:val="-1"/>
        </w:rPr>
        <w:t>imprisonment</w:t>
      </w:r>
      <w:r>
        <w:rPr>
          <w:spacing w:val="-5"/>
        </w:rPr>
        <w:t xml:space="preserve"> </w:t>
      </w:r>
      <w:r>
        <w:t>for</w:t>
      </w:r>
      <w:r>
        <w:rPr>
          <w:spacing w:val="-4"/>
        </w:rPr>
        <w:t xml:space="preserve"> </w:t>
      </w:r>
      <w:r>
        <w:t>not</w:t>
      </w:r>
      <w:r>
        <w:rPr>
          <w:spacing w:val="-6"/>
        </w:rPr>
        <w:t xml:space="preserve"> </w:t>
      </w:r>
      <w:r>
        <w:rPr>
          <w:spacing w:val="-1"/>
        </w:rPr>
        <w:t>more</w:t>
      </w:r>
      <w:r>
        <w:rPr>
          <w:spacing w:val="-5"/>
        </w:rPr>
        <w:t xml:space="preserve"> </w:t>
      </w:r>
      <w:r>
        <w:t>than</w:t>
      </w:r>
      <w:r>
        <w:rPr>
          <w:spacing w:val="-5"/>
        </w:rPr>
        <w:t xml:space="preserve"> </w:t>
      </w:r>
      <w:r>
        <w:t>six</w:t>
      </w:r>
      <w:r>
        <w:rPr>
          <w:spacing w:val="-5"/>
        </w:rPr>
        <w:t xml:space="preserve"> </w:t>
      </w:r>
      <w:r>
        <w:t>(6)</w:t>
      </w:r>
      <w:r>
        <w:rPr>
          <w:spacing w:val="87"/>
          <w:w w:val="99"/>
        </w:rPr>
        <w:t xml:space="preserve"> </w:t>
      </w:r>
      <w:r>
        <w:rPr>
          <w:spacing w:val="-1"/>
        </w:rPr>
        <w:t>months</w:t>
      </w:r>
      <w:r>
        <w:rPr>
          <w:spacing w:val="-4"/>
        </w:rPr>
        <w:t xml:space="preserve"> </w:t>
      </w:r>
      <w:r>
        <w:t>or</w:t>
      </w:r>
      <w:r>
        <w:rPr>
          <w:spacing w:val="-3"/>
        </w:rPr>
        <w:t xml:space="preserve"> </w:t>
      </w:r>
      <w:r>
        <w:rPr>
          <w:spacing w:val="-1"/>
        </w:rPr>
        <w:t>both.</w:t>
      </w:r>
      <w:r>
        <w:rPr>
          <w:spacing w:val="48"/>
        </w:rPr>
        <w:t xml:space="preserve"> </w:t>
      </w:r>
      <w:r>
        <w:rPr>
          <w:spacing w:val="-1"/>
        </w:rPr>
        <w:t>16</w:t>
      </w:r>
      <w:r>
        <w:rPr>
          <w:spacing w:val="-4"/>
        </w:rPr>
        <w:t xml:space="preserve"> </w:t>
      </w:r>
      <w:r>
        <w:t>USC</w:t>
      </w:r>
      <w:r>
        <w:rPr>
          <w:spacing w:val="-3"/>
        </w:rPr>
        <w:t xml:space="preserve"> </w:t>
      </w:r>
      <w:r>
        <w:t>§</w:t>
      </w:r>
      <w:r>
        <w:rPr>
          <w:spacing w:val="-5"/>
        </w:rPr>
        <w:t xml:space="preserve"> </w:t>
      </w:r>
      <w:r>
        <w:t>551,</w:t>
      </w:r>
      <w:r>
        <w:rPr>
          <w:spacing w:val="-3"/>
        </w:rPr>
        <w:t xml:space="preserve"> </w:t>
      </w:r>
      <w:r>
        <w:rPr>
          <w:spacing w:val="-1"/>
        </w:rPr>
        <w:t>and</w:t>
      </w:r>
      <w:r>
        <w:rPr>
          <w:spacing w:val="-4"/>
        </w:rPr>
        <w:t xml:space="preserve"> </w:t>
      </w:r>
      <w:r>
        <w:t>18</w:t>
      </w:r>
      <w:r>
        <w:rPr>
          <w:spacing w:val="-5"/>
        </w:rPr>
        <w:t xml:space="preserve"> </w:t>
      </w:r>
      <w:r>
        <w:t>USC</w:t>
      </w:r>
      <w:r>
        <w:rPr>
          <w:spacing w:val="-4"/>
        </w:rPr>
        <w:t xml:space="preserve"> </w:t>
      </w:r>
      <w:r>
        <w:t>§§</w:t>
      </w:r>
      <w:r>
        <w:rPr>
          <w:spacing w:val="-3"/>
        </w:rPr>
        <w:t xml:space="preserve"> </w:t>
      </w:r>
      <w:r>
        <w:rPr>
          <w:spacing w:val="-1"/>
        </w:rPr>
        <w:t>3559</w:t>
      </w:r>
      <w:r>
        <w:rPr>
          <w:spacing w:val="-5"/>
        </w:rPr>
        <w:t xml:space="preserve"> </w:t>
      </w:r>
      <w:r>
        <w:t>and</w:t>
      </w:r>
      <w:r>
        <w:rPr>
          <w:spacing w:val="-3"/>
        </w:rPr>
        <w:t xml:space="preserve"> </w:t>
      </w:r>
      <w:r>
        <w:rPr>
          <w:spacing w:val="-1"/>
        </w:rPr>
        <w:t>3571.</w:t>
      </w:r>
    </w:p>
    <w:p w:rsidR="00FB4E28" w:rsidRDefault="00FB4E28" w:rsidP="00FB4E28"/>
    <w:p w:rsidR="00920E7F" w:rsidRDefault="00920E7F" w:rsidP="00FB4E28">
      <w:pPr>
        <w:pStyle w:val="BodyText"/>
        <w:ind w:left="119" w:right="451"/>
        <w:sectPr w:rsidR="00920E7F" w:rsidSect="009802CE">
          <w:pgSz w:w="12240" w:h="15840"/>
          <w:pgMar w:top="1498" w:right="1498" w:bottom="1858" w:left="1685" w:header="0" w:footer="1466" w:gutter="0"/>
          <w:cols w:space="720"/>
        </w:sectPr>
      </w:pPr>
    </w:p>
    <w:p w:rsidR="00FB4E28" w:rsidRDefault="00FB4E28" w:rsidP="00FB4E28">
      <w:pPr>
        <w:pStyle w:val="BodyText"/>
        <w:ind w:left="119" w:right="451"/>
      </w:pPr>
    </w:p>
    <w:p w:rsidR="00FB4E28" w:rsidRDefault="00FB4E28" w:rsidP="00FB4E28">
      <w:pPr>
        <w:pStyle w:val="Heading6"/>
        <w:tabs>
          <w:tab w:val="left" w:pos="2377"/>
        </w:tabs>
        <w:spacing w:before="58"/>
        <w:ind w:left="0" w:right="298"/>
        <w:jc w:val="right"/>
        <w:rPr>
          <w:b w:val="0"/>
          <w:bCs w:val="0"/>
        </w:rPr>
      </w:pPr>
      <w:r>
        <w:t>Order</w:t>
      </w:r>
      <w:r>
        <w:rPr>
          <w:spacing w:val="-15"/>
        </w:rPr>
        <w:t xml:space="preserve"> </w:t>
      </w:r>
      <w:r>
        <w:rPr>
          <w:spacing w:val="-1"/>
        </w:rPr>
        <w:t>Number:</w:t>
      </w:r>
      <w:r>
        <w:rPr>
          <w:w w:val="99"/>
          <w:u w:val="thick" w:color="000000"/>
        </w:rPr>
        <w:t xml:space="preserve"> </w:t>
      </w:r>
      <w:r>
        <w:rPr>
          <w:u w:val="thick" w:color="000000"/>
        </w:rPr>
        <w:tab/>
      </w:r>
    </w:p>
    <w:p w:rsidR="00FB4E28" w:rsidRDefault="00FB4E28" w:rsidP="00FB4E28">
      <w:pPr>
        <w:spacing w:before="10"/>
        <w:rPr>
          <w:rFonts w:ascii="Times New Roman" w:eastAsia="Times New Roman" w:hAnsi="Times New Roman" w:cs="Times New Roman"/>
          <w:b/>
          <w:bCs/>
          <w:sz w:val="15"/>
          <w:szCs w:val="15"/>
        </w:rPr>
      </w:pPr>
    </w:p>
    <w:p w:rsidR="00FB4E28" w:rsidRDefault="00FB4E28" w:rsidP="00FB4E28">
      <w:pPr>
        <w:spacing w:before="71" w:line="252" w:lineRule="exact"/>
        <w:ind w:right="179"/>
        <w:jc w:val="center"/>
        <w:rPr>
          <w:rFonts w:ascii="Times New Roman" w:eastAsia="Times New Roman" w:hAnsi="Times New Roman" w:cs="Times New Roman"/>
        </w:rPr>
      </w:pPr>
      <w:r>
        <w:rPr>
          <w:rFonts w:ascii="Times New Roman"/>
          <w:b/>
          <w:spacing w:val="-1"/>
        </w:rPr>
        <w:t>ORDER</w:t>
      </w:r>
    </w:p>
    <w:p w:rsidR="00FB4E28" w:rsidRDefault="00FB4E28" w:rsidP="00FB4E28">
      <w:pPr>
        <w:spacing w:line="252" w:lineRule="exact"/>
        <w:ind w:right="178"/>
        <w:jc w:val="center"/>
        <w:rPr>
          <w:rFonts w:ascii="Times New Roman" w:eastAsia="Times New Roman" w:hAnsi="Times New Roman" w:cs="Times New Roman"/>
        </w:rPr>
      </w:pPr>
      <w:r>
        <w:rPr>
          <w:rFonts w:ascii="Times New Roman"/>
          <w:b/>
        </w:rPr>
        <w:t>STAGE</w:t>
      </w:r>
      <w:r>
        <w:rPr>
          <w:rFonts w:ascii="Times New Roman"/>
          <w:b/>
          <w:spacing w:val="-11"/>
        </w:rPr>
        <w:t xml:space="preserve"> </w:t>
      </w:r>
      <w:r>
        <w:rPr>
          <w:rFonts w:ascii="Times New Roman"/>
          <w:b/>
        </w:rPr>
        <w:t>II</w:t>
      </w:r>
      <w:r>
        <w:rPr>
          <w:rFonts w:ascii="Times New Roman"/>
          <w:b/>
          <w:spacing w:val="-10"/>
        </w:rPr>
        <w:t xml:space="preserve"> </w:t>
      </w:r>
      <w:r>
        <w:rPr>
          <w:rFonts w:ascii="Times New Roman"/>
          <w:b/>
        </w:rPr>
        <w:t>FIRE</w:t>
      </w:r>
      <w:r>
        <w:rPr>
          <w:rFonts w:ascii="Times New Roman"/>
          <w:b/>
          <w:spacing w:val="-11"/>
        </w:rPr>
        <w:t xml:space="preserve"> </w:t>
      </w:r>
      <w:r>
        <w:rPr>
          <w:rFonts w:ascii="Times New Roman"/>
          <w:b/>
          <w:spacing w:val="-1"/>
        </w:rPr>
        <w:t>RESTRICTIONS</w:t>
      </w:r>
    </w:p>
    <w:p w:rsidR="00FB4E28" w:rsidRDefault="00FB4E28" w:rsidP="00FB4E28">
      <w:pPr>
        <w:tabs>
          <w:tab w:val="left" w:pos="1538"/>
        </w:tabs>
        <w:ind w:right="177"/>
        <w:jc w:val="center"/>
        <w:rPr>
          <w:rFonts w:ascii="Times New Roman" w:eastAsia="Times New Roman" w:hAnsi="Times New Roman" w:cs="Times New Roman"/>
        </w:rPr>
      </w:pPr>
      <w:r>
        <w:rPr>
          <w:rFonts w:ascii="Times New Roman"/>
          <w:b/>
          <w:w w:val="99"/>
          <w:u w:val="single" w:color="000000"/>
        </w:rPr>
        <w:t xml:space="preserve"> </w:t>
      </w:r>
      <w:r>
        <w:rPr>
          <w:rFonts w:ascii="Times New Roman"/>
          <w:b/>
          <w:u w:val="single" w:color="000000"/>
        </w:rPr>
        <w:tab/>
      </w:r>
      <w:r>
        <w:rPr>
          <w:rFonts w:ascii="Times New Roman"/>
          <w:b/>
        </w:rPr>
        <w:t xml:space="preserve"> </w:t>
      </w:r>
      <w:r>
        <w:rPr>
          <w:rFonts w:ascii="Times New Roman"/>
          <w:b/>
          <w:w w:val="95"/>
        </w:rPr>
        <w:t>NATIONAL</w:t>
      </w:r>
      <w:r>
        <w:rPr>
          <w:rFonts w:ascii="Times New Roman"/>
          <w:b/>
          <w:spacing w:val="50"/>
          <w:w w:val="95"/>
        </w:rPr>
        <w:t xml:space="preserve"> </w:t>
      </w:r>
      <w:r>
        <w:rPr>
          <w:rFonts w:ascii="Times New Roman"/>
          <w:b/>
        </w:rPr>
        <w:t>FOREST</w:t>
      </w:r>
    </w:p>
    <w:p w:rsidR="00FB4E28" w:rsidRDefault="00FB4E28" w:rsidP="00FB4E28">
      <w:pPr>
        <w:spacing w:before="11"/>
        <w:rPr>
          <w:rFonts w:ascii="Times New Roman" w:eastAsia="Times New Roman" w:hAnsi="Times New Roman" w:cs="Times New Roman"/>
          <w:b/>
          <w:bCs/>
          <w:sz w:val="21"/>
          <w:szCs w:val="21"/>
        </w:rPr>
      </w:pPr>
    </w:p>
    <w:p w:rsidR="00FB4E28" w:rsidRDefault="00FB4E28" w:rsidP="00FB4E28">
      <w:pPr>
        <w:pStyle w:val="BodyText"/>
        <w:tabs>
          <w:tab w:val="left" w:pos="2899"/>
          <w:tab w:val="left" w:pos="6480"/>
        </w:tabs>
        <w:ind w:left="119" w:right="329"/>
      </w:pPr>
      <w:r>
        <w:t>Pursuant</w:t>
      </w:r>
      <w:r>
        <w:rPr>
          <w:spacing w:val="-6"/>
        </w:rPr>
        <w:t xml:space="preserve"> </w:t>
      </w:r>
      <w:r>
        <w:t>to</w:t>
      </w:r>
      <w:r>
        <w:rPr>
          <w:spacing w:val="-5"/>
        </w:rPr>
        <w:t xml:space="preserve"> </w:t>
      </w:r>
      <w:r>
        <w:rPr>
          <w:spacing w:val="-1"/>
        </w:rPr>
        <w:t>36</w:t>
      </w:r>
      <w:r>
        <w:rPr>
          <w:spacing w:val="-5"/>
        </w:rPr>
        <w:t xml:space="preserve"> </w:t>
      </w:r>
      <w:r>
        <w:t>CFR</w:t>
      </w:r>
      <w:r>
        <w:rPr>
          <w:spacing w:val="-5"/>
        </w:rPr>
        <w:t xml:space="preserve"> </w:t>
      </w:r>
      <w:r>
        <w:t>§</w:t>
      </w:r>
      <w:r>
        <w:rPr>
          <w:spacing w:val="-5"/>
        </w:rPr>
        <w:t xml:space="preserve"> </w:t>
      </w:r>
      <w:r>
        <w:rPr>
          <w:spacing w:val="-1"/>
        </w:rPr>
        <w:t>261.50(a),</w:t>
      </w:r>
      <w:r>
        <w:rPr>
          <w:spacing w:val="-5"/>
        </w:rPr>
        <w:t xml:space="preserve"> </w:t>
      </w:r>
      <w:r>
        <w:t>the</w:t>
      </w:r>
      <w:r>
        <w:rPr>
          <w:spacing w:val="-5"/>
        </w:rPr>
        <w:t xml:space="preserve"> </w:t>
      </w:r>
      <w:r>
        <w:rPr>
          <w:spacing w:val="-1"/>
        </w:rPr>
        <w:t>following</w:t>
      </w:r>
      <w:r>
        <w:rPr>
          <w:spacing w:val="-6"/>
        </w:rPr>
        <w:t xml:space="preserve"> </w:t>
      </w:r>
      <w:r>
        <w:t>acts</w:t>
      </w:r>
      <w:r>
        <w:rPr>
          <w:spacing w:val="-5"/>
        </w:rPr>
        <w:t xml:space="preserve"> </w:t>
      </w:r>
      <w:r>
        <w:t>are</w:t>
      </w:r>
      <w:r>
        <w:rPr>
          <w:spacing w:val="-5"/>
        </w:rPr>
        <w:t xml:space="preserve"> </w:t>
      </w:r>
      <w:r>
        <w:rPr>
          <w:rFonts w:cs="Times New Roman"/>
          <w:b/>
          <w:bCs/>
        </w:rPr>
        <w:t>prohibited</w:t>
      </w:r>
      <w:r>
        <w:rPr>
          <w:rFonts w:cs="Times New Roman"/>
          <w:b/>
          <w:bCs/>
          <w:spacing w:val="-5"/>
        </w:rPr>
        <w:t xml:space="preserve"> </w:t>
      </w:r>
      <w:r>
        <w:t>on</w:t>
      </w:r>
      <w:r>
        <w:rPr>
          <w:spacing w:val="-5"/>
        </w:rPr>
        <w:t xml:space="preserve"> </w:t>
      </w:r>
      <w:r>
        <w:t>all</w:t>
      </w:r>
      <w:r>
        <w:rPr>
          <w:spacing w:val="-5"/>
        </w:rPr>
        <w:t xml:space="preserve"> </w:t>
      </w:r>
      <w:r>
        <w:t>National</w:t>
      </w:r>
      <w:r>
        <w:rPr>
          <w:spacing w:val="-5"/>
        </w:rPr>
        <w:t xml:space="preserve"> </w:t>
      </w:r>
      <w:r>
        <w:t>Forest</w:t>
      </w:r>
      <w:r>
        <w:rPr>
          <w:spacing w:val="-6"/>
        </w:rPr>
        <w:t xml:space="preserve"> </w:t>
      </w:r>
      <w:r>
        <w:t>System</w:t>
      </w:r>
      <w:r>
        <w:rPr>
          <w:spacing w:val="35"/>
          <w:w w:val="99"/>
        </w:rPr>
        <w:t xml:space="preserve"> </w:t>
      </w:r>
      <w:r>
        <w:t>lands</w:t>
      </w:r>
      <w:r>
        <w:rPr>
          <w:spacing w:val="-7"/>
        </w:rPr>
        <w:t xml:space="preserve"> </w:t>
      </w:r>
      <w:r>
        <w:t>within</w:t>
      </w:r>
      <w:r>
        <w:rPr>
          <w:spacing w:val="-6"/>
        </w:rPr>
        <w:t xml:space="preserve"> </w:t>
      </w:r>
      <w:r>
        <w:rPr>
          <w:spacing w:val="-1"/>
        </w:rPr>
        <w:t>the</w:t>
      </w:r>
      <w:r>
        <w:rPr>
          <w:spacing w:val="-1"/>
          <w:u w:val="single" w:color="000000"/>
        </w:rPr>
        <w:tab/>
      </w:r>
      <w:r>
        <w:t>National</w:t>
      </w:r>
      <w:r>
        <w:rPr>
          <w:spacing w:val="-6"/>
        </w:rPr>
        <w:t xml:space="preserve"> </w:t>
      </w:r>
      <w:r>
        <w:t>Forest,</w:t>
      </w:r>
      <w:r>
        <w:rPr>
          <w:spacing w:val="-5"/>
        </w:rPr>
        <w:t xml:space="preserve"> </w:t>
      </w:r>
      <w:r>
        <w:t>in</w:t>
      </w:r>
      <w:r>
        <w:rPr>
          <w:spacing w:val="-5"/>
        </w:rPr>
        <w:t xml:space="preserve"> </w:t>
      </w:r>
      <w:r>
        <w:t>the</w:t>
      </w:r>
      <w:r>
        <w:rPr>
          <w:spacing w:val="-7"/>
        </w:rPr>
        <w:t xml:space="preserve"> </w:t>
      </w:r>
      <w:r>
        <w:t>State</w:t>
      </w:r>
      <w:r>
        <w:rPr>
          <w:spacing w:val="-5"/>
        </w:rPr>
        <w:t xml:space="preserve"> </w:t>
      </w:r>
      <w:r>
        <w:t>of</w:t>
      </w:r>
      <w:r>
        <w:rPr>
          <w:u w:val="single" w:color="000000"/>
        </w:rPr>
        <w:tab/>
      </w:r>
      <w:r>
        <w:t>(“the</w:t>
      </w:r>
      <w:r>
        <w:rPr>
          <w:spacing w:val="-9"/>
        </w:rPr>
        <w:t xml:space="preserve"> </w:t>
      </w:r>
      <w:r>
        <w:t>restricted</w:t>
      </w:r>
      <w:r>
        <w:rPr>
          <w:spacing w:val="-9"/>
        </w:rPr>
        <w:t xml:space="preserve"> </w:t>
      </w:r>
      <w:r>
        <w:t>area”).</w:t>
      </w:r>
      <w:r>
        <w:rPr>
          <w:spacing w:val="22"/>
          <w:w w:val="99"/>
        </w:rPr>
        <w:t xml:space="preserve"> </w:t>
      </w:r>
      <w:r>
        <w:t>The</w:t>
      </w:r>
      <w:r>
        <w:rPr>
          <w:spacing w:val="-6"/>
        </w:rPr>
        <w:t xml:space="preserve"> </w:t>
      </w:r>
      <w:r>
        <w:t>restricted</w:t>
      </w:r>
      <w:r>
        <w:rPr>
          <w:spacing w:val="-3"/>
        </w:rPr>
        <w:t xml:space="preserve"> </w:t>
      </w:r>
      <w:r>
        <w:t>area</w:t>
      </w:r>
      <w:r>
        <w:rPr>
          <w:spacing w:val="-5"/>
        </w:rPr>
        <w:t xml:space="preserve"> </w:t>
      </w:r>
      <w:r>
        <w:t>is</w:t>
      </w:r>
      <w:r>
        <w:rPr>
          <w:spacing w:val="-5"/>
        </w:rPr>
        <w:t xml:space="preserve"> </w:t>
      </w:r>
      <w:r>
        <w:t>depicted</w:t>
      </w:r>
      <w:r>
        <w:rPr>
          <w:spacing w:val="-6"/>
        </w:rPr>
        <w:t xml:space="preserve"> </w:t>
      </w:r>
      <w:r>
        <w:t>on</w:t>
      </w:r>
      <w:r>
        <w:rPr>
          <w:spacing w:val="-5"/>
        </w:rPr>
        <w:t xml:space="preserve"> </w:t>
      </w:r>
      <w:r>
        <w:t>the</w:t>
      </w:r>
      <w:r>
        <w:rPr>
          <w:spacing w:val="-5"/>
        </w:rPr>
        <w:t xml:space="preserve"> </w:t>
      </w:r>
      <w:r>
        <w:rPr>
          <w:spacing w:val="-1"/>
        </w:rPr>
        <w:t>attached</w:t>
      </w:r>
      <w:r>
        <w:rPr>
          <w:spacing w:val="-5"/>
        </w:rPr>
        <w:t xml:space="preserve"> </w:t>
      </w:r>
      <w:r>
        <w:t>map,</w:t>
      </w:r>
      <w:r>
        <w:rPr>
          <w:spacing w:val="-6"/>
        </w:rPr>
        <w:t xml:space="preserve"> </w:t>
      </w:r>
      <w:r>
        <w:t>hereby</w:t>
      </w:r>
      <w:r>
        <w:rPr>
          <w:spacing w:val="-4"/>
        </w:rPr>
        <w:t xml:space="preserve"> </w:t>
      </w:r>
      <w:r>
        <w:rPr>
          <w:spacing w:val="-1"/>
        </w:rPr>
        <w:t>incorporated</w:t>
      </w:r>
      <w:r>
        <w:rPr>
          <w:spacing w:val="-5"/>
        </w:rPr>
        <w:t xml:space="preserve"> </w:t>
      </w:r>
      <w:r>
        <w:t>into</w:t>
      </w:r>
      <w:r>
        <w:rPr>
          <w:spacing w:val="-5"/>
        </w:rPr>
        <w:t xml:space="preserve"> </w:t>
      </w:r>
      <w:r>
        <w:t>this</w:t>
      </w:r>
      <w:r>
        <w:rPr>
          <w:spacing w:val="-6"/>
        </w:rPr>
        <w:t xml:space="preserve"> </w:t>
      </w:r>
      <w:r>
        <w:t>Order</w:t>
      </w:r>
      <w:r>
        <w:rPr>
          <w:spacing w:val="-5"/>
        </w:rPr>
        <w:t xml:space="preserve"> </w:t>
      </w:r>
      <w:r>
        <w:t>as</w:t>
      </w:r>
      <w:r>
        <w:rPr>
          <w:spacing w:val="-5"/>
        </w:rPr>
        <w:t xml:space="preserve"> </w:t>
      </w:r>
      <w:r>
        <w:t>Exhibit</w:t>
      </w:r>
      <w:r>
        <w:rPr>
          <w:spacing w:val="33"/>
          <w:w w:val="99"/>
        </w:rPr>
        <w:t xml:space="preserve"> </w:t>
      </w:r>
      <w:r>
        <w:t>A.</w:t>
      </w:r>
    </w:p>
    <w:p w:rsidR="00FB4E28" w:rsidRDefault="00FB4E28" w:rsidP="00FB4E28">
      <w:pPr>
        <w:rPr>
          <w:rFonts w:ascii="Times New Roman" w:eastAsia="Times New Roman" w:hAnsi="Times New Roman" w:cs="Times New Roman"/>
        </w:rPr>
      </w:pPr>
    </w:p>
    <w:p w:rsidR="00FB4E28" w:rsidRDefault="00FB4E28" w:rsidP="00345D03">
      <w:pPr>
        <w:pStyle w:val="BodyText"/>
        <w:numPr>
          <w:ilvl w:val="0"/>
          <w:numId w:val="8"/>
        </w:numPr>
        <w:tabs>
          <w:tab w:val="left" w:pos="840"/>
        </w:tabs>
        <w:ind w:hanging="359"/>
      </w:pPr>
      <w:r>
        <w:t>Building</w:t>
      </w:r>
      <w:r>
        <w:rPr>
          <w:spacing w:val="-6"/>
        </w:rPr>
        <w:t xml:space="preserve"> </w:t>
      </w:r>
      <w:r>
        <w:rPr>
          <w:spacing w:val="-1"/>
        </w:rPr>
        <w:t>maintaining,</w:t>
      </w:r>
      <w:r>
        <w:rPr>
          <w:spacing w:val="-6"/>
        </w:rPr>
        <w:t xml:space="preserve"> </w:t>
      </w:r>
      <w:r>
        <w:rPr>
          <w:spacing w:val="-1"/>
        </w:rPr>
        <w:t>attending,</w:t>
      </w:r>
      <w:r>
        <w:rPr>
          <w:spacing w:val="-6"/>
        </w:rPr>
        <w:t xml:space="preserve"> </w:t>
      </w:r>
      <w:r>
        <w:t>or</w:t>
      </w:r>
      <w:r>
        <w:rPr>
          <w:spacing w:val="-6"/>
        </w:rPr>
        <w:t xml:space="preserve"> </w:t>
      </w:r>
      <w:r>
        <w:rPr>
          <w:spacing w:val="-1"/>
        </w:rPr>
        <w:t>using</w:t>
      </w:r>
      <w:r>
        <w:rPr>
          <w:spacing w:val="-6"/>
        </w:rPr>
        <w:t xml:space="preserve"> </w:t>
      </w:r>
      <w:r>
        <w:t>a</w:t>
      </w:r>
      <w:r>
        <w:rPr>
          <w:spacing w:val="-6"/>
        </w:rPr>
        <w:t xml:space="preserve"> </w:t>
      </w:r>
      <w:r>
        <w:rPr>
          <w:spacing w:val="-1"/>
        </w:rPr>
        <w:t>fire,</w:t>
      </w:r>
      <w:r>
        <w:rPr>
          <w:spacing w:val="-5"/>
        </w:rPr>
        <w:t xml:space="preserve"> </w:t>
      </w:r>
      <w:r>
        <w:rPr>
          <w:spacing w:val="-1"/>
        </w:rPr>
        <w:t>campfire</w:t>
      </w:r>
      <w:r>
        <w:rPr>
          <w:spacing w:val="-6"/>
        </w:rPr>
        <w:t xml:space="preserve"> </w:t>
      </w:r>
      <w:r>
        <w:t>or</w:t>
      </w:r>
      <w:r>
        <w:rPr>
          <w:spacing w:val="-5"/>
        </w:rPr>
        <w:t xml:space="preserve"> </w:t>
      </w:r>
      <w:r>
        <w:t>stove</w:t>
      </w:r>
      <w:r>
        <w:rPr>
          <w:spacing w:val="-6"/>
        </w:rPr>
        <w:t xml:space="preserve"> </w:t>
      </w:r>
      <w:r>
        <w:t>fire.</w:t>
      </w:r>
      <w:r>
        <w:rPr>
          <w:spacing w:val="-5"/>
        </w:rPr>
        <w:t xml:space="preserve"> </w:t>
      </w:r>
      <w:r>
        <w:t>36</w:t>
      </w:r>
      <w:r>
        <w:rPr>
          <w:spacing w:val="-6"/>
        </w:rPr>
        <w:t xml:space="preserve"> </w:t>
      </w:r>
      <w:r>
        <w:t>CFR</w:t>
      </w:r>
      <w:r>
        <w:rPr>
          <w:spacing w:val="-5"/>
        </w:rPr>
        <w:t xml:space="preserve"> </w:t>
      </w:r>
      <w:r>
        <w:t>261.52(a).</w:t>
      </w:r>
    </w:p>
    <w:p w:rsidR="00FB4E28" w:rsidRDefault="00FB4E28" w:rsidP="00345D03">
      <w:pPr>
        <w:pStyle w:val="BodyText"/>
        <w:numPr>
          <w:ilvl w:val="0"/>
          <w:numId w:val="8"/>
        </w:numPr>
        <w:tabs>
          <w:tab w:val="left" w:pos="840"/>
        </w:tabs>
        <w:ind w:hanging="359"/>
      </w:pPr>
      <w:r>
        <w:rPr>
          <w:spacing w:val="-1"/>
        </w:rPr>
        <w:t>Smoking,</w:t>
      </w:r>
      <w:r>
        <w:rPr>
          <w:spacing w:val="-6"/>
        </w:rPr>
        <w:t xml:space="preserve"> </w:t>
      </w:r>
      <w:r>
        <w:rPr>
          <w:spacing w:val="-1"/>
        </w:rPr>
        <w:t>except</w:t>
      </w:r>
      <w:r>
        <w:rPr>
          <w:spacing w:val="-6"/>
        </w:rPr>
        <w:t xml:space="preserve"> </w:t>
      </w:r>
      <w:r>
        <w:t>within</w:t>
      </w:r>
      <w:r>
        <w:rPr>
          <w:spacing w:val="-5"/>
        </w:rPr>
        <w:t xml:space="preserve"> </w:t>
      </w:r>
      <w:r>
        <w:t>an</w:t>
      </w:r>
      <w:r>
        <w:rPr>
          <w:spacing w:val="-7"/>
        </w:rPr>
        <w:t xml:space="preserve"> </w:t>
      </w:r>
      <w:r>
        <w:t>enclosed</w:t>
      </w:r>
      <w:r>
        <w:rPr>
          <w:spacing w:val="-5"/>
        </w:rPr>
        <w:t xml:space="preserve"> </w:t>
      </w:r>
      <w:r>
        <w:t>vehicle</w:t>
      </w:r>
      <w:r>
        <w:rPr>
          <w:spacing w:val="-6"/>
        </w:rPr>
        <w:t xml:space="preserve"> </w:t>
      </w:r>
      <w:r>
        <w:t>or</w:t>
      </w:r>
      <w:r>
        <w:rPr>
          <w:spacing w:val="-5"/>
        </w:rPr>
        <w:t xml:space="preserve"> </w:t>
      </w:r>
      <w:r>
        <w:rPr>
          <w:spacing w:val="-1"/>
        </w:rPr>
        <w:t>building.</w:t>
      </w:r>
      <w:r>
        <w:rPr>
          <w:spacing w:val="44"/>
        </w:rPr>
        <w:t xml:space="preserve"> </w:t>
      </w:r>
      <w:r>
        <w:rPr>
          <w:spacing w:val="-1"/>
        </w:rPr>
        <w:t>36</w:t>
      </w:r>
      <w:r>
        <w:rPr>
          <w:spacing w:val="-6"/>
        </w:rPr>
        <w:t xml:space="preserve"> </w:t>
      </w:r>
      <w:r>
        <w:t>CFR</w:t>
      </w:r>
      <w:r>
        <w:rPr>
          <w:spacing w:val="-6"/>
        </w:rPr>
        <w:t xml:space="preserve"> </w:t>
      </w:r>
      <w:r>
        <w:rPr>
          <w:spacing w:val="-1"/>
        </w:rPr>
        <w:t>261.52(c).</w:t>
      </w:r>
    </w:p>
    <w:p w:rsidR="00FB4E28" w:rsidRDefault="00FB4E28" w:rsidP="00345D03">
      <w:pPr>
        <w:pStyle w:val="BodyText"/>
        <w:numPr>
          <w:ilvl w:val="0"/>
          <w:numId w:val="8"/>
        </w:numPr>
        <w:tabs>
          <w:tab w:val="left" w:pos="840"/>
        </w:tabs>
        <w:ind w:right="646" w:hanging="359"/>
      </w:pPr>
      <w:r>
        <w:t>Possessing,</w:t>
      </w:r>
      <w:r>
        <w:rPr>
          <w:spacing w:val="-6"/>
        </w:rPr>
        <w:t xml:space="preserve"> </w:t>
      </w:r>
      <w:r>
        <w:t>discharging</w:t>
      </w:r>
      <w:r>
        <w:rPr>
          <w:spacing w:val="-5"/>
        </w:rPr>
        <w:t xml:space="preserve"> </w:t>
      </w:r>
      <w:r>
        <w:t>or</w:t>
      </w:r>
      <w:r>
        <w:rPr>
          <w:spacing w:val="-6"/>
        </w:rPr>
        <w:t xml:space="preserve"> </w:t>
      </w:r>
      <w:r>
        <w:t>using</w:t>
      </w:r>
      <w:r>
        <w:rPr>
          <w:spacing w:val="-6"/>
        </w:rPr>
        <w:t xml:space="preserve"> </w:t>
      </w:r>
      <w:r>
        <w:t>any</w:t>
      </w:r>
      <w:r>
        <w:rPr>
          <w:spacing w:val="-5"/>
        </w:rPr>
        <w:t xml:space="preserve"> </w:t>
      </w:r>
      <w:r>
        <w:t>kind</w:t>
      </w:r>
      <w:r>
        <w:rPr>
          <w:spacing w:val="-5"/>
        </w:rPr>
        <w:t xml:space="preserve"> </w:t>
      </w:r>
      <w:r>
        <w:t>of</w:t>
      </w:r>
      <w:r>
        <w:rPr>
          <w:spacing w:val="-5"/>
        </w:rPr>
        <w:t xml:space="preserve"> </w:t>
      </w:r>
      <w:r>
        <w:t>firework</w:t>
      </w:r>
      <w:r>
        <w:rPr>
          <w:spacing w:val="-7"/>
        </w:rPr>
        <w:t xml:space="preserve"> </w:t>
      </w:r>
      <w:r>
        <w:t>or</w:t>
      </w:r>
      <w:r>
        <w:rPr>
          <w:spacing w:val="-5"/>
        </w:rPr>
        <w:t xml:space="preserve"> </w:t>
      </w:r>
      <w:r>
        <w:t>other</w:t>
      </w:r>
      <w:r>
        <w:rPr>
          <w:spacing w:val="-5"/>
        </w:rPr>
        <w:t xml:space="preserve"> </w:t>
      </w:r>
      <w:r>
        <w:t>pyrotechnic</w:t>
      </w:r>
      <w:r>
        <w:rPr>
          <w:spacing w:val="-6"/>
        </w:rPr>
        <w:t xml:space="preserve"> </w:t>
      </w:r>
      <w:r>
        <w:t>device.</w:t>
      </w:r>
      <w:r>
        <w:rPr>
          <w:spacing w:val="45"/>
        </w:rPr>
        <w:t xml:space="preserve"> </w:t>
      </w:r>
      <w:r>
        <w:t>36</w:t>
      </w:r>
      <w:r>
        <w:rPr>
          <w:w w:val="99"/>
        </w:rPr>
        <w:t xml:space="preserve"> </w:t>
      </w:r>
      <w:r>
        <w:t>CFR</w:t>
      </w:r>
      <w:r>
        <w:rPr>
          <w:spacing w:val="-13"/>
        </w:rPr>
        <w:t xml:space="preserve"> </w:t>
      </w:r>
      <w:r>
        <w:t>261.52(f).</w:t>
      </w:r>
    </w:p>
    <w:p w:rsidR="00FB4E28" w:rsidRDefault="00FB4E28" w:rsidP="00345D03">
      <w:pPr>
        <w:pStyle w:val="BodyText"/>
        <w:numPr>
          <w:ilvl w:val="0"/>
          <w:numId w:val="8"/>
        </w:numPr>
        <w:tabs>
          <w:tab w:val="left" w:pos="840"/>
        </w:tabs>
        <w:ind w:hanging="359"/>
      </w:pPr>
      <w:r>
        <w:t>Using</w:t>
      </w:r>
      <w:r>
        <w:rPr>
          <w:spacing w:val="-7"/>
        </w:rPr>
        <w:t xml:space="preserve"> </w:t>
      </w:r>
      <w:r>
        <w:t>an</w:t>
      </w:r>
      <w:r>
        <w:rPr>
          <w:spacing w:val="-6"/>
        </w:rPr>
        <w:t xml:space="preserve"> </w:t>
      </w:r>
      <w:r>
        <w:rPr>
          <w:spacing w:val="-1"/>
        </w:rPr>
        <w:t>explosive.</w:t>
      </w:r>
      <w:r>
        <w:rPr>
          <w:spacing w:val="-7"/>
        </w:rPr>
        <w:t xml:space="preserve"> </w:t>
      </w:r>
      <w:r>
        <w:t>36</w:t>
      </w:r>
      <w:r>
        <w:rPr>
          <w:spacing w:val="-6"/>
        </w:rPr>
        <w:t xml:space="preserve"> </w:t>
      </w:r>
      <w:r>
        <w:rPr>
          <w:spacing w:val="-1"/>
        </w:rPr>
        <w:t>CFR</w:t>
      </w:r>
      <w:r>
        <w:rPr>
          <w:spacing w:val="-6"/>
        </w:rPr>
        <w:t xml:space="preserve"> </w:t>
      </w:r>
      <w:r>
        <w:rPr>
          <w:spacing w:val="-1"/>
        </w:rPr>
        <w:t>261.52(b).</w:t>
      </w:r>
    </w:p>
    <w:p w:rsidR="00FB4E28" w:rsidRDefault="00FB4E28" w:rsidP="00345D03">
      <w:pPr>
        <w:pStyle w:val="BodyText"/>
        <w:numPr>
          <w:ilvl w:val="0"/>
          <w:numId w:val="8"/>
        </w:numPr>
        <w:tabs>
          <w:tab w:val="left" w:pos="840"/>
        </w:tabs>
        <w:ind w:right="646" w:hanging="359"/>
      </w:pPr>
      <w:r>
        <w:t>Operating</w:t>
      </w:r>
      <w:r>
        <w:rPr>
          <w:spacing w:val="-6"/>
        </w:rPr>
        <w:t xml:space="preserve"> </w:t>
      </w:r>
      <w:r>
        <w:t>a</w:t>
      </w:r>
      <w:r>
        <w:rPr>
          <w:spacing w:val="-6"/>
        </w:rPr>
        <w:t xml:space="preserve"> </w:t>
      </w:r>
      <w:r>
        <w:t>chainsaw</w:t>
      </w:r>
      <w:r>
        <w:rPr>
          <w:spacing w:val="-6"/>
        </w:rPr>
        <w:t xml:space="preserve"> </w:t>
      </w:r>
      <w:r>
        <w:t>or</w:t>
      </w:r>
      <w:r>
        <w:rPr>
          <w:spacing w:val="-6"/>
        </w:rPr>
        <w:t xml:space="preserve"> </w:t>
      </w:r>
      <w:r>
        <w:t>other</w:t>
      </w:r>
      <w:r>
        <w:rPr>
          <w:spacing w:val="-6"/>
        </w:rPr>
        <w:t xml:space="preserve"> </w:t>
      </w:r>
      <w:r>
        <w:rPr>
          <w:spacing w:val="-1"/>
        </w:rPr>
        <w:t>equipment</w:t>
      </w:r>
      <w:r>
        <w:rPr>
          <w:spacing w:val="-5"/>
        </w:rPr>
        <w:t xml:space="preserve"> </w:t>
      </w:r>
      <w:r>
        <w:rPr>
          <w:spacing w:val="-1"/>
        </w:rPr>
        <w:t>powered</w:t>
      </w:r>
      <w:r>
        <w:rPr>
          <w:spacing w:val="-6"/>
        </w:rPr>
        <w:t xml:space="preserve"> </w:t>
      </w:r>
      <w:r>
        <w:t>by</w:t>
      </w:r>
      <w:r>
        <w:rPr>
          <w:spacing w:val="-6"/>
        </w:rPr>
        <w:t xml:space="preserve"> </w:t>
      </w:r>
      <w:r>
        <w:t>an</w:t>
      </w:r>
      <w:r>
        <w:rPr>
          <w:spacing w:val="-6"/>
        </w:rPr>
        <w:t xml:space="preserve"> </w:t>
      </w:r>
      <w:r>
        <w:t>internal</w:t>
      </w:r>
      <w:r>
        <w:rPr>
          <w:spacing w:val="-6"/>
        </w:rPr>
        <w:t xml:space="preserve"> </w:t>
      </w:r>
      <w:r>
        <w:rPr>
          <w:spacing w:val="-1"/>
        </w:rPr>
        <w:t>combustion</w:t>
      </w:r>
      <w:r>
        <w:rPr>
          <w:spacing w:val="-5"/>
        </w:rPr>
        <w:t xml:space="preserve"> </w:t>
      </w:r>
      <w:r>
        <w:t>engine</w:t>
      </w:r>
      <w:r>
        <w:rPr>
          <w:spacing w:val="-6"/>
        </w:rPr>
        <w:t xml:space="preserve"> </w:t>
      </w:r>
      <w:r>
        <w:t>is</w:t>
      </w:r>
      <w:r>
        <w:rPr>
          <w:spacing w:val="45"/>
          <w:w w:val="99"/>
        </w:rPr>
        <w:t xml:space="preserve"> </w:t>
      </w:r>
      <w:r>
        <w:t>prohibited</w:t>
      </w:r>
      <w:r>
        <w:rPr>
          <w:spacing w:val="-7"/>
        </w:rPr>
        <w:t xml:space="preserve"> </w:t>
      </w:r>
      <w:r>
        <w:rPr>
          <w:spacing w:val="-1"/>
        </w:rPr>
        <w:t>from</w:t>
      </w:r>
      <w:r>
        <w:rPr>
          <w:spacing w:val="-7"/>
        </w:rPr>
        <w:t xml:space="preserve"> </w:t>
      </w:r>
      <w:r>
        <w:t>1:00</w:t>
      </w:r>
      <w:r>
        <w:rPr>
          <w:spacing w:val="-5"/>
        </w:rPr>
        <w:t xml:space="preserve"> </w:t>
      </w:r>
      <w:r>
        <w:rPr>
          <w:spacing w:val="-1"/>
        </w:rPr>
        <w:t>p.m.</w:t>
      </w:r>
      <w:r>
        <w:rPr>
          <w:spacing w:val="-5"/>
        </w:rPr>
        <w:t xml:space="preserve"> </w:t>
      </w:r>
      <w:r>
        <w:t>to</w:t>
      </w:r>
      <w:r>
        <w:rPr>
          <w:spacing w:val="-5"/>
        </w:rPr>
        <w:t xml:space="preserve"> </w:t>
      </w:r>
      <w:r>
        <w:rPr>
          <w:spacing w:val="-1"/>
        </w:rPr>
        <w:t>1:00</w:t>
      </w:r>
      <w:r>
        <w:rPr>
          <w:spacing w:val="-5"/>
        </w:rPr>
        <w:t xml:space="preserve"> </w:t>
      </w:r>
      <w:r>
        <w:rPr>
          <w:spacing w:val="-1"/>
        </w:rPr>
        <w:t>a.m.</w:t>
      </w:r>
      <w:r>
        <w:rPr>
          <w:spacing w:val="-5"/>
        </w:rPr>
        <w:t xml:space="preserve"> </w:t>
      </w:r>
      <w:r>
        <w:t>36</w:t>
      </w:r>
      <w:r>
        <w:rPr>
          <w:spacing w:val="-5"/>
        </w:rPr>
        <w:t xml:space="preserve"> </w:t>
      </w:r>
      <w:r>
        <w:t>CFR</w:t>
      </w:r>
      <w:r>
        <w:rPr>
          <w:spacing w:val="-6"/>
        </w:rPr>
        <w:t xml:space="preserve"> </w:t>
      </w:r>
      <w:r>
        <w:rPr>
          <w:spacing w:val="-1"/>
        </w:rPr>
        <w:t>261.52(h).</w:t>
      </w:r>
    </w:p>
    <w:p w:rsidR="00FB4E28" w:rsidRDefault="00FB4E28" w:rsidP="00345D03">
      <w:pPr>
        <w:pStyle w:val="BodyText"/>
        <w:numPr>
          <w:ilvl w:val="0"/>
          <w:numId w:val="8"/>
        </w:numPr>
        <w:tabs>
          <w:tab w:val="left" w:pos="840"/>
        </w:tabs>
        <w:ind w:right="541" w:hanging="359"/>
      </w:pPr>
      <w:r>
        <w:t>Operating</w:t>
      </w:r>
      <w:r>
        <w:rPr>
          <w:spacing w:val="-6"/>
        </w:rPr>
        <w:t xml:space="preserve"> </w:t>
      </w:r>
      <w:r>
        <w:t>or</w:t>
      </w:r>
      <w:r>
        <w:rPr>
          <w:spacing w:val="-7"/>
        </w:rPr>
        <w:t xml:space="preserve"> </w:t>
      </w:r>
      <w:r>
        <w:t>using</w:t>
      </w:r>
      <w:r>
        <w:rPr>
          <w:spacing w:val="-6"/>
        </w:rPr>
        <w:t xml:space="preserve"> </w:t>
      </w:r>
      <w:r>
        <w:rPr>
          <w:spacing w:val="-1"/>
        </w:rPr>
        <w:t>any</w:t>
      </w:r>
      <w:r>
        <w:rPr>
          <w:spacing w:val="-4"/>
        </w:rPr>
        <w:t xml:space="preserve"> </w:t>
      </w:r>
      <w:r>
        <w:rPr>
          <w:spacing w:val="-1"/>
        </w:rPr>
        <w:t>internal</w:t>
      </w:r>
      <w:r>
        <w:rPr>
          <w:spacing w:val="-6"/>
        </w:rPr>
        <w:t xml:space="preserve"> </w:t>
      </w:r>
      <w:r>
        <w:t>or</w:t>
      </w:r>
      <w:r>
        <w:rPr>
          <w:spacing w:val="-6"/>
        </w:rPr>
        <w:t xml:space="preserve"> </w:t>
      </w:r>
      <w:r>
        <w:rPr>
          <w:spacing w:val="-1"/>
        </w:rPr>
        <w:t>external</w:t>
      </w:r>
      <w:r>
        <w:rPr>
          <w:spacing w:val="-6"/>
        </w:rPr>
        <w:t xml:space="preserve"> </w:t>
      </w:r>
      <w:r>
        <w:rPr>
          <w:spacing w:val="-1"/>
        </w:rPr>
        <w:t>combustion</w:t>
      </w:r>
      <w:r>
        <w:rPr>
          <w:spacing w:val="-6"/>
        </w:rPr>
        <w:t xml:space="preserve"> </w:t>
      </w:r>
      <w:r>
        <w:rPr>
          <w:spacing w:val="-1"/>
        </w:rPr>
        <w:t>engine</w:t>
      </w:r>
      <w:r>
        <w:rPr>
          <w:spacing w:val="-5"/>
        </w:rPr>
        <w:t xml:space="preserve"> </w:t>
      </w:r>
      <w:r>
        <w:t>without</w:t>
      </w:r>
      <w:r>
        <w:rPr>
          <w:spacing w:val="-6"/>
        </w:rPr>
        <w:t xml:space="preserve"> </w:t>
      </w:r>
      <w:r>
        <w:t>a</w:t>
      </w:r>
      <w:r>
        <w:rPr>
          <w:spacing w:val="-6"/>
        </w:rPr>
        <w:t xml:space="preserve"> </w:t>
      </w:r>
      <w:r>
        <w:t>spark</w:t>
      </w:r>
      <w:r>
        <w:rPr>
          <w:spacing w:val="-6"/>
        </w:rPr>
        <w:t xml:space="preserve"> </w:t>
      </w:r>
      <w:r>
        <w:rPr>
          <w:spacing w:val="-1"/>
        </w:rPr>
        <w:t>arresting</w:t>
      </w:r>
      <w:r>
        <w:rPr>
          <w:spacing w:val="69"/>
          <w:w w:val="99"/>
        </w:rPr>
        <w:t xml:space="preserve"> </w:t>
      </w:r>
      <w:r>
        <w:t>device</w:t>
      </w:r>
      <w:r>
        <w:rPr>
          <w:spacing w:val="-7"/>
        </w:rPr>
        <w:t xml:space="preserve"> </w:t>
      </w:r>
      <w:r>
        <w:t>properly</w:t>
      </w:r>
      <w:r>
        <w:rPr>
          <w:spacing w:val="-7"/>
        </w:rPr>
        <w:t xml:space="preserve"> </w:t>
      </w:r>
      <w:r>
        <w:t>installed,</w:t>
      </w:r>
      <w:r>
        <w:rPr>
          <w:spacing w:val="-8"/>
        </w:rPr>
        <w:t xml:space="preserve"> </w:t>
      </w:r>
      <w:r>
        <w:t>maintained</w:t>
      </w:r>
      <w:r>
        <w:rPr>
          <w:spacing w:val="-7"/>
        </w:rPr>
        <w:t xml:space="preserve"> </w:t>
      </w:r>
      <w:r>
        <w:t>and</w:t>
      </w:r>
      <w:r>
        <w:rPr>
          <w:spacing w:val="-7"/>
        </w:rPr>
        <w:t xml:space="preserve"> </w:t>
      </w:r>
      <w:r>
        <w:t>in</w:t>
      </w:r>
      <w:r>
        <w:rPr>
          <w:spacing w:val="-7"/>
        </w:rPr>
        <w:t xml:space="preserve"> </w:t>
      </w:r>
      <w:r>
        <w:t>effective</w:t>
      </w:r>
      <w:r>
        <w:rPr>
          <w:spacing w:val="-7"/>
        </w:rPr>
        <w:t xml:space="preserve"> </w:t>
      </w:r>
      <w:r>
        <w:t>working</w:t>
      </w:r>
      <w:r>
        <w:rPr>
          <w:spacing w:val="-7"/>
        </w:rPr>
        <w:t xml:space="preserve"> </w:t>
      </w:r>
      <w:r>
        <w:rPr>
          <w:spacing w:val="-1"/>
        </w:rPr>
        <w:t>order</w:t>
      </w:r>
      <w:r>
        <w:rPr>
          <w:spacing w:val="-6"/>
        </w:rPr>
        <w:t xml:space="preserve"> </w:t>
      </w:r>
      <w:r>
        <w:rPr>
          <w:spacing w:val="-1"/>
        </w:rPr>
        <w:t>meeting</w:t>
      </w:r>
      <w:r>
        <w:rPr>
          <w:spacing w:val="-7"/>
        </w:rPr>
        <w:t xml:space="preserve"> </w:t>
      </w:r>
      <w:r>
        <w:t>either:</w:t>
      </w:r>
    </w:p>
    <w:p w:rsidR="00FB4E28" w:rsidRDefault="00FB4E28" w:rsidP="00345D03">
      <w:pPr>
        <w:pStyle w:val="BodyText"/>
        <w:numPr>
          <w:ilvl w:val="1"/>
          <w:numId w:val="8"/>
        </w:numPr>
        <w:tabs>
          <w:tab w:val="left" w:pos="2461"/>
        </w:tabs>
        <w:ind w:hanging="360"/>
      </w:pPr>
      <w:r>
        <w:t>Department</w:t>
      </w:r>
      <w:r>
        <w:rPr>
          <w:spacing w:val="-8"/>
        </w:rPr>
        <w:t xml:space="preserve"> </w:t>
      </w:r>
      <w:r>
        <w:t>of</w:t>
      </w:r>
      <w:r>
        <w:rPr>
          <w:spacing w:val="-7"/>
        </w:rPr>
        <w:t xml:space="preserve"> </w:t>
      </w:r>
      <w:r>
        <w:t>Agriculture,</w:t>
      </w:r>
      <w:r>
        <w:rPr>
          <w:spacing w:val="-8"/>
        </w:rPr>
        <w:t xml:space="preserve"> </w:t>
      </w:r>
      <w:r>
        <w:t>Forest</w:t>
      </w:r>
      <w:r>
        <w:rPr>
          <w:spacing w:val="-7"/>
        </w:rPr>
        <w:t xml:space="preserve"> </w:t>
      </w:r>
      <w:r>
        <w:t>Service</w:t>
      </w:r>
      <w:r>
        <w:rPr>
          <w:spacing w:val="-8"/>
        </w:rPr>
        <w:t xml:space="preserve"> </w:t>
      </w:r>
      <w:r>
        <w:t>Standard</w:t>
      </w:r>
      <w:r>
        <w:rPr>
          <w:spacing w:val="-7"/>
        </w:rPr>
        <w:t xml:space="preserve"> </w:t>
      </w:r>
      <w:r>
        <w:rPr>
          <w:spacing w:val="-1"/>
        </w:rPr>
        <w:t>5100-1a;</w:t>
      </w:r>
      <w:r>
        <w:rPr>
          <w:spacing w:val="-8"/>
        </w:rPr>
        <w:t xml:space="preserve"> </w:t>
      </w:r>
      <w:r>
        <w:t>or</w:t>
      </w:r>
    </w:p>
    <w:p w:rsidR="00FB4E28" w:rsidRDefault="00FB4E28" w:rsidP="00345D03">
      <w:pPr>
        <w:pStyle w:val="BodyText"/>
        <w:numPr>
          <w:ilvl w:val="1"/>
          <w:numId w:val="8"/>
        </w:numPr>
        <w:tabs>
          <w:tab w:val="left" w:pos="2461"/>
        </w:tabs>
        <w:ind w:right="696" w:hanging="360"/>
      </w:pPr>
      <w:r>
        <w:t>Appropriate</w:t>
      </w:r>
      <w:r>
        <w:rPr>
          <w:spacing w:val="-10"/>
        </w:rPr>
        <w:t xml:space="preserve"> </w:t>
      </w:r>
      <w:r>
        <w:t>Society</w:t>
      </w:r>
      <w:r>
        <w:rPr>
          <w:spacing w:val="-9"/>
        </w:rPr>
        <w:t xml:space="preserve"> </w:t>
      </w:r>
      <w:r>
        <w:t>of</w:t>
      </w:r>
      <w:r>
        <w:rPr>
          <w:spacing w:val="-9"/>
        </w:rPr>
        <w:t xml:space="preserve"> </w:t>
      </w:r>
      <w:r>
        <w:rPr>
          <w:spacing w:val="-1"/>
        </w:rPr>
        <w:t>Automotive</w:t>
      </w:r>
      <w:r>
        <w:rPr>
          <w:spacing w:val="-10"/>
        </w:rPr>
        <w:t xml:space="preserve"> </w:t>
      </w:r>
      <w:r>
        <w:t>Engineers</w:t>
      </w:r>
      <w:r>
        <w:rPr>
          <w:spacing w:val="-9"/>
        </w:rPr>
        <w:t xml:space="preserve"> </w:t>
      </w:r>
      <w:r>
        <w:t>(SAE</w:t>
      </w:r>
      <w:r>
        <w:rPr>
          <w:spacing w:val="-9"/>
        </w:rPr>
        <w:t xml:space="preserve"> </w:t>
      </w:r>
      <w:r>
        <w:t>recommended</w:t>
      </w:r>
      <w:r>
        <w:rPr>
          <w:spacing w:val="28"/>
          <w:w w:val="99"/>
        </w:rPr>
        <w:t xml:space="preserve"> </w:t>
      </w:r>
      <w:r>
        <w:t>practice</w:t>
      </w:r>
      <w:r>
        <w:rPr>
          <w:spacing w:val="-5"/>
        </w:rPr>
        <w:t xml:space="preserve"> </w:t>
      </w:r>
      <w:r>
        <w:t>J335(b)</w:t>
      </w:r>
      <w:r>
        <w:rPr>
          <w:spacing w:val="-5"/>
        </w:rPr>
        <w:t xml:space="preserve"> </w:t>
      </w:r>
      <w:r>
        <w:t>and</w:t>
      </w:r>
      <w:r>
        <w:rPr>
          <w:spacing w:val="-5"/>
        </w:rPr>
        <w:t xml:space="preserve"> </w:t>
      </w:r>
      <w:r>
        <w:rPr>
          <w:spacing w:val="-1"/>
        </w:rPr>
        <w:t>J350(a).</w:t>
      </w:r>
      <w:r>
        <w:rPr>
          <w:spacing w:val="45"/>
        </w:rPr>
        <w:t xml:space="preserve"> </w:t>
      </w:r>
      <w:r>
        <w:t>36</w:t>
      </w:r>
      <w:r>
        <w:rPr>
          <w:spacing w:val="-5"/>
        </w:rPr>
        <w:t xml:space="preserve"> </w:t>
      </w:r>
      <w:r>
        <w:t>CFR</w:t>
      </w:r>
      <w:r>
        <w:rPr>
          <w:spacing w:val="-5"/>
        </w:rPr>
        <w:t xml:space="preserve"> </w:t>
      </w:r>
      <w:r>
        <w:t>§</w:t>
      </w:r>
      <w:r>
        <w:rPr>
          <w:spacing w:val="-6"/>
        </w:rPr>
        <w:t xml:space="preserve"> </w:t>
      </w:r>
      <w:r>
        <w:rPr>
          <w:spacing w:val="-1"/>
        </w:rPr>
        <w:t>261.52(j)</w:t>
      </w:r>
    </w:p>
    <w:p w:rsidR="00FB4E28" w:rsidRDefault="00FB4E28" w:rsidP="00FB4E28">
      <w:pPr>
        <w:pStyle w:val="BodyText"/>
        <w:spacing w:line="253" w:lineRule="exact"/>
        <w:ind w:left="479"/>
      </w:pPr>
      <w:r>
        <w:rPr>
          <w:rFonts w:ascii="Arial"/>
        </w:rPr>
        <w:t xml:space="preserve">7. </w:t>
      </w:r>
      <w:r>
        <w:rPr>
          <w:rFonts w:ascii="Arial"/>
          <w:spacing w:val="41"/>
        </w:rPr>
        <w:t xml:space="preserve"> </w:t>
      </w:r>
      <w:r>
        <w:t>Welding,</w:t>
      </w:r>
      <w:r>
        <w:rPr>
          <w:spacing w:val="-4"/>
        </w:rPr>
        <w:t xml:space="preserve"> </w:t>
      </w:r>
      <w:r>
        <w:t>or</w:t>
      </w:r>
      <w:r>
        <w:rPr>
          <w:spacing w:val="-5"/>
        </w:rPr>
        <w:t xml:space="preserve"> </w:t>
      </w:r>
      <w:r>
        <w:t>operating</w:t>
      </w:r>
      <w:r>
        <w:rPr>
          <w:spacing w:val="-4"/>
        </w:rPr>
        <w:t xml:space="preserve"> </w:t>
      </w:r>
      <w:r>
        <w:t>an</w:t>
      </w:r>
      <w:r>
        <w:rPr>
          <w:spacing w:val="-4"/>
        </w:rPr>
        <w:t xml:space="preserve"> </w:t>
      </w:r>
      <w:r>
        <w:t>acetylene</w:t>
      </w:r>
      <w:r>
        <w:rPr>
          <w:spacing w:val="-4"/>
        </w:rPr>
        <w:t xml:space="preserve"> </w:t>
      </w:r>
      <w:r>
        <w:t>or</w:t>
      </w:r>
      <w:r>
        <w:rPr>
          <w:spacing w:val="-4"/>
        </w:rPr>
        <w:t xml:space="preserve"> </w:t>
      </w:r>
      <w:r>
        <w:rPr>
          <w:spacing w:val="-1"/>
        </w:rPr>
        <w:t>other</w:t>
      </w:r>
      <w:r>
        <w:rPr>
          <w:spacing w:val="-4"/>
        </w:rPr>
        <w:t xml:space="preserve"> </w:t>
      </w:r>
      <w:r>
        <w:t>torch</w:t>
      </w:r>
      <w:r>
        <w:rPr>
          <w:spacing w:val="-4"/>
        </w:rPr>
        <w:t xml:space="preserve"> </w:t>
      </w:r>
      <w:r>
        <w:t>with</w:t>
      </w:r>
      <w:r>
        <w:rPr>
          <w:spacing w:val="-4"/>
        </w:rPr>
        <w:t xml:space="preserve"> </w:t>
      </w:r>
      <w:r>
        <w:t>open</w:t>
      </w:r>
      <w:r>
        <w:rPr>
          <w:spacing w:val="-4"/>
        </w:rPr>
        <w:t xml:space="preserve"> </w:t>
      </w:r>
      <w:r>
        <w:rPr>
          <w:spacing w:val="-1"/>
        </w:rPr>
        <w:t>flame.</w:t>
      </w:r>
      <w:r>
        <w:rPr>
          <w:spacing w:val="48"/>
        </w:rPr>
        <w:t xml:space="preserve"> </w:t>
      </w:r>
      <w:r>
        <w:t>36</w:t>
      </w:r>
      <w:r>
        <w:rPr>
          <w:spacing w:val="-4"/>
        </w:rPr>
        <w:t xml:space="preserve"> </w:t>
      </w:r>
      <w:r>
        <w:t>CFR</w:t>
      </w:r>
      <w:r>
        <w:rPr>
          <w:spacing w:val="-4"/>
        </w:rPr>
        <w:t xml:space="preserve"> </w:t>
      </w:r>
      <w:r>
        <w:t>261.52(i).</w:t>
      </w:r>
    </w:p>
    <w:p w:rsidR="00FB4E28" w:rsidRDefault="00FB4E28" w:rsidP="00345D03">
      <w:pPr>
        <w:pStyle w:val="BodyText"/>
        <w:numPr>
          <w:ilvl w:val="0"/>
          <w:numId w:val="7"/>
        </w:numPr>
        <w:tabs>
          <w:tab w:val="left" w:pos="840"/>
        </w:tabs>
        <w:ind w:right="541"/>
      </w:pPr>
      <w:r>
        <w:t>Possess</w:t>
      </w:r>
      <w:r>
        <w:rPr>
          <w:spacing w:val="-5"/>
        </w:rPr>
        <w:t xml:space="preserve"> </w:t>
      </w:r>
      <w:r>
        <w:t>or</w:t>
      </w:r>
      <w:r>
        <w:rPr>
          <w:spacing w:val="-5"/>
        </w:rPr>
        <w:t xml:space="preserve"> </w:t>
      </w:r>
      <w:r>
        <w:t>use</w:t>
      </w:r>
      <w:r>
        <w:rPr>
          <w:spacing w:val="-4"/>
        </w:rPr>
        <w:t xml:space="preserve"> </w:t>
      </w:r>
      <w:r>
        <w:t>a</w:t>
      </w:r>
      <w:r>
        <w:rPr>
          <w:spacing w:val="-4"/>
        </w:rPr>
        <w:t xml:space="preserve"> </w:t>
      </w:r>
      <w:r>
        <w:rPr>
          <w:spacing w:val="-1"/>
        </w:rPr>
        <w:t>motor</w:t>
      </w:r>
      <w:r>
        <w:rPr>
          <w:spacing w:val="-5"/>
        </w:rPr>
        <w:t xml:space="preserve"> </w:t>
      </w:r>
      <w:r>
        <w:t>vehicle</w:t>
      </w:r>
      <w:r>
        <w:rPr>
          <w:spacing w:val="-4"/>
        </w:rPr>
        <w:t xml:space="preserve"> </w:t>
      </w:r>
      <w:r>
        <w:t>off</w:t>
      </w:r>
      <w:r>
        <w:rPr>
          <w:spacing w:val="-5"/>
        </w:rPr>
        <w:t xml:space="preserve"> </w:t>
      </w:r>
      <w:r>
        <w:t>National</w:t>
      </w:r>
      <w:r>
        <w:rPr>
          <w:spacing w:val="-5"/>
        </w:rPr>
        <w:t xml:space="preserve"> </w:t>
      </w:r>
      <w:r>
        <w:t>Forest</w:t>
      </w:r>
      <w:r>
        <w:rPr>
          <w:spacing w:val="-4"/>
        </w:rPr>
        <w:t xml:space="preserve"> </w:t>
      </w:r>
      <w:r>
        <w:t>System</w:t>
      </w:r>
      <w:r>
        <w:rPr>
          <w:spacing w:val="-7"/>
        </w:rPr>
        <w:t xml:space="preserve"> </w:t>
      </w:r>
      <w:r>
        <w:t>Roads.</w:t>
      </w:r>
      <w:r>
        <w:rPr>
          <w:spacing w:val="47"/>
        </w:rPr>
        <w:t xml:space="preserve"> </w:t>
      </w:r>
      <w:r>
        <w:t>36</w:t>
      </w:r>
      <w:r>
        <w:rPr>
          <w:spacing w:val="-5"/>
        </w:rPr>
        <w:t xml:space="preserve"> </w:t>
      </w:r>
      <w:r>
        <w:t>CFR</w:t>
      </w:r>
      <w:r>
        <w:rPr>
          <w:spacing w:val="-4"/>
        </w:rPr>
        <w:t xml:space="preserve"> </w:t>
      </w:r>
      <w:r>
        <w:t>261.56</w:t>
      </w:r>
      <w:r>
        <w:rPr>
          <w:spacing w:val="23"/>
          <w:w w:val="99"/>
        </w:rPr>
        <w:t xml:space="preserve"> </w:t>
      </w:r>
      <w:r>
        <w:t>Except</w:t>
      </w:r>
      <w:r>
        <w:rPr>
          <w:spacing w:val="-5"/>
        </w:rPr>
        <w:t xml:space="preserve"> </w:t>
      </w:r>
      <w:r>
        <w:t>when</w:t>
      </w:r>
      <w:r>
        <w:rPr>
          <w:spacing w:val="-5"/>
        </w:rPr>
        <w:t xml:space="preserve"> </w:t>
      </w:r>
      <w:r>
        <w:t>parking</w:t>
      </w:r>
      <w:r>
        <w:rPr>
          <w:spacing w:val="-4"/>
        </w:rPr>
        <w:t xml:space="preserve"> </w:t>
      </w:r>
      <w:r>
        <w:rPr>
          <w:spacing w:val="-1"/>
        </w:rPr>
        <w:t>in</w:t>
      </w:r>
      <w:r>
        <w:rPr>
          <w:spacing w:val="-5"/>
        </w:rPr>
        <w:t xml:space="preserve"> </w:t>
      </w:r>
      <w:r>
        <w:t>an</w:t>
      </w:r>
      <w:r>
        <w:rPr>
          <w:spacing w:val="-5"/>
        </w:rPr>
        <w:t xml:space="preserve"> </w:t>
      </w:r>
      <w:r>
        <w:t>area</w:t>
      </w:r>
      <w:r>
        <w:rPr>
          <w:spacing w:val="-5"/>
        </w:rPr>
        <w:t xml:space="preserve"> </w:t>
      </w:r>
      <w:r>
        <w:t>devoid</w:t>
      </w:r>
      <w:r>
        <w:rPr>
          <w:spacing w:val="-5"/>
        </w:rPr>
        <w:t xml:space="preserve"> </w:t>
      </w:r>
      <w:r>
        <w:rPr>
          <w:spacing w:val="-1"/>
        </w:rPr>
        <w:t>of</w:t>
      </w:r>
      <w:r>
        <w:rPr>
          <w:spacing w:val="-4"/>
        </w:rPr>
        <w:t xml:space="preserve"> </w:t>
      </w:r>
      <w:r>
        <w:t>vegetation</w:t>
      </w:r>
      <w:r>
        <w:rPr>
          <w:spacing w:val="-6"/>
        </w:rPr>
        <w:t xml:space="preserve"> </w:t>
      </w:r>
      <w:r>
        <w:t>within</w:t>
      </w:r>
      <w:r>
        <w:rPr>
          <w:spacing w:val="-5"/>
        </w:rPr>
        <w:t xml:space="preserve"> </w:t>
      </w:r>
      <w:r>
        <w:t>10</w:t>
      </w:r>
      <w:r>
        <w:rPr>
          <w:spacing w:val="-4"/>
        </w:rPr>
        <w:t xml:space="preserve"> </w:t>
      </w:r>
      <w:r>
        <w:t>feet</w:t>
      </w:r>
      <w:r>
        <w:rPr>
          <w:spacing w:val="-6"/>
        </w:rPr>
        <w:t xml:space="preserve"> </w:t>
      </w:r>
      <w:r>
        <w:t>of</w:t>
      </w:r>
      <w:r>
        <w:rPr>
          <w:spacing w:val="-4"/>
        </w:rPr>
        <w:t xml:space="preserve"> </w:t>
      </w:r>
      <w:r>
        <w:t>the</w:t>
      </w:r>
      <w:r>
        <w:rPr>
          <w:spacing w:val="-5"/>
        </w:rPr>
        <w:t xml:space="preserve"> </w:t>
      </w:r>
      <w:r>
        <w:rPr>
          <w:spacing w:val="-1"/>
        </w:rPr>
        <w:t>roadway;</w:t>
      </w:r>
      <w:r>
        <w:rPr>
          <w:spacing w:val="-5"/>
        </w:rPr>
        <w:t xml:space="preserve"> </w:t>
      </w:r>
      <w:r>
        <w:rPr>
          <w:spacing w:val="-1"/>
        </w:rPr>
        <w:t>and</w:t>
      </w:r>
      <w:r>
        <w:rPr>
          <w:spacing w:val="21"/>
          <w:w w:val="99"/>
        </w:rPr>
        <w:t xml:space="preserve"> </w:t>
      </w:r>
      <w:r>
        <w:t>except</w:t>
      </w:r>
      <w:r>
        <w:rPr>
          <w:spacing w:val="-7"/>
        </w:rPr>
        <w:t xml:space="preserve"> </w:t>
      </w:r>
      <w:r>
        <w:t>for</w:t>
      </w:r>
      <w:r>
        <w:rPr>
          <w:spacing w:val="-7"/>
        </w:rPr>
        <w:t xml:space="preserve"> </w:t>
      </w:r>
      <w:r>
        <w:t>parking</w:t>
      </w:r>
      <w:r>
        <w:rPr>
          <w:spacing w:val="-7"/>
        </w:rPr>
        <w:t xml:space="preserve"> </w:t>
      </w:r>
      <w:r>
        <w:rPr>
          <w:spacing w:val="-1"/>
        </w:rPr>
        <w:t>overnight</w:t>
      </w:r>
      <w:r>
        <w:rPr>
          <w:spacing w:val="-7"/>
        </w:rPr>
        <w:t xml:space="preserve"> </w:t>
      </w:r>
      <w:r>
        <w:t>in</w:t>
      </w:r>
      <w:r>
        <w:rPr>
          <w:spacing w:val="-7"/>
        </w:rPr>
        <w:t xml:space="preserve"> </w:t>
      </w:r>
      <w:r>
        <w:rPr>
          <w:spacing w:val="-1"/>
        </w:rPr>
        <w:t>developed</w:t>
      </w:r>
      <w:r>
        <w:rPr>
          <w:spacing w:val="-6"/>
        </w:rPr>
        <w:t xml:space="preserve"> </w:t>
      </w:r>
      <w:r>
        <w:rPr>
          <w:spacing w:val="-1"/>
        </w:rPr>
        <w:t>campgrounds</w:t>
      </w:r>
      <w:r>
        <w:rPr>
          <w:spacing w:val="-7"/>
        </w:rPr>
        <w:t xml:space="preserve"> </w:t>
      </w:r>
      <w:r>
        <w:t>and</w:t>
      </w:r>
      <w:r>
        <w:rPr>
          <w:spacing w:val="-7"/>
        </w:rPr>
        <w:t xml:space="preserve"> </w:t>
      </w:r>
      <w:r>
        <w:t>at</w:t>
      </w:r>
      <w:r>
        <w:rPr>
          <w:spacing w:val="-6"/>
        </w:rPr>
        <w:t xml:space="preserve"> </w:t>
      </w:r>
      <w:r>
        <w:t>trailheads.</w:t>
      </w:r>
    </w:p>
    <w:p w:rsidR="00FB4E28" w:rsidRDefault="00FB4E28" w:rsidP="00345D03">
      <w:pPr>
        <w:pStyle w:val="BodyText"/>
        <w:numPr>
          <w:ilvl w:val="0"/>
          <w:numId w:val="7"/>
        </w:numPr>
        <w:tabs>
          <w:tab w:val="left" w:pos="840"/>
        </w:tabs>
        <w:ind w:right="1228"/>
      </w:pPr>
      <w:r>
        <w:t>Violating</w:t>
      </w:r>
      <w:r>
        <w:rPr>
          <w:spacing w:val="-5"/>
        </w:rPr>
        <w:t xml:space="preserve"> </w:t>
      </w:r>
      <w:r>
        <w:rPr>
          <w:spacing w:val="-1"/>
        </w:rPr>
        <w:t>any</w:t>
      </w:r>
      <w:r>
        <w:rPr>
          <w:spacing w:val="-5"/>
        </w:rPr>
        <w:t xml:space="preserve"> </w:t>
      </w:r>
      <w:r>
        <w:t>state</w:t>
      </w:r>
      <w:r>
        <w:rPr>
          <w:spacing w:val="-5"/>
        </w:rPr>
        <w:t xml:space="preserve"> </w:t>
      </w:r>
      <w:r>
        <w:t>law</w:t>
      </w:r>
      <w:r>
        <w:rPr>
          <w:spacing w:val="-4"/>
        </w:rPr>
        <w:t xml:space="preserve"> </w:t>
      </w:r>
      <w:r>
        <w:t>concerning</w:t>
      </w:r>
      <w:r>
        <w:rPr>
          <w:spacing w:val="-5"/>
        </w:rPr>
        <w:t xml:space="preserve"> </w:t>
      </w:r>
      <w:r>
        <w:rPr>
          <w:spacing w:val="-1"/>
        </w:rPr>
        <w:t>burning,</w:t>
      </w:r>
      <w:r>
        <w:rPr>
          <w:spacing w:val="-5"/>
        </w:rPr>
        <w:t xml:space="preserve"> </w:t>
      </w:r>
      <w:r>
        <w:t>fires,</w:t>
      </w:r>
      <w:r>
        <w:rPr>
          <w:spacing w:val="-5"/>
        </w:rPr>
        <w:t xml:space="preserve"> </w:t>
      </w:r>
      <w:r>
        <w:t>or</w:t>
      </w:r>
      <w:r>
        <w:rPr>
          <w:spacing w:val="-4"/>
        </w:rPr>
        <w:t xml:space="preserve"> </w:t>
      </w:r>
      <w:r>
        <w:rPr>
          <w:spacing w:val="-1"/>
        </w:rPr>
        <w:t>which</w:t>
      </w:r>
      <w:r>
        <w:rPr>
          <w:spacing w:val="-5"/>
        </w:rPr>
        <w:t xml:space="preserve"> </w:t>
      </w:r>
      <w:r>
        <w:t>is</w:t>
      </w:r>
      <w:r>
        <w:rPr>
          <w:spacing w:val="-5"/>
        </w:rPr>
        <w:t xml:space="preserve"> </w:t>
      </w:r>
      <w:r>
        <w:t>for</w:t>
      </w:r>
      <w:r>
        <w:rPr>
          <w:spacing w:val="-5"/>
        </w:rPr>
        <w:t xml:space="preserve"> </w:t>
      </w:r>
      <w:r>
        <w:t>the</w:t>
      </w:r>
      <w:r>
        <w:rPr>
          <w:spacing w:val="-7"/>
        </w:rPr>
        <w:t xml:space="preserve"> </w:t>
      </w:r>
      <w:r>
        <w:t>purpose</w:t>
      </w:r>
      <w:r>
        <w:rPr>
          <w:spacing w:val="-5"/>
        </w:rPr>
        <w:t xml:space="preserve"> </w:t>
      </w:r>
      <w:r>
        <w:t>of</w:t>
      </w:r>
      <w:r>
        <w:rPr>
          <w:spacing w:val="25"/>
          <w:w w:val="99"/>
        </w:rPr>
        <w:t xml:space="preserve"> </w:t>
      </w:r>
      <w:r>
        <w:t>preventing</w:t>
      </w:r>
      <w:r>
        <w:rPr>
          <w:spacing w:val="-6"/>
        </w:rPr>
        <w:t xml:space="preserve"> </w:t>
      </w:r>
      <w:r>
        <w:t>or</w:t>
      </w:r>
      <w:r>
        <w:rPr>
          <w:spacing w:val="-6"/>
        </w:rPr>
        <w:t xml:space="preserve"> </w:t>
      </w:r>
      <w:r>
        <w:t>restricting</w:t>
      </w:r>
      <w:r>
        <w:rPr>
          <w:spacing w:val="-5"/>
        </w:rPr>
        <w:t xml:space="preserve"> </w:t>
      </w:r>
      <w:r>
        <w:t>the</w:t>
      </w:r>
      <w:r>
        <w:rPr>
          <w:spacing w:val="-5"/>
        </w:rPr>
        <w:t xml:space="preserve"> </w:t>
      </w:r>
      <w:r>
        <w:t>spread</w:t>
      </w:r>
      <w:r>
        <w:rPr>
          <w:spacing w:val="-5"/>
        </w:rPr>
        <w:t xml:space="preserve"> </w:t>
      </w:r>
      <w:r>
        <w:t>of</w:t>
      </w:r>
      <w:r>
        <w:rPr>
          <w:spacing w:val="-5"/>
        </w:rPr>
        <w:t xml:space="preserve"> </w:t>
      </w:r>
      <w:r>
        <w:t>fire.</w:t>
      </w:r>
      <w:r>
        <w:rPr>
          <w:spacing w:val="-5"/>
        </w:rPr>
        <w:t xml:space="preserve"> </w:t>
      </w:r>
      <w:r>
        <w:t>36</w:t>
      </w:r>
      <w:r>
        <w:rPr>
          <w:spacing w:val="-5"/>
        </w:rPr>
        <w:t xml:space="preserve"> </w:t>
      </w:r>
      <w:r>
        <w:t>CFR</w:t>
      </w:r>
      <w:r>
        <w:rPr>
          <w:spacing w:val="-5"/>
        </w:rPr>
        <w:t xml:space="preserve"> </w:t>
      </w:r>
      <w:r>
        <w:t>§</w:t>
      </w:r>
      <w:r>
        <w:rPr>
          <w:spacing w:val="-6"/>
        </w:rPr>
        <w:t xml:space="preserve"> </w:t>
      </w:r>
      <w:r>
        <w:rPr>
          <w:spacing w:val="-1"/>
        </w:rPr>
        <w:t>261.52(k).</w:t>
      </w:r>
    </w:p>
    <w:p w:rsidR="00FB4E28" w:rsidRDefault="00FB4E28" w:rsidP="00FB4E28">
      <w:pPr>
        <w:pStyle w:val="Heading6"/>
        <w:ind w:left="0" w:right="179"/>
        <w:jc w:val="center"/>
        <w:rPr>
          <w:b w:val="0"/>
          <w:bCs w:val="0"/>
        </w:rPr>
      </w:pPr>
      <w:r>
        <w:rPr>
          <w:spacing w:val="-1"/>
        </w:rPr>
        <w:t>(Reference</w:t>
      </w:r>
      <w:r>
        <w:rPr>
          <w:spacing w:val="-11"/>
        </w:rPr>
        <w:t xml:space="preserve"> </w:t>
      </w:r>
      <w:r>
        <w:rPr>
          <w:spacing w:val="-1"/>
        </w:rPr>
        <w:t>specific</w:t>
      </w:r>
      <w:r>
        <w:rPr>
          <w:spacing w:val="-9"/>
        </w:rPr>
        <w:t xml:space="preserve"> </w:t>
      </w:r>
      <w:r>
        <w:rPr>
          <w:spacing w:val="-1"/>
        </w:rPr>
        <w:t>state</w:t>
      </w:r>
      <w:r>
        <w:rPr>
          <w:spacing w:val="-9"/>
        </w:rPr>
        <w:t xml:space="preserve"> </w:t>
      </w:r>
      <w:r>
        <w:rPr>
          <w:spacing w:val="-1"/>
        </w:rPr>
        <w:t>statute)</w:t>
      </w:r>
    </w:p>
    <w:p w:rsidR="00FB4E28" w:rsidRDefault="00FB4E28" w:rsidP="00FB4E28">
      <w:pPr>
        <w:rPr>
          <w:rFonts w:ascii="Times New Roman" w:eastAsia="Times New Roman" w:hAnsi="Times New Roman" w:cs="Times New Roman"/>
          <w:b/>
          <w:bCs/>
        </w:rPr>
      </w:pPr>
    </w:p>
    <w:p w:rsidR="00FB4E28" w:rsidRDefault="00FB4E28" w:rsidP="00FB4E28">
      <w:pPr>
        <w:rPr>
          <w:rFonts w:ascii="Times New Roman" w:eastAsia="Times New Roman" w:hAnsi="Times New Roman" w:cs="Times New Roman"/>
          <w:b/>
          <w:bCs/>
        </w:rPr>
      </w:pPr>
    </w:p>
    <w:p w:rsidR="00FB4E28" w:rsidRDefault="00FB4E28" w:rsidP="00FB4E28">
      <w:pPr>
        <w:spacing w:before="11"/>
        <w:rPr>
          <w:rFonts w:ascii="Times New Roman" w:eastAsia="Times New Roman" w:hAnsi="Times New Roman" w:cs="Times New Roman"/>
          <w:b/>
          <w:bCs/>
          <w:sz w:val="21"/>
          <w:szCs w:val="21"/>
        </w:rPr>
      </w:pPr>
    </w:p>
    <w:p w:rsidR="00FB4E28" w:rsidRDefault="00FB4E28" w:rsidP="00FB4E28">
      <w:pPr>
        <w:ind w:left="119" w:right="397"/>
        <w:rPr>
          <w:rFonts w:ascii="Times New Roman" w:eastAsia="Times New Roman" w:hAnsi="Times New Roman" w:cs="Times New Roman"/>
        </w:rPr>
      </w:pPr>
      <w:r>
        <w:rPr>
          <w:rFonts w:ascii="Times New Roman" w:eastAsia="Times New Roman" w:hAnsi="Times New Roman" w:cs="Times New Roman"/>
        </w:rPr>
        <w:t>Pursuant</w:t>
      </w:r>
      <w:r>
        <w:rPr>
          <w:rFonts w:ascii="Times New Roman" w:eastAsia="Times New Roman" w:hAnsi="Times New Roman" w:cs="Times New Roman"/>
          <w:spacing w:val="-7"/>
        </w:rPr>
        <w:t xml:space="preserve"> </w:t>
      </w:r>
      <w:r>
        <w:rPr>
          <w:rFonts w:ascii="Times New Roman" w:eastAsia="Times New Roman" w:hAnsi="Times New Roman" w:cs="Times New Roman"/>
        </w:rPr>
        <w:t>to</w:t>
      </w:r>
      <w:r>
        <w:rPr>
          <w:rFonts w:ascii="Times New Roman" w:eastAsia="Times New Roman" w:hAnsi="Times New Roman" w:cs="Times New Roman"/>
          <w:spacing w:val="-6"/>
        </w:rPr>
        <w:t xml:space="preserve"> </w:t>
      </w:r>
      <w:r>
        <w:rPr>
          <w:rFonts w:ascii="Times New Roman" w:eastAsia="Times New Roman" w:hAnsi="Times New Roman" w:cs="Times New Roman"/>
          <w:spacing w:val="-1"/>
        </w:rPr>
        <w:t>36</w:t>
      </w:r>
      <w:r>
        <w:rPr>
          <w:rFonts w:ascii="Times New Roman" w:eastAsia="Times New Roman" w:hAnsi="Times New Roman" w:cs="Times New Roman"/>
          <w:spacing w:val="-6"/>
        </w:rPr>
        <w:t xml:space="preserve"> </w:t>
      </w:r>
      <w:r>
        <w:rPr>
          <w:rFonts w:ascii="Times New Roman" w:eastAsia="Times New Roman" w:hAnsi="Times New Roman" w:cs="Times New Roman"/>
        </w:rPr>
        <w:t>CFR</w:t>
      </w:r>
      <w:r>
        <w:rPr>
          <w:rFonts w:ascii="Times New Roman" w:eastAsia="Times New Roman" w:hAnsi="Times New Roman" w:cs="Times New Roman"/>
          <w:spacing w:val="-6"/>
        </w:rPr>
        <w:t xml:space="preserve"> </w:t>
      </w:r>
      <w:r>
        <w:rPr>
          <w:rFonts w:ascii="Times New Roman" w:eastAsia="Times New Roman" w:hAnsi="Times New Roman" w:cs="Times New Roman"/>
        </w:rPr>
        <w:t>§</w:t>
      </w:r>
      <w:r>
        <w:rPr>
          <w:rFonts w:ascii="Times New Roman" w:eastAsia="Times New Roman" w:hAnsi="Times New Roman" w:cs="Times New Roman"/>
          <w:spacing w:val="-7"/>
        </w:rPr>
        <w:t xml:space="preserve"> </w:t>
      </w:r>
      <w:r>
        <w:rPr>
          <w:rFonts w:ascii="Times New Roman" w:eastAsia="Times New Roman" w:hAnsi="Times New Roman" w:cs="Times New Roman"/>
          <w:spacing w:val="-1"/>
        </w:rPr>
        <w:t>261.50(e),</w:t>
      </w:r>
      <w:r>
        <w:rPr>
          <w:rFonts w:ascii="Times New Roman" w:eastAsia="Times New Roman" w:hAnsi="Times New Roman" w:cs="Times New Roman"/>
          <w:spacing w:val="-6"/>
        </w:rPr>
        <w:t xml:space="preserve"> </w:t>
      </w:r>
      <w:r>
        <w:rPr>
          <w:rFonts w:ascii="Times New Roman" w:eastAsia="Times New Roman" w:hAnsi="Times New Roman" w:cs="Times New Roman"/>
        </w:rPr>
        <w:t>the</w:t>
      </w:r>
      <w:r>
        <w:rPr>
          <w:rFonts w:ascii="Times New Roman" w:eastAsia="Times New Roman" w:hAnsi="Times New Roman" w:cs="Times New Roman"/>
          <w:spacing w:val="-6"/>
        </w:rPr>
        <w:t xml:space="preserve"> </w:t>
      </w:r>
      <w:r>
        <w:rPr>
          <w:rFonts w:ascii="Times New Roman" w:eastAsia="Times New Roman" w:hAnsi="Times New Roman" w:cs="Times New Roman"/>
          <w:spacing w:val="-1"/>
        </w:rPr>
        <w:t>following</w:t>
      </w:r>
      <w:r>
        <w:rPr>
          <w:rFonts w:ascii="Times New Roman" w:eastAsia="Times New Roman" w:hAnsi="Times New Roman" w:cs="Times New Roman"/>
          <w:spacing w:val="-6"/>
        </w:rPr>
        <w:t xml:space="preserve"> </w:t>
      </w:r>
      <w:r>
        <w:rPr>
          <w:rFonts w:ascii="Times New Roman" w:eastAsia="Times New Roman" w:hAnsi="Times New Roman" w:cs="Times New Roman"/>
          <w:spacing w:val="-1"/>
        </w:rPr>
        <w:t>persons</w:t>
      </w:r>
      <w:r>
        <w:rPr>
          <w:rFonts w:ascii="Times New Roman" w:eastAsia="Times New Roman" w:hAnsi="Times New Roman" w:cs="Times New Roman"/>
          <w:spacing w:val="-8"/>
        </w:rPr>
        <w:t xml:space="preserve"> </w:t>
      </w:r>
      <w:r>
        <w:rPr>
          <w:rFonts w:ascii="Times New Roman" w:eastAsia="Times New Roman" w:hAnsi="Times New Roman" w:cs="Times New Roman"/>
          <w:b/>
          <w:bCs/>
        </w:rPr>
        <w:t>[choose</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appropriate</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“persons”]</w:t>
      </w:r>
      <w:r>
        <w:rPr>
          <w:rFonts w:ascii="Times New Roman" w:eastAsia="Times New Roman" w:hAnsi="Times New Roman" w:cs="Times New Roman"/>
          <w:b/>
          <w:bCs/>
          <w:spacing w:val="-5"/>
        </w:rPr>
        <w:t xml:space="preserve"> </w:t>
      </w:r>
      <w:r>
        <w:rPr>
          <w:rFonts w:ascii="Times New Roman" w:eastAsia="Times New Roman" w:hAnsi="Times New Roman" w:cs="Times New Roman"/>
          <w:spacing w:val="-1"/>
        </w:rPr>
        <w:t>are</w:t>
      </w:r>
      <w:r>
        <w:rPr>
          <w:rFonts w:ascii="Times New Roman" w:eastAsia="Times New Roman" w:hAnsi="Times New Roman" w:cs="Times New Roman"/>
          <w:spacing w:val="46"/>
          <w:w w:val="99"/>
        </w:rPr>
        <w:t xml:space="preserve"> </w:t>
      </w:r>
      <w:r>
        <w:rPr>
          <w:rFonts w:ascii="Times New Roman" w:eastAsia="Times New Roman" w:hAnsi="Times New Roman" w:cs="Times New Roman"/>
          <w:spacing w:val="-1"/>
        </w:rPr>
        <w:t>exempt</w:t>
      </w:r>
      <w:r>
        <w:rPr>
          <w:rFonts w:ascii="Times New Roman" w:eastAsia="Times New Roman" w:hAnsi="Times New Roman" w:cs="Times New Roman"/>
          <w:spacing w:val="-7"/>
        </w:rPr>
        <w:t xml:space="preserve"> </w:t>
      </w:r>
      <w:r>
        <w:rPr>
          <w:rFonts w:ascii="Times New Roman" w:eastAsia="Times New Roman" w:hAnsi="Times New Roman" w:cs="Times New Roman"/>
        </w:rPr>
        <w:t>from</w:t>
      </w:r>
      <w:r>
        <w:rPr>
          <w:rFonts w:ascii="Times New Roman" w:eastAsia="Times New Roman" w:hAnsi="Times New Roman" w:cs="Times New Roman"/>
          <w:spacing w:val="-7"/>
        </w:rPr>
        <w:t xml:space="preserve"> </w:t>
      </w:r>
      <w:r>
        <w:rPr>
          <w:rFonts w:ascii="Times New Roman" w:eastAsia="Times New Roman" w:hAnsi="Times New Roman" w:cs="Times New Roman"/>
        </w:rPr>
        <w:t>this</w:t>
      </w:r>
      <w:r>
        <w:rPr>
          <w:rFonts w:ascii="Times New Roman" w:eastAsia="Times New Roman" w:hAnsi="Times New Roman" w:cs="Times New Roman"/>
          <w:spacing w:val="-7"/>
        </w:rPr>
        <w:t xml:space="preserve"> </w:t>
      </w:r>
      <w:r>
        <w:rPr>
          <w:rFonts w:ascii="Times New Roman" w:eastAsia="Times New Roman" w:hAnsi="Times New Roman" w:cs="Times New Roman"/>
        </w:rPr>
        <w:t>order:</w:t>
      </w:r>
    </w:p>
    <w:p w:rsidR="00FB4E28" w:rsidRDefault="00FB4E28" w:rsidP="00FB4E28">
      <w:pPr>
        <w:rPr>
          <w:rFonts w:ascii="Times New Roman" w:eastAsia="Times New Roman" w:hAnsi="Times New Roman" w:cs="Times New Roman"/>
        </w:rPr>
      </w:pPr>
    </w:p>
    <w:p w:rsidR="00FB4E28" w:rsidRDefault="00FB4E28" w:rsidP="00FB4E28">
      <w:pPr>
        <w:pStyle w:val="BodyText"/>
        <w:spacing w:line="253" w:lineRule="exact"/>
        <w:ind w:left="479"/>
      </w:pPr>
      <w:r>
        <w:lastRenderedPageBreak/>
        <w:t xml:space="preserve">1.  </w:t>
      </w:r>
      <w:r>
        <w:rPr>
          <w:spacing w:val="12"/>
        </w:rPr>
        <w:t xml:space="preserve"> </w:t>
      </w:r>
      <w:r>
        <w:t>Persons</w:t>
      </w:r>
      <w:r>
        <w:rPr>
          <w:spacing w:val="-5"/>
        </w:rPr>
        <w:t xml:space="preserve"> </w:t>
      </w:r>
      <w:r>
        <w:t>with</w:t>
      </w:r>
      <w:r>
        <w:rPr>
          <w:spacing w:val="-5"/>
        </w:rPr>
        <w:t xml:space="preserve"> </w:t>
      </w:r>
      <w:r>
        <w:t>a</w:t>
      </w:r>
      <w:r>
        <w:rPr>
          <w:spacing w:val="-4"/>
        </w:rPr>
        <w:t xml:space="preserve"> </w:t>
      </w:r>
      <w:r>
        <w:rPr>
          <w:spacing w:val="-1"/>
        </w:rPr>
        <w:t>permit</w:t>
      </w:r>
      <w:r>
        <w:rPr>
          <w:spacing w:val="-5"/>
        </w:rPr>
        <w:t xml:space="preserve"> </w:t>
      </w:r>
      <w:r>
        <w:t>that</w:t>
      </w:r>
      <w:r>
        <w:rPr>
          <w:spacing w:val="-5"/>
        </w:rPr>
        <w:t xml:space="preserve"> </w:t>
      </w:r>
      <w:r>
        <w:t>authorizes</w:t>
      </w:r>
      <w:r>
        <w:rPr>
          <w:spacing w:val="-5"/>
        </w:rPr>
        <w:t xml:space="preserve"> </w:t>
      </w:r>
      <w:r>
        <w:t>actions</w:t>
      </w:r>
      <w:r>
        <w:rPr>
          <w:spacing w:val="-4"/>
        </w:rPr>
        <w:t xml:space="preserve"> </w:t>
      </w:r>
      <w:r>
        <w:t>specifically</w:t>
      </w:r>
      <w:r>
        <w:rPr>
          <w:spacing w:val="-5"/>
        </w:rPr>
        <w:t xml:space="preserve"> </w:t>
      </w:r>
      <w:r>
        <w:t>prohibited</w:t>
      </w:r>
      <w:r>
        <w:rPr>
          <w:spacing w:val="-5"/>
        </w:rPr>
        <w:t xml:space="preserve"> </w:t>
      </w:r>
      <w:r>
        <w:t>by</w:t>
      </w:r>
      <w:r>
        <w:rPr>
          <w:spacing w:val="-3"/>
        </w:rPr>
        <w:t xml:space="preserve"> </w:t>
      </w:r>
      <w:r>
        <w:t>this</w:t>
      </w:r>
      <w:r>
        <w:rPr>
          <w:spacing w:val="-5"/>
        </w:rPr>
        <w:t xml:space="preserve"> </w:t>
      </w:r>
      <w:r>
        <w:t>closure</w:t>
      </w:r>
      <w:r>
        <w:rPr>
          <w:spacing w:val="-4"/>
        </w:rPr>
        <w:t xml:space="preserve"> </w:t>
      </w:r>
      <w:r>
        <w:t>order.</w:t>
      </w:r>
    </w:p>
    <w:p w:rsidR="00FB4E28" w:rsidRDefault="00FB4E28" w:rsidP="00FB4E28">
      <w:pPr>
        <w:pStyle w:val="BodyText"/>
        <w:ind w:left="839" w:right="397" w:hanging="360"/>
      </w:pPr>
      <w:r>
        <w:rPr>
          <w:rFonts w:ascii="Arial"/>
        </w:rPr>
        <w:t xml:space="preserve">2. </w:t>
      </w:r>
      <w:r>
        <w:rPr>
          <w:rFonts w:ascii="Arial"/>
          <w:spacing w:val="41"/>
        </w:rPr>
        <w:t xml:space="preserve"> </w:t>
      </w:r>
      <w:r>
        <w:t>Persons</w:t>
      </w:r>
      <w:r>
        <w:rPr>
          <w:spacing w:val="-4"/>
        </w:rPr>
        <w:t xml:space="preserve"> </w:t>
      </w:r>
      <w:r>
        <w:t>in</w:t>
      </w:r>
      <w:r>
        <w:rPr>
          <w:spacing w:val="-4"/>
        </w:rPr>
        <w:t xml:space="preserve"> </w:t>
      </w:r>
      <w:r>
        <w:t>a</w:t>
      </w:r>
      <w:r>
        <w:rPr>
          <w:spacing w:val="-5"/>
        </w:rPr>
        <w:t xml:space="preserve"> </w:t>
      </w:r>
      <w:r>
        <w:t>developed</w:t>
      </w:r>
      <w:r>
        <w:rPr>
          <w:spacing w:val="-4"/>
        </w:rPr>
        <w:t xml:space="preserve"> </w:t>
      </w:r>
      <w:r>
        <w:rPr>
          <w:spacing w:val="-1"/>
        </w:rPr>
        <w:t>recreation</w:t>
      </w:r>
      <w:r>
        <w:rPr>
          <w:spacing w:val="-4"/>
        </w:rPr>
        <w:t xml:space="preserve"> </w:t>
      </w:r>
      <w:r>
        <w:t>site</w:t>
      </w:r>
      <w:r>
        <w:rPr>
          <w:spacing w:val="-4"/>
        </w:rPr>
        <w:t xml:space="preserve"> </w:t>
      </w:r>
      <w:r>
        <w:t>using</w:t>
      </w:r>
      <w:r>
        <w:rPr>
          <w:spacing w:val="-4"/>
        </w:rPr>
        <w:t xml:space="preserve"> </w:t>
      </w:r>
      <w:r>
        <w:t>a</w:t>
      </w:r>
      <w:r>
        <w:rPr>
          <w:spacing w:val="-4"/>
        </w:rPr>
        <w:t xml:space="preserve"> </w:t>
      </w:r>
      <w:r>
        <w:t>fire</w:t>
      </w:r>
      <w:r>
        <w:rPr>
          <w:spacing w:val="-4"/>
        </w:rPr>
        <w:t xml:space="preserve"> </w:t>
      </w:r>
      <w:r>
        <w:t>fueled</w:t>
      </w:r>
      <w:r>
        <w:rPr>
          <w:spacing w:val="-4"/>
        </w:rPr>
        <w:t xml:space="preserve"> </w:t>
      </w:r>
      <w:r>
        <w:t>solely</w:t>
      </w:r>
      <w:r>
        <w:rPr>
          <w:spacing w:val="-4"/>
        </w:rPr>
        <w:t xml:space="preserve"> </w:t>
      </w:r>
      <w:r>
        <w:rPr>
          <w:spacing w:val="-1"/>
        </w:rPr>
        <w:t>by</w:t>
      </w:r>
      <w:r>
        <w:rPr>
          <w:spacing w:val="-2"/>
        </w:rPr>
        <w:t xml:space="preserve"> </w:t>
      </w:r>
      <w:r>
        <w:rPr>
          <w:spacing w:val="-1"/>
        </w:rPr>
        <w:t>liquid</w:t>
      </w:r>
      <w:r>
        <w:rPr>
          <w:spacing w:val="-5"/>
        </w:rPr>
        <w:t xml:space="preserve"> </w:t>
      </w:r>
      <w:r>
        <w:rPr>
          <w:spacing w:val="-1"/>
        </w:rPr>
        <w:t>petroleum</w:t>
      </w:r>
      <w:r>
        <w:rPr>
          <w:spacing w:val="-6"/>
        </w:rPr>
        <w:t xml:space="preserve"> </w:t>
      </w:r>
      <w:r>
        <w:t>or</w:t>
      </w:r>
      <w:r>
        <w:rPr>
          <w:spacing w:val="47"/>
          <w:w w:val="99"/>
        </w:rPr>
        <w:t xml:space="preserve"> </w:t>
      </w:r>
      <w:r>
        <w:t>LPG</w:t>
      </w:r>
      <w:r>
        <w:rPr>
          <w:spacing w:val="-9"/>
        </w:rPr>
        <w:t xml:space="preserve"> </w:t>
      </w:r>
      <w:r>
        <w:t>fuels.</w:t>
      </w:r>
    </w:p>
    <w:p w:rsidR="00FB4E28" w:rsidRDefault="00FB4E28" w:rsidP="00345D03">
      <w:pPr>
        <w:pStyle w:val="BodyText"/>
        <w:numPr>
          <w:ilvl w:val="0"/>
          <w:numId w:val="6"/>
        </w:numPr>
        <w:tabs>
          <w:tab w:val="left" w:pos="840"/>
        </w:tabs>
        <w:ind w:right="750"/>
      </w:pPr>
      <w:r>
        <w:t>Any</w:t>
      </w:r>
      <w:r>
        <w:rPr>
          <w:spacing w:val="-4"/>
        </w:rPr>
        <w:t xml:space="preserve"> </w:t>
      </w:r>
      <w:r>
        <w:t>Federal,</w:t>
      </w:r>
      <w:r>
        <w:rPr>
          <w:spacing w:val="-6"/>
        </w:rPr>
        <w:t xml:space="preserve"> </w:t>
      </w:r>
      <w:r>
        <w:t>State,</w:t>
      </w:r>
      <w:r>
        <w:rPr>
          <w:spacing w:val="-5"/>
        </w:rPr>
        <w:t xml:space="preserve"> </w:t>
      </w:r>
      <w:r>
        <w:t>or</w:t>
      </w:r>
      <w:r>
        <w:rPr>
          <w:spacing w:val="-5"/>
        </w:rPr>
        <w:t xml:space="preserve"> </w:t>
      </w:r>
      <w:r>
        <w:t>local</w:t>
      </w:r>
      <w:r>
        <w:rPr>
          <w:spacing w:val="-6"/>
        </w:rPr>
        <w:t xml:space="preserve"> </w:t>
      </w:r>
      <w:r>
        <w:t>officer,</w:t>
      </w:r>
      <w:r>
        <w:rPr>
          <w:spacing w:val="-5"/>
        </w:rPr>
        <w:t xml:space="preserve"> </w:t>
      </w:r>
      <w:r>
        <w:t>or</w:t>
      </w:r>
      <w:r>
        <w:rPr>
          <w:spacing w:val="-5"/>
        </w:rPr>
        <w:t xml:space="preserve"> </w:t>
      </w:r>
      <w:r>
        <w:rPr>
          <w:spacing w:val="-1"/>
        </w:rPr>
        <w:t>member</w:t>
      </w:r>
      <w:r>
        <w:rPr>
          <w:spacing w:val="-5"/>
        </w:rPr>
        <w:t xml:space="preserve"> </w:t>
      </w:r>
      <w:r>
        <w:t>of</w:t>
      </w:r>
      <w:r>
        <w:rPr>
          <w:spacing w:val="-5"/>
        </w:rPr>
        <w:t xml:space="preserve"> </w:t>
      </w:r>
      <w:r>
        <w:t>an</w:t>
      </w:r>
      <w:r>
        <w:rPr>
          <w:spacing w:val="-5"/>
        </w:rPr>
        <w:t xml:space="preserve"> </w:t>
      </w:r>
      <w:r>
        <w:t>organized</w:t>
      </w:r>
      <w:r>
        <w:rPr>
          <w:spacing w:val="-6"/>
        </w:rPr>
        <w:t xml:space="preserve"> </w:t>
      </w:r>
      <w:r>
        <w:t>rescue</w:t>
      </w:r>
      <w:r>
        <w:rPr>
          <w:spacing w:val="-5"/>
        </w:rPr>
        <w:t xml:space="preserve"> </w:t>
      </w:r>
      <w:r>
        <w:t>or</w:t>
      </w:r>
      <w:r>
        <w:rPr>
          <w:spacing w:val="-5"/>
        </w:rPr>
        <w:t xml:space="preserve"> </w:t>
      </w:r>
      <w:r>
        <w:rPr>
          <w:spacing w:val="-1"/>
        </w:rPr>
        <w:t>firefighting</w:t>
      </w:r>
      <w:r>
        <w:rPr>
          <w:spacing w:val="31"/>
          <w:w w:val="99"/>
        </w:rPr>
        <w:t xml:space="preserve"> </w:t>
      </w:r>
      <w:r>
        <w:t>force</w:t>
      </w:r>
      <w:r>
        <w:rPr>
          <w:spacing w:val="-5"/>
        </w:rPr>
        <w:t xml:space="preserve"> </w:t>
      </w:r>
      <w:r>
        <w:t>in</w:t>
      </w:r>
      <w:r>
        <w:rPr>
          <w:spacing w:val="-5"/>
        </w:rPr>
        <w:t xml:space="preserve"> </w:t>
      </w:r>
      <w:r>
        <w:t>the</w:t>
      </w:r>
      <w:r>
        <w:rPr>
          <w:spacing w:val="-5"/>
        </w:rPr>
        <w:t xml:space="preserve"> </w:t>
      </w:r>
      <w:r>
        <w:rPr>
          <w:spacing w:val="-1"/>
        </w:rPr>
        <w:t>performance</w:t>
      </w:r>
      <w:r>
        <w:rPr>
          <w:spacing w:val="-6"/>
        </w:rPr>
        <w:t xml:space="preserve"> </w:t>
      </w:r>
      <w:r>
        <w:t>of</w:t>
      </w:r>
      <w:r>
        <w:rPr>
          <w:spacing w:val="-5"/>
        </w:rPr>
        <w:t xml:space="preserve"> </w:t>
      </w:r>
      <w:r>
        <w:t>an</w:t>
      </w:r>
      <w:r>
        <w:rPr>
          <w:spacing w:val="-5"/>
        </w:rPr>
        <w:t xml:space="preserve"> </w:t>
      </w:r>
      <w:r>
        <w:t>official</w:t>
      </w:r>
      <w:r>
        <w:rPr>
          <w:spacing w:val="-5"/>
        </w:rPr>
        <w:t xml:space="preserve"> </w:t>
      </w:r>
      <w:r>
        <w:t>duty.</w:t>
      </w:r>
    </w:p>
    <w:p w:rsidR="00FB4E28" w:rsidRDefault="00FB4E28" w:rsidP="00345D03">
      <w:pPr>
        <w:pStyle w:val="BodyText"/>
        <w:numPr>
          <w:ilvl w:val="0"/>
          <w:numId w:val="6"/>
        </w:numPr>
        <w:tabs>
          <w:tab w:val="left" w:pos="840"/>
        </w:tabs>
        <w:ind w:right="744"/>
      </w:pPr>
      <w:r>
        <w:t>Lessees</w:t>
      </w:r>
      <w:r>
        <w:rPr>
          <w:spacing w:val="-6"/>
        </w:rPr>
        <w:t xml:space="preserve"> </w:t>
      </w:r>
      <w:r>
        <w:t>or</w:t>
      </w:r>
      <w:r>
        <w:rPr>
          <w:spacing w:val="-6"/>
        </w:rPr>
        <w:t xml:space="preserve"> </w:t>
      </w:r>
      <w:r>
        <w:rPr>
          <w:spacing w:val="-1"/>
        </w:rPr>
        <w:t>permittees</w:t>
      </w:r>
      <w:r>
        <w:rPr>
          <w:spacing w:val="-6"/>
        </w:rPr>
        <w:t xml:space="preserve"> </w:t>
      </w:r>
      <w:r>
        <w:t>within</w:t>
      </w:r>
      <w:r>
        <w:rPr>
          <w:spacing w:val="-5"/>
        </w:rPr>
        <w:t xml:space="preserve"> </w:t>
      </w:r>
      <w:r>
        <w:t>the</w:t>
      </w:r>
      <w:r>
        <w:rPr>
          <w:spacing w:val="-6"/>
        </w:rPr>
        <w:t xml:space="preserve"> </w:t>
      </w:r>
      <w:r>
        <w:t>restricted</w:t>
      </w:r>
      <w:r>
        <w:rPr>
          <w:spacing w:val="-6"/>
        </w:rPr>
        <w:t xml:space="preserve"> </w:t>
      </w:r>
      <w:r>
        <w:t>area</w:t>
      </w:r>
      <w:r>
        <w:rPr>
          <w:spacing w:val="-5"/>
        </w:rPr>
        <w:t xml:space="preserve"> </w:t>
      </w:r>
      <w:r>
        <w:t>are</w:t>
      </w:r>
      <w:r>
        <w:rPr>
          <w:spacing w:val="-6"/>
        </w:rPr>
        <w:t xml:space="preserve"> </w:t>
      </w:r>
      <w:r>
        <w:rPr>
          <w:spacing w:val="-1"/>
        </w:rPr>
        <w:t>exempt</w:t>
      </w:r>
      <w:r>
        <w:rPr>
          <w:spacing w:val="-6"/>
        </w:rPr>
        <w:t xml:space="preserve"> </w:t>
      </w:r>
      <w:r>
        <w:t>from</w:t>
      </w:r>
      <w:r>
        <w:rPr>
          <w:spacing w:val="-7"/>
        </w:rPr>
        <w:t xml:space="preserve"> </w:t>
      </w:r>
      <w:r>
        <w:t>prohibition</w:t>
      </w:r>
      <w:r>
        <w:rPr>
          <w:spacing w:val="-6"/>
        </w:rPr>
        <w:t xml:space="preserve"> </w:t>
      </w:r>
      <w:r>
        <w:t>1</w:t>
      </w:r>
      <w:r>
        <w:rPr>
          <w:spacing w:val="-6"/>
        </w:rPr>
        <w:t xml:space="preserve"> </w:t>
      </w:r>
      <w:r>
        <w:t>above,</w:t>
      </w:r>
      <w:r>
        <w:rPr>
          <w:spacing w:val="32"/>
          <w:w w:val="99"/>
        </w:rPr>
        <w:t xml:space="preserve"> </w:t>
      </w:r>
      <w:r>
        <w:t>provided</w:t>
      </w:r>
      <w:r>
        <w:rPr>
          <w:spacing w:val="-7"/>
        </w:rPr>
        <w:t xml:space="preserve"> </w:t>
      </w:r>
      <w:r>
        <w:t>such</w:t>
      </w:r>
      <w:r>
        <w:rPr>
          <w:spacing w:val="-6"/>
        </w:rPr>
        <w:t xml:space="preserve"> </w:t>
      </w:r>
      <w:r>
        <w:t>fires</w:t>
      </w:r>
      <w:r>
        <w:rPr>
          <w:spacing w:val="-6"/>
        </w:rPr>
        <w:t xml:space="preserve"> </w:t>
      </w:r>
      <w:r>
        <w:t>are</w:t>
      </w:r>
      <w:r>
        <w:rPr>
          <w:spacing w:val="-6"/>
        </w:rPr>
        <w:t xml:space="preserve"> </w:t>
      </w:r>
      <w:r>
        <w:t>within</w:t>
      </w:r>
      <w:r>
        <w:rPr>
          <w:spacing w:val="-6"/>
        </w:rPr>
        <w:t xml:space="preserve"> </w:t>
      </w:r>
      <w:r>
        <w:t>their</w:t>
      </w:r>
      <w:r>
        <w:rPr>
          <w:spacing w:val="-6"/>
        </w:rPr>
        <w:t xml:space="preserve"> </w:t>
      </w:r>
      <w:r>
        <w:t>residence.</w:t>
      </w:r>
    </w:p>
    <w:p w:rsidR="00D44150" w:rsidRDefault="00D44150" w:rsidP="00D44150">
      <w:pPr>
        <w:pStyle w:val="BodyText"/>
        <w:tabs>
          <w:tab w:val="left" w:pos="840"/>
        </w:tabs>
        <w:ind w:left="839" w:right="744"/>
      </w:pPr>
    </w:p>
    <w:p w:rsidR="00295E8E" w:rsidRDefault="00FB4E28" w:rsidP="00295E8E">
      <w:pPr>
        <w:pStyle w:val="BodyText"/>
        <w:tabs>
          <w:tab w:val="left" w:pos="1569"/>
        </w:tabs>
        <w:ind w:left="119" w:right="513"/>
      </w:pPr>
      <w:r>
        <w:t>This</w:t>
      </w:r>
      <w:r>
        <w:rPr>
          <w:spacing w:val="-4"/>
        </w:rPr>
        <w:t xml:space="preserve"> </w:t>
      </w:r>
      <w:r>
        <w:t>order</w:t>
      </w:r>
      <w:r>
        <w:rPr>
          <w:spacing w:val="-4"/>
        </w:rPr>
        <w:t xml:space="preserve"> </w:t>
      </w:r>
      <w:r>
        <w:rPr>
          <w:spacing w:val="-1"/>
        </w:rPr>
        <w:t>becomes</w:t>
      </w:r>
      <w:r>
        <w:rPr>
          <w:spacing w:val="-2"/>
        </w:rPr>
        <w:t xml:space="preserve"> </w:t>
      </w:r>
      <w:r>
        <w:t>effective</w:t>
      </w:r>
      <w:r>
        <w:rPr>
          <w:spacing w:val="-4"/>
        </w:rPr>
        <w:t xml:space="preserve"> </w:t>
      </w:r>
      <w:r>
        <w:t>at</w:t>
      </w:r>
      <w:r>
        <w:rPr>
          <w:spacing w:val="48"/>
        </w:rPr>
        <w:t xml:space="preserve"> </w:t>
      </w:r>
      <w:r>
        <w:rPr>
          <w:u w:val="single" w:color="000000"/>
        </w:rPr>
        <w:t xml:space="preserve">(time),   </w:t>
      </w:r>
      <w:r>
        <w:rPr>
          <w:spacing w:val="36"/>
          <w:u w:val="single" w:color="000000"/>
        </w:rPr>
        <w:t xml:space="preserve"> </w:t>
      </w:r>
      <w:r>
        <w:rPr>
          <w:u w:val="single" w:color="000000"/>
        </w:rPr>
        <w:t xml:space="preserve">(date), </w:t>
      </w:r>
      <w:r>
        <w:rPr>
          <w:spacing w:val="44"/>
          <w:u w:val="single" w:color="000000"/>
        </w:rPr>
        <w:t xml:space="preserve"> </w:t>
      </w:r>
      <w:r>
        <w:rPr>
          <w:spacing w:val="-1"/>
          <w:u w:val="single" w:color="000000"/>
        </w:rPr>
        <w:t>(year),</w:t>
      </w:r>
      <w:r>
        <w:rPr>
          <w:spacing w:val="-5"/>
          <w:u w:val="single" w:color="000000"/>
        </w:rPr>
        <w:t xml:space="preserve"> </w:t>
      </w:r>
      <w:r>
        <w:t>and</w:t>
      </w:r>
      <w:r>
        <w:rPr>
          <w:spacing w:val="-3"/>
        </w:rPr>
        <w:t xml:space="preserve"> </w:t>
      </w:r>
      <w:r>
        <w:t>will</w:t>
      </w:r>
      <w:r>
        <w:rPr>
          <w:spacing w:val="-4"/>
        </w:rPr>
        <w:t xml:space="preserve"> </w:t>
      </w:r>
      <w:r>
        <w:rPr>
          <w:spacing w:val="-1"/>
        </w:rPr>
        <w:t>remain</w:t>
      </w:r>
      <w:r>
        <w:rPr>
          <w:spacing w:val="-3"/>
        </w:rPr>
        <w:t xml:space="preserve"> </w:t>
      </w:r>
      <w:r>
        <w:t>in</w:t>
      </w:r>
      <w:r>
        <w:rPr>
          <w:spacing w:val="-4"/>
        </w:rPr>
        <w:t xml:space="preserve"> </w:t>
      </w:r>
      <w:r>
        <w:t>force</w:t>
      </w:r>
      <w:r>
        <w:rPr>
          <w:spacing w:val="-3"/>
        </w:rPr>
        <w:t xml:space="preserve"> </w:t>
      </w:r>
      <w:r>
        <w:t>until</w:t>
      </w:r>
      <w:r>
        <w:rPr>
          <w:spacing w:val="-4"/>
        </w:rPr>
        <w:t xml:space="preserve"> </w:t>
      </w:r>
      <w:r>
        <w:t>rescinded</w:t>
      </w:r>
      <w:r>
        <w:rPr>
          <w:spacing w:val="29"/>
          <w:w w:val="99"/>
        </w:rPr>
        <w:t xml:space="preserve"> </w:t>
      </w:r>
      <w:r>
        <w:t>or</w:t>
      </w:r>
      <w:r>
        <w:rPr>
          <w:spacing w:val="-3"/>
        </w:rPr>
        <w:t xml:space="preserve"> </w:t>
      </w:r>
      <w:r>
        <w:t>until</w:t>
      </w:r>
      <w:r>
        <w:rPr>
          <w:spacing w:val="-3"/>
        </w:rPr>
        <w:t xml:space="preserve"> </w:t>
      </w:r>
      <w:r>
        <w:rPr>
          <w:spacing w:val="-1"/>
          <w:u w:val="single" w:color="000000"/>
        </w:rPr>
        <w:t>(time),</w:t>
      </w:r>
      <w:r>
        <w:rPr>
          <w:u w:val="single" w:color="000000"/>
        </w:rPr>
        <w:t xml:space="preserve">   </w:t>
      </w:r>
      <w:r>
        <w:rPr>
          <w:spacing w:val="40"/>
          <w:u w:val="single" w:color="000000"/>
        </w:rPr>
        <w:t xml:space="preserve"> </w:t>
      </w:r>
      <w:r>
        <w:rPr>
          <w:u w:val="single" w:color="000000"/>
        </w:rPr>
        <w:t xml:space="preserve">(date), </w:t>
      </w:r>
      <w:r>
        <w:rPr>
          <w:spacing w:val="46"/>
          <w:u w:val="single" w:color="000000"/>
        </w:rPr>
        <w:t xml:space="preserve"> </w:t>
      </w:r>
      <w:r>
        <w:rPr>
          <w:spacing w:val="-1"/>
          <w:u w:val="single" w:color="000000"/>
        </w:rPr>
        <w:t>(year),</w:t>
      </w:r>
      <w:r>
        <w:rPr>
          <w:spacing w:val="49"/>
          <w:u w:val="single" w:color="000000"/>
        </w:rPr>
        <w:t xml:space="preserve"> </w:t>
      </w:r>
      <w:r>
        <w:t>whichever</w:t>
      </w:r>
      <w:r>
        <w:rPr>
          <w:spacing w:val="-3"/>
        </w:rPr>
        <w:t xml:space="preserve"> </w:t>
      </w:r>
      <w:r>
        <w:t>occurs</w:t>
      </w:r>
      <w:r>
        <w:rPr>
          <w:spacing w:val="-2"/>
        </w:rPr>
        <w:t xml:space="preserve"> </w:t>
      </w:r>
      <w:r>
        <w:t>first.</w:t>
      </w:r>
      <w:r w:rsidR="00295E8E" w:rsidRPr="00295E8E">
        <w:t xml:space="preserve"> </w:t>
      </w:r>
    </w:p>
    <w:p w:rsidR="00295E8E" w:rsidRDefault="00295E8E" w:rsidP="00295E8E">
      <w:pPr>
        <w:pStyle w:val="BodyText"/>
        <w:tabs>
          <w:tab w:val="left" w:pos="1569"/>
        </w:tabs>
        <w:ind w:left="119" w:right="513"/>
      </w:pPr>
      <w:r>
        <w:t>Done at ___________________, State, this _____ day of_________________, ____.</w:t>
      </w:r>
    </w:p>
    <w:p w:rsidR="00295E8E" w:rsidRDefault="00295E8E" w:rsidP="00295E8E">
      <w:pPr>
        <w:spacing w:line="20" w:lineRule="atLeast"/>
        <w:ind w:left="5155"/>
        <w:rPr>
          <w:rFonts w:ascii="Times New Roman" w:eastAsia="Times New Roman" w:hAnsi="Times New Roman" w:cs="Times New Roman"/>
          <w:sz w:val="2"/>
          <w:szCs w:val="2"/>
        </w:rPr>
      </w:pPr>
    </w:p>
    <w:p w:rsidR="00295E8E" w:rsidRDefault="00295E8E" w:rsidP="00295E8E">
      <w:pPr>
        <w:rPr>
          <w:rFonts w:ascii="Times New Roman" w:eastAsia="Times New Roman" w:hAnsi="Times New Roman" w:cs="Times New Roman"/>
        </w:rPr>
      </w:pPr>
    </w:p>
    <w:p w:rsidR="00295E8E" w:rsidRDefault="00295E8E" w:rsidP="00295E8E">
      <w:pPr>
        <w:rPr>
          <w:rFonts w:ascii="Times New Roman" w:eastAsia="Times New Roman" w:hAnsi="Times New Roman" w:cs="Times New Roman"/>
        </w:rPr>
      </w:pPr>
    </w:p>
    <w:p w:rsidR="00295E8E" w:rsidRDefault="00295E8E" w:rsidP="00295E8E">
      <w:pPr>
        <w:pStyle w:val="Heading6"/>
        <w:spacing w:line="248" w:lineRule="exact"/>
        <w:ind w:left="5159" w:right="410"/>
      </w:pPr>
      <w:r>
        <w:t>______________________________</w:t>
      </w:r>
    </w:p>
    <w:p w:rsidR="00295E8E" w:rsidRDefault="00295E8E" w:rsidP="00295E8E">
      <w:pPr>
        <w:pStyle w:val="Heading6"/>
        <w:spacing w:line="248" w:lineRule="exact"/>
        <w:ind w:left="5159" w:right="410"/>
        <w:rPr>
          <w:b w:val="0"/>
          <w:bCs w:val="0"/>
        </w:rPr>
      </w:pPr>
      <w:r>
        <w:t>[FOREST</w:t>
      </w:r>
      <w:r>
        <w:rPr>
          <w:spacing w:val="-17"/>
        </w:rPr>
        <w:t xml:space="preserve"> </w:t>
      </w:r>
      <w:r>
        <w:t>SUPERVISOR’S</w:t>
      </w:r>
      <w:r>
        <w:rPr>
          <w:spacing w:val="-17"/>
        </w:rPr>
        <w:t xml:space="preserve"> </w:t>
      </w:r>
      <w:r>
        <w:t>NAME]</w:t>
      </w:r>
    </w:p>
    <w:p w:rsidR="00295E8E" w:rsidRDefault="00295E8E" w:rsidP="00295E8E">
      <w:pPr>
        <w:pStyle w:val="BodyText"/>
        <w:spacing w:line="252" w:lineRule="exact"/>
        <w:ind w:left="5159" w:right="410"/>
      </w:pPr>
      <w:r>
        <w:t>Forest</w:t>
      </w:r>
      <w:r>
        <w:rPr>
          <w:spacing w:val="-16"/>
        </w:rPr>
        <w:t xml:space="preserve"> </w:t>
      </w:r>
      <w:r>
        <w:t>Supervisor</w:t>
      </w:r>
    </w:p>
    <w:p w:rsidR="00295E8E" w:rsidRDefault="00295E8E" w:rsidP="00295E8E">
      <w:pPr>
        <w:pStyle w:val="BodyText"/>
        <w:tabs>
          <w:tab w:val="left" w:pos="6259"/>
        </w:tabs>
        <w:ind w:left="5159" w:right="410"/>
      </w:pPr>
      <w:r>
        <w:rPr>
          <w:w w:val="99"/>
          <w:u w:val="single" w:color="000000"/>
        </w:rPr>
        <w:t xml:space="preserve"> </w:t>
      </w:r>
      <w:r>
        <w:rPr>
          <w:u w:val="single" w:color="000000"/>
        </w:rPr>
        <w:tab/>
      </w:r>
      <w:r>
        <w:t>National</w:t>
      </w:r>
      <w:r>
        <w:rPr>
          <w:spacing w:val="-14"/>
        </w:rPr>
        <w:t xml:space="preserve"> </w:t>
      </w:r>
      <w:r>
        <w:t>Forest</w:t>
      </w:r>
    </w:p>
    <w:p w:rsidR="00295E8E" w:rsidRDefault="00295E8E" w:rsidP="00295E8E">
      <w:pPr>
        <w:pStyle w:val="BodyText"/>
      </w:pPr>
    </w:p>
    <w:p w:rsidR="00295E8E" w:rsidRDefault="00295E8E" w:rsidP="00295E8E">
      <w:pPr>
        <w:pStyle w:val="BodyText"/>
        <w:rPr>
          <w:spacing w:val="-1"/>
        </w:rPr>
      </w:pPr>
      <w:r>
        <w:t>Violation</w:t>
      </w:r>
      <w:r>
        <w:rPr>
          <w:spacing w:val="-5"/>
        </w:rPr>
        <w:t xml:space="preserve"> </w:t>
      </w:r>
      <w:r>
        <w:t>of</w:t>
      </w:r>
      <w:r>
        <w:rPr>
          <w:spacing w:val="-4"/>
        </w:rPr>
        <w:t xml:space="preserve"> </w:t>
      </w:r>
      <w:r>
        <w:rPr>
          <w:spacing w:val="-1"/>
        </w:rPr>
        <w:t>these</w:t>
      </w:r>
      <w:r>
        <w:rPr>
          <w:spacing w:val="-5"/>
        </w:rPr>
        <w:t xml:space="preserve"> </w:t>
      </w:r>
      <w:r>
        <w:t>regulations</w:t>
      </w:r>
      <w:r>
        <w:rPr>
          <w:spacing w:val="-4"/>
        </w:rPr>
        <w:t xml:space="preserve"> </w:t>
      </w:r>
      <w:r>
        <w:t>is</w:t>
      </w:r>
      <w:r>
        <w:rPr>
          <w:spacing w:val="-5"/>
        </w:rPr>
        <w:t xml:space="preserve"> </w:t>
      </w:r>
      <w:r>
        <w:rPr>
          <w:spacing w:val="-1"/>
        </w:rPr>
        <w:t>punishable</w:t>
      </w:r>
      <w:r>
        <w:rPr>
          <w:spacing w:val="-4"/>
        </w:rPr>
        <w:t xml:space="preserve"> </w:t>
      </w:r>
      <w:r>
        <w:t>as</w:t>
      </w:r>
      <w:r>
        <w:rPr>
          <w:spacing w:val="-5"/>
        </w:rPr>
        <w:t xml:space="preserve"> </w:t>
      </w:r>
      <w:r>
        <w:t>a</w:t>
      </w:r>
      <w:r>
        <w:rPr>
          <w:spacing w:val="-4"/>
        </w:rPr>
        <w:t xml:space="preserve"> </w:t>
      </w:r>
      <w:r>
        <w:t>Class</w:t>
      </w:r>
      <w:r>
        <w:rPr>
          <w:spacing w:val="-5"/>
        </w:rPr>
        <w:t xml:space="preserve"> </w:t>
      </w:r>
      <w:r>
        <w:t>B</w:t>
      </w:r>
      <w:r>
        <w:rPr>
          <w:spacing w:val="-4"/>
        </w:rPr>
        <w:t xml:space="preserve"> </w:t>
      </w:r>
      <w:r>
        <w:rPr>
          <w:spacing w:val="-1"/>
        </w:rPr>
        <w:t>misdemeanor,</w:t>
      </w:r>
      <w:r>
        <w:rPr>
          <w:spacing w:val="-4"/>
        </w:rPr>
        <w:t xml:space="preserve"> </w:t>
      </w:r>
      <w:r>
        <w:t>by</w:t>
      </w:r>
      <w:r>
        <w:rPr>
          <w:spacing w:val="-5"/>
        </w:rPr>
        <w:t xml:space="preserve"> </w:t>
      </w:r>
      <w:r>
        <w:t>a</w:t>
      </w:r>
      <w:r>
        <w:rPr>
          <w:spacing w:val="-4"/>
        </w:rPr>
        <w:t xml:space="preserve"> </w:t>
      </w:r>
      <w:r>
        <w:t>fine</w:t>
      </w:r>
      <w:r>
        <w:rPr>
          <w:spacing w:val="-5"/>
        </w:rPr>
        <w:t xml:space="preserve"> </w:t>
      </w:r>
      <w:r>
        <w:t>of</w:t>
      </w:r>
      <w:r>
        <w:rPr>
          <w:spacing w:val="-5"/>
        </w:rPr>
        <w:t xml:space="preserve"> </w:t>
      </w:r>
      <w:r>
        <w:t>not</w:t>
      </w:r>
      <w:r>
        <w:rPr>
          <w:spacing w:val="-4"/>
        </w:rPr>
        <w:t xml:space="preserve"> </w:t>
      </w:r>
      <w:r>
        <w:rPr>
          <w:spacing w:val="-1"/>
        </w:rPr>
        <w:t>more</w:t>
      </w:r>
      <w:r>
        <w:rPr>
          <w:spacing w:val="-5"/>
        </w:rPr>
        <w:t xml:space="preserve"> </w:t>
      </w:r>
      <w:r>
        <w:t xml:space="preserve">than </w:t>
      </w:r>
      <w:r>
        <w:rPr>
          <w:spacing w:val="-1"/>
        </w:rPr>
        <w:t>$5000</w:t>
      </w:r>
      <w:r>
        <w:rPr>
          <w:spacing w:val="-5"/>
        </w:rPr>
        <w:t xml:space="preserve"> </w:t>
      </w:r>
      <w:r>
        <w:t>for</w:t>
      </w:r>
      <w:r>
        <w:rPr>
          <w:spacing w:val="-5"/>
        </w:rPr>
        <w:t xml:space="preserve"> </w:t>
      </w:r>
      <w:r>
        <w:t>an</w:t>
      </w:r>
      <w:r>
        <w:rPr>
          <w:spacing w:val="-6"/>
        </w:rPr>
        <w:t xml:space="preserve"> </w:t>
      </w:r>
      <w:r>
        <w:rPr>
          <w:spacing w:val="-1"/>
        </w:rPr>
        <w:t>individual</w:t>
      </w:r>
      <w:r>
        <w:rPr>
          <w:spacing w:val="-5"/>
        </w:rPr>
        <w:t xml:space="preserve"> </w:t>
      </w:r>
      <w:r>
        <w:t>or</w:t>
      </w:r>
      <w:r>
        <w:rPr>
          <w:spacing w:val="-5"/>
        </w:rPr>
        <w:t xml:space="preserve"> </w:t>
      </w:r>
      <w:r>
        <w:rPr>
          <w:spacing w:val="-1"/>
        </w:rPr>
        <w:t>$10,000</w:t>
      </w:r>
      <w:r>
        <w:rPr>
          <w:spacing w:val="-5"/>
        </w:rPr>
        <w:t xml:space="preserve"> </w:t>
      </w:r>
      <w:r>
        <w:rPr>
          <w:spacing w:val="-1"/>
        </w:rPr>
        <w:t>for</w:t>
      </w:r>
      <w:r>
        <w:rPr>
          <w:spacing w:val="-5"/>
        </w:rPr>
        <w:t xml:space="preserve"> </w:t>
      </w:r>
      <w:r>
        <w:t>an</w:t>
      </w:r>
      <w:r>
        <w:rPr>
          <w:spacing w:val="-5"/>
        </w:rPr>
        <w:t xml:space="preserve"> </w:t>
      </w:r>
      <w:r>
        <w:rPr>
          <w:spacing w:val="-1"/>
        </w:rPr>
        <w:t>organization,</w:t>
      </w:r>
      <w:r>
        <w:rPr>
          <w:spacing w:val="-5"/>
        </w:rPr>
        <w:t xml:space="preserve"> </w:t>
      </w:r>
      <w:r>
        <w:t>or</w:t>
      </w:r>
      <w:r>
        <w:rPr>
          <w:spacing w:val="-5"/>
        </w:rPr>
        <w:t xml:space="preserve"> </w:t>
      </w:r>
      <w:r>
        <w:rPr>
          <w:spacing w:val="-1"/>
        </w:rPr>
        <w:t>imprisonment</w:t>
      </w:r>
      <w:r>
        <w:rPr>
          <w:spacing w:val="-5"/>
        </w:rPr>
        <w:t xml:space="preserve"> </w:t>
      </w:r>
      <w:r>
        <w:t>for</w:t>
      </w:r>
      <w:r>
        <w:rPr>
          <w:spacing w:val="-4"/>
        </w:rPr>
        <w:t xml:space="preserve"> </w:t>
      </w:r>
      <w:r>
        <w:t>not</w:t>
      </w:r>
      <w:r>
        <w:rPr>
          <w:spacing w:val="-6"/>
        </w:rPr>
        <w:t xml:space="preserve"> </w:t>
      </w:r>
      <w:r>
        <w:rPr>
          <w:spacing w:val="-1"/>
        </w:rPr>
        <w:t>more</w:t>
      </w:r>
      <w:r>
        <w:rPr>
          <w:spacing w:val="-5"/>
        </w:rPr>
        <w:t xml:space="preserve"> </w:t>
      </w:r>
      <w:r>
        <w:t>than</w:t>
      </w:r>
      <w:r>
        <w:rPr>
          <w:spacing w:val="-5"/>
        </w:rPr>
        <w:t xml:space="preserve"> </w:t>
      </w:r>
      <w:r>
        <w:t>six</w:t>
      </w:r>
      <w:r>
        <w:rPr>
          <w:spacing w:val="-5"/>
        </w:rPr>
        <w:t xml:space="preserve"> </w:t>
      </w:r>
      <w:r>
        <w:t>(6)</w:t>
      </w:r>
      <w:r>
        <w:rPr>
          <w:spacing w:val="87"/>
          <w:w w:val="99"/>
        </w:rPr>
        <w:t xml:space="preserve"> </w:t>
      </w:r>
      <w:r>
        <w:rPr>
          <w:spacing w:val="-1"/>
        </w:rPr>
        <w:t>months</w:t>
      </w:r>
      <w:r>
        <w:rPr>
          <w:spacing w:val="-4"/>
        </w:rPr>
        <w:t xml:space="preserve"> </w:t>
      </w:r>
      <w:r>
        <w:t>or</w:t>
      </w:r>
      <w:r>
        <w:rPr>
          <w:spacing w:val="-3"/>
        </w:rPr>
        <w:t xml:space="preserve"> </w:t>
      </w:r>
      <w:r>
        <w:rPr>
          <w:spacing w:val="-1"/>
        </w:rPr>
        <w:t>both.</w:t>
      </w:r>
      <w:r>
        <w:rPr>
          <w:spacing w:val="48"/>
        </w:rPr>
        <w:t xml:space="preserve"> </w:t>
      </w:r>
      <w:r>
        <w:rPr>
          <w:spacing w:val="-1"/>
        </w:rPr>
        <w:t>16</w:t>
      </w:r>
      <w:r>
        <w:rPr>
          <w:spacing w:val="-4"/>
        </w:rPr>
        <w:t xml:space="preserve"> </w:t>
      </w:r>
      <w:r>
        <w:t>USC</w:t>
      </w:r>
      <w:r>
        <w:rPr>
          <w:spacing w:val="-3"/>
        </w:rPr>
        <w:t xml:space="preserve"> </w:t>
      </w:r>
      <w:r>
        <w:t>§</w:t>
      </w:r>
      <w:r>
        <w:rPr>
          <w:spacing w:val="-5"/>
        </w:rPr>
        <w:t xml:space="preserve"> </w:t>
      </w:r>
      <w:r>
        <w:t>551,</w:t>
      </w:r>
      <w:r>
        <w:rPr>
          <w:spacing w:val="-3"/>
        </w:rPr>
        <w:t xml:space="preserve"> </w:t>
      </w:r>
      <w:r>
        <w:rPr>
          <w:spacing w:val="-1"/>
        </w:rPr>
        <w:t>and</w:t>
      </w:r>
      <w:r>
        <w:rPr>
          <w:spacing w:val="-4"/>
        </w:rPr>
        <w:t xml:space="preserve"> </w:t>
      </w:r>
      <w:r>
        <w:t>18</w:t>
      </w:r>
      <w:r>
        <w:rPr>
          <w:spacing w:val="-5"/>
        </w:rPr>
        <w:t xml:space="preserve"> </w:t>
      </w:r>
      <w:r>
        <w:t>USC</w:t>
      </w:r>
      <w:r>
        <w:rPr>
          <w:spacing w:val="-4"/>
        </w:rPr>
        <w:t xml:space="preserve"> </w:t>
      </w:r>
      <w:r>
        <w:t>§§</w:t>
      </w:r>
      <w:r>
        <w:rPr>
          <w:spacing w:val="-3"/>
        </w:rPr>
        <w:t xml:space="preserve"> </w:t>
      </w:r>
      <w:r>
        <w:rPr>
          <w:spacing w:val="-1"/>
        </w:rPr>
        <w:t>3559</w:t>
      </w:r>
      <w:r>
        <w:rPr>
          <w:spacing w:val="-5"/>
        </w:rPr>
        <w:t xml:space="preserve"> </w:t>
      </w:r>
      <w:r>
        <w:t>and</w:t>
      </w:r>
      <w:r>
        <w:rPr>
          <w:spacing w:val="-3"/>
        </w:rPr>
        <w:t xml:space="preserve"> </w:t>
      </w:r>
      <w:r>
        <w:rPr>
          <w:spacing w:val="-1"/>
        </w:rPr>
        <w:t>3571.</w:t>
      </w:r>
    </w:p>
    <w:p w:rsidR="00FB4E28" w:rsidRDefault="00FB4E28" w:rsidP="00295E8E">
      <w:pPr>
        <w:pStyle w:val="BodyText"/>
        <w:spacing w:before="57"/>
        <w:ind w:left="119" w:right="329"/>
      </w:pPr>
    </w:p>
    <w:p w:rsidR="00FB4E28" w:rsidRDefault="00FB4E28" w:rsidP="00FB4E28">
      <w:pPr>
        <w:sectPr w:rsidR="00FB4E28" w:rsidSect="00295E8E">
          <w:pgSz w:w="12240" w:h="15840"/>
          <w:pgMar w:top="1498" w:right="1498" w:bottom="1858" w:left="1685" w:header="720" w:footer="720" w:gutter="0"/>
          <w:cols w:space="720"/>
        </w:sectPr>
      </w:pPr>
    </w:p>
    <w:p w:rsidR="00FB4E28" w:rsidRDefault="00FB4E28" w:rsidP="00FB4E28">
      <w:pPr>
        <w:pStyle w:val="Heading6"/>
        <w:tabs>
          <w:tab w:val="left" w:pos="2377"/>
        </w:tabs>
        <w:spacing w:before="58"/>
        <w:ind w:left="0" w:right="298"/>
        <w:jc w:val="right"/>
        <w:rPr>
          <w:b w:val="0"/>
          <w:bCs w:val="0"/>
        </w:rPr>
      </w:pPr>
      <w:r>
        <w:lastRenderedPageBreak/>
        <w:t>Order</w:t>
      </w:r>
      <w:r>
        <w:rPr>
          <w:spacing w:val="-15"/>
        </w:rPr>
        <w:t xml:space="preserve"> </w:t>
      </w:r>
      <w:r>
        <w:rPr>
          <w:spacing w:val="-1"/>
        </w:rPr>
        <w:t>Number:</w:t>
      </w:r>
      <w:r>
        <w:rPr>
          <w:w w:val="99"/>
          <w:u w:val="thick" w:color="000000"/>
        </w:rPr>
        <w:t xml:space="preserve"> </w:t>
      </w:r>
      <w:r>
        <w:rPr>
          <w:u w:val="thick" w:color="000000"/>
        </w:rPr>
        <w:tab/>
      </w:r>
    </w:p>
    <w:p w:rsidR="00FB4E28" w:rsidRDefault="00FB4E28" w:rsidP="00FB4E28">
      <w:pPr>
        <w:spacing w:before="10"/>
        <w:rPr>
          <w:rFonts w:ascii="Times New Roman" w:eastAsia="Times New Roman" w:hAnsi="Times New Roman" w:cs="Times New Roman"/>
          <w:b/>
          <w:bCs/>
          <w:sz w:val="15"/>
          <w:szCs w:val="15"/>
        </w:rPr>
      </w:pPr>
    </w:p>
    <w:p w:rsidR="00FB4E28" w:rsidRDefault="00FB4E28" w:rsidP="00FB4E28">
      <w:pPr>
        <w:spacing w:before="71" w:line="252" w:lineRule="exact"/>
        <w:ind w:right="179"/>
        <w:jc w:val="center"/>
        <w:rPr>
          <w:rFonts w:ascii="Times New Roman" w:eastAsia="Times New Roman" w:hAnsi="Times New Roman" w:cs="Times New Roman"/>
        </w:rPr>
      </w:pPr>
      <w:r>
        <w:rPr>
          <w:rFonts w:ascii="Times New Roman"/>
          <w:b/>
          <w:spacing w:val="-1"/>
        </w:rPr>
        <w:t>ORDER</w:t>
      </w:r>
    </w:p>
    <w:p w:rsidR="00FB4E28" w:rsidRDefault="00FB4E28" w:rsidP="00FB4E28">
      <w:pPr>
        <w:spacing w:line="252" w:lineRule="exact"/>
        <w:ind w:right="179"/>
        <w:jc w:val="center"/>
        <w:rPr>
          <w:rFonts w:ascii="Times New Roman" w:eastAsia="Times New Roman" w:hAnsi="Times New Roman" w:cs="Times New Roman"/>
        </w:rPr>
      </w:pPr>
      <w:r>
        <w:rPr>
          <w:rFonts w:ascii="Times New Roman"/>
          <w:b/>
          <w:spacing w:val="-1"/>
        </w:rPr>
        <w:t>EMERGENCY</w:t>
      </w:r>
      <w:r>
        <w:rPr>
          <w:rFonts w:ascii="Times New Roman"/>
          <w:b/>
          <w:spacing w:val="-10"/>
        </w:rPr>
        <w:t xml:space="preserve"> </w:t>
      </w:r>
      <w:r>
        <w:rPr>
          <w:rFonts w:ascii="Times New Roman"/>
          <w:b/>
          <w:spacing w:val="-1"/>
        </w:rPr>
        <w:t>AREA</w:t>
      </w:r>
      <w:r>
        <w:rPr>
          <w:rFonts w:ascii="Times New Roman"/>
          <w:b/>
          <w:spacing w:val="-10"/>
        </w:rPr>
        <w:t xml:space="preserve"> </w:t>
      </w:r>
      <w:r>
        <w:rPr>
          <w:rFonts w:ascii="Times New Roman"/>
          <w:b/>
          <w:spacing w:val="-1"/>
        </w:rPr>
        <w:t>FIRE</w:t>
      </w:r>
      <w:r>
        <w:rPr>
          <w:rFonts w:ascii="Times New Roman"/>
          <w:b/>
          <w:spacing w:val="-9"/>
        </w:rPr>
        <w:t xml:space="preserve"> </w:t>
      </w:r>
      <w:r>
        <w:rPr>
          <w:rFonts w:ascii="Times New Roman"/>
          <w:b/>
          <w:spacing w:val="-1"/>
        </w:rPr>
        <w:t>CLOSURE</w:t>
      </w:r>
      <w:r>
        <w:rPr>
          <w:rFonts w:ascii="Times New Roman"/>
          <w:b/>
          <w:spacing w:val="-10"/>
        </w:rPr>
        <w:t xml:space="preserve"> </w:t>
      </w:r>
      <w:r>
        <w:rPr>
          <w:rFonts w:ascii="Times New Roman"/>
          <w:b/>
          <w:spacing w:val="-1"/>
        </w:rPr>
        <w:t>(STAGE</w:t>
      </w:r>
      <w:r>
        <w:rPr>
          <w:rFonts w:ascii="Times New Roman"/>
          <w:b/>
          <w:spacing w:val="-9"/>
        </w:rPr>
        <w:t xml:space="preserve"> </w:t>
      </w:r>
      <w:r>
        <w:rPr>
          <w:rFonts w:ascii="Times New Roman"/>
          <w:b/>
          <w:spacing w:val="-1"/>
        </w:rPr>
        <w:t>III)</w:t>
      </w:r>
    </w:p>
    <w:p w:rsidR="00FB4E28" w:rsidRDefault="00FB4E28" w:rsidP="00FB4E28">
      <w:pPr>
        <w:tabs>
          <w:tab w:val="left" w:pos="1538"/>
        </w:tabs>
        <w:ind w:right="177"/>
        <w:jc w:val="center"/>
        <w:rPr>
          <w:rFonts w:ascii="Times New Roman" w:eastAsia="Times New Roman" w:hAnsi="Times New Roman" w:cs="Times New Roman"/>
        </w:rPr>
      </w:pPr>
      <w:r>
        <w:rPr>
          <w:rFonts w:ascii="Times New Roman"/>
          <w:b/>
          <w:w w:val="99"/>
          <w:u w:val="single" w:color="000000"/>
        </w:rPr>
        <w:t xml:space="preserve"> </w:t>
      </w:r>
      <w:r>
        <w:rPr>
          <w:rFonts w:ascii="Times New Roman"/>
          <w:b/>
          <w:u w:val="single" w:color="000000"/>
        </w:rPr>
        <w:tab/>
      </w:r>
      <w:r>
        <w:rPr>
          <w:rFonts w:ascii="Times New Roman"/>
          <w:b/>
        </w:rPr>
        <w:t>NATIONAL</w:t>
      </w:r>
      <w:r>
        <w:rPr>
          <w:rFonts w:ascii="Times New Roman"/>
          <w:b/>
          <w:spacing w:val="-21"/>
        </w:rPr>
        <w:t xml:space="preserve"> </w:t>
      </w:r>
      <w:r>
        <w:rPr>
          <w:rFonts w:ascii="Times New Roman"/>
          <w:b/>
        </w:rPr>
        <w:t>FOREST</w:t>
      </w:r>
    </w:p>
    <w:p w:rsidR="00FB4E28" w:rsidRDefault="00FB4E28" w:rsidP="00FB4E28">
      <w:pPr>
        <w:spacing w:before="11"/>
        <w:rPr>
          <w:rFonts w:ascii="Times New Roman" w:eastAsia="Times New Roman" w:hAnsi="Times New Roman" w:cs="Times New Roman"/>
          <w:b/>
          <w:bCs/>
          <w:sz w:val="21"/>
          <w:szCs w:val="21"/>
        </w:rPr>
      </w:pPr>
    </w:p>
    <w:p w:rsidR="00FB4E28" w:rsidRDefault="00FB4E28" w:rsidP="00FB4E28">
      <w:pPr>
        <w:pStyle w:val="BodyText"/>
        <w:ind w:left="119" w:right="410"/>
        <w:rPr>
          <w:rFonts w:cs="Times New Roman"/>
        </w:rPr>
      </w:pPr>
      <w:r>
        <w:t>Pursuant</w:t>
      </w:r>
      <w:r>
        <w:rPr>
          <w:spacing w:val="-5"/>
        </w:rPr>
        <w:t xml:space="preserve"> </w:t>
      </w:r>
      <w:r>
        <w:t>to</w:t>
      </w:r>
      <w:r>
        <w:rPr>
          <w:spacing w:val="-5"/>
        </w:rPr>
        <w:t xml:space="preserve"> </w:t>
      </w:r>
      <w:r>
        <w:rPr>
          <w:spacing w:val="-1"/>
        </w:rPr>
        <w:t>36</w:t>
      </w:r>
      <w:r>
        <w:rPr>
          <w:spacing w:val="-5"/>
        </w:rPr>
        <w:t xml:space="preserve"> </w:t>
      </w:r>
      <w:r>
        <w:t>CFR</w:t>
      </w:r>
      <w:r>
        <w:rPr>
          <w:spacing w:val="-5"/>
        </w:rPr>
        <w:t xml:space="preserve"> </w:t>
      </w:r>
      <w:r>
        <w:t>§</w:t>
      </w:r>
      <w:r>
        <w:rPr>
          <w:spacing w:val="-5"/>
        </w:rPr>
        <w:t xml:space="preserve"> </w:t>
      </w:r>
      <w:r>
        <w:rPr>
          <w:spacing w:val="-1"/>
        </w:rPr>
        <w:t>261.50(a),</w:t>
      </w:r>
      <w:r>
        <w:rPr>
          <w:spacing w:val="-5"/>
        </w:rPr>
        <w:t xml:space="preserve"> </w:t>
      </w:r>
      <w:r>
        <w:t>and</w:t>
      </w:r>
      <w:r>
        <w:rPr>
          <w:spacing w:val="-5"/>
        </w:rPr>
        <w:t xml:space="preserve"> </w:t>
      </w:r>
      <w:r>
        <w:rPr>
          <w:spacing w:val="-1"/>
        </w:rPr>
        <w:t>36</w:t>
      </w:r>
      <w:r>
        <w:rPr>
          <w:spacing w:val="-5"/>
        </w:rPr>
        <w:t xml:space="preserve"> </w:t>
      </w:r>
      <w:r>
        <w:t>CFR</w:t>
      </w:r>
      <w:r>
        <w:rPr>
          <w:spacing w:val="-5"/>
        </w:rPr>
        <w:t xml:space="preserve"> </w:t>
      </w:r>
      <w:r>
        <w:t>§</w:t>
      </w:r>
      <w:r>
        <w:rPr>
          <w:spacing w:val="-5"/>
        </w:rPr>
        <w:t xml:space="preserve"> </w:t>
      </w:r>
      <w:r>
        <w:rPr>
          <w:spacing w:val="-1"/>
        </w:rPr>
        <w:t>261.50(b),</w:t>
      </w:r>
      <w:r>
        <w:rPr>
          <w:spacing w:val="-5"/>
        </w:rPr>
        <w:t xml:space="preserve"> </w:t>
      </w:r>
      <w:r>
        <w:t>the</w:t>
      </w:r>
      <w:r>
        <w:rPr>
          <w:spacing w:val="-5"/>
        </w:rPr>
        <w:t xml:space="preserve"> </w:t>
      </w:r>
      <w:r>
        <w:rPr>
          <w:spacing w:val="-1"/>
        </w:rPr>
        <w:t>following</w:t>
      </w:r>
      <w:r>
        <w:rPr>
          <w:spacing w:val="-5"/>
        </w:rPr>
        <w:t xml:space="preserve"> </w:t>
      </w:r>
      <w:r>
        <w:t>acts</w:t>
      </w:r>
      <w:r>
        <w:rPr>
          <w:spacing w:val="-5"/>
        </w:rPr>
        <w:t xml:space="preserve"> </w:t>
      </w:r>
      <w:r>
        <w:t>are</w:t>
      </w:r>
      <w:r>
        <w:rPr>
          <w:spacing w:val="-4"/>
        </w:rPr>
        <w:t xml:space="preserve"> </w:t>
      </w:r>
      <w:r>
        <w:rPr>
          <w:rFonts w:cs="Times New Roman"/>
          <w:b/>
          <w:bCs/>
        </w:rPr>
        <w:t>prohibited</w:t>
      </w:r>
    </w:p>
    <w:p w:rsidR="00FB4E28" w:rsidRDefault="00FB4E28" w:rsidP="00FB4E28">
      <w:pPr>
        <w:pStyle w:val="BodyText"/>
        <w:tabs>
          <w:tab w:val="left" w:pos="5254"/>
        </w:tabs>
        <w:ind w:left="119" w:right="410"/>
      </w:pPr>
      <w:r>
        <w:rPr>
          <w:spacing w:val="-1"/>
        </w:rPr>
        <w:t>within</w:t>
      </w:r>
      <w:r>
        <w:rPr>
          <w:spacing w:val="-6"/>
        </w:rPr>
        <w:t xml:space="preserve"> </w:t>
      </w:r>
      <w:r>
        <w:rPr>
          <w:spacing w:val="-1"/>
        </w:rPr>
        <w:t>the</w:t>
      </w:r>
      <w:r>
        <w:rPr>
          <w:spacing w:val="-6"/>
        </w:rPr>
        <w:t xml:space="preserve"> </w:t>
      </w:r>
      <w:r>
        <w:rPr>
          <w:spacing w:val="-1"/>
        </w:rPr>
        <w:t>specific</w:t>
      </w:r>
      <w:r>
        <w:rPr>
          <w:spacing w:val="-6"/>
        </w:rPr>
        <w:t xml:space="preserve"> </w:t>
      </w:r>
      <w:r>
        <w:rPr>
          <w:spacing w:val="-1"/>
        </w:rPr>
        <w:t>area</w:t>
      </w:r>
      <w:r>
        <w:rPr>
          <w:spacing w:val="-6"/>
        </w:rPr>
        <w:t xml:space="preserve"> </w:t>
      </w:r>
      <w:r>
        <w:rPr>
          <w:spacing w:val="-1"/>
        </w:rPr>
        <w:t>boundary</w:t>
      </w:r>
      <w:r>
        <w:rPr>
          <w:spacing w:val="-4"/>
        </w:rPr>
        <w:t xml:space="preserve"> </w:t>
      </w:r>
      <w:r>
        <w:rPr>
          <w:spacing w:val="-1"/>
        </w:rPr>
        <w:t>within</w:t>
      </w:r>
      <w:r>
        <w:rPr>
          <w:spacing w:val="-7"/>
        </w:rPr>
        <w:t xml:space="preserve"> </w:t>
      </w:r>
      <w:r>
        <w:t>the</w:t>
      </w:r>
      <w:r>
        <w:rPr>
          <w:u w:val="single" w:color="000000"/>
        </w:rPr>
        <w:tab/>
      </w:r>
      <w:r>
        <w:rPr>
          <w:spacing w:val="-1"/>
        </w:rPr>
        <w:t>_National</w:t>
      </w:r>
      <w:r>
        <w:rPr>
          <w:spacing w:val="-5"/>
        </w:rPr>
        <w:t xml:space="preserve"> </w:t>
      </w:r>
      <w:r>
        <w:t>Forest,</w:t>
      </w:r>
      <w:r>
        <w:rPr>
          <w:spacing w:val="-5"/>
        </w:rPr>
        <w:t xml:space="preserve"> </w:t>
      </w:r>
      <w:r>
        <w:t>in</w:t>
      </w:r>
      <w:r>
        <w:rPr>
          <w:spacing w:val="-5"/>
        </w:rPr>
        <w:t xml:space="preserve"> </w:t>
      </w:r>
      <w:r>
        <w:rPr>
          <w:spacing w:val="-1"/>
        </w:rPr>
        <w:t>the</w:t>
      </w:r>
      <w:r>
        <w:rPr>
          <w:spacing w:val="-5"/>
        </w:rPr>
        <w:t xml:space="preserve"> </w:t>
      </w:r>
      <w:r>
        <w:t>State</w:t>
      </w:r>
      <w:r>
        <w:rPr>
          <w:spacing w:val="-5"/>
        </w:rPr>
        <w:t xml:space="preserve"> </w:t>
      </w:r>
      <w:r>
        <w:t>of</w:t>
      </w:r>
    </w:p>
    <w:p w:rsidR="00FB4E28" w:rsidRDefault="00FB4E28" w:rsidP="00FB4E28">
      <w:pPr>
        <w:pStyle w:val="BodyText"/>
        <w:tabs>
          <w:tab w:val="left" w:pos="888"/>
        </w:tabs>
        <w:ind w:right="949"/>
      </w:pPr>
      <w:r>
        <w:rPr>
          <w:w w:val="99"/>
          <w:u w:val="single" w:color="000000"/>
        </w:rPr>
        <w:t xml:space="preserve"> </w:t>
      </w:r>
      <w:r>
        <w:rPr>
          <w:u w:val="single" w:color="000000"/>
        </w:rPr>
        <w:tab/>
      </w:r>
      <w:r>
        <w:t>(“the</w:t>
      </w:r>
      <w:r>
        <w:rPr>
          <w:spacing w:val="-6"/>
        </w:rPr>
        <w:t xml:space="preserve"> </w:t>
      </w:r>
      <w:r>
        <w:t>restricted</w:t>
      </w:r>
      <w:r>
        <w:rPr>
          <w:spacing w:val="-5"/>
        </w:rPr>
        <w:t xml:space="preserve"> </w:t>
      </w:r>
      <w:r>
        <w:t>area”).</w:t>
      </w:r>
      <w:r>
        <w:rPr>
          <w:spacing w:val="-6"/>
        </w:rPr>
        <w:t xml:space="preserve"> </w:t>
      </w:r>
      <w:r>
        <w:t>The</w:t>
      </w:r>
      <w:r>
        <w:rPr>
          <w:spacing w:val="-5"/>
        </w:rPr>
        <w:t xml:space="preserve"> </w:t>
      </w:r>
      <w:r>
        <w:t>specific</w:t>
      </w:r>
      <w:r>
        <w:rPr>
          <w:spacing w:val="-6"/>
        </w:rPr>
        <w:t xml:space="preserve"> </w:t>
      </w:r>
      <w:r>
        <w:t>restricted</w:t>
      </w:r>
      <w:r>
        <w:rPr>
          <w:spacing w:val="-5"/>
        </w:rPr>
        <w:t xml:space="preserve"> </w:t>
      </w:r>
      <w:r>
        <w:t>area</w:t>
      </w:r>
      <w:r>
        <w:rPr>
          <w:spacing w:val="-6"/>
        </w:rPr>
        <w:t xml:space="preserve"> </w:t>
      </w:r>
      <w:r>
        <w:t>is</w:t>
      </w:r>
      <w:r>
        <w:rPr>
          <w:spacing w:val="-5"/>
        </w:rPr>
        <w:t xml:space="preserve"> </w:t>
      </w:r>
      <w:r>
        <w:t>depicted</w:t>
      </w:r>
      <w:r>
        <w:rPr>
          <w:spacing w:val="-6"/>
        </w:rPr>
        <w:t xml:space="preserve"> </w:t>
      </w:r>
      <w:r>
        <w:t>on</w:t>
      </w:r>
      <w:r>
        <w:rPr>
          <w:spacing w:val="-5"/>
        </w:rPr>
        <w:t xml:space="preserve"> </w:t>
      </w:r>
      <w:r>
        <w:t>the</w:t>
      </w:r>
      <w:r>
        <w:rPr>
          <w:spacing w:val="-6"/>
        </w:rPr>
        <w:t xml:space="preserve"> </w:t>
      </w:r>
      <w:r>
        <w:rPr>
          <w:spacing w:val="-1"/>
        </w:rPr>
        <w:t>attached</w:t>
      </w:r>
      <w:r>
        <w:rPr>
          <w:spacing w:val="-5"/>
        </w:rPr>
        <w:t xml:space="preserve"> </w:t>
      </w:r>
      <w:r>
        <w:rPr>
          <w:spacing w:val="-1"/>
        </w:rPr>
        <w:t>map,</w:t>
      </w:r>
      <w:r>
        <w:rPr>
          <w:spacing w:val="29"/>
          <w:w w:val="99"/>
        </w:rPr>
        <w:t xml:space="preserve"> </w:t>
      </w:r>
      <w:r>
        <w:t>hereby</w:t>
      </w:r>
      <w:r>
        <w:rPr>
          <w:spacing w:val="-4"/>
        </w:rPr>
        <w:t xml:space="preserve"> </w:t>
      </w:r>
      <w:r>
        <w:rPr>
          <w:spacing w:val="-1"/>
        </w:rPr>
        <w:t>incorporated</w:t>
      </w:r>
      <w:r>
        <w:rPr>
          <w:spacing w:val="-6"/>
        </w:rPr>
        <w:t xml:space="preserve"> </w:t>
      </w:r>
      <w:r>
        <w:t>into</w:t>
      </w:r>
      <w:r>
        <w:rPr>
          <w:spacing w:val="-5"/>
        </w:rPr>
        <w:t xml:space="preserve"> </w:t>
      </w:r>
      <w:r>
        <w:rPr>
          <w:spacing w:val="-1"/>
        </w:rPr>
        <w:t>this</w:t>
      </w:r>
      <w:r>
        <w:rPr>
          <w:spacing w:val="-6"/>
        </w:rPr>
        <w:t xml:space="preserve"> </w:t>
      </w:r>
      <w:r>
        <w:t>Order</w:t>
      </w:r>
      <w:r>
        <w:rPr>
          <w:spacing w:val="-6"/>
        </w:rPr>
        <w:t xml:space="preserve"> </w:t>
      </w:r>
      <w:r>
        <w:t>as</w:t>
      </w:r>
      <w:r>
        <w:rPr>
          <w:spacing w:val="-5"/>
        </w:rPr>
        <w:t xml:space="preserve"> </w:t>
      </w:r>
      <w:r>
        <w:t>Exhibit</w:t>
      </w:r>
      <w:r>
        <w:rPr>
          <w:spacing w:val="-6"/>
        </w:rPr>
        <w:t xml:space="preserve"> </w:t>
      </w:r>
      <w:r>
        <w:t>A.</w:t>
      </w:r>
    </w:p>
    <w:p w:rsidR="00FB4E28" w:rsidRDefault="00FB4E28" w:rsidP="00FB4E28">
      <w:pPr>
        <w:rPr>
          <w:rFonts w:ascii="Times New Roman" w:eastAsia="Times New Roman" w:hAnsi="Times New Roman" w:cs="Times New Roman"/>
        </w:rPr>
      </w:pPr>
    </w:p>
    <w:p w:rsidR="00FB4E28" w:rsidRDefault="00FB4E28" w:rsidP="00FB4E28">
      <w:pPr>
        <w:pStyle w:val="BodyText"/>
        <w:ind w:left="480"/>
      </w:pPr>
      <w:r>
        <w:t xml:space="preserve">1.  </w:t>
      </w:r>
      <w:r>
        <w:rPr>
          <w:spacing w:val="16"/>
        </w:rPr>
        <w:t xml:space="preserve"> </w:t>
      </w:r>
      <w:r>
        <w:t>Going</w:t>
      </w:r>
      <w:r>
        <w:rPr>
          <w:spacing w:val="-4"/>
        </w:rPr>
        <w:t xml:space="preserve"> </w:t>
      </w:r>
      <w:r>
        <w:rPr>
          <w:spacing w:val="-1"/>
        </w:rPr>
        <w:t>into</w:t>
      </w:r>
      <w:r>
        <w:rPr>
          <w:spacing w:val="-4"/>
        </w:rPr>
        <w:t xml:space="preserve"> </w:t>
      </w:r>
      <w:r>
        <w:t>or</w:t>
      </w:r>
      <w:r>
        <w:rPr>
          <w:spacing w:val="-4"/>
        </w:rPr>
        <w:t xml:space="preserve"> </w:t>
      </w:r>
      <w:r>
        <w:t>being</w:t>
      </w:r>
      <w:r>
        <w:rPr>
          <w:spacing w:val="-4"/>
        </w:rPr>
        <w:t xml:space="preserve"> </w:t>
      </w:r>
      <w:r>
        <w:rPr>
          <w:spacing w:val="-1"/>
        </w:rPr>
        <w:t>upon</w:t>
      </w:r>
      <w:r>
        <w:rPr>
          <w:spacing w:val="-4"/>
        </w:rPr>
        <w:t xml:space="preserve"> </w:t>
      </w:r>
      <w:r>
        <w:rPr>
          <w:spacing w:val="-1"/>
        </w:rPr>
        <w:t>the</w:t>
      </w:r>
      <w:r>
        <w:rPr>
          <w:spacing w:val="-4"/>
        </w:rPr>
        <w:t xml:space="preserve"> </w:t>
      </w:r>
      <w:r>
        <w:t>restricted</w:t>
      </w:r>
      <w:r>
        <w:rPr>
          <w:spacing w:val="-3"/>
        </w:rPr>
        <w:t xml:space="preserve"> </w:t>
      </w:r>
      <w:r>
        <w:t>area.</w:t>
      </w:r>
      <w:r>
        <w:rPr>
          <w:spacing w:val="-3"/>
        </w:rPr>
        <w:t xml:space="preserve"> </w:t>
      </w:r>
      <w:r>
        <w:t>36</w:t>
      </w:r>
      <w:r>
        <w:rPr>
          <w:spacing w:val="-4"/>
        </w:rPr>
        <w:t xml:space="preserve"> </w:t>
      </w:r>
      <w:r>
        <w:t>CFR</w:t>
      </w:r>
      <w:r>
        <w:rPr>
          <w:spacing w:val="-4"/>
        </w:rPr>
        <w:t xml:space="preserve"> </w:t>
      </w:r>
      <w:r>
        <w:t>§</w:t>
      </w:r>
      <w:r>
        <w:rPr>
          <w:spacing w:val="-3"/>
        </w:rPr>
        <w:t xml:space="preserve"> </w:t>
      </w:r>
      <w:r>
        <w:rPr>
          <w:spacing w:val="-1"/>
        </w:rPr>
        <w:t>261.52(e)</w:t>
      </w:r>
    </w:p>
    <w:p w:rsidR="00FB4E28" w:rsidRDefault="00FB4E28" w:rsidP="00FB4E28">
      <w:pPr>
        <w:spacing w:before="2"/>
        <w:rPr>
          <w:rFonts w:ascii="Times New Roman" w:eastAsia="Times New Roman" w:hAnsi="Times New Roman" w:cs="Times New Roman"/>
        </w:rPr>
      </w:pPr>
    </w:p>
    <w:p w:rsidR="00FB4E28" w:rsidRDefault="00FB4E28" w:rsidP="00FB4E28">
      <w:pPr>
        <w:ind w:left="120"/>
        <w:rPr>
          <w:rFonts w:ascii="Times New Roman" w:eastAsia="Times New Roman" w:hAnsi="Times New Roman" w:cs="Times New Roman"/>
        </w:rPr>
      </w:pPr>
      <w:r>
        <w:rPr>
          <w:rFonts w:ascii="Times New Roman" w:eastAsia="Times New Roman" w:hAnsi="Times New Roman" w:cs="Times New Roman"/>
        </w:rPr>
        <w:t>Pursuant</w:t>
      </w:r>
      <w:r>
        <w:rPr>
          <w:rFonts w:ascii="Times New Roman" w:eastAsia="Times New Roman" w:hAnsi="Times New Roman" w:cs="Times New Roman"/>
          <w:spacing w:val="-7"/>
        </w:rPr>
        <w:t xml:space="preserve"> </w:t>
      </w:r>
      <w:r>
        <w:rPr>
          <w:rFonts w:ascii="Times New Roman" w:eastAsia="Times New Roman" w:hAnsi="Times New Roman" w:cs="Times New Roman"/>
        </w:rPr>
        <w:t>to</w:t>
      </w:r>
      <w:r>
        <w:rPr>
          <w:rFonts w:ascii="Times New Roman" w:eastAsia="Times New Roman" w:hAnsi="Times New Roman" w:cs="Times New Roman"/>
          <w:spacing w:val="-6"/>
        </w:rPr>
        <w:t xml:space="preserve"> </w:t>
      </w:r>
      <w:r>
        <w:rPr>
          <w:rFonts w:ascii="Times New Roman" w:eastAsia="Times New Roman" w:hAnsi="Times New Roman" w:cs="Times New Roman"/>
          <w:spacing w:val="-1"/>
        </w:rPr>
        <w:t>36</w:t>
      </w:r>
      <w:r>
        <w:rPr>
          <w:rFonts w:ascii="Times New Roman" w:eastAsia="Times New Roman" w:hAnsi="Times New Roman" w:cs="Times New Roman"/>
          <w:spacing w:val="-7"/>
        </w:rPr>
        <w:t xml:space="preserve"> </w:t>
      </w:r>
      <w:r>
        <w:rPr>
          <w:rFonts w:ascii="Times New Roman" w:eastAsia="Times New Roman" w:hAnsi="Times New Roman" w:cs="Times New Roman"/>
        </w:rPr>
        <w:t>CFR</w:t>
      </w:r>
      <w:r>
        <w:rPr>
          <w:rFonts w:ascii="Times New Roman" w:eastAsia="Times New Roman" w:hAnsi="Times New Roman" w:cs="Times New Roman"/>
          <w:spacing w:val="-6"/>
        </w:rPr>
        <w:t xml:space="preserve"> </w:t>
      </w:r>
      <w:r>
        <w:rPr>
          <w:rFonts w:ascii="Times New Roman" w:eastAsia="Times New Roman" w:hAnsi="Times New Roman" w:cs="Times New Roman"/>
        </w:rPr>
        <w:t>§</w:t>
      </w:r>
      <w:r>
        <w:rPr>
          <w:rFonts w:ascii="Times New Roman" w:eastAsia="Times New Roman" w:hAnsi="Times New Roman" w:cs="Times New Roman"/>
          <w:spacing w:val="-7"/>
        </w:rPr>
        <w:t xml:space="preserve"> </w:t>
      </w:r>
      <w:r>
        <w:rPr>
          <w:rFonts w:ascii="Times New Roman" w:eastAsia="Times New Roman" w:hAnsi="Times New Roman" w:cs="Times New Roman"/>
          <w:spacing w:val="-1"/>
        </w:rPr>
        <w:t>261.50(e),</w:t>
      </w:r>
      <w:r>
        <w:rPr>
          <w:rFonts w:ascii="Times New Roman" w:eastAsia="Times New Roman" w:hAnsi="Times New Roman" w:cs="Times New Roman"/>
          <w:spacing w:val="-6"/>
        </w:rPr>
        <w:t xml:space="preserve"> </w:t>
      </w:r>
      <w:r>
        <w:rPr>
          <w:rFonts w:ascii="Times New Roman" w:eastAsia="Times New Roman" w:hAnsi="Times New Roman" w:cs="Times New Roman"/>
        </w:rPr>
        <w:t>the</w:t>
      </w:r>
      <w:r>
        <w:rPr>
          <w:rFonts w:ascii="Times New Roman" w:eastAsia="Times New Roman" w:hAnsi="Times New Roman" w:cs="Times New Roman"/>
          <w:spacing w:val="-7"/>
        </w:rPr>
        <w:t xml:space="preserve"> </w:t>
      </w:r>
      <w:r>
        <w:rPr>
          <w:rFonts w:ascii="Times New Roman" w:eastAsia="Times New Roman" w:hAnsi="Times New Roman" w:cs="Times New Roman"/>
          <w:spacing w:val="-1"/>
        </w:rPr>
        <w:t>following</w:t>
      </w:r>
      <w:r>
        <w:rPr>
          <w:rFonts w:ascii="Times New Roman" w:eastAsia="Times New Roman" w:hAnsi="Times New Roman" w:cs="Times New Roman"/>
          <w:spacing w:val="-6"/>
        </w:rPr>
        <w:t xml:space="preserve"> </w:t>
      </w:r>
      <w:r>
        <w:rPr>
          <w:rFonts w:ascii="Times New Roman" w:eastAsia="Times New Roman" w:hAnsi="Times New Roman" w:cs="Times New Roman"/>
          <w:spacing w:val="-1"/>
        </w:rPr>
        <w:t>persons</w:t>
      </w:r>
      <w:r>
        <w:rPr>
          <w:rFonts w:ascii="Times New Roman" w:eastAsia="Times New Roman" w:hAnsi="Times New Roman" w:cs="Times New Roman"/>
          <w:spacing w:val="-8"/>
        </w:rPr>
        <w:t xml:space="preserve"> </w:t>
      </w:r>
      <w:r>
        <w:rPr>
          <w:rFonts w:ascii="Times New Roman" w:eastAsia="Times New Roman" w:hAnsi="Times New Roman" w:cs="Times New Roman"/>
          <w:b/>
          <w:bCs/>
        </w:rPr>
        <w:t>[choose</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appropriate</w:t>
      </w:r>
      <w:r>
        <w:rPr>
          <w:rFonts w:ascii="Times New Roman" w:eastAsia="Times New Roman" w:hAnsi="Times New Roman" w:cs="Times New Roman"/>
          <w:b/>
          <w:bCs/>
          <w:spacing w:val="-7"/>
        </w:rPr>
        <w:t xml:space="preserve"> </w:t>
      </w:r>
      <w:r>
        <w:rPr>
          <w:rFonts w:ascii="Times New Roman" w:eastAsia="Times New Roman" w:hAnsi="Times New Roman" w:cs="Times New Roman"/>
          <w:b/>
          <w:bCs/>
        </w:rPr>
        <w:t>“persons”</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below]</w:t>
      </w:r>
    </w:p>
    <w:p w:rsidR="00FB4E28" w:rsidRDefault="00FB4E28" w:rsidP="00FB4E28">
      <w:pPr>
        <w:pStyle w:val="BodyText"/>
        <w:spacing w:before="30"/>
      </w:pPr>
      <w:r>
        <w:t>are</w:t>
      </w:r>
      <w:r>
        <w:rPr>
          <w:spacing w:val="-6"/>
        </w:rPr>
        <w:t xml:space="preserve"> </w:t>
      </w:r>
      <w:r>
        <w:rPr>
          <w:spacing w:val="-1"/>
        </w:rPr>
        <w:t>exempt</w:t>
      </w:r>
      <w:r>
        <w:rPr>
          <w:spacing w:val="-6"/>
        </w:rPr>
        <w:t xml:space="preserve"> </w:t>
      </w:r>
      <w:r>
        <w:t>from</w:t>
      </w:r>
      <w:r>
        <w:rPr>
          <w:spacing w:val="-7"/>
        </w:rPr>
        <w:t xml:space="preserve"> </w:t>
      </w:r>
      <w:r>
        <w:t>this</w:t>
      </w:r>
      <w:r>
        <w:rPr>
          <w:spacing w:val="-6"/>
        </w:rPr>
        <w:t xml:space="preserve"> </w:t>
      </w:r>
      <w:r>
        <w:t>closure</w:t>
      </w:r>
      <w:r>
        <w:rPr>
          <w:spacing w:val="-6"/>
        </w:rPr>
        <w:t xml:space="preserve"> </w:t>
      </w:r>
      <w:r>
        <w:t>order:</w:t>
      </w:r>
    </w:p>
    <w:p w:rsidR="00FB4E28" w:rsidRDefault="00FB4E28" w:rsidP="00FB4E28">
      <w:pPr>
        <w:rPr>
          <w:rFonts w:ascii="Times New Roman" w:eastAsia="Times New Roman" w:hAnsi="Times New Roman" w:cs="Times New Roman"/>
        </w:rPr>
      </w:pPr>
    </w:p>
    <w:p w:rsidR="00FB4E28" w:rsidRDefault="00FB4E28" w:rsidP="00345D03">
      <w:pPr>
        <w:pStyle w:val="BodyText"/>
        <w:numPr>
          <w:ilvl w:val="0"/>
          <w:numId w:val="5"/>
        </w:numPr>
        <w:tabs>
          <w:tab w:val="left" w:pos="840"/>
        </w:tabs>
      </w:pPr>
      <w:r>
        <w:t>Persons</w:t>
      </w:r>
      <w:r>
        <w:rPr>
          <w:spacing w:val="-6"/>
        </w:rPr>
        <w:t xml:space="preserve"> </w:t>
      </w:r>
      <w:r>
        <w:t>with</w:t>
      </w:r>
      <w:r>
        <w:rPr>
          <w:spacing w:val="-6"/>
        </w:rPr>
        <w:t xml:space="preserve"> </w:t>
      </w:r>
      <w:r>
        <w:t>a</w:t>
      </w:r>
      <w:r>
        <w:rPr>
          <w:spacing w:val="-6"/>
        </w:rPr>
        <w:t xml:space="preserve"> </w:t>
      </w:r>
      <w:r>
        <w:rPr>
          <w:spacing w:val="-1"/>
        </w:rPr>
        <w:t>permit</w:t>
      </w:r>
      <w:r>
        <w:rPr>
          <w:spacing w:val="-6"/>
        </w:rPr>
        <w:t xml:space="preserve"> </w:t>
      </w:r>
      <w:r>
        <w:t>that</w:t>
      </w:r>
      <w:r>
        <w:rPr>
          <w:spacing w:val="-6"/>
        </w:rPr>
        <w:t xml:space="preserve"> </w:t>
      </w:r>
      <w:r>
        <w:t>authorizes</w:t>
      </w:r>
      <w:r>
        <w:rPr>
          <w:spacing w:val="-6"/>
        </w:rPr>
        <w:t xml:space="preserve"> </w:t>
      </w:r>
      <w:r>
        <w:t>actions</w:t>
      </w:r>
      <w:r>
        <w:rPr>
          <w:spacing w:val="-6"/>
        </w:rPr>
        <w:t xml:space="preserve"> </w:t>
      </w:r>
      <w:r>
        <w:t>specifically</w:t>
      </w:r>
      <w:r>
        <w:rPr>
          <w:spacing w:val="-6"/>
        </w:rPr>
        <w:t xml:space="preserve"> </w:t>
      </w:r>
      <w:r>
        <w:t>prohibited</w:t>
      </w:r>
      <w:r>
        <w:rPr>
          <w:spacing w:val="-6"/>
        </w:rPr>
        <w:t xml:space="preserve"> </w:t>
      </w:r>
      <w:r>
        <w:t>by</w:t>
      </w:r>
      <w:r>
        <w:rPr>
          <w:spacing w:val="-5"/>
        </w:rPr>
        <w:t xml:space="preserve"> </w:t>
      </w:r>
      <w:r>
        <w:t>this</w:t>
      </w:r>
      <w:r>
        <w:rPr>
          <w:spacing w:val="-6"/>
        </w:rPr>
        <w:t xml:space="preserve"> </w:t>
      </w:r>
      <w:r>
        <w:t>closure</w:t>
      </w:r>
      <w:r>
        <w:rPr>
          <w:spacing w:val="-6"/>
        </w:rPr>
        <w:t xml:space="preserve"> </w:t>
      </w:r>
      <w:r>
        <w:t>order.</w:t>
      </w:r>
    </w:p>
    <w:p w:rsidR="00FB4E28" w:rsidRDefault="00FB4E28" w:rsidP="00345D03">
      <w:pPr>
        <w:pStyle w:val="BodyText"/>
        <w:numPr>
          <w:ilvl w:val="0"/>
          <w:numId w:val="5"/>
        </w:numPr>
        <w:tabs>
          <w:tab w:val="left" w:pos="840"/>
        </w:tabs>
        <w:ind w:right="744"/>
      </w:pPr>
      <w:r>
        <w:t>Any</w:t>
      </w:r>
      <w:r>
        <w:rPr>
          <w:spacing w:val="-4"/>
        </w:rPr>
        <w:t xml:space="preserve"> </w:t>
      </w:r>
      <w:r>
        <w:t>Federal,</w:t>
      </w:r>
      <w:r>
        <w:rPr>
          <w:spacing w:val="-6"/>
        </w:rPr>
        <w:t xml:space="preserve"> </w:t>
      </w:r>
      <w:r>
        <w:t>State</w:t>
      </w:r>
      <w:r>
        <w:rPr>
          <w:spacing w:val="-5"/>
        </w:rPr>
        <w:t xml:space="preserve"> </w:t>
      </w:r>
      <w:r>
        <w:t>or</w:t>
      </w:r>
      <w:r>
        <w:rPr>
          <w:spacing w:val="-5"/>
        </w:rPr>
        <w:t xml:space="preserve"> </w:t>
      </w:r>
      <w:r>
        <w:t>Local</w:t>
      </w:r>
      <w:r>
        <w:rPr>
          <w:spacing w:val="-6"/>
        </w:rPr>
        <w:t xml:space="preserve"> </w:t>
      </w:r>
      <w:r>
        <w:t>Officer</w:t>
      </w:r>
      <w:r>
        <w:rPr>
          <w:spacing w:val="-5"/>
        </w:rPr>
        <w:t xml:space="preserve"> </w:t>
      </w:r>
      <w:r>
        <w:t>or</w:t>
      </w:r>
      <w:r>
        <w:rPr>
          <w:spacing w:val="-4"/>
        </w:rPr>
        <w:t xml:space="preserve"> </w:t>
      </w:r>
      <w:r>
        <w:rPr>
          <w:spacing w:val="-1"/>
        </w:rPr>
        <w:t>member</w:t>
      </w:r>
      <w:r>
        <w:rPr>
          <w:spacing w:val="-5"/>
        </w:rPr>
        <w:t xml:space="preserve"> </w:t>
      </w:r>
      <w:r>
        <w:t>of</w:t>
      </w:r>
      <w:r>
        <w:rPr>
          <w:spacing w:val="-5"/>
        </w:rPr>
        <w:t xml:space="preserve"> </w:t>
      </w:r>
      <w:r>
        <w:t>an</w:t>
      </w:r>
      <w:r>
        <w:rPr>
          <w:spacing w:val="-6"/>
        </w:rPr>
        <w:t xml:space="preserve"> </w:t>
      </w:r>
      <w:r>
        <w:t>organized</w:t>
      </w:r>
      <w:r>
        <w:rPr>
          <w:spacing w:val="-5"/>
        </w:rPr>
        <w:t xml:space="preserve"> </w:t>
      </w:r>
      <w:r>
        <w:t>rescue</w:t>
      </w:r>
      <w:r>
        <w:rPr>
          <w:spacing w:val="-5"/>
        </w:rPr>
        <w:t xml:space="preserve"> </w:t>
      </w:r>
      <w:r>
        <w:t>or</w:t>
      </w:r>
      <w:r>
        <w:rPr>
          <w:spacing w:val="-5"/>
        </w:rPr>
        <w:t xml:space="preserve"> </w:t>
      </w:r>
      <w:r>
        <w:rPr>
          <w:spacing w:val="-1"/>
        </w:rPr>
        <w:t>firefighting</w:t>
      </w:r>
      <w:r>
        <w:rPr>
          <w:spacing w:val="31"/>
          <w:w w:val="99"/>
        </w:rPr>
        <w:t xml:space="preserve"> </w:t>
      </w:r>
      <w:r>
        <w:t>force</w:t>
      </w:r>
      <w:r>
        <w:rPr>
          <w:spacing w:val="-5"/>
        </w:rPr>
        <w:t xml:space="preserve"> </w:t>
      </w:r>
      <w:r>
        <w:t>in</w:t>
      </w:r>
      <w:r>
        <w:rPr>
          <w:spacing w:val="-5"/>
        </w:rPr>
        <w:t xml:space="preserve"> </w:t>
      </w:r>
      <w:r>
        <w:t>the</w:t>
      </w:r>
      <w:r>
        <w:rPr>
          <w:spacing w:val="-5"/>
        </w:rPr>
        <w:t xml:space="preserve"> </w:t>
      </w:r>
      <w:r>
        <w:rPr>
          <w:spacing w:val="-1"/>
        </w:rPr>
        <w:t>performance</w:t>
      </w:r>
      <w:r>
        <w:rPr>
          <w:spacing w:val="-6"/>
        </w:rPr>
        <w:t xml:space="preserve"> </w:t>
      </w:r>
      <w:r>
        <w:t>of</w:t>
      </w:r>
      <w:r>
        <w:rPr>
          <w:spacing w:val="-5"/>
        </w:rPr>
        <w:t xml:space="preserve"> </w:t>
      </w:r>
      <w:r>
        <w:t>an</w:t>
      </w:r>
      <w:r>
        <w:rPr>
          <w:spacing w:val="-5"/>
        </w:rPr>
        <w:t xml:space="preserve"> </w:t>
      </w:r>
      <w:r>
        <w:t>official</w:t>
      </w:r>
      <w:r>
        <w:rPr>
          <w:spacing w:val="-5"/>
        </w:rPr>
        <w:t xml:space="preserve"> </w:t>
      </w:r>
      <w:r>
        <w:t>duty.</w:t>
      </w:r>
    </w:p>
    <w:p w:rsidR="00FB4E28" w:rsidRDefault="00FB4E28" w:rsidP="00FB4E28">
      <w:pPr>
        <w:rPr>
          <w:rFonts w:ascii="Times New Roman" w:eastAsia="Times New Roman" w:hAnsi="Times New Roman" w:cs="Times New Roman"/>
        </w:rPr>
      </w:pPr>
    </w:p>
    <w:p w:rsidR="00FB4E28" w:rsidRDefault="00FB4E28" w:rsidP="00FB4E28">
      <w:pPr>
        <w:pStyle w:val="Heading6"/>
        <w:ind w:left="0" w:right="177"/>
        <w:jc w:val="center"/>
        <w:rPr>
          <w:b w:val="0"/>
          <w:bCs w:val="0"/>
        </w:rPr>
      </w:pPr>
      <w:r>
        <w:t>[Short</w:t>
      </w:r>
      <w:r>
        <w:rPr>
          <w:spacing w:val="-7"/>
        </w:rPr>
        <w:t xml:space="preserve"> </w:t>
      </w:r>
      <w:r>
        <w:t>and</w:t>
      </w:r>
      <w:r>
        <w:rPr>
          <w:spacing w:val="-7"/>
        </w:rPr>
        <w:t xml:space="preserve"> </w:t>
      </w:r>
      <w:r>
        <w:t>succinct</w:t>
      </w:r>
      <w:r>
        <w:rPr>
          <w:spacing w:val="-7"/>
        </w:rPr>
        <w:t xml:space="preserve"> </w:t>
      </w:r>
      <w:r>
        <w:rPr>
          <w:spacing w:val="-1"/>
        </w:rPr>
        <w:t>reason</w:t>
      </w:r>
      <w:r>
        <w:rPr>
          <w:spacing w:val="-7"/>
        </w:rPr>
        <w:t xml:space="preserve"> </w:t>
      </w:r>
      <w:r>
        <w:t>for</w:t>
      </w:r>
      <w:r>
        <w:rPr>
          <w:spacing w:val="-7"/>
        </w:rPr>
        <w:t xml:space="preserve"> </w:t>
      </w:r>
      <w:r>
        <w:t>closure.]</w:t>
      </w:r>
    </w:p>
    <w:p w:rsidR="00FB4E28" w:rsidRDefault="00FB4E28" w:rsidP="00FB4E28">
      <w:pPr>
        <w:spacing w:before="11"/>
        <w:rPr>
          <w:rFonts w:ascii="Times New Roman" w:eastAsia="Times New Roman" w:hAnsi="Times New Roman" w:cs="Times New Roman"/>
          <w:b/>
          <w:bCs/>
          <w:sz w:val="21"/>
          <w:szCs w:val="21"/>
        </w:rPr>
      </w:pPr>
    </w:p>
    <w:p w:rsidR="00295E8E" w:rsidRDefault="00FB4E28" w:rsidP="00295E8E">
      <w:pPr>
        <w:pStyle w:val="BodyText"/>
        <w:tabs>
          <w:tab w:val="left" w:pos="1569"/>
        </w:tabs>
        <w:ind w:left="119" w:right="513"/>
      </w:pPr>
      <w:r>
        <w:t>This</w:t>
      </w:r>
      <w:r>
        <w:rPr>
          <w:spacing w:val="-4"/>
        </w:rPr>
        <w:t xml:space="preserve"> </w:t>
      </w:r>
      <w:r>
        <w:t>order</w:t>
      </w:r>
      <w:r>
        <w:rPr>
          <w:spacing w:val="-4"/>
        </w:rPr>
        <w:t xml:space="preserve"> </w:t>
      </w:r>
      <w:r>
        <w:rPr>
          <w:spacing w:val="-1"/>
        </w:rPr>
        <w:t>becomes</w:t>
      </w:r>
      <w:r>
        <w:rPr>
          <w:spacing w:val="-2"/>
        </w:rPr>
        <w:t xml:space="preserve"> </w:t>
      </w:r>
      <w:r>
        <w:t>effective</w:t>
      </w:r>
      <w:r>
        <w:rPr>
          <w:spacing w:val="-4"/>
        </w:rPr>
        <w:t xml:space="preserve"> </w:t>
      </w:r>
      <w:r>
        <w:t>at</w:t>
      </w:r>
      <w:r>
        <w:rPr>
          <w:spacing w:val="48"/>
        </w:rPr>
        <w:t xml:space="preserve"> </w:t>
      </w:r>
      <w:r>
        <w:rPr>
          <w:u w:val="single" w:color="000000"/>
        </w:rPr>
        <w:t xml:space="preserve">(time),   </w:t>
      </w:r>
      <w:r>
        <w:rPr>
          <w:spacing w:val="36"/>
          <w:u w:val="single" w:color="000000"/>
        </w:rPr>
        <w:t xml:space="preserve"> </w:t>
      </w:r>
      <w:r>
        <w:rPr>
          <w:u w:val="single" w:color="000000"/>
        </w:rPr>
        <w:t xml:space="preserve">(date), </w:t>
      </w:r>
      <w:r>
        <w:rPr>
          <w:spacing w:val="44"/>
          <w:u w:val="single" w:color="000000"/>
        </w:rPr>
        <w:t xml:space="preserve"> </w:t>
      </w:r>
      <w:r>
        <w:rPr>
          <w:spacing w:val="-1"/>
          <w:u w:val="single" w:color="000000"/>
        </w:rPr>
        <w:t>(year),</w:t>
      </w:r>
      <w:r>
        <w:rPr>
          <w:spacing w:val="-5"/>
          <w:u w:val="single" w:color="000000"/>
        </w:rPr>
        <w:t xml:space="preserve"> </w:t>
      </w:r>
      <w:r>
        <w:t>and</w:t>
      </w:r>
      <w:r>
        <w:rPr>
          <w:spacing w:val="-3"/>
        </w:rPr>
        <w:t xml:space="preserve"> </w:t>
      </w:r>
      <w:r>
        <w:t>will</w:t>
      </w:r>
      <w:r>
        <w:rPr>
          <w:spacing w:val="-4"/>
        </w:rPr>
        <w:t xml:space="preserve"> </w:t>
      </w:r>
      <w:r>
        <w:rPr>
          <w:spacing w:val="-1"/>
        </w:rPr>
        <w:t>remain</w:t>
      </w:r>
      <w:r>
        <w:rPr>
          <w:spacing w:val="-3"/>
        </w:rPr>
        <w:t xml:space="preserve"> </w:t>
      </w:r>
      <w:r>
        <w:t>in</w:t>
      </w:r>
      <w:r>
        <w:rPr>
          <w:spacing w:val="-4"/>
        </w:rPr>
        <w:t xml:space="preserve"> </w:t>
      </w:r>
      <w:r>
        <w:t>force</w:t>
      </w:r>
      <w:r>
        <w:rPr>
          <w:spacing w:val="-3"/>
        </w:rPr>
        <w:t xml:space="preserve"> </w:t>
      </w:r>
      <w:r>
        <w:t>until</w:t>
      </w:r>
      <w:r>
        <w:rPr>
          <w:spacing w:val="-4"/>
        </w:rPr>
        <w:t xml:space="preserve"> </w:t>
      </w:r>
      <w:r>
        <w:t>rescinded</w:t>
      </w:r>
      <w:r>
        <w:rPr>
          <w:spacing w:val="29"/>
          <w:w w:val="99"/>
        </w:rPr>
        <w:t xml:space="preserve"> </w:t>
      </w:r>
      <w:r>
        <w:t>or</w:t>
      </w:r>
      <w:r>
        <w:rPr>
          <w:spacing w:val="-3"/>
        </w:rPr>
        <w:t xml:space="preserve"> </w:t>
      </w:r>
      <w:r>
        <w:t>until</w:t>
      </w:r>
      <w:r>
        <w:rPr>
          <w:spacing w:val="-3"/>
        </w:rPr>
        <w:t xml:space="preserve"> </w:t>
      </w:r>
      <w:r>
        <w:rPr>
          <w:spacing w:val="-1"/>
          <w:u w:val="single" w:color="000000"/>
        </w:rPr>
        <w:t>(time),</w:t>
      </w:r>
      <w:r>
        <w:rPr>
          <w:u w:val="single" w:color="000000"/>
        </w:rPr>
        <w:t xml:space="preserve">   </w:t>
      </w:r>
      <w:r>
        <w:rPr>
          <w:spacing w:val="40"/>
          <w:u w:val="single" w:color="000000"/>
        </w:rPr>
        <w:t xml:space="preserve"> </w:t>
      </w:r>
      <w:r>
        <w:rPr>
          <w:u w:val="single" w:color="000000"/>
        </w:rPr>
        <w:t xml:space="preserve">(date), </w:t>
      </w:r>
      <w:r>
        <w:rPr>
          <w:spacing w:val="46"/>
          <w:u w:val="single" w:color="000000"/>
        </w:rPr>
        <w:t xml:space="preserve"> </w:t>
      </w:r>
      <w:r>
        <w:rPr>
          <w:spacing w:val="-1"/>
          <w:u w:val="single" w:color="000000"/>
        </w:rPr>
        <w:t>(year),</w:t>
      </w:r>
      <w:r>
        <w:rPr>
          <w:spacing w:val="49"/>
          <w:u w:val="single" w:color="000000"/>
        </w:rPr>
        <w:t xml:space="preserve"> </w:t>
      </w:r>
      <w:r>
        <w:t>whichever</w:t>
      </w:r>
      <w:r>
        <w:rPr>
          <w:spacing w:val="-3"/>
        </w:rPr>
        <w:t xml:space="preserve"> </w:t>
      </w:r>
      <w:r>
        <w:t>occurs</w:t>
      </w:r>
      <w:r>
        <w:rPr>
          <w:spacing w:val="-2"/>
        </w:rPr>
        <w:t xml:space="preserve"> </w:t>
      </w:r>
      <w:r>
        <w:t>first.</w:t>
      </w:r>
      <w:r w:rsidR="00295E8E" w:rsidRPr="00295E8E">
        <w:t xml:space="preserve"> </w:t>
      </w:r>
    </w:p>
    <w:p w:rsidR="00295E8E" w:rsidRDefault="00295E8E" w:rsidP="00295E8E">
      <w:pPr>
        <w:pStyle w:val="BodyText"/>
        <w:tabs>
          <w:tab w:val="left" w:pos="1569"/>
        </w:tabs>
        <w:ind w:left="119" w:right="513"/>
      </w:pPr>
      <w:r>
        <w:t>Done at ___________________, State, this _____ day of_________________, ____.</w:t>
      </w:r>
    </w:p>
    <w:p w:rsidR="00295E8E" w:rsidRDefault="00295E8E" w:rsidP="00295E8E">
      <w:pPr>
        <w:spacing w:line="20" w:lineRule="atLeast"/>
        <w:ind w:left="5155"/>
        <w:rPr>
          <w:rFonts w:ascii="Times New Roman" w:eastAsia="Times New Roman" w:hAnsi="Times New Roman" w:cs="Times New Roman"/>
          <w:sz w:val="2"/>
          <w:szCs w:val="2"/>
        </w:rPr>
      </w:pPr>
    </w:p>
    <w:p w:rsidR="00295E8E" w:rsidRDefault="00295E8E" w:rsidP="00295E8E">
      <w:pPr>
        <w:rPr>
          <w:rFonts w:ascii="Times New Roman" w:eastAsia="Times New Roman" w:hAnsi="Times New Roman" w:cs="Times New Roman"/>
        </w:rPr>
      </w:pPr>
    </w:p>
    <w:p w:rsidR="00295E8E" w:rsidRDefault="00295E8E" w:rsidP="00295E8E">
      <w:pPr>
        <w:rPr>
          <w:rFonts w:ascii="Times New Roman" w:eastAsia="Times New Roman" w:hAnsi="Times New Roman" w:cs="Times New Roman"/>
        </w:rPr>
      </w:pPr>
    </w:p>
    <w:p w:rsidR="00295E8E" w:rsidRDefault="00295E8E" w:rsidP="00295E8E">
      <w:pPr>
        <w:pStyle w:val="Heading6"/>
        <w:spacing w:line="248" w:lineRule="exact"/>
        <w:ind w:left="5159" w:right="410"/>
      </w:pPr>
      <w:r>
        <w:t>______________________________</w:t>
      </w:r>
    </w:p>
    <w:p w:rsidR="00295E8E" w:rsidRDefault="00295E8E" w:rsidP="00295E8E">
      <w:pPr>
        <w:pStyle w:val="Heading6"/>
        <w:spacing w:line="248" w:lineRule="exact"/>
        <w:ind w:left="5159" w:right="410"/>
        <w:rPr>
          <w:b w:val="0"/>
          <w:bCs w:val="0"/>
        </w:rPr>
      </w:pPr>
      <w:r>
        <w:t>[FOREST</w:t>
      </w:r>
      <w:r>
        <w:rPr>
          <w:spacing w:val="-17"/>
        </w:rPr>
        <w:t xml:space="preserve"> </w:t>
      </w:r>
      <w:r>
        <w:t>SUPERVISOR’S</w:t>
      </w:r>
      <w:r>
        <w:rPr>
          <w:spacing w:val="-17"/>
        </w:rPr>
        <w:t xml:space="preserve"> </w:t>
      </w:r>
      <w:r>
        <w:t>NAME]</w:t>
      </w:r>
    </w:p>
    <w:p w:rsidR="00295E8E" w:rsidRDefault="00295E8E" w:rsidP="00295E8E">
      <w:pPr>
        <w:pStyle w:val="BodyText"/>
        <w:spacing w:line="252" w:lineRule="exact"/>
        <w:ind w:left="5159" w:right="410"/>
      </w:pPr>
      <w:r>
        <w:t>Forest</w:t>
      </w:r>
      <w:r>
        <w:rPr>
          <w:spacing w:val="-16"/>
        </w:rPr>
        <w:t xml:space="preserve"> </w:t>
      </w:r>
      <w:r>
        <w:t>Supervisor</w:t>
      </w:r>
    </w:p>
    <w:p w:rsidR="00295E8E" w:rsidRDefault="00295E8E" w:rsidP="00295E8E">
      <w:pPr>
        <w:pStyle w:val="BodyText"/>
        <w:tabs>
          <w:tab w:val="left" w:pos="6259"/>
        </w:tabs>
        <w:ind w:left="5159" w:right="410"/>
      </w:pPr>
      <w:r>
        <w:rPr>
          <w:w w:val="99"/>
          <w:u w:val="single" w:color="000000"/>
        </w:rPr>
        <w:t xml:space="preserve"> </w:t>
      </w:r>
      <w:r>
        <w:rPr>
          <w:u w:val="single" w:color="000000"/>
        </w:rPr>
        <w:tab/>
      </w:r>
      <w:r>
        <w:t>National</w:t>
      </w:r>
      <w:r>
        <w:rPr>
          <w:spacing w:val="-14"/>
        </w:rPr>
        <w:t xml:space="preserve"> </w:t>
      </w:r>
      <w:r>
        <w:t>Forest</w:t>
      </w:r>
    </w:p>
    <w:p w:rsidR="00295E8E" w:rsidRDefault="00295E8E" w:rsidP="00295E8E">
      <w:pPr>
        <w:pStyle w:val="BodyText"/>
      </w:pPr>
    </w:p>
    <w:p w:rsidR="00295E8E" w:rsidRDefault="00295E8E" w:rsidP="00295E8E">
      <w:pPr>
        <w:pStyle w:val="BodyText"/>
        <w:rPr>
          <w:spacing w:val="-1"/>
        </w:rPr>
      </w:pPr>
      <w:r>
        <w:t>Violation</w:t>
      </w:r>
      <w:r>
        <w:rPr>
          <w:spacing w:val="-5"/>
        </w:rPr>
        <w:t xml:space="preserve"> </w:t>
      </w:r>
      <w:r>
        <w:t>of</w:t>
      </w:r>
      <w:r>
        <w:rPr>
          <w:spacing w:val="-4"/>
        </w:rPr>
        <w:t xml:space="preserve"> </w:t>
      </w:r>
      <w:r>
        <w:rPr>
          <w:spacing w:val="-1"/>
        </w:rPr>
        <w:t>these</w:t>
      </w:r>
      <w:r>
        <w:rPr>
          <w:spacing w:val="-5"/>
        </w:rPr>
        <w:t xml:space="preserve"> </w:t>
      </w:r>
      <w:r>
        <w:t>regulations</w:t>
      </w:r>
      <w:r>
        <w:rPr>
          <w:spacing w:val="-4"/>
        </w:rPr>
        <w:t xml:space="preserve"> </w:t>
      </w:r>
      <w:r>
        <w:t>is</w:t>
      </w:r>
      <w:r>
        <w:rPr>
          <w:spacing w:val="-5"/>
        </w:rPr>
        <w:t xml:space="preserve"> </w:t>
      </w:r>
      <w:r>
        <w:rPr>
          <w:spacing w:val="-1"/>
        </w:rPr>
        <w:t>punishable</w:t>
      </w:r>
      <w:r>
        <w:rPr>
          <w:spacing w:val="-4"/>
        </w:rPr>
        <w:t xml:space="preserve"> </w:t>
      </w:r>
      <w:r>
        <w:t>as</w:t>
      </w:r>
      <w:r>
        <w:rPr>
          <w:spacing w:val="-5"/>
        </w:rPr>
        <w:t xml:space="preserve"> </w:t>
      </w:r>
      <w:r>
        <w:t>a</w:t>
      </w:r>
      <w:r>
        <w:rPr>
          <w:spacing w:val="-4"/>
        </w:rPr>
        <w:t xml:space="preserve"> </w:t>
      </w:r>
      <w:r>
        <w:t>Class</w:t>
      </w:r>
      <w:r>
        <w:rPr>
          <w:spacing w:val="-5"/>
        </w:rPr>
        <w:t xml:space="preserve"> </w:t>
      </w:r>
      <w:r>
        <w:t>B</w:t>
      </w:r>
      <w:r>
        <w:rPr>
          <w:spacing w:val="-4"/>
        </w:rPr>
        <w:t xml:space="preserve"> </w:t>
      </w:r>
      <w:r>
        <w:rPr>
          <w:spacing w:val="-1"/>
        </w:rPr>
        <w:t>misdemeanor,</w:t>
      </w:r>
      <w:r>
        <w:rPr>
          <w:spacing w:val="-4"/>
        </w:rPr>
        <w:t xml:space="preserve"> </w:t>
      </w:r>
      <w:r>
        <w:t>by</w:t>
      </w:r>
      <w:r>
        <w:rPr>
          <w:spacing w:val="-5"/>
        </w:rPr>
        <w:t xml:space="preserve"> </w:t>
      </w:r>
      <w:r>
        <w:t>a</w:t>
      </w:r>
      <w:r>
        <w:rPr>
          <w:spacing w:val="-4"/>
        </w:rPr>
        <w:t xml:space="preserve"> </w:t>
      </w:r>
      <w:r>
        <w:t>fine</w:t>
      </w:r>
      <w:r>
        <w:rPr>
          <w:spacing w:val="-5"/>
        </w:rPr>
        <w:t xml:space="preserve"> </w:t>
      </w:r>
      <w:r>
        <w:t>of</w:t>
      </w:r>
      <w:r>
        <w:rPr>
          <w:spacing w:val="-5"/>
        </w:rPr>
        <w:t xml:space="preserve"> </w:t>
      </w:r>
      <w:r>
        <w:t>not</w:t>
      </w:r>
      <w:r>
        <w:rPr>
          <w:spacing w:val="-4"/>
        </w:rPr>
        <w:t xml:space="preserve"> </w:t>
      </w:r>
      <w:r>
        <w:rPr>
          <w:spacing w:val="-1"/>
        </w:rPr>
        <w:t>more</w:t>
      </w:r>
      <w:r>
        <w:rPr>
          <w:spacing w:val="-5"/>
        </w:rPr>
        <w:t xml:space="preserve"> </w:t>
      </w:r>
      <w:r>
        <w:t xml:space="preserve">than </w:t>
      </w:r>
      <w:r>
        <w:rPr>
          <w:spacing w:val="-1"/>
        </w:rPr>
        <w:t>$5000</w:t>
      </w:r>
      <w:r>
        <w:rPr>
          <w:spacing w:val="-5"/>
        </w:rPr>
        <w:t xml:space="preserve"> </w:t>
      </w:r>
      <w:r>
        <w:t>for</w:t>
      </w:r>
      <w:r>
        <w:rPr>
          <w:spacing w:val="-5"/>
        </w:rPr>
        <w:t xml:space="preserve"> </w:t>
      </w:r>
      <w:r>
        <w:t>an</w:t>
      </w:r>
      <w:r>
        <w:rPr>
          <w:spacing w:val="-6"/>
        </w:rPr>
        <w:t xml:space="preserve"> </w:t>
      </w:r>
      <w:r>
        <w:rPr>
          <w:spacing w:val="-1"/>
        </w:rPr>
        <w:t>individual</w:t>
      </w:r>
      <w:r>
        <w:rPr>
          <w:spacing w:val="-5"/>
        </w:rPr>
        <w:t xml:space="preserve"> </w:t>
      </w:r>
      <w:r>
        <w:t>or</w:t>
      </w:r>
      <w:r>
        <w:rPr>
          <w:spacing w:val="-5"/>
        </w:rPr>
        <w:t xml:space="preserve"> </w:t>
      </w:r>
      <w:r>
        <w:rPr>
          <w:spacing w:val="-1"/>
        </w:rPr>
        <w:t>$10,000</w:t>
      </w:r>
      <w:r>
        <w:rPr>
          <w:spacing w:val="-5"/>
        </w:rPr>
        <w:t xml:space="preserve"> </w:t>
      </w:r>
      <w:r>
        <w:rPr>
          <w:spacing w:val="-1"/>
        </w:rPr>
        <w:t>for</w:t>
      </w:r>
      <w:r>
        <w:rPr>
          <w:spacing w:val="-5"/>
        </w:rPr>
        <w:t xml:space="preserve"> </w:t>
      </w:r>
      <w:r>
        <w:t>an</w:t>
      </w:r>
      <w:r>
        <w:rPr>
          <w:spacing w:val="-5"/>
        </w:rPr>
        <w:t xml:space="preserve"> </w:t>
      </w:r>
      <w:r>
        <w:rPr>
          <w:spacing w:val="-1"/>
        </w:rPr>
        <w:t>organization,</w:t>
      </w:r>
      <w:r>
        <w:rPr>
          <w:spacing w:val="-5"/>
        </w:rPr>
        <w:t xml:space="preserve"> </w:t>
      </w:r>
      <w:r>
        <w:t>or</w:t>
      </w:r>
      <w:r>
        <w:rPr>
          <w:spacing w:val="-5"/>
        </w:rPr>
        <w:t xml:space="preserve"> </w:t>
      </w:r>
      <w:r>
        <w:rPr>
          <w:spacing w:val="-1"/>
        </w:rPr>
        <w:t>imprisonment</w:t>
      </w:r>
      <w:r>
        <w:rPr>
          <w:spacing w:val="-5"/>
        </w:rPr>
        <w:t xml:space="preserve"> </w:t>
      </w:r>
      <w:r>
        <w:t>for</w:t>
      </w:r>
      <w:r>
        <w:rPr>
          <w:spacing w:val="-4"/>
        </w:rPr>
        <w:t xml:space="preserve"> </w:t>
      </w:r>
      <w:r>
        <w:t>not</w:t>
      </w:r>
      <w:r>
        <w:rPr>
          <w:spacing w:val="-6"/>
        </w:rPr>
        <w:t xml:space="preserve"> </w:t>
      </w:r>
      <w:r>
        <w:rPr>
          <w:spacing w:val="-1"/>
        </w:rPr>
        <w:t>more</w:t>
      </w:r>
      <w:r>
        <w:rPr>
          <w:spacing w:val="-5"/>
        </w:rPr>
        <w:t xml:space="preserve"> </w:t>
      </w:r>
      <w:r>
        <w:t>than</w:t>
      </w:r>
      <w:r>
        <w:rPr>
          <w:spacing w:val="-5"/>
        </w:rPr>
        <w:t xml:space="preserve"> </w:t>
      </w:r>
      <w:r>
        <w:t>six</w:t>
      </w:r>
      <w:r>
        <w:rPr>
          <w:spacing w:val="-5"/>
        </w:rPr>
        <w:t xml:space="preserve"> </w:t>
      </w:r>
      <w:r>
        <w:t>(6)</w:t>
      </w:r>
      <w:r>
        <w:rPr>
          <w:spacing w:val="87"/>
          <w:w w:val="99"/>
        </w:rPr>
        <w:t xml:space="preserve"> </w:t>
      </w:r>
      <w:r>
        <w:rPr>
          <w:spacing w:val="-1"/>
        </w:rPr>
        <w:t>months</w:t>
      </w:r>
      <w:r>
        <w:rPr>
          <w:spacing w:val="-4"/>
        </w:rPr>
        <w:t xml:space="preserve"> </w:t>
      </w:r>
      <w:r>
        <w:t>or</w:t>
      </w:r>
      <w:r>
        <w:rPr>
          <w:spacing w:val="-3"/>
        </w:rPr>
        <w:t xml:space="preserve"> </w:t>
      </w:r>
      <w:r>
        <w:rPr>
          <w:spacing w:val="-1"/>
        </w:rPr>
        <w:t>both.</w:t>
      </w:r>
      <w:r>
        <w:rPr>
          <w:spacing w:val="48"/>
        </w:rPr>
        <w:t xml:space="preserve"> </w:t>
      </w:r>
      <w:r>
        <w:rPr>
          <w:spacing w:val="-1"/>
        </w:rPr>
        <w:t>16</w:t>
      </w:r>
      <w:r>
        <w:rPr>
          <w:spacing w:val="-4"/>
        </w:rPr>
        <w:t xml:space="preserve"> </w:t>
      </w:r>
      <w:r>
        <w:t>USC</w:t>
      </w:r>
      <w:r>
        <w:rPr>
          <w:spacing w:val="-3"/>
        </w:rPr>
        <w:t xml:space="preserve"> </w:t>
      </w:r>
      <w:r>
        <w:t>§</w:t>
      </w:r>
      <w:r>
        <w:rPr>
          <w:spacing w:val="-5"/>
        </w:rPr>
        <w:t xml:space="preserve"> </w:t>
      </w:r>
      <w:r>
        <w:t>551,</w:t>
      </w:r>
      <w:r>
        <w:rPr>
          <w:spacing w:val="-3"/>
        </w:rPr>
        <w:t xml:space="preserve"> </w:t>
      </w:r>
      <w:r>
        <w:rPr>
          <w:spacing w:val="-1"/>
        </w:rPr>
        <w:t>and</w:t>
      </w:r>
      <w:r>
        <w:rPr>
          <w:spacing w:val="-4"/>
        </w:rPr>
        <w:t xml:space="preserve"> </w:t>
      </w:r>
      <w:r>
        <w:t>18</w:t>
      </w:r>
      <w:r>
        <w:rPr>
          <w:spacing w:val="-5"/>
        </w:rPr>
        <w:t xml:space="preserve"> </w:t>
      </w:r>
      <w:r>
        <w:t>USC</w:t>
      </w:r>
      <w:r>
        <w:rPr>
          <w:spacing w:val="-4"/>
        </w:rPr>
        <w:t xml:space="preserve"> </w:t>
      </w:r>
      <w:r>
        <w:t>§§</w:t>
      </w:r>
      <w:r>
        <w:rPr>
          <w:spacing w:val="-3"/>
        </w:rPr>
        <w:t xml:space="preserve"> </w:t>
      </w:r>
      <w:r>
        <w:rPr>
          <w:spacing w:val="-1"/>
        </w:rPr>
        <w:t>3559</w:t>
      </w:r>
      <w:r>
        <w:rPr>
          <w:spacing w:val="-5"/>
        </w:rPr>
        <w:t xml:space="preserve"> </w:t>
      </w:r>
      <w:r>
        <w:t>and</w:t>
      </w:r>
      <w:r>
        <w:rPr>
          <w:spacing w:val="-3"/>
        </w:rPr>
        <w:t xml:space="preserve"> </w:t>
      </w:r>
      <w:r>
        <w:rPr>
          <w:spacing w:val="-1"/>
        </w:rPr>
        <w:t>3571.</w:t>
      </w:r>
    </w:p>
    <w:p w:rsidR="00FB4E28" w:rsidRDefault="00FB4E28" w:rsidP="00295E8E">
      <w:pPr>
        <w:pStyle w:val="BodyText"/>
        <w:ind w:left="119" w:right="329"/>
      </w:pPr>
    </w:p>
    <w:p w:rsidR="00FB4E28" w:rsidRDefault="00FB4E28" w:rsidP="00FB4E28">
      <w:pPr>
        <w:sectPr w:rsidR="00FB4E28" w:rsidSect="00295E8E">
          <w:pgSz w:w="12240" w:h="15840"/>
          <w:pgMar w:top="1498" w:right="1498" w:bottom="1858" w:left="1685" w:header="720" w:footer="720" w:gutter="0"/>
          <w:cols w:space="720"/>
        </w:sectPr>
      </w:pPr>
    </w:p>
    <w:p w:rsidR="00FB4E28" w:rsidRDefault="00FB4E28" w:rsidP="00FB4E28">
      <w:pPr>
        <w:pStyle w:val="Heading6"/>
        <w:tabs>
          <w:tab w:val="left" w:pos="2377"/>
        </w:tabs>
        <w:spacing w:before="58"/>
        <w:ind w:left="0" w:right="298"/>
        <w:jc w:val="right"/>
        <w:rPr>
          <w:b w:val="0"/>
          <w:bCs w:val="0"/>
        </w:rPr>
      </w:pPr>
      <w:r>
        <w:lastRenderedPageBreak/>
        <w:t>Order</w:t>
      </w:r>
      <w:r>
        <w:rPr>
          <w:spacing w:val="-15"/>
        </w:rPr>
        <w:t xml:space="preserve"> </w:t>
      </w:r>
      <w:r>
        <w:rPr>
          <w:spacing w:val="-1"/>
        </w:rPr>
        <w:t>Number:</w:t>
      </w:r>
      <w:r>
        <w:rPr>
          <w:w w:val="99"/>
          <w:u w:val="thick" w:color="000000"/>
        </w:rPr>
        <w:t xml:space="preserve"> </w:t>
      </w:r>
      <w:r>
        <w:rPr>
          <w:u w:val="thick" w:color="000000"/>
        </w:rPr>
        <w:tab/>
      </w:r>
    </w:p>
    <w:p w:rsidR="00FB4E28" w:rsidRDefault="00FB4E28" w:rsidP="00FB4E28">
      <w:pPr>
        <w:spacing w:before="10"/>
        <w:rPr>
          <w:rFonts w:ascii="Times New Roman" w:eastAsia="Times New Roman" w:hAnsi="Times New Roman" w:cs="Times New Roman"/>
          <w:b/>
          <w:bCs/>
          <w:sz w:val="15"/>
          <w:szCs w:val="15"/>
        </w:rPr>
      </w:pPr>
    </w:p>
    <w:p w:rsidR="00FB4E28" w:rsidRDefault="00FB4E28" w:rsidP="00FB4E28">
      <w:pPr>
        <w:spacing w:before="71" w:line="252" w:lineRule="exact"/>
        <w:ind w:right="179"/>
        <w:jc w:val="center"/>
        <w:rPr>
          <w:rFonts w:ascii="Times New Roman" w:eastAsia="Times New Roman" w:hAnsi="Times New Roman" w:cs="Times New Roman"/>
        </w:rPr>
      </w:pPr>
      <w:r>
        <w:rPr>
          <w:rFonts w:ascii="Times New Roman"/>
          <w:b/>
          <w:spacing w:val="-1"/>
        </w:rPr>
        <w:t>ORDER</w:t>
      </w:r>
    </w:p>
    <w:p w:rsidR="00FB4E28" w:rsidRDefault="00FB4E28" w:rsidP="00FB4E28">
      <w:pPr>
        <w:spacing w:line="252" w:lineRule="exact"/>
        <w:ind w:right="178"/>
        <w:jc w:val="center"/>
        <w:rPr>
          <w:rFonts w:ascii="Times New Roman" w:eastAsia="Times New Roman" w:hAnsi="Times New Roman" w:cs="Times New Roman"/>
        </w:rPr>
      </w:pPr>
      <w:r>
        <w:rPr>
          <w:rFonts w:ascii="Times New Roman"/>
          <w:b/>
        </w:rPr>
        <w:t>EMERGENCY</w:t>
      </w:r>
      <w:r>
        <w:rPr>
          <w:rFonts w:ascii="Times New Roman"/>
          <w:b/>
          <w:spacing w:val="-11"/>
        </w:rPr>
        <w:t xml:space="preserve"> </w:t>
      </w:r>
      <w:r>
        <w:rPr>
          <w:rFonts w:ascii="Times New Roman"/>
          <w:b/>
        </w:rPr>
        <w:t>FIRE</w:t>
      </w:r>
      <w:r>
        <w:rPr>
          <w:rFonts w:ascii="Times New Roman"/>
          <w:b/>
          <w:spacing w:val="-10"/>
        </w:rPr>
        <w:t xml:space="preserve"> </w:t>
      </w:r>
      <w:r>
        <w:rPr>
          <w:rFonts w:ascii="Times New Roman"/>
          <w:b/>
        </w:rPr>
        <w:t>CLOSURE</w:t>
      </w:r>
      <w:r>
        <w:rPr>
          <w:rFonts w:ascii="Times New Roman"/>
          <w:b/>
          <w:spacing w:val="-11"/>
        </w:rPr>
        <w:t xml:space="preserve"> </w:t>
      </w:r>
      <w:r>
        <w:rPr>
          <w:rFonts w:ascii="Times New Roman"/>
          <w:b/>
        </w:rPr>
        <w:t>(STAGE</w:t>
      </w:r>
      <w:r>
        <w:rPr>
          <w:rFonts w:ascii="Times New Roman"/>
          <w:b/>
          <w:spacing w:val="-10"/>
        </w:rPr>
        <w:t xml:space="preserve"> </w:t>
      </w:r>
      <w:r>
        <w:rPr>
          <w:rFonts w:ascii="Times New Roman"/>
          <w:b/>
        </w:rPr>
        <w:t>IV)</w:t>
      </w:r>
    </w:p>
    <w:p w:rsidR="00FB4E28" w:rsidRDefault="00FB4E28" w:rsidP="00FB4E28">
      <w:pPr>
        <w:tabs>
          <w:tab w:val="left" w:pos="1538"/>
        </w:tabs>
        <w:ind w:right="177"/>
        <w:jc w:val="center"/>
        <w:rPr>
          <w:rFonts w:ascii="Times New Roman" w:eastAsia="Times New Roman" w:hAnsi="Times New Roman" w:cs="Times New Roman"/>
        </w:rPr>
      </w:pPr>
      <w:r>
        <w:rPr>
          <w:rFonts w:ascii="Times New Roman"/>
          <w:b/>
          <w:w w:val="99"/>
          <w:u w:val="single" w:color="000000"/>
        </w:rPr>
        <w:t xml:space="preserve"> </w:t>
      </w:r>
      <w:r>
        <w:rPr>
          <w:rFonts w:ascii="Times New Roman"/>
          <w:b/>
          <w:u w:val="single" w:color="000000"/>
        </w:rPr>
        <w:tab/>
      </w:r>
      <w:r>
        <w:rPr>
          <w:rFonts w:ascii="Times New Roman"/>
          <w:b/>
        </w:rPr>
        <w:t>NATIONAL</w:t>
      </w:r>
      <w:r>
        <w:rPr>
          <w:rFonts w:ascii="Times New Roman"/>
          <w:b/>
          <w:spacing w:val="-21"/>
        </w:rPr>
        <w:t xml:space="preserve"> </w:t>
      </w:r>
      <w:r>
        <w:rPr>
          <w:rFonts w:ascii="Times New Roman"/>
          <w:b/>
        </w:rPr>
        <w:t>FOREST</w:t>
      </w:r>
    </w:p>
    <w:p w:rsidR="00FB4E28" w:rsidRDefault="00FB4E28" w:rsidP="00FB4E28">
      <w:pPr>
        <w:spacing w:before="11"/>
        <w:rPr>
          <w:rFonts w:ascii="Times New Roman" w:eastAsia="Times New Roman" w:hAnsi="Times New Roman" w:cs="Times New Roman"/>
          <w:b/>
          <w:bCs/>
          <w:sz w:val="21"/>
          <w:szCs w:val="21"/>
        </w:rPr>
      </w:pPr>
    </w:p>
    <w:p w:rsidR="00FB4E28" w:rsidRDefault="00FB4E28" w:rsidP="00FB4E28">
      <w:pPr>
        <w:pStyle w:val="BodyText"/>
        <w:tabs>
          <w:tab w:val="left" w:pos="5293"/>
        </w:tabs>
        <w:ind w:right="541"/>
      </w:pPr>
      <w:r>
        <w:t>Pursuant</w:t>
      </w:r>
      <w:r>
        <w:rPr>
          <w:spacing w:val="-5"/>
        </w:rPr>
        <w:t xml:space="preserve"> </w:t>
      </w:r>
      <w:r>
        <w:t>to</w:t>
      </w:r>
      <w:r>
        <w:rPr>
          <w:spacing w:val="-5"/>
        </w:rPr>
        <w:t xml:space="preserve"> </w:t>
      </w:r>
      <w:r>
        <w:rPr>
          <w:spacing w:val="-1"/>
        </w:rPr>
        <w:t>36</w:t>
      </w:r>
      <w:r>
        <w:rPr>
          <w:spacing w:val="-5"/>
        </w:rPr>
        <w:t xml:space="preserve"> </w:t>
      </w:r>
      <w:r>
        <w:t>CFR</w:t>
      </w:r>
      <w:r>
        <w:rPr>
          <w:spacing w:val="-4"/>
        </w:rPr>
        <w:t xml:space="preserve"> </w:t>
      </w:r>
      <w:r>
        <w:t>§</w:t>
      </w:r>
      <w:r>
        <w:rPr>
          <w:spacing w:val="-5"/>
        </w:rPr>
        <w:t xml:space="preserve"> </w:t>
      </w:r>
      <w:r>
        <w:rPr>
          <w:spacing w:val="-1"/>
        </w:rPr>
        <w:t>261.50(a),</w:t>
      </w:r>
      <w:r>
        <w:rPr>
          <w:spacing w:val="-5"/>
        </w:rPr>
        <w:t xml:space="preserve"> </w:t>
      </w:r>
      <w:r>
        <w:t>and</w:t>
      </w:r>
      <w:r>
        <w:rPr>
          <w:spacing w:val="-4"/>
        </w:rPr>
        <w:t xml:space="preserve"> </w:t>
      </w:r>
      <w:r>
        <w:rPr>
          <w:spacing w:val="-1"/>
        </w:rPr>
        <w:t>36</w:t>
      </w:r>
      <w:r>
        <w:rPr>
          <w:spacing w:val="-6"/>
        </w:rPr>
        <w:t xml:space="preserve"> </w:t>
      </w:r>
      <w:r>
        <w:t>CFR</w:t>
      </w:r>
      <w:r>
        <w:rPr>
          <w:spacing w:val="-5"/>
        </w:rPr>
        <w:t xml:space="preserve"> </w:t>
      </w:r>
      <w:r>
        <w:t>§</w:t>
      </w:r>
      <w:r>
        <w:rPr>
          <w:spacing w:val="-4"/>
        </w:rPr>
        <w:t xml:space="preserve"> </w:t>
      </w:r>
      <w:r>
        <w:rPr>
          <w:spacing w:val="-1"/>
        </w:rPr>
        <w:t>261.50(b),</w:t>
      </w:r>
      <w:r>
        <w:rPr>
          <w:spacing w:val="-5"/>
        </w:rPr>
        <w:t xml:space="preserve"> </w:t>
      </w:r>
      <w:r>
        <w:t>the</w:t>
      </w:r>
      <w:r>
        <w:rPr>
          <w:spacing w:val="-5"/>
        </w:rPr>
        <w:t xml:space="preserve"> </w:t>
      </w:r>
      <w:r>
        <w:rPr>
          <w:spacing w:val="-1"/>
        </w:rPr>
        <w:t>following</w:t>
      </w:r>
      <w:r>
        <w:rPr>
          <w:spacing w:val="-5"/>
        </w:rPr>
        <w:t xml:space="preserve"> </w:t>
      </w:r>
      <w:r>
        <w:t>acts</w:t>
      </w:r>
      <w:r>
        <w:rPr>
          <w:spacing w:val="-4"/>
        </w:rPr>
        <w:t xml:space="preserve"> </w:t>
      </w:r>
      <w:r>
        <w:t>are</w:t>
      </w:r>
      <w:r>
        <w:rPr>
          <w:spacing w:val="-5"/>
        </w:rPr>
        <w:t xml:space="preserve"> </w:t>
      </w:r>
      <w:r>
        <w:rPr>
          <w:rFonts w:cs="Times New Roman"/>
          <w:b/>
          <w:bCs/>
        </w:rPr>
        <w:t>prohibited</w:t>
      </w:r>
      <w:r>
        <w:rPr>
          <w:rFonts w:cs="Times New Roman"/>
          <w:b/>
          <w:bCs/>
          <w:spacing w:val="-5"/>
        </w:rPr>
        <w:t xml:space="preserve"> </w:t>
      </w:r>
      <w:r>
        <w:t>on</w:t>
      </w:r>
      <w:r>
        <w:rPr>
          <w:spacing w:val="49"/>
          <w:w w:val="99"/>
        </w:rPr>
        <w:t xml:space="preserve"> </w:t>
      </w:r>
      <w:r>
        <w:t>all</w:t>
      </w:r>
      <w:r>
        <w:rPr>
          <w:spacing w:val="-6"/>
        </w:rPr>
        <w:t xml:space="preserve"> </w:t>
      </w:r>
      <w:r>
        <w:t>National</w:t>
      </w:r>
      <w:r>
        <w:rPr>
          <w:spacing w:val="-6"/>
        </w:rPr>
        <w:t xml:space="preserve"> </w:t>
      </w:r>
      <w:r>
        <w:t>Forest</w:t>
      </w:r>
      <w:r>
        <w:rPr>
          <w:spacing w:val="-6"/>
        </w:rPr>
        <w:t xml:space="preserve"> </w:t>
      </w:r>
      <w:r>
        <w:t>System</w:t>
      </w:r>
      <w:r>
        <w:rPr>
          <w:spacing w:val="-7"/>
        </w:rPr>
        <w:t xml:space="preserve"> </w:t>
      </w:r>
      <w:r>
        <w:t>lands</w:t>
      </w:r>
      <w:r>
        <w:rPr>
          <w:spacing w:val="-5"/>
        </w:rPr>
        <w:t xml:space="preserve"> </w:t>
      </w:r>
      <w:r>
        <w:t>within</w:t>
      </w:r>
      <w:r>
        <w:rPr>
          <w:spacing w:val="-6"/>
        </w:rPr>
        <w:t xml:space="preserve"> </w:t>
      </w:r>
      <w:r>
        <w:rPr>
          <w:spacing w:val="-1"/>
        </w:rPr>
        <w:t>the</w:t>
      </w:r>
      <w:r>
        <w:rPr>
          <w:spacing w:val="-1"/>
          <w:u w:val="single" w:color="000000"/>
        </w:rPr>
        <w:tab/>
      </w:r>
      <w:r>
        <w:t>National</w:t>
      </w:r>
      <w:r>
        <w:rPr>
          <w:spacing w:val="-6"/>
        </w:rPr>
        <w:t xml:space="preserve"> </w:t>
      </w:r>
      <w:r>
        <w:t>Forest,</w:t>
      </w:r>
      <w:r>
        <w:rPr>
          <w:spacing w:val="-5"/>
        </w:rPr>
        <w:t xml:space="preserve"> </w:t>
      </w:r>
      <w:r>
        <w:t>in</w:t>
      </w:r>
      <w:r>
        <w:rPr>
          <w:spacing w:val="-5"/>
        </w:rPr>
        <w:t xml:space="preserve"> </w:t>
      </w:r>
      <w:r>
        <w:t>the</w:t>
      </w:r>
      <w:r>
        <w:rPr>
          <w:spacing w:val="-7"/>
        </w:rPr>
        <w:t xml:space="preserve"> </w:t>
      </w:r>
      <w:r>
        <w:t>State</w:t>
      </w:r>
      <w:r>
        <w:rPr>
          <w:spacing w:val="-4"/>
        </w:rPr>
        <w:t xml:space="preserve"> </w:t>
      </w:r>
      <w:r>
        <w:t>of</w:t>
      </w:r>
    </w:p>
    <w:p w:rsidR="00FB4E28" w:rsidRDefault="00FB4E28" w:rsidP="00FB4E28">
      <w:pPr>
        <w:pStyle w:val="BodyText"/>
        <w:tabs>
          <w:tab w:val="left" w:pos="888"/>
        </w:tabs>
        <w:ind w:right="949"/>
      </w:pPr>
      <w:r>
        <w:rPr>
          <w:w w:val="99"/>
          <w:u w:val="single" w:color="000000"/>
        </w:rPr>
        <w:t xml:space="preserve"> </w:t>
      </w:r>
      <w:r>
        <w:rPr>
          <w:u w:val="single" w:color="000000"/>
        </w:rPr>
        <w:tab/>
      </w:r>
      <w:r>
        <w:t>(“the</w:t>
      </w:r>
      <w:r>
        <w:rPr>
          <w:spacing w:val="-6"/>
        </w:rPr>
        <w:t xml:space="preserve"> </w:t>
      </w:r>
      <w:r>
        <w:t>restricted</w:t>
      </w:r>
      <w:r>
        <w:rPr>
          <w:spacing w:val="-5"/>
        </w:rPr>
        <w:t xml:space="preserve"> </w:t>
      </w:r>
      <w:r>
        <w:t>area”).</w:t>
      </w:r>
      <w:r>
        <w:rPr>
          <w:spacing w:val="-6"/>
        </w:rPr>
        <w:t xml:space="preserve"> </w:t>
      </w:r>
      <w:r>
        <w:t>The</w:t>
      </w:r>
      <w:r>
        <w:rPr>
          <w:spacing w:val="-5"/>
        </w:rPr>
        <w:t xml:space="preserve"> </w:t>
      </w:r>
      <w:r>
        <w:t>restricted</w:t>
      </w:r>
      <w:r>
        <w:rPr>
          <w:spacing w:val="-6"/>
        </w:rPr>
        <w:t xml:space="preserve"> </w:t>
      </w:r>
      <w:r>
        <w:rPr>
          <w:spacing w:val="-1"/>
        </w:rPr>
        <w:t>area</w:t>
      </w:r>
      <w:r>
        <w:rPr>
          <w:spacing w:val="-5"/>
        </w:rPr>
        <w:t xml:space="preserve"> </w:t>
      </w:r>
      <w:r>
        <w:t>is</w:t>
      </w:r>
      <w:r>
        <w:rPr>
          <w:spacing w:val="-5"/>
        </w:rPr>
        <w:t xml:space="preserve"> </w:t>
      </w:r>
      <w:r>
        <w:t>depicted</w:t>
      </w:r>
      <w:r>
        <w:rPr>
          <w:spacing w:val="-5"/>
        </w:rPr>
        <w:t xml:space="preserve"> </w:t>
      </w:r>
      <w:r>
        <w:t>on</w:t>
      </w:r>
      <w:r>
        <w:rPr>
          <w:spacing w:val="-5"/>
        </w:rPr>
        <w:t xml:space="preserve"> </w:t>
      </w:r>
      <w:r>
        <w:rPr>
          <w:spacing w:val="-1"/>
        </w:rPr>
        <w:t>the</w:t>
      </w:r>
      <w:r>
        <w:rPr>
          <w:spacing w:val="-6"/>
        </w:rPr>
        <w:t xml:space="preserve"> </w:t>
      </w:r>
      <w:r>
        <w:t>attached</w:t>
      </w:r>
      <w:r>
        <w:rPr>
          <w:spacing w:val="-4"/>
        </w:rPr>
        <w:t xml:space="preserve"> </w:t>
      </w:r>
      <w:r>
        <w:t>map,</w:t>
      </w:r>
      <w:r>
        <w:rPr>
          <w:spacing w:val="-6"/>
        </w:rPr>
        <w:t xml:space="preserve"> </w:t>
      </w:r>
      <w:r>
        <w:t>hereby</w:t>
      </w:r>
      <w:r>
        <w:rPr>
          <w:spacing w:val="27"/>
          <w:w w:val="99"/>
        </w:rPr>
        <w:t xml:space="preserve"> </w:t>
      </w:r>
      <w:r>
        <w:t>incorporated</w:t>
      </w:r>
      <w:r>
        <w:rPr>
          <w:spacing w:val="-6"/>
        </w:rPr>
        <w:t xml:space="preserve"> </w:t>
      </w:r>
      <w:r>
        <w:rPr>
          <w:spacing w:val="-1"/>
        </w:rPr>
        <w:t>into</w:t>
      </w:r>
      <w:r>
        <w:rPr>
          <w:spacing w:val="-6"/>
        </w:rPr>
        <w:t xml:space="preserve"> </w:t>
      </w:r>
      <w:r>
        <w:t>this</w:t>
      </w:r>
      <w:r>
        <w:rPr>
          <w:spacing w:val="-5"/>
        </w:rPr>
        <w:t xml:space="preserve"> </w:t>
      </w:r>
      <w:r>
        <w:t>Order</w:t>
      </w:r>
      <w:r>
        <w:rPr>
          <w:spacing w:val="-7"/>
        </w:rPr>
        <w:t xml:space="preserve"> </w:t>
      </w:r>
      <w:r>
        <w:t>as</w:t>
      </w:r>
      <w:r>
        <w:rPr>
          <w:spacing w:val="-5"/>
        </w:rPr>
        <w:t xml:space="preserve"> </w:t>
      </w:r>
      <w:r>
        <w:t>Exhibit</w:t>
      </w:r>
      <w:r>
        <w:rPr>
          <w:spacing w:val="-6"/>
        </w:rPr>
        <w:t xml:space="preserve"> </w:t>
      </w:r>
      <w:r>
        <w:t>A.</w:t>
      </w:r>
    </w:p>
    <w:p w:rsidR="00FB4E28" w:rsidRDefault="00FB4E28" w:rsidP="00FB4E28">
      <w:pPr>
        <w:rPr>
          <w:rFonts w:ascii="Times New Roman" w:eastAsia="Times New Roman" w:hAnsi="Times New Roman" w:cs="Times New Roman"/>
        </w:rPr>
      </w:pPr>
    </w:p>
    <w:p w:rsidR="00FB4E28" w:rsidRDefault="00FB4E28" w:rsidP="00FB4E28">
      <w:pPr>
        <w:pStyle w:val="BodyText"/>
        <w:ind w:left="480"/>
      </w:pPr>
      <w:r>
        <w:t xml:space="preserve">1.  </w:t>
      </w:r>
      <w:r>
        <w:rPr>
          <w:spacing w:val="16"/>
        </w:rPr>
        <w:t xml:space="preserve"> </w:t>
      </w:r>
      <w:r>
        <w:t>Going</w:t>
      </w:r>
      <w:r>
        <w:rPr>
          <w:spacing w:val="-4"/>
        </w:rPr>
        <w:t xml:space="preserve"> </w:t>
      </w:r>
      <w:r>
        <w:rPr>
          <w:spacing w:val="-1"/>
        </w:rPr>
        <w:t>into</w:t>
      </w:r>
      <w:r>
        <w:rPr>
          <w:spacing w:val="-4"/>
        </w:rPr>
        <w:t xml:space="preserve"> </w:t>
      </w:r>
      <w:r>
        <w:t>or</w:t>
      </w:r>
      <w:r>
        <w:rPr>
          <w:spacing w:val="-4"/>
        </w:rPr>
        <w:t xml:space="preserve"> </w:t>
      </w:r>
      <w:r>
        <w:t>being</w:t>
      </w:r>
      <w:r>
        <w:rPr>
          <w:spacing w:val="-4"/>
        </w:rPr>
        <w:t xml:space="preserve"> </w:t>
      </w:r>
      <w:r>
        <w:rPr>
          <w:spacing w:val="-1"/>
        </w:rPr>
        <w:t>upon</w:t>
      </w:r>
      <w:r>
        <w:rPr>
          <w:spacing w:val="-4"/>
        </w:rPr>
        <w:t xml:space="preserve"> </w:t>
      </w:r>
      <w:r>
        <w:rPr>
          <w:spacing w:val="-1"/>
        </w:rPr>
        <w:t>the</w:t>
      </w:r>
      <w:r>
        <w:rPr>
          <w:spacing w:val="-4"/>
        </w:rPr>
        <w:t xml:space="preserve"> </w:t>
      </w:r>
      <w:r>
        <w:t>restricted</w:t>
      </w:r>
      <w:r>
        <w:rPr>
          <w:spacing w:val="-3"/>
        </w:rPr>
        <w:t xml:space="preserve"> </w:t>
      </w:r>
      <w:r>
        <w:t>area.</w:t>
      </w:r>
      <w:r>
        <w:rPr>
          <w:spacing w:val="-3"/>
        </w:rPr>
        <w:t xml:space="preserve"> </w:t>
      </w:r>
      <w:r>
        <w:t>36</w:t>
      </w:r>
      <w:r>
        <w:rPr>
          <w:spacing w:val="-4"/>
        </w:rPr>
        <w:t xml:space="preserve"> </w:t>
      </w:r>
      <w:r>
        <w:t>CFR</w:t>
      </w:r>
      <w:r>
        <w:rPr>
          <w:spacing w:val="-4"/>
        </w:rPr>
        <w:t xml:space="preserve"> </w:t>
      </w:r>
      <w:r>
        <w:t>§</w:t>
      </w:r>
      <w:r>
        <w:rPr>
          <w:spacing w:val="-3"/>
        </w:rPr>
        <w:t xml:space="preserve"> </w:t>
      </w:r>
      <w:r>
        <w:rPr>
          <w:spacing w:val="-1"/>
        </w:rPr>
        <w:t>261.52(e)</w:t>
      </w:r>
    </w:p>
    <w:p w:rsidR="00FB4E28" w:rsidRDefault="00FB4E28" w:rsidP="00FB4E28">
      <w:pPr>
        <w:spacing w:before="2"/>
        <w:rPr>
          <w:rFonts w:ascii="Times New Roman" w:eastAsia="Times New Roman" w:hAnsi="Times New Roman" w:cs="Times New Roman"/>
        </w:rPr>
      </w:pPr>
    </w:p>
    <w:p w:rsidR="00FB4E28" w:rsidRDefault="00FB4E28" w:rsidP="00FB4E28">
      <w:pPr>
        <w:ind w:left="120"/>
        <w:rPr>
          <w:rFonts w:ascii="Times New Roman" w:eastAsia="Times New Roman" w:hAnsi="Times New Roman" w:cs="Times New Roman"/>
        </w:rPr>
      </w:pPr>
      <w:r>
        <w:rPr>
          <w:rFonts w:ascii="Times New Roman" w:eastAsia="Times New Roman" w:hAnsi="Times New Roman" w:cs="Times New Roman"/>
        </w:rPr>
        <w:t>Pursuant</w:t>
      </w:r>
      <w:r>
        <w:rPr>
          <w:rFonts w:ascii="Times New Roman" w:eastAsia="Times New Roman" w:hAnsi="Times New Roman" w:cs="Times New Roman"/>
          <w:spacing w:val="-7"/>
        </w:rPr>
        <w:t xml:space="preserve"> </w:t>
      </w:r>
      <w:r>
        <w:rPr>
          <w:rFonts w:ascii="Times New Roman" w:eastAsia="Times New Roman" w:hAnsi="Times New Roman" w:cs="Times New Roman"/>
        </w:rPr>
        <w:t>to</w:t>
      </w:r>
      <w:r>
        <w:rPr>
          <w:rFonts w:ascii="Times New Roman" w:eastAsia="Times New Roman" w:hAnsi="Times New Roman" w:cs="Times New Roman"/>
          <w:spacing w:val="-6"/>
        </w:rPr>
        <w:t xml:space="preserve"> </w:t>
      </w:r>
      <w:r>
        <w:rPr>
          <w:rFonts w:ascii="Times New Roman" w:eastAsia="Times New Roman" w:hAnsi="Times New Roman" w:cs="Times New Roman"/>
          <w:spacing w:val="-1"/>
        </w:rPr>
        <w:t>36</w:t>
      </w:r>
      <w:r>
        <w:rPr>
          <w:rFonts w:ascii="Times New Roman" w:eastAsia="Times New Roman" w:hAnsi="Times New Roman" w:cs="Times New Roman"/>
          <w:spacing w:val="-7"/>
        </w:rPr>
        <w:t xml:space="preserve"> </w:t>
      </w:r>
      <w:r>
        <w:rPr>
          <w:rFonts w:ascii="Times New Roman" w:eastAsia="Times New Roman" w:hAnsi="Times New Roman" w:cs="Times New Roman"/>
        </w:rPr>
        <w:t>CFR</w:t>
      </w:r>
      <w:r>
        <w:rPr>
          <w:rFonts w:ascii="Times New Roman" w:eastAsia="Times New Roman" w:hAnsi="Times New Roman" w:cs="Times New Roman"/>
          <w:spacing w:val="-6"/>
        </w:rPr>
        <w:t xml:space="preserve"> </w:t>
      </w:r>
      <w:r>
        <w:rPr>
          <w:rFonts w:ascii="Times New Roman" w:eastAsia="Times New Roman" w:hAnsi="Times New Roman" w:cs="Times New Roman"/>
        </w:rPr>
        <w:t>§</w:t>
      </w:r>
      <w:r>
        <w:rPr>
          <w:rFonts w:ascii="Times New Roman" w:eastAsia="Times New Roman" w:hAnsi="Times New Roman" w:cs="Times New Roman"/>
          <w:spacing w:val="-7"/>
        </w:rPr>
        <w:t xml:space="preserve"> </w:t>
      </w:r>
      <w:r>
        <w:rPr>
          <w:rFonts w:ascii="Times New Roman" w:eastAsia="Times New Roman" w:hAnsi="Times New Roman" w:cs="Times New Roman"/>
          <w:spacing w:val="-1"/>
        </w:rPr>
        <w:t>261.50(e),</w:t>
      </w:r>
      <w:r>
        <w:rPr>
          <w:rFonts w:ascii="Times New Roman" w:eastAsia="Times New Roman" w:hAnsi="Times New Roman" w:cs="Times New Roman"/>
          <w:spacing w:val="-6"/>
        </w:rPr>
        <w:t xml:space="preserve"> </w:t>
      </w:r>
      <w:r>
        <w:rPr>
          <w:rFonts w:ascii="Times New Roman" w:eastAsia="Times New Roman" w:hAnsi="Times New Roman" w:cs="Times New Roman"/>
        </w:rPr>
        <w:t>the</w:t>
      </w:r>
      <w:r>
        <w:rPr>
          <w:rFonts w:ascii="Times New Roman" w:eastAsia="Times New Roman" w:hAnsi="Times New Roman" w:cs="Times New Roman"/>
          <w:spacing w:val="-7"/>
        </w:rPr>
        <w:t xml:space="preserve"> </w:t>
      </w:r>
      <w:r>
        <w:rPr>
          <w:rFonts w:ascii="Times New Roman" w:eastAsia="Times New Roman" w:hAnsi="Times New Roman" w:cs="Times New Roman"/>
          <w:spacing w:val="-1"/>
        </w:rPr>
        <w:t>following</w:t>
      </w:r>
      <w:r>
        <w:rPr>
          <w:rFonts w:ascii="Times New Roman" w:eastAsia="Times New Roman" w:hAnsi="Times New Roman" w:cs="Times New Roman"/>
          <w:spacing w:val="-6"/>
        </w:rPr>
        <w:t xml:space="preserve"> </w:t>
      </w:r>
      <w:r>
        <w:rPr>
          <w:rFonts w:ascii="Times New Roman" w:eastAsia="Times New Roman" w:hAnsi="Times New Roman" w:cs="Times New Roman"/>
          <w:spacing w:val="-1"/>
        </w:rPr>
        <w:t>persons</w:t>
      </w:r>
      <w:r>
        <w:rPr>
          <w:rFonts w:ascii="Times New Roman" w:eastAsia="Times New Roman" w:hAnsi="Times New Roman" w:cs="Times New Roman"/>
          <w:spacing w:val="-8"/>
        </w:rPr>
        <w:t xml:space="preserve"> </w:t>
      </w:r>
      <w:r>
        <w:rPr>
          <w:rFonts w:ascii="Times New Roman" w:eastAsia="Times New Roman" w:hAnsi="Times New Roman" w:cs="Times New Roman"/>
          <w:b/>
          <w:bCs/>
        </w:rPr>
        <w:t>[choose</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appropriate</w:t>
      </w:r>
      <w:r>
        <w:rPr>
          <w:rFonts w:ascii="Times New Roman" w:eastAsia="Times New Roman" w:hAnsi="Times New Roman" w:cs="Times New Roman"/>
          <w:b/>
          <w:bCs/>
          <w:spacing w:val="-7"/>
        </w:rPr>
        <w:t xml:space="preserve"> </w:t>
      </w:r>
      <w:r>
        <w:rPr>
          <w:rFonts w:ascii="Times New Roman" w:eastAsia="Times New Roman" w:hAnsi="Times New Roman" w:cs="Times New Roman"/>
          <w:b/>
          <w:bCs/>
        </w:rPr>
        <w:t>“persons”</w:t>
      </w:r>
      <w:r>
        <w:rPr>
          <w:rFonts w:ascii="Times New Roman" w:eastAsia="Times New Roman" w:hAnsi="Times New Roman" w:cs="Times New Roman"/>
          <w:b/>
          <w:bCs/>
          <w:spacing w:val="-6"/>
        </w:rPr>
        <w:t xml:space="preserve"> </w:t>
      </w:r>
      <w:r>
        <w:rPr>
          <w:rFonts w:ascii="Times New Roman" w:eastAsia="Times New Roman" w:hAnsi="Times New Roman" w:cs="Times New Roman"/>
          <w:b/>
          <w:bCs/>
        </w:rPr>
        <w:t>below]</w:t>
      </w:r>
    </w:p>
    <w:p w:rsidR="00FB4E28" w:rsidRDefault="00FB4E28" w:rsidP="00FB4E28">
      <w:pPr>
        <w:pStyle w:val="BodyText"/>
        <w:spacing w:before="30"/>
      </w:pPr>
      <w:r>
        <w:t>are</w:t>
      </w:r>
      <w:r>
        <w:rPr>
          <w:spacing w:val="-6"/>
        </w:rPr>
        <w:t xml:space="preserve"> </w:t>
      </w:r>
      <w:r>
        <w:rPr>
          <w:spacing w:val="-1"/>
        </w:rPr>
        <w:t>exempt</w:t>
      </w:r>
      <w:r>
        <w:rPr>
          <w:spacing w:val="-6"/>
        </w:rPr>
        <w:t xml:space="preserve"> </w:t>
      </w:r>
      <w:r>
        <w:t>from</w:t>
      </w:r>
      <w:r>
        <w:rPr>
          <w:spacing w:val="-7"/>
        </w:rPr>
        <w:t xml:space="preserve"> </w:t>
      </w:r>
      <w:r>
        <w:t>this</w:t>
      </w:r>
      <w:r>
        <w:rPr>
          <w:spacing w:val="-6"/>
        </w:rPr>
        <w:t xml:space="preserve"> </w:t>
      </w:r>
      <w:r>
        <w:t>closure</w:t>
      </w:r>
      <w:r>
        <w:rPr>
          <w:spacing w:val="-6"/>
        </w:rPr>
        <w:t xml:space="preserve"> </w:t>
      </w:r>
      <w:r>
        <w:t>order:</w:t>
      </w:r>
    </w:p>
    <w:p w:rsidR="00FB4E28" w:rsidRDefault="00FB4E28" w:rsidP="00FB4E28">
      <w:pPr>
        <w:rPr>
          <w:rFonts w:ascii="Times New Roman" w:eastAsia="Times New Roman" w:hAnsi="Times New Roman" w:cs="Times New Roman"/>
        </w:rPr>
      </w:pPr>
    </w:p>
    <w:p w:rsidR="00FB4E28" w:rsidRDefault="00FB4E28" w:rsidP="00345D03">
      <w:pPr>
        <w:pStyle w:val="BodyText"/>
        <w:numPr>
          <w:ilvl w:val="0"/>
          <w:numId w:val="4"/>
        </w:numPr>
        <w:tabs>
          <w:tab w:val="left" w:pos="840"/>
        </w:tabs>
      </w:pPr>
      <w:r>
        <w:t>Persons</w:t>
      </w:r>
      <w:r>
        <w:rPr>
          <w:spacing w:val="-6"/>
        </w:rPr>
        <w:t xml:space="preserve"> </w:t>
      </w:r>
      <w:r>
        <w:t>with</w:t>
      </w:r>
      <w:r>
        <w:rPr>
          <w:spacing w:val="-6"/>
        </w:rPr>
        <w:t xml:space="preserve"> </w:t>
      </w:r>
      <w:r>
        <w:t>a</w:t>
      </w:r>
      <w:r>
        <w:rPr>
          <w:spacing w:val="-6"/>
        </w:rPr>
        <w:t xml:space="preserve"> </w:t>
      </w:r>
      <w:r>
        <w:rPr>
          <w:spacing w:val="-1"/>
        </w:rPr>
        <w:t>permit</w:t>
      </w:r>
      <w:r>
        <w:rPr>
          <w:spacing w:val="-6"/>
        </w:rPr>
        <w:t xml:space="preserve"> </w:t>
      </w:r>
      <w:r>
        <w:t>that</w:t>
      </w:r>
      <w:r>
        <w:rPr>
          <w:spacing w:val="-6"/>
        </w:rPr>
        <w:t xml:space="preserve"> </w:t>
      </w:r>
      <w:r>
        <w:t>authorizes</w:t>
      </w:r>
      <w:r>
        <w:rPr>
          <w:spacing w:val="-6"/>
        </w:rPr>
        <w:t xml:space="preserve"> </w:t>
      </w:r>
      <w:r>
        <w:t>actions</w:t>
      </w:r>
      <w:r>
        <w:rPr>
          <w:spacing w:val="-6"/>
        </w:rPr>
        <w:t xml:space="preserve"> </w:t>
      </w:r>
      <w:r>
        <w:t>specifically</w:t>
      </w:r>
      <w:r>
        <w:rPr>
          <w:spacing w:val="-6"/>
        </w:rPr>
        <w:t xml:space="preserve"> </w:t>
      </w:r>
      <w:r>
        <w:t>prohibited</w:t>
      </w:r>
      <w:r>
        <w:rPr>
          <w:spacing w:val="-6"/>
        </w:rPr>
        <w:t xml:space="preserve"> </w:t>
      </w:r>
      <w:r>
        <w:t>by</w:t>
      </w:r>
      <w:r>
        <w:rPr>
          <w:spacing w:val="-5"/>
        </w:rPr>
        <w:t xml:space="preserve"> </w:t>
      </w:r>
      <w:r>
        <w:t>this</w:t>
      </w:r>
      <w:r>
        <w:rPr>
          <w:spacing w:val="-6"/>
        </w:rPr>
        <w:t xml:space="preserve"> </w:t>
      </w:r>
      <w:r>
        <w:t>closure</w:t>
      </w:r>
      <w:r>
        <w:rPr>
          <w:spacing w:val="-6"/>
        </w:rPr>
        <w:t xml:space="preserve"> </w:t>
      </w:r>
      <w:r>
        <w:t>order.</w:t>
      </w:r>
    </w:p>
    <w:p w:rsidR="00FB4E28" w:rsidRDefault="00FB4E28" w:rsidP="00345D03">
      <w:pPr>
        <w:pStyle w:val="BodyText"/>
        <w:numPr>
          <w:ilvl w:val="0"/>
          <w:numId w:val="4"/>
        </w:numPr>
        <w:tabs>
          <w:tab w:val="left" w:pos="840"/>
        </w:tabs>
        <w:ind w:right="744"/>
      </w:pPr>
      <w:r>
        <w:t>Any</w:t>
      </w:r>
      <w:r>
        <w:rPr>
          <w:spacing w:val="-4"/>
        </w:rPr>
        <w:t xml:space="preserve"> </w:t>
      </w:r>
      <w:r>
        <w:t>Federal,</w:t>
      </w:r>
      <w:r>
        <w:rPr>
          <w:spacing w:val="-6"/>
        </w:rPr>
        <w:t xml:space="preserve"> </w:t>
      </w:r>
      <w:r>
        <w:t>State</w:t>
      </w:r>
      <w:r>
        <w:rPr>
          <w:spacing w:val="-5"/>
        </w:rPr>
        <w:t xml:space="preserve"> </w:t>
      </w:r>
      <w:r>
        <w:t>or</w:t>
      </w:r>
      <w:r>
        <w:rPr>
          <w:spacing w:val="-5"/>
        </w:rPr>
        <w:t xml:space="preserve"> </w:t>
      </w:r>
      <w:r>
        <w:t>Local</w:t>
      </w:r>
      <w:r>
        <w:rPr>
          <w:spacing w:val="-6"/>
        </w:rPr>
        <w:t xml:space="preserve"> </w:t>
      </w:r>
      <w:r>
        <w:t>Officer</w:t>
      </w:r>
      <w:r>
        <w:rPr>
          <w:spacing w:val="-5"/>
        </w:rPr>
        <w:t xml:space="preserve"> </w:t>
      </w:r>
      <w:r>
        <w:t>or</w:t>
      </w:r>
      <w:r>
        <w:rPr>
          <w:spacing w:val="-4"/>
        </w:rPr>
        <w:t xml:space="preserve"> </w:t>
      </w:r>
      <w:r>
        <w:rPr>
          <w:spacing w:val="-1"/>
        </w:rPr>
        <w:t>member</w:t>
      </w:r>
      <w:r>
        <w:rPr>
          <w:spacing w:val="-5"/>
        </w:rPr>
        <w:t xml:space="preserve"> </w:t>
      </w:r>
      <w:r>
        <w:t>of</w:t>
      </w:r>
      <w:r>
        <w:rPr>
          <w:spacing w:val="-5"/>
        </w:rPr>
        <w:t xml:space="preserve"> </w:t>
      </w:r>
      <w:r>
        <w:t>an</w:t>
      </w:r>
      <w:r>
        <w:rPr>
          <w:spacing w:val="-6"/>
        </w:rPr>
        <w:t xml:space="preserve"> </w:t>
      </w:r>
      <w:r>
        <w:t>organized</w:t>
      </w:r>
      <w:r>
        <w:rPr>
          <w:spacing w:val="-5"/>
        </w:rPr>
        <w:t xml:space="preserve"> </w:t>
      </w:r>
      <w:r>
        <w:t>rescue</w:t>
      </w:r>
      <w:r>
        <w:rPr>
          <w:spacing w:val="-5"/>
        </w:rPr>
        <w:t xml:space="preserve"> </w:t>
      </w:r>
      <w:r>
        <w:t>or</w:t>
      </w:r>
      <w:r>
        <w:rPr>
          <w:spacing w:val="-5"/>
        </w:rPr>
        <w:t xml:space="preserve"> </w:t>
      </w:r>
      <w:r>
        <w:rPr>
          <w:spacing w:val="-1"/>
        </w:rPr>
        <w:t>firefighting</w:t>
      </w:r>
      <w:r>
        <w:rPr>
          <w:spacing w:val="31"/>
          <w:w w:val="99"/>
        </w:rPr>
        <w:t xml:space="preserve"> </w:t>
      </w:r>
      <w:r>
        <w:t>force</w:t>
      </w:r>
      <w:r>
        <w:rPr>
          <w:spacing w:val="-5"/>
        </w:rPr>
        <w:t xml:space="preserve"> </w:t>
      </w:r>
      <w:r>
        <w:t>in</w:t>
      </w:r>
      <w:r>
        <w:rPr>
          <w:spacing w:val="-5"/>
        </w:rPr>
        <w:t xml:space="preserve"> </w:t>
      </w:r>
      <w:r>
        <w:t>the</w:t>
      </w:r>
      <w:r>
        <w:rPr>
          <w:spacing w:val="-5"/>
        </w:rPr>
        <w:t xml:space="preserve"> </w:t>
      </w:r>
      <w:r>
        <w:rPr>
          <w:spacing w:val="-1"/>
        </w:rPr>
        <w:t>performance</w:t>
      </w:r>
      <w:r>
        <w:rPr>
          <w:spacing w:val="-6"/>
        </w:rPr>
        <w:t xml:space="preserve"> </w:t>
      </w:r>
      <w:r>
        <w:t>of</w:t>
      </w:r>
      <w:r>
        <w:rPr>
          <w:spacing w:val="-5"/>
        </w:rPr>
        <w:t xml:space="preserve"> </w:t>
      </w:r>
      <w:r>
        <w:t>an</w:t>
      </w:r>
      <w:r>
        <w:rPr>
          <w:spacing w:val="-5"/>
        </w:rPr>
        <w:t xml:space="preserve"> </w:t>
      </w:r>
      <w:r>
        <w:t>official</w:t>
      </w:r>
      <w:r>
        <w:rPr>
          <w:spacing w:val="-5"/>
        </w:rPr>
        <w:t xml:space="preserve"> </w:t>
      </w:r>
      <w:r>
        <w:t>duty.</w:t>
      </w:r>
    </w:p>
    <w:p w:rsidR="00FB4E28" w:rsidRDefault="00FB4E28" w:rsidP="00FB4E28">
      <w:pPr>
        <w:rPr>
          <w:rFonts w:ascii="Times New Roman" w:eastAsia="Times New Roman" w:hAnsi="Times New Roman" w:cs="Times New Roman"/>
        </w:rPr>
      </w:pPr>
    </w:p>
    <w:p w:rsidR="00FB4E28" w:rsidRDefault="00FB4E28" w:rsidP="00FB4E28">
      <w:pPr>
        <w:pStyle w:val="Heading6"/>
        <w:ind w:left="0" w:right="177"/>
        <w:jc w:val="center"/>
        <w:rPr>
          <w:b w:val="0"/>
          <w:bCs w:val="0"/>
        </w:rPr>
      </w:pPr>
      <w:r>
        <w:t>[Short</w:t>
      </w:r>
      <w:r>
        <w:rPr>
          <w:spacing w:val="-7"/>
        </w:rPr>
        <w:t xml:space="preserve"> </w:t>
      </w:r>
      <w:r>
        <w:t>and</w:t>
      </w:r>
      <w:r>
        <w:rPr>
          <w:spacing w:val="-7"/>
        </w:rPr>
        <w:t xml:space="preserve"> </w:t>
      </w:r>
      <w:r>
        <w:t>succinct</w:t>
      </w:r>
      <w:r>
        <w:rPr>
          <w:spacing w:val="-7"/>
        </w:rPr>
        <w:t xml:space="preserve"> </w:t>
      </w:r>
      <w:r>
        <w:rPr>
          <w:spacing w:val="-1"/>
        </w:rPr>
        <w:t>reason</w:t>
      </w:r>
      <w:r>
        <w:rPr>
          <w:spacing w:val="-7"/>
        </w:rPr>
        <w:t xml:space="preserve"> </w:t>
      </w:r>
      <w:r>
        <w:t>for</w:t>
      </w:r>
      <w:r>
        <w:rPr>
          <w:spacing w:val="-7"/>
        </w:rPr>
        <w:t xml:space="preserve"> </w:t>
      </w:r>
      <w:r>
        <w:t>closure.]</w:t>
      </w:r>
    </w:p>
    <w:p w:rsidR="00FB4E28" w:rsidRDefault="00FB4E28" w:rsidP="00FB4E28">
      <w:pPr>
        <w:spacing w:before="11"/>
        <w:rPr>
          <w:rFonts w:ascii="Times New Roman" w:eastAsia="Times New Roman" w:hAnsi="Times New Roman" w:cs="Times New Roman"/>
          <w:b/>
          <w:bCs/>
          <w:sz w:val="21"/>
          <w:szCs w:val="21"/>
        </w:rPr>
      </w:pPr>
    </w:p>
    <w:p w:rsidR="00FB4E28" w:rsidRDefault="00FB4E28" w:rsidP="00FB4E28">
      <w:pPr>
        <w:pStyle w:val="BodyText"/>
        <w:tabs>
          <w:tab w:val="left" w:pos="1569"/>
        </w:tabs>
        <w:ind w:left="119" w:right="513"/>
      </w:pPr>
      <w:r>
        <w:t>This</w:t>
      </w:r>
      <w:r>
        <w:rPr>
          <w:spacing w:val="-5"/>
        </w:rPr>
        <w:t xml:space="preserve"> </w:t>
      </w:r>
      <w:r>
        <w:t>order</w:t>
      </w:r>
      <w:r>
        <w:rPr>
          <w:spacing w:val="-4"/>
        </w:rPr>
        <w:t xml:space="preserve"> </w:t>
      </w:r>
      <w:r>
        <w:rPr>
          <w:spacing w:val="-1"/>
        </w:rPr>
        <w:t>becomes</w:t>
      </w:r>
      <w:r>
        <w:rPr>
          <w:spacing w:val="-3"/>
        </w:rPr>
        <w:t xml:space="preserve"> </w:t>
      </w:r>
      <w:r>
        <w:t>effective</w:t>
      </w:r>
      <w:r>
        <w:rPr>
          <w:spacing w:val="-4"/>
        </w:rPr>
        <w:t xml:space="preserve"> </w:t>
      </w:r>
      <w:r>
        <w:t>at</w:t>
      </w:r>
      <w:r>
        <w:rPr>
          <w:spacing w:val="-4"/>
        </w:rPr>
        <w:t xml:space="preserve"> </w:t>
      </w:r>
      <w:r>
        <w:rPr>
          <w:u w:val="single" w:color="000000"/>
        </w:rPr>
        <w:t>_(time,</w:t>
      </w:r>
      <w:r>
        <w:rPr>
          <w:spacing w:val="-5"/>
          <w:u w:val="single" w:color="000000"/>
        </w:rPr>
        <w:t xml:space="preserve"> </w:t>
      </w:r>
      <w:r>
        <w:rPr>
          <w:u w:val="single" w:color="000000"/>
        </w:rPr>
        <w:t>date,</w:t>
      </w:r>
      <w:r>
        <w:rPr>
          <w:spacing w:val="-5"/>
          <w:u w:val="single" w:color="000000"/>
        </w:rPr>
        <w:t xml:space="preserve"> </w:t>
      </w:r>
      <w:r>
        <w:rPr>
          <w:u w:val="single" w:color="000000"/>
        </w:rPr>
        <w:t xml:space="preserve">year) </w:t>
      </w:r>
      <w:r>
        <w:rPr>
          <w:spacing w:val="42"/>
          <w:u w:val="single" w:color="000000"/>
        </w:rPr>
        <w:t xml:space="preserve"> </w:t>
      </w:r>
      <w:r>
        <w:t>,</w:t>
      </w:r>
      <w:r>
        <w:rPr>
          <w:spacing w:val="-5"/>
        </w:rPr>
        <w:t xml:space="preserve"> </w:t>
      </w:r>
      <w:r>
        <w:t>and</w:t>
      </w:r>
      <w:r>
        <w:rPr>
          <w:spacing w:val="-5"/>
        </w:rPr>
        <w:t xml:space="preserve"> </w:t>
      </w:r>
      <w:r>
        <w:t>will</w:t>
      </w:r>
      <w:r>
        <w:rPr>
          <w:spacing w:val="-4"/>
        </w:rPr>
        <w:t xml:space="preserve"> </w:t>
      </w:r>
      <w:r>
        <w:rPr>
          <w:spacing w:val="-1"/>
        </w:rPr>
        <w:t>remain</w:t>
      </w:r>
      <w:r>
        <w:rPr>
          <w:spacing w:val="-4"/>
        </w:rPr>
        <w:t xml:space="preserve"> </w:t>
      </w:r>
      <w:r>
        <w:t>in</w:t>
      </w:r>
      <w:r>
        <w:rPr>
          <w:spacing w:val="-4"/>
        </w:rPr>
        <w:t xml:space="preserve"> </w:t>
      </w:r>
      <w:r>
        <w:t>force</w:t>
      </w:r>
      <w:r>
        <w:rPr>
          <w:spacing w:val="-4"/>
        </w:rPr>
        <w:t xml:space="preserve"> </w:t>
      </w:r>
      <w:r>
        <w:t>until</w:t>
      </w:r>
      <w:r>
        <w:rPr>
          <w:spacing w:val="-4"/>
        </w:rPr>
        <w:t xml:space="preserve"> </w:t>
      </w:r>
      <w:r>
        <w:t>rescinded</w:t>
      </w:r>
      <w:r>
        <w:rPr>
          <w:spacing w:val="-4"/>
        </w:rPr>
        <w:t xml:space="preserve"> </w:t>
      </w:r>
      <w:r>
        <w:t>or</w:t>
      </w:r>
      <w:r>
        <w:rPr>
          <w:spacing w:val="21"/>
          <w:w w:val="99"/>
        </w:rPr>
        <w:t xml:space="preserve"> </w:t>
      </w:r>
      <w:r>
        <w:rPr>
          <w:w w:val="95"/>
        </w:rPr>
        <w:t>until</w:t>
      </w:r>
      <w:r>
        <w:rPr>
          <w:w w:val="95"/>
          <w:u w:val="single" w:color="000000"/>
        </w:rPr>
        <w:tab/>
      </w:r>
      <w:r>
        <w:t>,</w:t>
      </w:r>
      <w:r>
        <w:rPr>
          <w:spacing w:val="-6"/>
        </w:rPr>
        <w:t xml:space="preserve"> </w:t>
      </w:r>
      <w:r>
        <w:t>2003,</w:t>
      </w:r>
      <w:r>
        <w:rPr>
          <w:spacing w:val="-5"/>
        </w:rPr>
        <w:t xml:space="preserve"> </w:t>
      </w:r>
      <w:r>
        <w:rPr>
          <w:spacing w:val="-1"/>
        </w:rPr>
        <w:t>which</w:t>
      </w:r>
      <w:r>
        <w:t>ever</w:t>
      </w:r>
      <w:r>
        <w:rPr>
          <w:spacing w:val="-5"/>
        </w:rPr>
        <w:t xml:space="preserve"> </w:t>
      </w:r>
      <w:r>
        <w:t>occurs</w:t>
      </w:r>
      <w:r>
        <w:rPr>
          <w:spacing w:val="-5"/>
        </w:rPr>
        <w:t xml:space="preserve"> </w:t>
      </w:r>
      <w:r>
        <w:t>first.</w:t>
      </w:r>
    </w:p>
    <w:p w:rsidR="00295E8E" w:rsidRDefault="00295E8E" w:rsidP="00FB4E28">
      <w:pPr>
        <w:pStyle w:val="BodyText"/>
        <w:tabs>
          <w:tab w:val="left" w:pos="1569"/>
        </w:tabs>
        <w:ind w:left="119" w:right="513"/>
      </w:pPr>
      <w:r>
        <w:t>Done at ___________________, State, this _____ day of_________________, ____.</w:t>
      </w:r>
    </w:p>
    <w:p w:rsidR="00FB4E28" w:rsidRDefault="00FB4E28" w:rsidP="00FB4E28">
      <w:pPr>
        <w:spacing w:line="20" w:lineRule="atLeast"/>
        <w:ind w:left="5155"/>
        <w:rPr>
          <w:rFonts w:ascii="Times New Roman" w:eastAsia="Times New Roman" w:hAnsi="Times New Roman" w:cs="Times New Roman"/>
          <w:sz w:val="2"/>
          <w:szCs w:val="2"/>
        </w:rPr>
      </w:pPr>
    </w:p>
    <w:p w:rsidR="00FB4E28" w:rsidRDefault="00FB4E28" w:rsidP="00FB4E28">
      <w:pPr>
        <w:rPr>
          <w:rFonts w:ascii="Times New Roman" w:eastAsia="Times New Roman" w:hAnsi="Times New Roman" w:cs="Times New Roman"/>
        </w:rPr>
      </w:pPr>
    </w:p>
    <w:p w:rsidR="00FB4E28" w:rsidRDefault="00FB4E28" w:rsidP="00FB4E28">
      <w:pPr>
        <w:rPr>
          <w:rFonts w:ascii="Times New Roman" w:eastAsia="Times New Roman" w:hAnsi="Times New Roman" w:cs="Times New Roman"/>
        </w:rPr>
      </w:pPr>
    </w:p>
    <w:p w:rsidR="00295E8E" w:rsidRDefault="00295E8E" w:rsidP="00295E8E">
      <w:pPr>
        <w:pStyle w:val="Heading6"/>
        <w:spacing w:line="248" w:lineRule="exact"/>
        <w:ind w:left="5159" w:right="410"/>
      </w:pPr>
      <w:r>
        <w:t>______________________________</w:t>
      </w:r>
    </w:p>
    <w:p w:rsidR="00295E8E" w:rsidRDefault="00295E8E" w:rsidP="00295E8E">
      <w:pPr>
        <w:pStyle w:val="Heading6"/>
        <w:spacing w:line="248" w:lineRule="exact"/>
        <w:ind w:left="5159" w:right="410"/>
        <w:rPr>
          <w:b w:val="0"/>
          <w:bCs w:val="0"/>
        </w:rPr>
      </w:pPr>
      <w:r>
        <w:t>[FOREST</w:t>
      </w:r>
      <w:r>
        <w:rPr>
          <w:spacing w:val="-17"/>
        </w:rPr>
        <w:t xml:space="preserve"> </w:t>
      </w:r>
      <w:r>
        <w:t>SUPERVISOR’S</w:t>
      </w:r>
      <w:r>
        <w:rPr>
          <w:spacing w:val="-17"/>
        </w:rPr>
        <w:t xml:space="preserve"> </w:t>
      </w:r>
      <w:r>
        <w:t>NAME]</w:t>
      </w:r>
    </w:p>
    <w:p w:rsidR="00295E8E" w:rsidRDefault="00295E8E" w:rsidP="00295E8E">
      <w:pPr>
        <w:pStyle w:val="BodyText"/>
        <w:spacing w:line="252" w:lineRule="exact"/>
        <w:ind w:left="5159" w:right="410"/>
      </w:pPr>
      <w:r>
        <w:t>Forest</w:t>
      </w:r>
      <w:r>
        <w:rPr>
          <w:spacing w:val="-16"/>
        </w:rPr>
        <w:t xml:space="preserve"> </w:t>
      </w:r>
      <w:r>
        <w:t>Supervisor</w:t>
      </w:r>
    </w:p>
    <w:p w:rsidR="00295E8E" w:rsidRDefault="00295E8E" w:rsidP="00295E8E">
      <w:pPr>
        <w:pStyle w:val="BodyText"/>
        <w:tabs>
          <w:tab w:val="left" w:pos="6259"/>
        </w:tabs>
        <w:ind w:left="5159" w:right="410"/>
      </w:pPr>
      <w:r>
        <w:rPr>
          <w:w w:val="99"/>
          <w:u w:val="single" w:color="000000"/>
        </w:rPr>
        <w:t xml:space="preserve"> </w:t>
      </w:r>
      <w:r>
        <w:rPr>
          <w:u w:val="single" w:color="000000"/>
        </w:rPr>
        <w:tab/>
      </w:r>
      <w:r>
        <w:t>National</w:t>
      </w:r>
      <w:r>
        <w:rPr>
          <w:spacing w:val="-14"/>
        </w:rPr>
        <w:t xml:space="preserve"> </w:t>
      </w:r>
      <w:r>
        <w:t>Forest</w:t>
      </w:r>
    </w:p>
    <w:p w:rsidR="00295E8E" w:rsidRDefault="00295E8E" w:rsidP="00FB4E28">
      <w:pPr>
        <w:pStyle w:val="BodyText"/>
      </w:pPr>
    </w:p>
    <w:p w:rsidR="001E1DCE" w:rsidRDefault="00FB4E28" w:rsidP="00295E8E">
      <w:pPr>
        <w:pStyle w:val="BodyText"/>
        <w:rPr>
          <w:spacing w:val="-1"/>
        </w:rPr>
      </w:pPr>
      <w:r>
        <w:t>Violation</w:t>
      </w:r>
      <w:r>
        <w:rPr>
          <w:spacing w:val="-5"/>
        </w:rPr>
        <w:t xml:space="preserve"> </w:t>
      </w:r>
      <w:r>
        <w:t>of</w:t>
      </w:r>
      <w:r>
        <w:rPr>
          <w:spacing w:val="-4"/>
        </w:rPr>
        <w:t xml:space="preserve"> </w:t>
      </w:r>
      <w:r>
        <w:rPr>
          <w:spacing w:val="-1"/>
        </w:rPr>
        <w:t>these</w:t>
      </w:r>
      <w:r>
        <w:rPr>
          <w:spacing w:val="-5"/>
        </w:rPr>
        <w:t xml:space="preserve"> </w:t>
      </w:r>
      <w:r>
        <w:t>regulations</w:t>
      </w:r>
      <w:r>
        <w:rPr>
          <w:spacing w:val="-4"/>
        </w:rPr>
        <w:t xml:space="preserve"> </w:t>
      </w:r>
      <w:r>
        <w:t>is</w:t>
      </w:r>
      <w:r>
        <w:rPr>
          <w:spacing w:val="-5"/>
        </w:rPr>
        <w:t xml:space="preserve"> </w:t>
      </w:r>
      <w:r>
        <w:rPr>
          <w:spacing w:val="-1"/>
        </w:rPr>
        <w:t>punishable</w:t>
      </w:r>
      <w:r>
        <w:rPr>
          <w:spacing w:val="-4"/>
        </w:rPr>
        <w:t xml:space="preserve"> </w:t>
      </w:r>
      <w:r>
        <w:t>as</w:t>
      </w:r>
      <w:r>
        <w:rPr>
          <w:spacing w:val="-5"/>
        </w:rPr>
        <w:t xml:space="preserve"> </w:t>
      </w:r>
      <w:r>
        <w:t>a</w:t>
      </w:r>
      <w:r>
        <w:rPr>
          <w:spacing w:val="-4"/>
        </w:rPr>
        <w:t xml:space="preserve"> </w:t>
      </w:r>
      <w:r>
        <w:t>Class</w:t>
      </w:r>
      <w:r>
        <w:rPr>
          <w:spacing w:val="-5"/>
        </w:rPr>
        <w:t xml:space="preserve"> </w:t>
      </w:r>
      <w:r>
        <w:t>B</w:t>
      </w:r>
      <w:r>
        <w:rPr>
          <w:spacing w:val="-4"/>
        </w:rPr>
        <w:t xml:space="preserve"> </w:t>
      </w:r>
      <w:r>
        <w:rPr>
          <w:spacing w:val="-1"/>
        </w:rPr>
        <w:t>misdemeanor,</w:t>
      </w:r>
      <w:r>
        <w:rPr>
          <w:spacing w:val="-4"/>
        </w:rPr>
        <w:t xml:space="preserve"> </w:t>
      </w:r>
      <w:r>
        <w:t>by</w:t>
      </w:r>
      <w:r>
        <w:rPr>
          <w:spacing w:val="-5"/>
        </w:rPr>
        <w:t xml:space="preserve"> </w:t>
      </w:r>
      <w:r>
        <w:t>a</w:t>
      </w:r>
      <w:r>
        <w:rPr>
          <w:spacing w:val="-4"/>
        </w:rPr>
        <w:t xml:space="preserve"> </w:t>
      </w:r>
      <w:r>
        <w:t>fine</w:t>
      </w:r>
      <w:r>
        <w:rPr>
          <w:spacing w:val="-5"/>
        </w:rPr>
        <w:t xml:space="preserve"> </w:t>
      </w:r>
      <w:r>
        <w:t>of</w:t>
      </w:r>
      <w:r>
        <w:rPr>
          <w:spacing w:val="-5"/>
        </w:rPr>
        <w:t xml:space="preserve"> </w:t>
      </w:r>
      <w:r>
        <w:t>not</w:t>
      </w:r>
      <w:r>
        <w:rPr>
          <w:spacing w:val="-4"/>
        </w:rPr>
        <w:t xml:space="preserve"> </w:t>
      </w:r>
      <w:r>
        <w:rPr>
          <w:spacing w:val="-1"/>
        </w:rPr>
        <w:t>more</w:t>
      </w:r>
      <w:r>
        <w:rPr>
          <w:spacing w:val="-5"/>
        </w:rPr>
        <w:t xml:space="preserve"> </w:t>
      </w:r>
      <w:r>
        <w:t>than</w:t>
      </w:r>
      <w:r w:rsidR="00295E8E">
        <w:t xml:space="preserve"> </w:t>
      </w:r>
      <w:r>
        <w:rPr>
          <w:spacing w:val="-1"/>
        </w:rPr>
        <w:t>$5000</w:t>
      </w:r>
      <w:r>
        <w:rPr>
          <w:spacing w:val="-5"/>
        </w:rPr>
        <w:t xml:space="preserve"> </w:t>
      </w:r>
      <w:r>
        <w:t>for</w:t>
      </w:r>
      <w:r>
        <w:rPr>
          <w:spacing w:val="-5"/>
        </w:rPr>
        <w:t xml:space="preserve"> </w:t>
      </w:r>
      <w:r>
        <w:t>an</w:t>
      </w:r>
      <w:r>
        <w:rPr>
          <w:spacing w:val="-6"/>
        </w:rPr>
        <w:t xml:space="preserve"> </w:t>
      </w:r>
      <w:r>
        <w:rPr>
          <w:spacing w:val="-1"/>
        </w:rPr>
        <w:t>individual</w:t>
      </w:r>
      <w:r>
        <w:rPr>
          <w:spacing w:val="-5"/>
        </w:rPr>
        <w:t xml:space="preserve"> </w:t>
      </w:r>
      <w:r>
        <w:t>or</w:t>
      </w:r>
      <w:r>
        <w:rPr>
          <w:spacing w:val="-5"/>
        </w:rPr>
        <w:t xml:space="preserve"> </w:t>
      </w:r>
      <w:r>
        <w:rPr>
          <w:spacing w:val="-1"/>
        </w:rPr>
        <w:t>$10,000</w:t>
      </w:r>
      <w:r>
        <w:rPr>
          <w:spacing w:val="-5"/>
        </w:rPr>
        <w:t xml:space="preserve"> </w:t>
      </w:r>
      <w:r>
        <w:rPr>
          <w:spacing w:val="-1"/>
        </w:rPr>
        <w:t>for</w:t>
      </w:r>
      <w:r>
        <w:rPr>
          <w:spacing w:val="-5"/>
        </w:rPr>
        <w:t xml:space="preserve"> </w:t>
      </w:r>
      <w:r>
        <w:t>an</w:t>
      </w:r>
      <w:r>
        <w:rPr>
          <w:spacing w:val="-5"/>
        </w:rPr>
        <w:t xml:space="preserve"> </w:t>
      </w:r>
      <w:r>
        <w:rPr>
          <w:spacing w:val="-1"/>
        </w:rPr>
        <w:t>organization,</w:t>
      </w:r>
      <w:r>
        <w:rPr>
          <w:spacing w:val="-5"/>
        </w:rPr>
        <w:t xml:space="preserve"> </w:t>
      </w:r>
      <w:r>
        <w:t>or</w:t>
      </w:r>
      <w:r>
        <w:rPr>
          <w:spacing w:val="-5"/>
        </w:rPr>
        <w:t xml:space="preserve"> </w:t>
      </w:r>
      <w:r>
        <w:rPr>
          <w:spacing w:val="-1"/>
        </w:rPr>
        <w:t>imprisonment</w:t>
      </w:r>
      <w:r>
        <w:rPr>
          <w:spacing w:val="-5"/>
        </w:rPr>
        <w:t xml:space="preserve"> </w:t>
      </w:r>
      <w:r>
        <w:t>for</w:t>
      </w:r>
      <w:r>
        <w:rPr>
          <w:spacing w:val="-4"/>
        </w:rPr>
        <w:t xml:space="preserve"> </w:t>
      </w:r>
      <w:r>
        <w:t>not</w:t>
      </w:r>
      <w:r>
        <w:rPr>
          <w:spacing w:val="-6"/>
        </w:rPr>
        <w:t xml:space="preserve"> </w:t>
      </w:r>
      <w:r>
        <w:rPr>
          <w:spacing w:val="-1"/>
        </w:rPr>
        <w:t>more</w:t>
      </w:r>
      <w:r>
        <w:rPr>
          <w:spacing w:val="-5"/>
        </w:rPr>
        <w:t xml:space="preserve"> </w:t>
      </w:r>
      <w:r>
        <w:t>than</w:t>
      </w:r>
      <w:r>
        <w:rPr>
          <w:spacing w:val="-5"/>
        </w:rPr>
        <w:t xml:space="preserve"> </w:t>
      </w:r>
      <w:r>
        <w:t>six</w:t>
      </w:r>
      <w:r>
        <w:rPr>
          <w:spacing w:val="-5"/>
        </w:rPr>
        <w:t xml:space="preserve"> </w:t>
      </w:r>
      <w:r>
        <w:t>(6)</w:t>
      </w:r>
      <w:r>
        <w:rPr>
          <w:spacing w:val="87"/>
          <w:w w:val="99"/>
        </w:rPr>
        <w:t xml:space="preserve"> </w:t>
      </w:r>
      <w:r>
        <w:rPr>
          <w:spacing w:val="-1"/>
        </w:rPr>
        <w:t>months</w:t>
      </w:r>
      <w:r>
        <w:rPr>
          <w:spacing w:val="-4"/>
        </w:rPr>
        <w:t xml:space="preserve"> </w:t>
      </w:r>
      <w:r>
        <w:t>or</w:t>
      </w:r>
      <w:r>
        <w:rPr>
          <w:spacing w:val="-3"/>
        </w:rPr>
        <w:t xml:space="preserve"> </w:t>
      </w:r>
      <w:r>
        <w:rPr>
          <w:spacing w:val="-1"/>
        </w:rPr>
        <w:t>both.</w:t>
      </w:r>
      <w:r>
        <w:rPr>
          <w:spacing w:val="48"/>
        </w:rPr>
        <w:t xml:space="preserve"> </w:t>
      </w:r>
      <w:r>
        <w:rPr>
          <w:spacing w:val="-1"/>
        </w:rPr>
        <w:t>16</w:t>
      </w:r>
      <w:r>
        <w:rPr>
          <w:spacing w:val="-4"/>
        </w:rPr>
        <w:t xml:space="preserve"> </w:t>
      </w:r>
      <w:r>
        <w:t>USC</w:t>
      </w:r>
      <w:r>
        <w:rPr>
          <w:spacing w:val="-3"/>
        </w:rPr>
        <w:t xml:space="preserve"> </w:t>
      </w:r>
      <w:r>
        <w:t>§</w:t>
      </w:r>
      <w:r>
        <w:rPr>
          <w:spacing w:val="-5"/>
        </w:rPr>
        <w:t xml:space="preserve"> </w:t>
      </w:r>
      <w:r>
        <w:t>551,</w:t>
      </w:r>
      <w:r>
        <w:rPr>
          <w:spacing w:val="-3"/>
        </w:rPr>
        <w:t xml:space="preserve"> </w:t>
      </w:r>
      <w:r>
        <w:rPr>
          <w:spacing w:val="-1"/>
        </w:rPr>
        <w:t>and</w:t>
      </w:r>
      <w:r>
        <w:rPr>
          <w:spacing w:val="-4"/>
        </w:rPr>
        <w:t xml:space="preserve"> </w:t>
      </w:r>
      <w:r>
        <w:t>18</w:t>
      </w:r>
      <w:r>
        <w:rPr>
          <w:spacing w:val="-5"/>
        </w:rPr>
        <w:t xml:space="preserve"> </w:t>
      </w:r>
      <w:r>
        <w:t>USC</w:t>
      </w:r>
      <w:r>
        <w:rPr>
          <w:spacing w:val="-4"/>
        </w:rPr>
        <w:t xml:space="preserve"> </w:t>
      </w:r>
      <w:r>
        <w:t>§§</w:t>
      </w:r>
      <w:r>
        <w:rPr>
          <w:spacing w:val="-3"/>
        </w:rPr>
        <w:t xml:space="preserve"> </w:t>
      </w:r>
      <w:r>
        <w:rPr>
          <w:spacing w:val="-1"/>
        </w:rPr>
        <w:t>3559</w:t>
      </w:r>
      <w:r>
        <w:rPr>
          <w:spacing w:val="-5"/>
        </w:rPr>
        <w:t xml:space="preserve"> </w:t>
      </w:r>
      <w:r>
        <w:t>and</w:t>
      </w:r>
      <w:r>
        <w:rPr>
          <w:spacing w:val="-3"/>
        </w:rPr>
        <w:t xml:space="preserve"> </w:t>
      </w:r>
      <w:r>
        <w:rPr>
          <w:spacing w:val="-1"/>
        </w:rPr>
        <w:t>3571.</w:t>
      </w:r>
    </w:p>
    <w:p w:rsidR="001E1DCE" w:rsidRDefault="001E1DCE">
      <w:pPr>
        <w:rPr>
          <w:rFonts w:ascii="Times New Roman" w:eastAsia="Times New Roman" w:hAnsi="Times New Roman"/>
          <w:spacing w:val="-1"/>
        </w:rPr>
      </w:pPr>
      <w:r>
        <w:rPr>
          <w:spacing w:val="-1"/>
        </w:rPr>
        <w:br w:type="page"/>
      </w:r>
    </w:p>
    <w:p w:rsidR="00FB4E28" w:rsidRPr="0085756C" w:rsidRDefault="0085756C" w:rsidP="0085756C">
      <w:pPr>
        <w:pStyle w:val="BodyText"/>
        <w:rPr>
          <w:b/>
          <w:spacing w:val="-1"/>
          <w:sz w:val="32"/>
          <w:szCs w:val="32"/>
        </w:rPr>
      </w:pPr>
      <w:r w:rsidRPr="0085756C">
        <w:rPr>
          <w:b/>
          <w:spacing w:val="-1"/>
          <w:sz w:val="32"/>
          <w:szCs w:val="32"/>
        </w:rPr>
        <w:lastRenderedPageBreak/>
        <w:t>SAMPLE</w:t>
      </w:r>
    </w:p>
    <w:p w:rsidR="0085756C" w:rsidRDefault="00692626">
      <w:pPr>
        <w:rPr>
          <w:spacing w:val="-1"/>
        </w:rPr>
      </w:pPr>
      <w:r>
        <w:rPr>
          <w:noProof/>
          <w:spacing w:val="-1"/>
        </w:rPr>
        <w:drawing>
          <wp:inline distT="0" distB="0" distL="0" distR="0">
            <wp:extent cx="5751195" cy="4671060"/>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minationordercropped.pn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751195" cy="4671060"/>
                    </a:xfrm>
                    <a:prstGeom prst="rect">
                      <a:avLst/>
                    </a:prstGeom>
                  </pic:spPr>
                </pic:pic>
              </a:graphicData>
            </a:graphic>
          </wp:inline>
        </w:drawing>
      </w:r>
    </w:p>
    <w:p w:rsidR="0085756C" w:rsidRPr="0085756C" w:rsidRDefault="0085756C" w:rsidP="0085756C">
      <w:pPr>
        <w:pStyle w:val="BodyText"/>
        <w:rPr>
          <w:b/>
          <w:spacing w:val="-1"/>
          <w:sz w:val="32"/>
          <w:szCs w:val="32"/>
        </w:rPr>
      </w:pPr>
      <w:r>
        <w:rPr>
          <w:spacing w:val="-1"/>
        </w:rPr>
        <w:br w:type="page"/>
      </w:r>
      <w:r w:rsidRPr="0085756C">
        <w:rPr>
          <w:b/>
          <w:spacing w:val="-1"/>
          <w:sz w:val="32"/>
          <w:szCs w:val="32"/>
        </w:rPr>
        <w:lastRenderedPageBreak/>
        <w:t>SAMPLE</w:t>
      </w:r>
    </w:p>
    <w:p w:rsidR="00303DB3" w:rsidRDefault="0085756C">
      <w:pPr>
        <w:rPr>
          <w:spacing w:val="-1"/>
        </w:rPr>
      </w:pPr>
      <w:r>
        <w:rPr>
          <w:noProof/>
          <w:spacing w:val="-1"/>
        </w:rPr>
        <w:drawing>
          <wp:inline distT="0" distB="0" distL="0" distR="0">
            <wp:extent cx="5751195" cy="7094220"/>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onal_Closure_Orders-1.pn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751195" cy="7094220"/>
                    </a:xfrm>
                    <a:prstGeom prst="rect">
                      <a:avLst/>
                    </a:prstGeom>
                  </pic:spPr>
                </pic:pic>
              </a:graphicData>
            </a:graphic>
          </wp:inline>
        </w:drawing>
      </w:r>
    </w:p>
    <w:p w:rsidR="00303DB3" w:rsidRDefault="00303DB3">
      <w:pPr>
        <w:rPr>
          <w:spacing w:val="-1"/>
        </w:rPr>
      </w:pPr>
      <w:r>
        <w:rPr>
          <w:spacing w:val="-1"/>
        </w:rPr>
        <w:br w:type="page"/>
      </w:r>
    </w:p>
    <w:p w:rsidR="0085756C" w:rsidRDefault="0085756C">
      <w:pPr>
        <w:rPr>
          <w:spacing w:val="-1"/>
        </w:rPr>
      </w:pPr>
      <w:r>
        <w:rPr>
          <w:noProof/>
          <w:spacing w:val="-1"/>
        </w:rPr>
        <w:lastRenderedPageBreak/>
        <w:drawing>
          <wp:inline distT="0" distB="0" distL="0" distR="0">
            <wp:extent cx="5751195" cy="6142990"/>
            <wp:effectExtent l="0" t="0" r="190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onal_Closure_Orders-2.pn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751195" cy="6142990"/>
                    </a:xfrm>
                    <a:prstGeom prst="rect">
                      <a:avLst/>
                    </a:prstGeom>
                  </pic:spPr>
                </pic:pic>
              </a:graphicData>
            </a:graphic>
          </wp:inline>
        </w:drawing>
      </w:r>
    </w:p>
    <w:p w:rsidR="0085756C" w:rsidRDefault="0085756C">
      <w:pPr>
        <w:rPr>
          <w:spacing w:val="-1"/>
        </w:rPr>
      </w:pPr>
      <w:r>
        <w:rPr>
          <w:spacing w:val="-1"/>
        </w:rPr>
        <w:br w:type="page"/>
      </w:r>
    </w:p>
    <w:p w:rsidR="0085756C" w:rsidRPr="0085756C" w:rsidRDefault="0085756C" w:rsidP="0085756C">
      <w:pPr>
        <w:pStyle w:val="BodyText"/>
        <w:rPr>
          <w:b/>
          <w:spacing w:val="-1"/>
          <w:sz w:val="32"/>
          <w:szCs w:val="32"/>
        </w:rPr>
      </w:pPr>
      <w:r w:rsidRPr="0085756C">
        <w:rPr>
          <w:b/>
          <w:spacing w:val="-1"/>
          <w:sz w:val="32"/>
          <w:szCs w:val="32"/>
        </w:rPr>
        <w:lastRenderedPageBreak/>
        <w:t>SAMPLE</w:t>
      </w:r>
    </w:p>
    <w:p w:rsidR="0085756C" w:rsidRDefault="0085756C" w:rsidP="00303DB3">
      <w:pPr>
        <w:pStyle w:val="BodyText"/>
        <w:rPr>
          <w:b/>
          <w:spacing w:val="-1"/>
          <w:sz w:val="32"/>
          <w:szCs w:val="32"/>
        </w:rPr>
      </w:pPr>
      <w:r>
        <w:rPr>
          <w:noProof/>
          <w:spacing w:val="-1"/>
        </w:rPr>
        <w:drawing>
          <wp:inline distT="0" distB="0" distL="0" distR="0" wp14:anchorId="693F1277" wp14:editId="33B45039">
            <wp:extent cx="5598817" cy="7398327"/>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onal_Closure_Orders-3.pn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600179" cy="7400126"/>
                    </a:xfrm>
                    <a:prstGeom prst="rect">
                      <a:avLst/>
                    </a:prstGeom>
                  </pic:spPr>
                </pic:pic>
              </a:graphicData>
            </a:graphic>
          </wp:inline>
        </w:drawing>
      </w:r>
      <w:r>
        <w:rPr>
          <w:b/>
          <w:spacing w:val="-1"/>
          <w:sz w:val="32"/>
          <w:szCs w:val="32"/>
        </w:rPr>
        <w:br w:type="page"/>
      </w:r>
    </w:p>
    <w:p w:rsidR="0085756C" w:rsidRPr="0085756C" w:rsidRDefault="0085756C" w:rsidP="0085756C">
      <w:pPr>
        <w:pStyle w:val="BodyText"/>
        <w:rPr>
          <w:b/>
          <w:spacing w:val="-1"/>
          <w:sz w:val="32"/>
          <w:szCs w:val="32"/>
        </w:rPr>
      </w:pPr>
      <w:r w:rsidRPr="0085756C">
        <w:rPr>
          <w:b/>
          <w:spacing w:val="-1"/>
          <w:sz w:val="32"/>
          <w:szCs w:val="32"/>
        </w:rPr>
        <w:lastRenderedPageBreak/>
        <w:t xml:space="preserve"> SAMPLE</w:t>
      </w:r>
    </w:p>
    <w:p w:rsidR="0085756C" w:rsidRDefault="0085756C">
      <w:pPr>
        <w:rPr>
          <w:spacing w:val="-1"/>
        </w:rPr>
      </w:pPr>
      <w:r>
        <w:rPr>
          <w:noProof/>
          <w:spacing w:val="-1"/>
        </w:rPr>
        <w:drawing>
          <wp:inline distT="0" distB="0" distL="0" distR="0">
            <wp:extent cx="5751195" cy="7115175"/>
            <wp:effectExtent l="0" t="0" r="1905"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onal_Closure_Orders-4.p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5751195" cy="7115175"/>
                    </a:xfrm>
                    <a:prstGeom prst="rect">
                      <a:avLst/>
                    </a:prstGeom>
                  </pic:spPr>
                </pic:pic>
              </a:graphicData>
            </a:graphic>
          </wp:inline>
        </w:drawing>
      </w:r>
    </w:p>
    <w:p w:rsidR="0085756C" w:rsidRDefault="0085756C">
      <w:pPr>
        <w:rPr>
          <w:spacing w:val="-1"/>
        </w:rPr>
      </w:pPr>
      <w:r>
        <w:rPr>
          <w:spacing w:val="-1"/>
        </w:rPr>
        <w:br w:type="page"/>
      </w:r>
    </w:p>
    <w:p w:rsidR="00FB4E28" w:rsidRDefault="0085756C">
      <w:pPr>
        <w:rPr>
          <w:rFonts w:ascii="Times New Roman" w:eastAsia="Times New Roman" w:hAnsi="Times New Roman"/>
          <w:spacing w:val="-1"/>
        </w:rPr>
      </w:pPr>
      <w:r>
        <w:rPr>
          <w:noProof/>
          <w:spacing w:val="-1"/>
        </w:rPr>
        <w:lastRenderedPageBreak/>
        <w:drawing>
          <wp:inline distT="0" distB="0" distL="0" distR="0">
            <wp:extent cx="5751195" cy="5459730"/>
            <wp:effectExtent l="0" t="0" r="1905"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onal_Closure_Orders-5.p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751195" cy="5459730"/>
                    </a:xfrm>
                    <a:prstGeom prst="rect">
                      <a:avLst/>
                    </a:prstGeom>
                  </pic:spPr>
                </pic:pic>
              </a:graphicData>
            </a:graphic>
          </wp:inline>
        </w:drawing>
      </w:r>
      <w:r w:rsidR="00FB4E28">
        <w:rPr>
          <w:spacing w:val="-1"/>
        </w:rPr>
        <w:br w:type="page"/>
      </w:r>
    </w:p>
    <w:p w:rsidR="00D376EF" w:rsidRDefault="00CC5A2B">
      <w:pPr>
        <w:pStyle w:val="Heading1"/>
        <w:ind w:right="397"/>
        <w:rPr>
          <w:b w:val="0"/>
          <w:bCs w:val="0"/>
        </w:rPr>
      </w:pPr>
      <w:bookmarkStart w:id="85" w:name="_Toc428132646"/>
      <w:r>
        <w:lastRenderedPageBreak/>
        <w:t>Appendix</w:t>
      </w:r>
      <w:r>
        <w:rPr>
          <w:spacing w:val="-11"/>
        </w:rPr>
        <w:t xml:space="preserve"> </w:t>
      </w:r>
      <w:r w:rsidR="00A8391B">
        <w:t>H</w:t>
      </w:r>
      <w:r>
        <w:rPr>
          <w:spacing w:val="-10"/>
        </w:rPr>
        <w:t xml:space="preserve"> </w:t>
      </w:r>
      <w:r>
        <w:t>-</w:t>
      </w:r>
      <w:r>
        <w:rPr>
          <w:spacing w:val="-10"/>
        </w:rPr>
        <w:t xml:space="preserve"> </w:t>
      </w:r>
      <w:r>
        <w:t>Size,</w:t>
      </w:r>
      <w:r>
        <w:rPr>
          <w:spacing w:val="-10"/>
        </w:rPr>
        <w:t xml:space="preserve"> </w:t>
      </w:r>
      <w:r>
        <w:t>Scope,</w:t>
      </w:r>
      <w:r>
        <w:rPr>
          <w:spacing w:val="-10"/>
        </w:rPr>
        <w:t xml:space="preserve"> </w:t>
      </w:r>
      <w:r>
        <w:t>and</w:t>
      </w:r>
      <w:r>
        <w:rPr>
          <w:spacing w:val="-10"/>
        </w:rPr>
        <w:t xml:space="preserve"> </w:t>
      </w:r>
      <w:r>
        <w:rPr>
          <w:spacing w:val="-2"/>
        </w:rPr>
        <w:t>Time</w:t>
      </w:r>
      <w:r>
        <w:rPr>
          <w:spacing w:val="20"/>
          <w:w w:val="99"/>
        </w:rPr>
        <w:t xml:space="preserve"> </w:t>
      </w:r>
      <w:r>
        <w:t>Considerations</w:t>
      </w:r>
      <w:r>
        <w:rPr>
          <w:spacing w:val="-39"/>
        </w:rPr>
        <w:t xml:space="preserve"> </w:t>
      </w:r>
      <w:r>
        <w:t>For</w:t>
      </w:r>
      <w:r>
        <w:rPr>
          <w:spacing w:val="-38"/>
        </w:rPr>
        <w:t xml:space="preserve"> </w:t>
      </w:r>
      <w:r>
        <w:t>Restrictions/Closures</w:t>
      </w:r>
      <w:bookmarkEnd w:id="85"/>
    </w:p>
    <w:p w:rsidR="00D376EF" w:rsidRDefault="00D376EF">
      <w:pPr>
        <w:spacing w:before="10"/>
        <w:rPr>
          <w:rFonts w:ascii="Arial" w:eastAsia="Arial" w:hAnsi="Arial" w:cs="Arial"/>
          <w:b/>
          <w:bCs/>
          <w:sz w:val="41"/>
          <w:szCs w:val="41"/>
        </w:rPr>
      </w:pPr>
    </w:p>
    <w:p w:rsidR="00D376EF" w:rsidRPr="007B47D2" w:rsidRDefault="007B47D2" w:rsidP="007B47D2">
      <w:pPr>
        <w:pStyle w:val="ListParagraph"/>
        <w:numPr>
          <w:ilvl w:val="4"/>
          <w:numId w:val="19"/>
        </w:numPr>
        <w:tabs>
          <w:tab w:val="left" w:pos="540"/>
        </w:tabs>
        <w:ind w:left="90" w:firstLine="0"/>
        <w:rPr>
          <w:rFonts w:ascii="Times New Roman" w:hAnsi="Times New Roman" w:cs="Times New Roman"/>
          <w:b/>
          <w:bCs/>
          <w:sz w:val="28"/>
          <w:szCs w:val="28"/>
        </w:rPr>
      </w:pPr>
      <w:r>
        <w:rPr>
          <w:rFonts w:ascii="Times New Roman" w:hAnsi="Times New Roman" w:cs="Times New Roman"/>
          <w:b/>
          <w:sz w:val="28"/>
          <w:szCs w:val="28"/>
        </w:rPr>
        <w:t xml:space="preserve"> </w:t>
      </w:r>
      <w:r w:rsidR="00CC5A2B" w:rsidRPr="007B47D2">
        <w:rPr>
          <w:rFonts w:ascii="Times New Roman" w:hAnsi="Times New Roman" w:cs="Times New Roman"/>
          <w:b/>
          <w:sz w:val="28"/>
          <w:szCs w:val="28"/>
        </w:rPr>
        <w:t>Size</w:t>
      </w:r>
      <w:r w:rsidR="00CC5A2B" w:rsidRPr="007B47D2">
        <w:rPr>
          <w:rFonts w:ascii="Times New Roman" w:hAnsi="Times New Roman" w:cs="Times New Roman"/>
          <w:b/>
          <w:spacing w:val="-8"/>
          <w:sz w:val="28"/>
          <w:szCs w:val="28"/>
        </w:rPr>
        <w:t xml:space="preserve"> </w:t>
      </w:r>
      <w:r w:rsidR="00CC5A2B" w:rsidRPr="007B47D2">
        <w:rPr>
          <w:rFonts w:ascii="Times New Roman" w:hAnsi="Times New Roman" w:cs="Times New Roman"/>
          <w:b/>
          <w:sz w:val="28"/>
          <w:szCs w:val="28"/>
        </w:rPr>
        <w:t>and</w:t>
      </w:r>
      <w:r w:rsidR="00CC5A2B" w:rsidRPr="007B47D2">
        <w:rPr>
          <w:rFonts w:ascii="Times New Roman" w:hAnsi="Times New Roman" w:cs="Times New Roman"/>
          <w:b/>
          <w:spacing w:val="-8"/>
          <w:sz w:val="28"/>
          <w:szCs w:val="28"/>
        </w:rPr>
        <w:t xml:space="preserve"> </w:t>
      </w:r>
      <w:r w:rsidR="00CC5A2B" w:rsidRPr="007B47D2">
        <w:rPr>
          <w:rFonts w:ascii="Times New Roman" w:hAnsi="Times New Roman" w:cs="Times New Roman"/>
          <w:b/>
          <w:sz w:val="28"/>
          <w:szCs w:val="28"/>
        </w:rPr>
        <w:t>Scope</w:t>
      </w:r>
      <w:r w:rsidR="00CC5A2B" w:rsidRPr="007B47D2">
        <w:rPr>
          <w:rFonts w:ascii="Times New Roman" w:hAnsi="Times New Roman" w:cs="Times New Roman"/>
          <w:b/>
          <w:spacing w:val="-8"/>
          <w:sz w:val="28"/>
          <w:szCs w:val="28"/>
        </w:rPr>
        <w:t xml:space="preserve"> </w:t>
      </w:r>
      <w:r w:rsidR="00CC5A2B" w:rsidRPr="007B47D2">
        <w:rPr>
          <w:rFonts w:ascii="Times New Roman" w:hAnsi="Times New Roman" w:cs="Times New Roman"/>
          <w:b/>
          <w:sz w:val="28"/>
          <w:szCs w:val="28"/>
        </w:rPr>
        <w:t>of</w:t>
      </w:r>
      <w:r w:rsidR="00CC5A2B" w:rsidRPr="007B47D2">
        <w:rPr>
          <w:rFonts w:ascii="Times New Roman" w:hAnsi="Times New Roman" w:cs="Times New Roman"/>
          <w:b/>
          <w:spacing w:val="-8"/>
          <w:sz w:val="28"/>
          <w:szCs w:val="28"/>
        </w:rPr>
        <w:t xml:space="preserve"> </w:t>
      </w:r>
      <w:r w:rsidR="00CC5A2B" w:rsidRPr="007B47D2">
        <w:rPr>
          <w:rFonts w:ascii="Times New Roman" w:hAnsi="Times New Roman" w:cs="Times New Roman"/>
          <w:b/>
          <w:sz w:val="28"/>
          <w:szCs w:val="28"/>
        </w:rPr>
        <w:t>Restrictions</w:t>
      </w:r>
      <w:r w:rsidR="00CC5A2B" w:rsidRPr="007B47D2">
        <w:rPr>
          <w:rFonts w:ascii="Times New Roman" w:hAnsi="Times New Roman" w:cs="Times New Roman"/>
          <w:b/>
          <w:spacing w:val="-8"/>
          <w:sz w:val="28"/>
          <w:szCs w:val="28"/>
        </w:rPr>
        <w:t xml:space="preserve"> </w:t>
      </w:r>
      <w:r w:rsidR="00CC5A2B" w:rsidRPr="007B47D2">
        <w:rPr>
          <w:rFonts w:ascii="Times New Roman" w:hAnsi="Times New Roman" w:cs="Times New Roman"/>
          <w:b/>
          <w:sz w:val="28"/>
          <w:szCs w:val="28"/>
        </w:rPr>
        <w:t>and</w:t>
      </w:r>
      <w:r w:rsidR="00CC5A2B" w:rsidRPr="007B47D2">
        <w:rPr>
          <w:rFonts w:ascii="Times New Roman" w:hAnsi="Times New Roman" w:cs="Times New Roman"/>
          <w:b/>
          <w:spacing w:val="-8"/>
          <w:sz w:val="28"/>
          <w:szCs w:val="28"/>
        </w:rPr>
        <w:t xml:space="preserve"> </w:t>
      </w:r>
      <w:r w:rsidR="00CC5A2B" w:rsidRPr="007B47D2">
        <w:rPr>
          <w:rFonts w:ascii="Times New Roman" w:hAnsi="Times New Roman" w:cs="Times New Roman"/>
          <w:b/>
          <w:spacing w:val="-1"/>
          <w:sz w:val="28"/>
          <w:szCs w:val="28"/>
        </w:rPr>
        <w:t>Closures</w:t>
      </w:r>
    </w:p>
    <w:p w:rsidR="00D376EF" w:rsidRDefault="00CC5A2B">
      <w:pPr>
        <w:pStyle w:val="BodyText"/>
        <w:spacing w:before="250"/>
        <w:ind w:left="119" w:right="451"/>
      </w:pPr>
      <w:r>
        <w:t>Restrictions</w:t>
      </w:r>
      <w:r>
        <w:rPr>
          <w:spacing w:val="-6"/>
        </w:rPr>
        <w:t xml:space="preserve"> </w:t>
      </w:r>
      <w:r>
        <w:t>or</w:t>
      </w:r>
      <w:r>
        <w:rPr>
          <w:spacing w:val="-6"/>
        </w:rPr>
        <w:t xml:space="preserve"> </w:t>
      </w:r>
      <w:r>
        <w:t>closure</w:t>
      </w:r>
      <w:r>
        <w:rPr>
          <w:spacing w:val="-6"/>
        </w:rPr>
        <w:t xml:space="preserve"> </w:t>
      </w:r>
      <w:r>
        <w:t>orders</w:t>
      </w:r>
      <w:r>
        <w:rPr>
          <w:spacing w:val="-6"/>
        </w:rPr>
        <w:t xml:space="preserve"> </w:t>
      </w:r>
      <w:r>
        <w:t>should</w:t>
      </w:r>
      <w:r>
        <w:rPr>
          <w:spacing w:val="-6"/>
        </w:rPr>
        <w:t xml:space="preserve"> </w:t>
      </w:r>
      <w:r>
        <w:t>be</w:t>
      </w:r>
      <w:r>
        <w:rPr>
          <w:spacing w:val="-6"/>
        </w:rPr>
        <w:t xml:space="preserve"> </w:t>
      </w:r>
      <w:r>
        <w:rPr>
          <w:spacing w:val="-1"/>
        </w:rPr>
        <w:t>implemented</w:t>
      </w:r>
      <w:r>
        <w:rPr>
          <w:spacing w:val="-6"/>
        </w:rPr>
        <w:t xml:space="preserve"> </w:t>
      </w:r>
      <w:r>
        <w:t>on</w:t>
      </w:r>
      <w:r>
        <w:rPr>
          <w:spacing w:val="-6"/>
        </w:rPr>
        <w:t xml:space="preserve"> </w:t>
      </w:r>
      <w:r>
        <w:t>the</w:t>
      </w:r>
      <w:r>
        <w:rPr>
          <w:spacing w:val="-6"/>
        </w:rPr>
        <w:t xml:space="preserve"> </w:t>
      </w:r>
      <w:r>
        <w:rPr>
          <w:spacing w:val="-1"/>
        </w:rPr>
        <w:t>smallest</w:t>
      </w:r>
      <w:r>
        <w:rPr>
          <w:spacing w:val="-5"/>
        </w:rPr>
        <w:t xml:space="preserve"> </w:t>
      </w:r>
      <w:r>
        <w:t>geographic</w:t>
      </w:r>
      <w:r>
        <w:rPr>
          <w:spacing w:val="-6"/>
        </w:rPr>
        <w:t xml:space="preserve"> </w:t>
      </w:r>
      <w:r>
        <w:t>scale</w:t>
      </w:r>
      <w:r>
        <w:rPr>
          <w:spacing w:val="-6"/>
        </w:rPr>
        <w:t xml:space="preserve"> </w:t>
      </w:r>
      <w:r>
        <w:t>to</w:t>
      </w:r>
      <w:r>
        <w:rPr>
          <w:spacing w:val="-6"/>
        </w:rPr>
        <w:t xml:space="preserve"> </w:t>
      </w:r>
      <w:r>
        <w:t>affect</w:t>
      </w:r>
      <w:r>
        <w:rPr>
          <w:spacing w:val="29"/>
          <w:w w:val="99"/>
        </w:rPr>
        <w:t xml:space="preserve"> </w:t>
      </w:r>
      <w:r>
        <w:t>the</w:t>
      </w:r>
      <w:r>
        <w:rPr>
          <w:spacing w:val="-5"/>
        </w:rPr>
        <w:t xml:space="preserve"> </w:t>
      </w:r>
      <w:r>
        <w:t>fewest</w:t>
      </w:r>
      <w:r>
        <w:rPr>
          <w:spacing w:val="-4"/>
        </w:rPr>
        <w:t xml:space="preserve"> </w:t>
      </w:r>
      <w:r>
        <w:rPr>
          <w:spacing w:val="-1"/>
        </w:rPr>
        <w:t>number</w:t>
      </w:r>
      <w:r>
        <w:rPr>
          <w:spacing w:val="-5"/>
        </w:rPr>
        <w:t xml:space="preserve"> </w:t>
      </w:r>
      <w:r>
        <w:t>of</w:t>
      </w:r>
      <w:r>
        <w:rPr>
          <w:spacing w:val="-4"/>
        </w:rPr>
        <w:t xml:space="preserve"> </w:t>
      </w:r>
      <w:r>
        <w:t>people</w:t>
      </w:r>
      <w:r>
        <w:rPr>
          <w:spacing w:val="-5"/>
        </w:rPr>
        <w:t xml:space="preserve"> </w:t>
      </w:r>
      <w:r>
        <w:t>which</w:t>
      </w:r>
      <w:r>
        <w:rPr>
          <w:spacing w:val="-4"/>
        </w:rPr>
        <w:t xml:space="preserve"> </w:t>
      </w:r>
      <w:r>
        <w:t>will</w:t>
      </w:r>
      <w:r>
        <w:rPr>
          <w:spacing w:val="-4"/>
        </w:rPr>
        <w:t xml:space="preserve"> </w:t>
      </w:r>
      <w:r>
        <w:t>meet</w:t>
      </w:r>
      <w:r>
        <w:rPr>
          <w:spacing w:val="-5"/>
        </w:rPr>
        <w:t xml:space="preserve"> </w:t>
      </w:r>
      <w:r>
        <w:t>the</w:t>
      </w:r>
      <w:r>
        <w:rPr>
          <w:spacing w:val="-4"/>
        </w:rPr>
        <w:t xml:space="preserve"> </w:t>
      </w:r>
      <w:r>
        <w:t>need</w:t>
      </w:r>
      <w:r>
        <w:rPr>
          <w:spacing w:val="-3"/>
        </w:rPr>
        <w:t xml:space="preserve"> </w:t>
      </w:r>
      <w:r>
        <w:t>for</w:t>
      </w:r>
      <w:r>
        <w:rPr>
          <w:spacing w:val="-4"/>
        </w:rPr>
        <w:t xml:space="preserve"> </w:t>
      </w:r>
      <w:r>
        <w:t>and</w:t>
      </w:r>
      <w:r>
        <w:rPr>
          <w:spacing w:val="-5"/>
        </w:rPr>
        <w:t xml:space="preserve"> </w:t>
      </w:r>
      <w:r>
        <w:t>objectives</w:t>
      </w:r>
      <w:r>
        <w:rPr>
          <w:spacing w:val="-4"/>
        </w:rPr>
        <w:t xml:space="preserve"> </w:t>
      </w:r>
      <w:r>
        <w:t>of</w:t>
      </w:r>
      <w:r>
        <w:rPr>
          <w:spacing w:val="-4"/>
        </w:rPr>
        <w:t xml:space="preserve"> </w:t>
      </w:r>
      <w:r>
        <w:t>the</w:t>
      </w:r>
      <w:r>
        <w:rPr>
          <w:spacing w:val="24"/>
          <w:w w:val="99"/>
        </w:rPr>
        <w:t xml:space="preserve"> </w:t>
      </w:r>
      <w:r>
        <w:t>restriction/closure.</w:t>
      </w:r>
      <w:r>
        <w:rPr>
          <w:spacing w:val="44"/>
        </w:rPr>
        <w:t xml:space="preserve"> </w:t>
      </w:r>
      <w:r>
        <w:t>This</w:t>
      </w:r>
      <w:r>
        <w:rPr>
          <w:spacing w:val="-6"/>
        </w:rPr>
        <w:t xml:space="preserve"> </w:t>
      </w:r>
      <w:r>
        <w:t>balancing</w:t>
      </w:r>
      <w:r>
        <w:rPr>
          <w:spacing w:val="-5"/>
        </w:rPr>
        <w:t xml:space="preserve"> </w:t>
      </w:r>
      <w:r>
        <w:t>of</w:t>
      </w:r>
      <w:r>
        <w:rPr>
          <w:spacing w:val="-6"/>
        </w:rPr>
        <w:t xml:space="preserve"> </w:t>
      </w:r>
      <w:r>
        <w:rPr>
          <w:spacing w:val="-1"/>
        </w:rPr>
        <w:t>benefits</w:t>
      </w:r>
      <w:r>
        <w:rPr>
          <w:spacing w:val="-7"/>
        </w:rPr>
        <w:t xml:space="preserve"> </w:t>
      </w:r>
      <w:r>
        <w:t>and</w:t>
      </w:r>
      <w:r>
        <w:rPr>
          <w:spacing w:val="-5"/>
        </w:rPr>
        <w:t xml:space="preserve"> </w:t>
      </w:r>
      <w:r>
        <w:t>costs</w:t>
      </w:r>
      <w:r>
        <w:rPr>
          <w:spacing w:val="-6"/>
        </w:rPr>
        <w:t xml:space="preserve"> </w:t>
      </w:r>
      <w:r>
        <w:t>is</w:t>
      </w:r>
      <w:r>
        <w:rPr>
          <w:spacing w:val="-5"/>
        </w:rPr>
        <w:t xml:space="preserve"> </w:t>
      </w:r>
      <w:r>
        <w:t>based</w:t>
      </w:r>
      <w:r>
        <w:rPr>
          <w:spacing w:val="-6"/>
        </w:rPr>
        <w:t xml:space="preserve"> </w:t>
      </w:r>
      <w:r>
        <w:t>on</w:t>
      </w:r>
      <w:r>
        <w:rPr>
          <w:spacing w:val="-5"/>
        </w:rPr>
        <w:t xml:space="preserve"> </w:t>
      </w:r>
      <w:r>
        <w:t>carefully</w:t>
      </w:r>
      <w:r>
        <w:rPr>
          <w:spacing w:val="-4"/>
        </w:rPr>
        <w:t xml:space="preserve"> </w:t>
      </w:r>
      <w:r>
        <w:t>defining</w:t>
      </w:r>
      <w:r>
        <w:rPr>
          <w:spacing w:val="-5"/>
        </w:rPr>
        <w:t xml:space="preserve"> </w:t>
      </w:r>
      <w:r>
        <w:t>the</w:t>
      </w:r>
      <w:r>
        <w:rPr>
          <w:spacing w:val="-5"/>
        </w:rPr>
        <w:t xml:space="preserve"> </w:t>
      </w:r>
      <w:r>
        <w:t>need</w:t>
      </w:r>
      <w:r>
        <w:rPr>
          <w:spacing w:val="26"/>
          <w:w w:val="99"/>
        </w:rPr>
        <w:t xml:space="preserve"> </w:t>
      </w:r>
      <w:r>
        <w:t>for</w:t>
      </w:r>
      <w:r>
        <w:rPr>
          <w:spacing w:val="-6"/>
        </w:rPr>
        <w:t xml:space="preserve"> </w:t>
      </w:r>
      <w:r>
        <w:t>the</w:t>
      </w:r>
      <w:r>
        <w:rPr>
          <w:spacing w:val="-5"/>
        </w:rPr>
        <w:t xml:space="preserve"> </w:t>
      </w:r>
      <w:r>
        <w:t>restrictions;</w:t>
      </w:r>
      <w:r>
        <w:rPr>
          <w:spacing w:val="-6"/>
        </w:rPr>
        <w:t xml:space="preserve"> </w:t>
      </w:r>
      <w:r>
        <w:t>the</w:t>
      </w:r>
      <w:r>
        <w:rPr>
          <w:spacing w:val="-5"/>
        </w:rPr>
        <w:t xml:space="preserve"> </w:t>
      </w:r>
      <w:r>
        <w:t>risks</w:t>
      </w:r>
      <w:r>
        <w:rPr>
          <w:spacing w:val="-6"/>
        </w:rPr>
        <w:t xml:space="preserve"> </w:t>
      </w:r>
      <w:r>
        <w:t>faced</w:t>
      </w:r>
      <w:r>
        <w:rPr>
          <w:spacing w:val="-5"/>
        </w:rPr>
        <w:t xml:space="preserve"> </w:t>
      </w:r>
      <w:r>
        <w:t>by</w:t>
      </w:r>
      <w:r>
        <w:rPr>
          <w:spacing w:val="-4"/>
        </w:rPr>
        <w:t xml:space="preserve"> </w:t>
      </w:r>
      <w:r>
        <w:t>the</w:t>
      </w:r>
      <w:r>
        <w:rPr>
          <w:spacing w:val="-7"/>
        </w:rPr>
        <w:t xml:space="preserve"> </w:t>
      </w:r>
      <w:r>
        <w:t>forest;</w:t>
      </w:r>
      <w:r>
        <w:rPr>
          <w:spacing w:val="-5"/>
        </w:rPr>
        <w:t xml:space="preserve"> </w:t>
      </w:r>
      <w:r>
        <w:t>the</w:t>
      </w:r>
      <w:r>
        <w:rPr>
          <w:spacing w:val="-6"/>
        </w:rPr>
        <w:t xml:space="preserve"> </w:t>
      </w:r>
      <w:r>
        <w:t>potential</w:t>
      </w:r>
      <w:r>
        <w:rPr>
          <w:spacing w:val="-5"/>
        </w:rPr>
        <w:t xml:space="preserve"> </w:t>
      </w:r>
      <w:r>
        <w:t>benefits</w:t>
      </w:r>
      <w:r>
        <w:rPr>
          <w:spacing w:val="-6"/>
        </w:rPr>
        <w:t xml:space="preserve"> </w:t>
      </w:r>
      <w:r>
        <w:t>of</w:t>
      </w:r>
      <w:r>
        <w:rPr>
          <w:spacing w:val="-5"/>
        </w:rPr>
        <w:t xml:space="preserve"> </w:t>
      </w:r>
      <w:r>
        <w:t>the</w:t>
      </w:r>
      <w:r>
        <w:rPr>
          <w:spacing w:val="-6"/>
        </w:rPr>
        <w:t xml:space="preserve"> </w:t>
      </w:r>
      <w:r>
        <w:t>restriction/closure;</w:t>
      </w:r>
      <w:r>
        <w:rPr>
          <w:w w:val="99"/>
        </w:rPr>
        <w:t xml:space="preserve"> </w:t>
      </w:r>
      <w:r>
        <w:t>and</w:t>
      </w:r>
      <w:r>
        <w:rPr>
          <w:spacing w:val="-5"/>
        </w:rPr>
        <w:t xml:space="preserve"> </w:t>
      </w:r>
      <w:r>
        <w:t>the</w:t>
      </w:r>
      <w:r>
        <w:rPr>
          <w:spacing w:val="-5"/>
        </w:rPr>
        <w:t xml:space="preserve"> </w:t>
      </w:r>
      <w:r>
        <w:t>cost</w:t>
      </w:r>
      <w:r>
        <w:rPr>
          <w:spacing w:val="-5"/>
        </w:rPr>
        <w:t xml:space="preserve"> </w:t>
      </w:r>
      <w:r>
        <w:rPr>
          <w:spacing w:val="-1"/>
        </w:rPr>
        <w:t>to</w:t>
      </w:r>
      <w:r>
        <w:rPr>
          <w:spacing w:val="-5"/>
        </w:rPr>
        <w:t xml:space="preserve"> </w:t>
      </w:r>
      <w:r>
        <w:t>the</w:t>
      </w:r>
      <w:r>
        <w:rPr>
          <w:spacing w:val="-4"/>
        </w:rPr>
        <w:t xml:space="preserve"> </w:t>
      </w:r>
      <w:r>
        <w:rPr>
          <w:spacing w:val="-1"/>
        </w:rPr>
        <w:t>public,</w:t>
      </w:r>
      <w:r>
        <w:rPr>
          <w:spacing w:val="-6"/>
        </w:rPr>
        <w:t xml:space="preserve"> </w:t>
      </w:r>
      <w:r>
        <w:rPr>
          <w:spacing w:val="-1"/>
        </w:rPr>
        <w:t>permit</w:t>
      </w:r>
      <w:r>
        <w:rPr>
          <w:spacing w:val="-5"/>
        </w:rPr>
        <w:t xml:space="preserve"> </w:t>
      </w:r>
      <w:r>
        <w:t>holders,</w:t>
      </w:r>
      <w:r>
        <w:rPr>
          <w:spacing w:val="-4"/>
        </w:rPr>
        <w:t xml:space="preserve"> </w:t>
      </w:r>
      <w:r>
        <w:t>and</w:t>
      </w:r>
      <w:r>
        <w:rPr>
          <w:spacing w:val="-5"/>
        </w:rPr>
        <w:t xml:space="preserve"> </w:t>
      </w:r>
      <w:r>
        <w:rPr>
          <w:spacing w:val="-1"/>
        </w:rPr>
        <w:t>contractors,</w:t>
      </w:r>
      <w:r>
        <w:rPr>
          <w:spacing w:val="-5"/>
        </w:rPr>
        <w:t xml:space="preserve"> </w:t>
      </w:r>
      <w:r>
        <w:t>as</w:t>
      </w:r>
      <w:r>
        <w:rPr>
          <w:spacing w:val="-5"/>
        </w:rPr>
        <w:t xml:space="preserve"> </w:t>
      </w:r>
      <w:r>
        <w:t>well</w:t>
      </w:r>
      <w:r>
        <w:rPr>
          <w:spacing w:val="-5"/>
        </w:rPr>
        <w:t xml:space="preserve"> </w:t>
      </w:r>
      <w:r>
        <w:t>as</w:t>
      </w:r>
      <w:r>
        <w:rPr>
          <w:spacing w:val="-5"/>
        </w:rPr>
        <w:t xml:space="preserve"> </w:t>
      </w:r>
      <w:r>
        <w:t>the</w:t>
      </w:r>
      <w:r>
        <w:rPr>
          <w:spacing w:val="-5"/>
        </w:rPr>
        <w:t xml:space="preserve"> </w:t>
      </w:r>
      <w:r>
        <w:t>cost</w:t>
      </w:r>
      <w:r>
        <w:rPr>
          <w:spacing w:val="-5"/>
        </w:rPr>
        <w:t xml:space="preserve"> </w:t>
      </w:r>
      <w:r>
        <w:t>of</w:t>
      </w:r>
      <w:r>
        <w:rPr>
          <w:spacing w:val="-4"/>
        </w:rPr>
        <w:t xml:space="preserve"> </w:t>
      </w:r>
      <w:r>
        <w:rPr>
          <w:spacing w:val="-1"/>
        </w:rPr>
        <w:t>implementation.</w:t>
      </w:r>
    </w:p>
    <w:p w:rsidR="00D376EF" w:rsidRDefault="00D376EF">
      <w:pPr>
        <w:spacing w:before="2"/>
        <w:rPr>
          <w:rFonts w:ascii="Times New Roman" w:eastAsia="Times New Roman" w:hAnsi="Times New Roman" w:cs="Times New Roman"/>
        </w:rPr>
      </w:pPr>
    </w:p>
    <w:p w:rsidR="00D376EF" w:rsidRDefault="00CC5A2B">
      <w:pPr>
        <w:pStyle w:val="Heading4"/>
        <w:rPr>
          <w:rFonts w:ascii="Times New Roman" w:eastAsia="Times New Roman" w:hAnsi="Times New Roman" w:cs="Times New Roman"/>
          <w:b w:val="0"/>
          <w:bCs w:val="0"/>
        </w:rPr>
      </w:pPr>
      <w:r>
        <w:rPr>
          <w:rFonts w:ascii="Times New Roman"/>
        </w:rPr>
        <w:t>Special Considerations</w:t>
      </w:r>
    </w:p>
    <w:p w:rsidR="00D376EF" w:rsidRDefault="00D376EF">
      <w:pPr>
        <w:spacing w:before="9"/>
        <w:rPr>
          <w:rFonts w:ascii="Times New Roman" w:eastAsia="Times New Roman" w:hAnsi="Times New Roman" w:cs="Times New Roman"/>
          <w:b/>
          <w:bCs/>
          <w:sz w:val="21"/>
          <w:szCs w:val="21"/>
        </w:rPr>
      </w:pPr>
    </w:p>
    <w:p w:rsidR="00D376EF" w:rsidRDefault="00CC5A2B">
      <w:pPr>
        <w:pStyle w:val="BodyText"/>
        <w:ind w:right="397"/>
      </w:pPr>
      <w:r>
        <w:t>Tribal</w:t>
      </w:r>
      <w:r>
        <w:rPr>
          <w:spacing w:val="-5"/>
        </w:rPr>
        <w:t xml:space="preserve"> </w:t>
      </w:r>
      <w:r>
        <w:t>treaty</w:t>
      </w:r>
      <w:r>
        <w:rPr>
          <w:spacing w:val="-3"/>
        </w:rPr>
        <w:t xml:space="preserve"> </w:t>
      </w:r>
      <w:r>
        <w:t>rights</w:t>
      </w:r>
      <w:r>
        <w:rPr>
          <w:spacing w:val="-4"/>
        </w:rPr>
        <w:t xml:space="preserve"> </w:t>
      </w:r>
      <w:r>
        <w:rPr>
          <w:spacing w:val="-1"/>
        </w:rPr>
        <w:t>must</w:t>
      </w:r>
      <w:r>
        <w:rPr>
          <w:spacing w:val="-5"/>
        </w:rPr>
        <w:t xml:space="preserve"> </w:t>
      </w:r>
      <w:r>
        <w:t>be</w:t>
      </w:r>
      <w:r>
        <w:rPr>
          <w:spacing w:val="-4"/>
        </w:rPr>
        <w:t xml:space="preserve"> </w:t>
      </w:r>
      <w:r>
        <w:t>considered.</w:t>
      </w:r>
      <w:r>
        <w:rPr>
          <w:spacing w:val="45"/>
        </w:rPr>
        <w:t xml:space="preserve"> </w:t>
      </w:r>
      <w:r>
        <w:t>Also,</w:t>
      </w:r>
      <w:r>
        <w:rPr>
          <w:spacing w:val="-4"/>
        </w:rPr>
        <w:t xml:space="preserve"> </w:t>
      </w:r>
      <w:r>
        <w:t>every</w:t>
      </w:r>
      <w:r>
        <w:rPr>
          <w:spacing w:val="-3"/>
        </w:rPr>
        <w:t xml:space="preserve"> </w:t>
      </w:r>
      <w:r>
        <w:t>order</w:t>
      </w:r>
      <w:r>
        <w:rPr>
          <w:spacing w:val="-4"/>
        </w:rPr>
        <w:t xml:space="preserve"> </w:t>
      </w:r>
      <w:r>
        <w:rPr>
          <w:spacing w:val="-1"/>
        </w:rPr>
        <w:t>must</w:t>
      </w:r>
      <w:r>
        <w:rPr>
          <w:spacing w:val="-4"/>
        </w:rPr>
        <w:t xml:space="preserve"> </w:t>
      </w:r>
      <w:r>
        <w:t>consider</w:t>
      </w:r>
      <w:r>
        <w:rPr>
          <w:spacing w:val="-5"/>
        </w:rPr>
        <w:t xml:space="preserve"> </w:t>
      </w:r>
      <w:r>
        <w:t>the</w:t>
      </w:r>
      <w:r>
        <w:rPr>
          <w:spacing w:val="-5"/>
        </w:rPr>
        <w:t xml:space="preserve"> </w:t>
      </w:r>
      <w:r>
        <w:t>right</w:t>
      </w:r>
      <w:r>
        <w:rPr>
          <w:spacing w:val="-4"/>
        </w:rPr>
        <w:t xml:space="preserve"> </w:t>
      </w:r>
      <w:r>
        <w:t>of</w:t>
      </w:r>
      <w:r>
        <w:rPr>
          <w:spacing w:val="-5"/>
        </w:rPr>
        <w:t xml:space="preserve"> </w:t>
      </w:r>
      <w:r>
        <w:t>access</w:t>
      </w:r>
      <w:r>
        <w:rPr>
          <w:spacing w:val="-4"/>
        </w:rPr>
        <w:t xml:space="preserve"> </w:t>
      </w:r>
      <w:r>
        <w:t>to</w:t>
      </w:r>
      <w:r>
        <w:rPr>
          <w:spacing w:val="24"/>
          <w:w w:val="99"/>
        </w:rPr>
        <w:t xml:space="preserve"> </w:t>
      </w:r>
      <w:r>
        <w:t>private</w:t>
      </w:r>
      <w:r>
        <w:rPr>
          <w:spacing w:val="-8"/>
        </w:rPr>
        <w:t xml:space="preserve"> </w:t>
      </w:r>
      <w:r>
        <w:rPr>
          <w:spacing w:val="-1"/>
        </w:rPr>
        <w:t>property</w:t>
      </w:r>
      <w:r>
        <w:rPr>
          <w:spacing w:val="-7"/>
        </w:rPr>
        <w:t xml:space="preserve"> </w:t>
      </w:r>
      <w:r>
        <w:t>and</w:t>
      </w:r>
      <w:r>
        <w:rPr>
          <w:spacing w:val="-7"/>
        </w:rPr>
        <w:t xml:space="preserve"> </w:t>
      </w:r>
      <w:r>
        <w:rPr>
          <w:spacing w:val="-1"/>
        </w:rPr>
        <w:t>other</w:t>
      </w:r>
      <w:r>
        <w:rPr>
          <w:spacing w:val="-7"/>
        </w:rPr>
        <w:t xml:space="preserve"> </w:t>
      </w:r>
      <w:r>
        <w:rPr>
          <w:spacing w:val="-1"/>
        </w:rPr>
        <w:t>outstanding</w:t>
      </w:r>
      <w:r>
        <w:rPr>
          <w:spacing w:val="-8"/>
        </w:rPr>
        <w:t xml:space="preserve"> </w:t>
      </w:r>
      <w:r>
        <w:rPr>
          <w:spacing w:val="-1"/>
        </w:rPr>
        <w:t>private</w:t>
      </w:r>
      <w:r>
        <w:rPr>
          <w:spacing w:val="-7"/>
        </w:rPr>
        <w:t xml:space="preserve"> </w:t>
      </w:r>
      <w:r>
        <w:t>property</w:t>
      </w:r>
      <w:r>
        <w:rPr>
          <w:spacing w:val="-7"/>
        </w:rPr>
        <w:t xml:space="preserve"> </w:t>
      </w:r>
      <w:r>
        <w:t>rights.</w:t>
      </w:r>
    </w:p>
    <w:p w:rsidR="00D376EF" w:rsidRDefault="00D376EF">
      <w:pPr>
        <w:spacing w:before="2"/>
        <w:rPr>
          <w:rFonts w:ascii="Times New Roman" w:eastAsia="Times New Roman" w:hAnsi="Times New Roman" w:cs="Times New Roman"/>
        </w:rPr>
      </w:pPr>
    </w:p>
    <w:p w:rsidR="00D376EF" w:rsidRDefault="00CC5A2B">
      <w:pPr>
        <w:pStyle w:val="Heading4"/>
        <w:rPr>
          <w:rFonts w:ascii="Times New Roman" w:eastAsia="Times New Roman" w:hAnsi="Times New Roman" w:cs="Times New Roman"/>
          <w:b w:val="0"/>
          <w:bCs w:val="0"/>
        </w:rPr>
      </w:pPr>
      <w:r>
        <w:rPr>
          <w:rFonts w:ascii="Times New Roman"/>
        </w:rPr>
        <w:t>Identifiable</w:t>
      </w:r>
      <w:r>
        <w:rPr>
          <w:rFonts w:ascii="Times New Roman"/>
          <w:spacing w:val="-14"/>
        </w:rPr>
        <w:t xml:space="preserve"> </w:t>
      </w:r>
      <w:r>
        <w:rPr>
          <w:rFonts w:ascii="Times New Roman"/>
          <w:spacing w:val="-2"/>
        </w:rPr>
        <w:t>Area</w:t>
      </w:r>
      <w:r>
        <w:rPr>
          <w:rFonts w:ascii="Times New Roman"/>
        </w:rPr>
        <w:t xml:space="preserve"> Boundaries</w:t>
      </w:r>
    </w:p>
    <w:p w:rsidR="00D376EF" w:rsidRDefault="00D376EF">
      <w:pPr>
        <w:spacing w:before="10"/>
        <w:rPr>
          <w:rFonts w:ascii="Times New Roman" w:eastAsia="Times New Roman" w:hAnsi="Times New Roman" w:cs="Times New Roman"/>
          <w:b/>
          <w:bCs/>
          <w:sz w:val="21"/>
          <w:szCs w:val="21"/>
        </w:rPr>
      </w:pPr>
    </w:p>
    <w:p w:rsidR="00D376EF" w:rsidRDefault="00CC5A2B">
      <w:pPr>
        <w:pStyle w:val="BodyText"/>
        <w:ind w:left="119" w:right="542"/>
        <w:jc w:val="both"/>
      </w:pPr>
      <w:r>
        <w:t>For</w:t>
      </w:r>
      <w:r>
        <w:rPr>
          <w:spacing w:val="-6"/>
        </w:rPr>
        <w:t xml:space="preserve"> </w:t>
      </w:r>
      <w:r>
        <w:t>ease</w:t>
      </w:r>
      <w:r>
        <w:rPr>
          <w:spacing w:val="-5"/>
        </w:rPr>
        <w:t xml:space="preserve"> </w:t>
      </w:r>
      <w:r>
        <w:t>of</w:t>
      </w:r>
      <w:r>
        <w:rPr>
          <w:spacing w:val="-5"/>
        </w:rPr>
        <w:t xml:space="preserve"> </w:t>
      </w:r>
      <w:r>
        <w:rPr>
          <w:spacing w:val="-1"/>
        </w:rPr>
        <w:t>implementation</w:t>
      </w:r>
      <w:r>
        <w:rPr>
          <w:spacing w:val="-5"/>
        </w:rPr>
        <w:t xml:space="preserve"> </w:t>
      </w:r>
      <w:r>
        <w:t>and</w:t>
      </w:r>
      <w:r>
        <w:rPr>
          <w:spacing w:val="-5"/>
        </w:rPr>
        <w:t xml:space="preserve"> </w:t>
      </w:r>
      <w:r>
        <w:t>interagency</w:t>
      </w:r>
      <w:r>
        <w:rPr>
          <w:spacing w:val="-3"/>
        </w:rPr>
        <w:t xml:space="preserve"> </w:t>
      </w:r>
      <w:r>
        <w:rPr>
          <w:spacing w:val="-1"/>
        </w:rPr>
        <w:t>coordination,</w:t>
      </w:r>
      <w:r>
        <w:rPr>
          <w:spacing w:val="-5"/>
        </w:rPr>
        <w:t xml:space="preserve"> </w:t>
      </w:r>
      <w:r>
        <w:rPr>
          <w:u w:val="single" w:color="000000"/>
        </w:rPr>
        <w:t>an</w:t>
      </w:r>
      <w:r>
        <w:rPr>
          <w:spacing w:val="-5"/>
          <w:u w:val="single" w:color="000000"/>
        </w:rPr>
        <w:t xml:space="preserve"> </w:t>
      </w:r>
      <w:r>
        <w:rPr>
          <w:spacing w:val="-1"/>
          <w:u w:val="single" w:color="000000"/>
        </w:rPr>
        <w:t>order</w:t>
      </w:r>
      <w:r>
        <w:rPr>
          <w:spacing w:val="-6"/>
          <w:u w:val="single" w:color="000000"/>
        </w:rPr>
        <w:t xml:space="preserve"> </w:t>
      </w:r>
      <w:r>
        <w:rPr>
          <w:u w:val="single" w:color="000000"/>
        </w:rPr>
        <w:t>should</w:t>
      </w:r>
      <w:r>
        <w:rPr>
          <w:spacing w:val="-6"/>
          <w:u w:val="single" w:color="000000"/>
        </w:rPr>
        <w:t xml:space="preserve"> </w:t>
      </w:r>
      <w:r>
        <w:rPr>
          <w:u w:val="single" w:color="000000"/>
        </w:rPr>
        <w:t>be</w:t>
      </w:r>
      <w:r>
        <w:rPr>
          <w:spacing w:val="-6"/>
          <w:u w:val="single" w:color="000000"/>
        </w:rPr>
        <w:t xml:space="preserve"> </w:t>
      </w:r>
      <w:r>
        <w:rPr>
          <w:u w:val="single" w:color="000000"/>
        </w:rPr>
        <w:t>designed</w:t>
      </w:r>
      <w:r>
        <w:rPr>
          <w:spacing w:val="-6"/>
          <w:u w:val="single" w:color="000000"/>
        </w:rPr>
        <w:t xml:space="preserve"> </w:t>
      </w:r>
      <w:r>
        <w:rPr>
          <w:u w:val="single" w:color="000000"/>
        </w:rPr>
        <w:t>to</w:t>
      </w:r>
      <w:r>
        <w:rPr>
          <w:spacing w:val="-5"/>
          <w:u w:val="single" w:color="000000"/>
        </w:rPr>
        <w:t xml:space="preserve"> </w:t>
      </w:r>
      <w:r>
        <w:rPr>
          <w:u w:val="single" w:color="000000"/>
        </w:rPr>
        <w:t>cover</w:t>
      </w:r>
      <w:r>
        <w:rPr>
          <w:spacing w:val="51"/>
          <w:w w:val="99"/>
        </w:rPr>
        <w:t xml:space="preserve"> </w:t>
      </w:r>
      <w:r>
        <w:rPr>
          <w:u w:val="single" w:color="000000"/>
        </w:rPr>
        <w:t>an</w:t>
      </w:r>
      <w:r>
        <w:rPr>
          <w:spacing w:val="-5"/>
          <w:u w:val="single" w:color="000000"/>
        </w:rPr>
        <w:t xml:space="preserve"> </w:t>
      </w:r>
      <w:r>
        <w:rPr>
          <w:u w:val="single" w:color="000000"/>
        </w:rPr>
        <w:t>easily</w:t>
      </w:r>
      <w:r>
        <w:rPr>
          <w:spacing w:val="-3"/>
          <w:u w:val="single" w:color="000000"/>
        </w:rPr>
        <w:t xml:space="preserve"> </w:t>
      </w:r>
      <w:r>
        <w:rPr>
          <w:u w:val="single" w:color="000000"/>
        </w:rPr>
        <w:t>identifiable,</w:t>
      </w:r>
      <w:r>
        <w:rPr>
          <w:spacing w:val="-5"/>
          <w:u w:val="single" w:color="000000"/>
        </w:rPr>
        <w:t xml:space="preserve"> </w:t>
      </w:r>
      <w:r>
        <w:rPr>
          <w:spacing w:val="-1"/>
          <w:u w:val="single" w:color="000000"/>
        </w:rPr>
        <w:t>logical</w:t>
      </w:r>
      <w:r>
        <w:rPr>
          <w:spacing w:val="-5"/>
          <w:u w:val="single" w:color="000000"/>
        </w:rPr>
        <w:t xml:space="preserve"> </w:t>
      </w:r>
      <w:r>
        <w:rPr>
          <w:u w:val="single" w:color="000000"/>
        </w:rPr>
        <w:t>geographic</w:t>
      </w:r>
      <w:r>
        <w:rPr>
          <w:spacing w:val="-4"/>
          <w:u w:val="single" w:color="000000"/>
        </w:rPr>
        <w:t xml:space="preserve"> </w:t>
      </w:r>
      <w:r>
        <w:rPr>
          <w:u w:val="single" w:color="000000"/>
        </w:rPr>
        <w:t>area.</w:t>
      </w:r>
      <w:r>
        <w:rPr>
          <w:spacing w:val="45"/>
          <w:u w:val="single" w:color="000000"/>
        </w:rPr>
        <w:t xml:space="preserve"> </w:t>
      </w:r>
      <w:r>
        <w:t>This</w:t>
      </w:r>
      <w:r>
        <w:rPr>
          <w:spacing w:val="-3"/>
        </w:rPr>
        <w:t xml:space="preserve"> </w:t>
      </w:r>
      <w:r>
        <w:t>may</w:t>
      </w:r>
      <w:r>
        <w:rPr>
          <w:spacing w:val="-3"/>
        </w:rPr>
        <w:t xml:space="preserve"> </w:t>
      </w:r>
      <w:r>
        <w:t>be</w:t>
      </w:r>
      <w:r>
        <w:rPr>
          <w:spacing w:val="-4"/>
        </w:rPr>
        <w:t xml:space="preserve"> </w:t>
      </w:r>
      <w:r>
        <w:t>a</w:t>
      </w:r>
      <w:r>
        <w:rPr>
          <w:spacing w:val="-4"/>
        </w:rPr>
        <w:t xml:space="preserve"> </w:t>
      </w:r>
      <w:r>
        <w:rPr>
          <w:spacing w:val="-1"/>
        </w:rPr>
        <w:t>ranger</w:t>
      </w:r>
      <w:r>
        <w:rPr>
          <w:spacing w:val="-4"/>
        </w:rPr>
        <w:t xml:space="preserve"> </w:t>
      </w:r>
      <w:r>
        <w:t>district,</w:t>
      </w:r>
      <w:r>
        <w:rPr>
          <w:spacing w:val="-5"/>
        </w:rPr>
        <w:t xml:space="preserve"> </w:t>
      </w:r>
      <w:r>
        <w:t>a</w:t>
      </w:r>
      <w:r>
        <w:rPr>
          <w:spacing w:val="-4"/>
        </w:rPr>
        <w:t xml:space="preserve"> </w:t>
      </w:r>
      <w:r>
        <w:t>watershed,</w:t>
      </w:r>
      <w:r>
        <w:rPr>
          <w:spacing w:val="-4"/>
        </w:rPr>
        <w:t xml:space="preserve"> </w:t>
      </w:r>
      <w:r>
        <w:t>or</w:t>
      </w:r>
      <w:r>
        <w:rPr>
          <w:spacing w:val="-5"/>
        </w:rPr>
        <w:t xml:space="preserve"> </w:t>
      </w:r>
      <w:r>
        <w:t>an</w:t>
      </w:r>
      <w:r>
        <w:rPr>
          <w:spacing w:val="28"/>
          <w:w w:val="99"/>
        </w:rPr>
        <w:t xml:space="preserve"> </w:t>
      </w:r>
      <w:r>
        <w:t>area</w:t>
      </w:r>
      <w:r>
        <w:rPr>
          <w:spacing w:val="-7"/>
        </w:rPr>
        <w:t xml:space="preserve"> </w:t>
      </w:r>
      <w:r>
        <w:t>bounded</w:t>
      </w:r>
      <w:r>
        <w:rPr>
          <w:spacing w:val="-7"/>
        </w:rPr>
        <w:t xml:space="preserve"> </w:t>
      </w:r>
      <w:r>
        <w:rPr>
          <w:spacing w:val="-1"/>
        </w:rPr>
        <w:t>by</w:t>
      </w:r>
      <w:r>
        <w:rPr>
          <w:spacing w:val="-5"/>
        </w:rPr>
        <w:t xml:space="preserve"> </w:t>
      </w:r>
      <w:r>
        <w:t>specified</w:t>
      </w:r>
      <w:r>
        <w:rPr>
          <w:spacing w:val="-7"/>
        </w:rPr>
        <w:t xml:space="preserve"> </w:t>
      </w:r>
      <w:r>
        <w:t>roads</w:t>
      </w:r>
      <w:r>
        <w:rPr>
          <w:spacing w:val="-6"/>
        </w:rPr>
        <w:t xml:space="preserve"> </w:t>
      </w:r>
      <w:r>
        <w:t>or</w:t>
      </w:r>
      <w:r>
        <w:rPr>
          <w:spacing w:val="-7"/>
        </w:rPr>
        <w:t xml:space="preserve"> </w:t>
      </w:r>
      <w:r>
        <w:rPr>
          <w:spacing w:val="-1"/>
        </w:rPr>
        <w:t>topographic</w:t>
      </w:r>
      <w:r>
        <w:rPr>
          <w:spacing w:val="-6"/>
        </w:rPr>
        <w:t xml:space="preserve"> </w:t>
      </w:r>
      <w:r>
        <w:t>features.</w:t>
      </w:r>
    </w:p>
    <w:p w:rsidR="00D376EF" w:rsidRDefault="00D376EF">
      <w:pPr>
        <w:rPr>
          <w:rFonts w:ascii="Times New Roman" w:eastAsia="Times New Roman" w:hAnsi="Times New Roman" w:cs="Times New Roman"/>
        </w:rPr>
      </w:pPr>
    </w:p>
    <w:p w:rsidR="00D376EF" w:rsidRDefault="00CC5A2B">
      <w:pPr>
        <w:pStyle w:val="BodyText"/>
        <w:ind w:left="119" w:right="451"/>
      </w:pPr>
      <w:r>
        <w:t>All</w:t>
      </w:r>
      <w:r>
        <w:rPr>
          <w:spacing w:val="-6"/>
        </w:rPr>
        <w:t xml:space="preserve"> </w:t>
      </w:r>
      <w:r>
        <w:t>closure</w:t>
      </w:r>
      <w:r>
        <w:rPr>
          <w:spacing w:val="-6"/>
        </w:rPr>
        <w:t xml:space="preserve"> </w:t>
      </w:r>
      <w:r>
        <w:t>orders</w:t>
      </w:r>
      <w:r>
        <w:rPr>
          <w:spacing w:val="-6"/>
        </w:rPr>
        <w:t xml:space="preserve"> </w:t>
      </w:r>
      <w:r>
        <w:t>should</w:t>
      </w:r>
      <w:r>
        <w:rPr>
          <w:spacing w:val="-6"/>
        </w:rPr>
        <w:t xml:space="preserve"> </w:t>
      </w:r>
      <w:r>
        <w:t>be</w:t>
      </w:r>
      <w:r>
        <w:rPr>
          <w:spacing w:val="-6"/>
        </w:rPr>
        <w:t xml:space="preserve"> </w:t>
      </w:r>
      <w:r>
        <w:t>accompanied</w:t>
      </w:r>
      <w:r>
        <w:rPr>
          <w:spacing w:val="-5"/>
        </w:rPr>
        <w:t xml:space="preserve"> </w:t>
      </w:r>
      <w:r>
        <w:t>by</w:t>
      </w:r>
      <w:r>
        <w:rPr>
          <w:spacing w:val="-4"/>
        </w:rPr>
        <w:t xml:space="preserve"> </w:t>
      </w:r>
      <w:r>
        <w:t>a</w:t>
      </w:r>
      <w:r>
        <w:rPr>
          <w:spacing w:val="-6"/>
        </w:rPr>
        <w:t xml:space="preserve"> </w:t>
      </w:r>
      <w:r>
        <w:rPr>
          <w:spacing w:val="-1"/>
        </w:rPr>
        <w:t>high-quality</w:t>
      </w:r>
      <w:r>
        <w:rPr>
          <w:spacing w:val="-4"/>
        </w:rPr>
        <w:t xml:space="preserve"> </w:t>
      </w:r>
      <w:r>
        <w:rPr>
          <w:spacing w:val="-1"/>
        </w:rPr>
        <w:t>map</w:t>
      </w:r>
      <w:r>
        <w:rPr>
          <w:spacing w:val="-6"/>
        </w:rPr>
        <w:t xml:space="preserve"> </w:t>
      </w:r>
      <w:r>
        <w:t>clearly</w:t>
      </w:r>
      <w:r>
        <w:rPr>
          <w:spacing w:val="-4"/>
        </w:rPr>
        <w:t xml:space="preserve"> </w:t>
      </w:r>
      <w:r>
        <w:rPr>
          <w:spacing w:val="-1"/>
        </w:rPr>
        <w:t>delineating</w:t>
      </w:r>
      <w:r>
        <w:rPr>
          <w:spacing w:val="-6"/>
        </w:rPr>
        <w:t xml:space="preserve"> </w:t>
      </w:r>
      <w:r>
        <w:t>the</w:t>
      </w:r>
      <w:r>
        <w:rPr>
          <w:spacing w:val="41"/>
          <w:w w:val="99"/>
        </w:rPr>
        <w:t xml:space="preserve"> </w:t>
      </w:r>
      <w:r>
        <w:rPr>
          <w:spacing w:val="-1"/>
        </w:rPr>
        <w:t>boundaries</w:t>
      </w:r>
      <w:r>
        <w:rPr>
          <w:spacing w:val="-5"/>
        </w:rPr>
        <w:t xml:space="preserve"> </w:t>
      </w:r>
      <w:r>
        <w:t>of</w:t>
      </w:r>
      <w:r>
        <w:rPr>
          <w:spacing w:val="-5"/>
        </w:rPr>
        <w:t xml:space="preserve"> </w:t>
      </w:r>
      <w:r>
        <w:t>the</w:t>
      </w:r>
      <w:r>
        <w:rPr>
          <w:spacing w:val="-5"/>
        </w:rPr>
        <w:t xml:space="preserve"> </w:t>
      </w:r>
      <w:r>
        <w:t>closure</w:t>
      </w:r>
      <w:r>
        <w:rPr>
          <w:spacing w:val="-5"/>
        </w:rPr>
        <w:t xml:space="preserve"> </w:t>
      </w:r>
      <w:r>
        <w:t>in</w:t>
      </w:r>
      <w:r>
        <w:rPr>
          <w:spacing w:val="-4"/>
        </w:rPr>
        <w:t xml:space="preserve"> </w:t>
      </w:r>
      <w:r>
        <w:t>such</w:t>
      </w:r>
      <w:r>
        <w:rPr>
          <w:spacing w:val="-5"/>
        </w:rPr>
        <w:t xml:space="preserve"> </w:t>
      </w:r>
      <w:r>
        <w:t>a</w:t>
      </w:r>
      <w:r>
        <w:rPr>
          <w:spacing w:val="-5"/>
        </w:rPr>
        <w:t xml:space="preserve"> </w:t>
      </w:r>
      <w:r>
        <w:t>manner</w:t>
      </w:r>
      <w:r>
        <w:rPr>
          <w:spacing w:val="-5"/>
        </w:rPr>
        <w:t xml:space="preserve"> </w:t>
      </w:r>
      <w:r>
        <w:t>that</w:t>
      </w:r>
      <w:r>
        <w:rPr>
          <w:spacing w:val="-4"/>
        </w:rPr>
        <w:t xml:space="preserve"> </w:t>
      </w:r>
      <w:r>
        <w:t>the</w:t>
      </w:r>
      <w:r>
        <w:rPr>
          <w:spacing w:val="-5"/>
        </w:rPr>
        <w:t xml:space="preserve"> </w:t>
      </w:r>
      <w:r>
        <w:rPr>
          <w:spacing w:val="-1"/>
        </w:rPr>
        <w:t>public</w:t>
      </w:r>
      <w:r>
        <w:rPr>
          <w:spacing w:val="-5"/>
        </w:rPr>
        <w:t xml:space="preserve"> </w:t>
      </w:r>
      <w:r>
        <w:t>can</w:t>
      </w:r>
      <w:r>
        <w:rPr>
          <w:spacing w:val="-5"/>
        </w:rPr>
        <w:t xml:space="preserve"> </w:t>
      </w:r>
      <w:r>
        <w:rPr>
          <w:spacing w:val="-1"/>
        </w:rPr>
        <w:t>readily</w:t>
      </w:r>
      <w:r>
        <w:rPr>
          <w:spacing w:val="-3"/>
        </w:rPr>
        <w:t xml:space="preserve"> </w:t>
      </w:r>
      <w:r>
        <w:t>locate</w:t>
      </w:r>
      <w:r>
        <w:rPr>
          <w:spacing w:val="-4"/>
        </w:rPr>
        <w:t xml:space="preserve"> </w:t>
      </w:r>
      <w:r>
        <w:rPr>
          <w:spacing w:val="-1"/>
        </w:rPr>
        <w:t>those</w:t>
      </w:r>
      <w:r>
        <w:rPr>
          <w:spacing w:val="-5"/>
        </w:rPr>
        <w:t xml:space="preserve"> </w:t>
      </w:r>
      <w:r>
        <w:rPr>
          <w:spacing w:val="-1"/>
        </w:rPr>
        <w:t>boundaries</w:t>
      </w:r>
      <w:r>
        <w:rPr>
          <w:spacing w:val="-6"/>
        </w:rPr>
        <w:t xml:space="preserve"> </w:t>
      </w:r>
      <w:r>
        <w:t>on</w:t>
      </w:r>
      <w:r>
        <w:rPr>
          <w:spacing w:val="65"/>
          <w:w w:val="99"/>
        </w:rPr>
        <w:t xml:space="preserve"> </w:t>
      </w:r>
      <w:r>
        <w:t>the</w:t>
      </w:r>
      <w:r>
        <w:rPr>
          <w:spacing w:val="-5"/>
        </w:rPr>
        <w:t xml:space="preserve"> </w:t>
      </w:r>
      <w:r>
        <w:rPr>
          <w:spacing w:val="-1"/>
        </w:rPr>
        <w:t>ground.</w:t>
      </w:r>
      <w:r>
        <w:rPr>
          <w:spacing w:val="44"/>
        </w:rPr>
        <w:t xml:space="preserve"> </w:t>
      </w:r>
      <w:r>
        <w:t>As</w:t>
      </w:r>
      <w:r>
        <w:rPr>
          <w:spacing w:val="-5"/>
        </w:rPr>
        <w:t xml:space="preserve"> </w:t>
      </w:r>
      <w:r>
        <w:t>enforcement</w:t>
      </w:r>
      <w:r>
        <w:rPr>
          <w:spacing w:val="-4"/>
        </w:rPr>
        <w:t xml:space="preserve"> </w:t>
      </w:r>
      <w:r>
        <w:t>is</w:t>
      </w:r>
      <w:r>
        <w:rPr>
          <w:spacing w:val="-5"/>
        </w:rPr>
        <w:t xml:space="preserve"> </w:t>
      </w:r>
      <w:r>
        <w:t>a</w:t>
      </w:r>
      <w:r>
        <w:rPr>
          <w:spacing w:val="-5"/>
        </w:rPr>
        <w:t xml:space="preserve"> </w:t>
      </w:r>
      <w:r>
        <w:rPr>
          <w:spacing w:val="-1"/>
        </w:rPr>
        <w:t>key</w:t>
      </w:r>
      <w:r>
        <w:rPr>
          <w:spacing w:val="-3"/>
        </w:rPr>
        <w:t xml:space="preserve"> </w:t>
      </w:r>
      <w:r>
        <w:rPr>
          <w:spacing w:val="-1"/>
        </w:rPr>
        <w:t>component</w:t>
      </w:r>
      <w:r>
        <w:rPr>
          <w:spacing w:val="-5"/>
        </w:rPr>
        <w:t xml:space="preserve"> </w:t>
      </w:r>
      <w:r>
        <w:t>of</w:t>
      </w:r>
      <w:r>
        <w:rPr>
          <w:spacing w:val="-5"/>
        </w:rPr>
        <w:t xml:space="preserve"> </w:t>
      </w:r>
      <w:r>
        <w:t>every</w:t>
      </w:r>
      <w:r>
        <w:rPr>
          <w:spacing w:val="-4"/>
        </w:rPr>
        <w:t xml:space="preserve"> </w:t>
      </w:r>
      <w:r>
        <w:t>order,</w:t>
      </w:r>
      <w:r>
        <w:rPr>
          <w:spacing w:val="-5"/>
        </w:rPr>
        <w:t xml:space="preserve"> </w:t>
      </w:r>
      <w:r>
        <w:rPr>
          <w:spacing w:val="-1"/>
        </w:rPr>
        <w:t>the</w:t>
      </w:r>
      <w:r>
        <w:rPr>
          <w:spacing w:val="-5"/>
        </w:rPr>
        <w:t xml:space="preserve"> </w:t>
      </w:r>
      <w:r>
        <w:t>boundaries</w:t>
      </w:r>
      <w:r>
        <w:rPr>
          <w:spacing w:val="-6"/>
        </w:rPr>
        <w:t xml:space="preserve"> </w:t>
      </w:r>
      <w:r>
        <w:rPr>
          <w:spacing w:val="-1"/>
        </w:rPr>
        <w:t>must</w:t>
      </w:r>
      <w:r>
        <w:rPr>
          <w:spacing w:val="-4"/>
        </w:rPr>
        <w:t xml:space="preserve"> </w:t>
      </w:r>
      <w:r>
        <w:t>be</w:t>
      </w:r>
      <w:r>
        <w:rPr>
          <w:spacing w:val="-5"/>
        </w:rPr>
        <w:t xml:space="preserve"> </w:t>
      </w:r>
      <w:r>
        <w:t>designed</w:t>
      </w:r>
      <w:r>
        <w:rPr>
          <w:spacing w:val="37"/>
          <w:w w:val="99"/>
        </w:rPr>
        <w:t xml:space="preserve"> </w:t>
      </w:r>
      <w:r>
        <w:t>to</w:t>
      </w:r>
      <w:r>
        <w:rPr>
          <w:spacing w:val="-11"/>
        </w:rPr>
        <w:t xml:space="preserve"> </w:t>
      </w:r>
      <w:r>
        <w:t>facilitate</w:t>
      </w:r>
      <w:r>
        <w:rPr>
          <w:spacing w:val="-10"/>
        </w:rPr>
        <w:t xml:space="preserve"> </w:t>
      </w:r>
      <w:r>
        <w:rPr>
          <w:spacing w:val="-1"/>
        </w:rPr>
        <w:t>compliance</w:t>
      </w:r>
      <w:r>
        <w:rPr>
          <w:spacing w:val="-11"/>
        </w:rPr>
        <w:t xml:space="preserve"> </w:t>
      </w:r>
      <w:r>
        <w:rPr>
          <w:spacing w:val="-1"/>
        </w:rPr>
        <w:t>enforcement.</w:t>
      </w:r>
    </w:p>
    <w:p w:rsidR="00D376EF" w:rsidRDefault="00D376EF">
      <w:pPr>
        <w:spacing w:before="2"/>
        <w:rPr>
          <w:rFonts w:ascii="Times New Roman" w:eastAsia="Times New Roman" w:hAnsi="Times New Roman" w:cs="Times New Roman"/>
        </w:rPr>
      </w:pPr>
    </w:p>
    <w:p w:rsidR="00D376EF" w:rsidRDefault="00CC5A2B">
      <w:pPr>
        <w:pStyle w:val="Heading4"/>
        <w:rPr>
          <w:rFonts w:ascii="Times New Roman" w:eastAsia="Times New Roman" w:hAnsi="Times New Roman" w:cs="Times New Roman"/>
          <w:b w:val="0"/>
          <w:bCs w:val="0"/>
        </w:rPr>
      </w:pPr>
      <w:r>
        <w:rPr>
          <w:rFonts w:ascii="Times New Roman"/>
          <w:spacing w:val="-1"/>
        </w:rPr>
        <w:t>Multiple-area</w:t>
      </w:r>
      <w:r>
        <w:rPr>
          <w:rFonts w:ascii="Times New Roman"/>
        </w:rPr>
        <w:t xml:space="preserve"> Restrictions</w:t>
      </w:r>
    </w:p>
    <w:p w:rsidR="00D376EF" w:rsidRDefault="00D376EF">
      <w:pPr>
        <w:spacing w:before="10"/>
        <w:rPr>
          <w:rFonts w:ascii="Times New Roman" w:eastAsia="Times New Roman" w:hAnsi="Times New Roman" w:cs="Times New Roman"/>
          <w:b/>
          <w:bCs/>
          <w:sz w:val="21"/>
          <w:szCs w:val="21"/>
        </w:rPr>
      </w:pPr>
    </w:p>
    <w:p w:rsidR="00D376EF" w:rsidRDefault="00CC5A2B">
      <w:pPr>
        <w:pStyle w:val="BodyText"/>
        <w:ind w:left="119" w:right="451"/>
      </w:pPr>
      <w:r>
        <w:t>Various</w:t>
      </w:r>
      <w:r>
        <w:rPr>
          <w:spacing w:val="-6"/>
        </w:rPr>
        <w:t xml:space="preserve"> </w:t>
      </w:r>
      <w:r>
        <w:t>stages</w:t>
      </w:r>
      <w:r>
        <w:rPr>
          <w:spacing w:val="-4"/>
        </w:rPr>
        <w:t xml:space="preserve"> </w:t>
      </w:r>
      <w:r>
        <w:rPr>
          <w:spacing w:val="-1"/>
        </w:rPr>
        <w:t>might</w:t>
      </w:r>
      <w:r>
        <w:rPr>
          <w:spacing w:val="-5"/>
        </w:rPr>
        <w:t xml:space="preserve"> </w:t>
      </w:r>
      <w:r>
        <w:t>be</w:t>
      </w:r>
      <w:r>
        <w:rPr>
          <w:spacing w:val="-5"/>
        </w:rPr>
        <w:t xml:space="preserve"> </w:t>
      </w:r>
      <w:r>
        <w:t>in</w:t>
      </w:r>
      <w:r>
        <w:rPr>
          <w:spacing w:val="-6"/>
        </w:rPr>
        <w:t xml:space="preserve"> </w:t>
      </w:r>
      <w:r>
        <w:t>effect</w:t>
      </w:r>
      <w:r>
        <w:rPr>
          <w:spacing w:val="-5"/>
        </w:rPr>
        <w:t xml:space="preserve"> </w:t>
      </w:r>
      <w:r>
        <w:t>in</w:t>
      </w:r>
      <w:r>
        <w:rPr>
          <w:spacing w:val="-4"/>
        </w:rPr>
        <w:t xml:space="preserve"> </w:t>
      </w:r>
      <w:r>
        <w:rPr>
          <w:spacing w:val="-1"/>
        </w:rPr>
        <w:t>more</w:t>
      </w:r>
      <w:r>
        <w:rPr>
          <w:spacing w:val="-6"/>
        </w:rPr>
        <w:t xml:space="preserve"> </w:t>
      </w:r>
      <w:r>
        <w:t>than</w:t>
      </w:r>
      <w:r>
        <w:rPr>
          <w:spacing w:val="-5"/>
        </w:rPr>
        <w:t xml:space="preserve"> </w:t>
      </w:r>
      <w:r>
        <w:t>one</w:t>
      </w:r>
      <w:r>
        <w:rPr>
          <w:spacing w:val="-5"/>
        </w:rPr>
        <w:t xml:space="preserve"> </w:t>
      </w:r>
      <w:r>
        <w:rPr>
          <w:spacing w:val="-1"/>
        </w:rPr>
        <w:t>geographic</w:t>
      </w:r>
      <w:r>
        <w:rPr>
          <w:spacing w:val="-5"/>
        </w:rPr>
        <w:t xml:space="preserve"> </w:t>
      </w:r>
      <w:r>
        <w:t>area</w:t>
      </w:r>
      <w:r>
        <w:rPr>
          <w:spacing w:val="-5"/>
        </w:rPr>
        <w:t xml:space="preserve"> </w:t>
      </w:r>
      <w:r>
        <w:t>across</w:t>
      </w:r>
      <w:r>
        <w:rPr>
          <w:spacing w:val="-5"/>
        </w:rPr>
        <w:t xml:space="preserve"> </w:t>
      </w:r>
      <w:r>
        <w:t>the</w:t>
      </w:r>
      <w:r>
        <w:rPr>
          <w:spacing w:val="-5"/>
        </w:rPr>
        <w:t xml:space="preserve"> </w:t>
      </w:r>
      <w:r>
        <w:t>landscape.</w:t>
      </w:r>
      <w:r>
        <w:rPr>
          <w:spacing w:val="29"/>
          <w:w w:val="99"/>
        </w:rPr>
        <w:t xml:space="preserve"> </w:t>
      </w:r>
      <w:r>
        <w:t>However,</w:t>
      </w:r>
      <w:r>
        <w:rPr>
          <w:spacing w:val="-5"/>
        </w:rPr>
        <w:t xml:space="preserve"> </w:t>
      </w:r>
      <w:r>
        <w:t>before</w:t>
      </w:r>
      <w:r>
        <w:rPr>
          <w:spacing w:val="-4"/>
        </w:rPr>
        <w:t xml:space="preserve"> </w:t>
      </w:r>
      <w:r>
        <w:rPr>
          <w:spacing w:val="-1"/>
        </w:rPr>
        <w:t>making</w:t>
      </w:r>
      <w:r>
        <w:rPr>
          <w:spacing w:val="-4"/>
        </w:rPr>
        <w:t xml:space="preserve"> </w:t>
      </w:r>
      <w:r>
        <w:t>the</w:t>
      </w:r>
      <w:r>
        <w:rPr>
          <w:spacing w:val="-5"/>
        </w:rPr>
        <w:t xml:space="preserve"> </w:t>
      </w:r>
      <w:r>
        <w:t>decision</w:t>
      </w:r>
      <w:r>
        <w:rPr>
          <w:spacing w:val="-5"/>
        </w:rPr>
        <w:t xml:space="preserve"> </w:t>
      </w:r>
      <w:r>
        <w:t>to</w:t>
      </w:r>
      <w:r>
        <w:rPr>
          <w:spacing w:val="-4"/>
        </w:rPr>
        <w:t xml:space="preserve"> </w:t>
      </w:r>
      <w:r>
        <w:rPr>
          <w:spacing w:val="-1"/>
        </w:rPr>
        <w:t>implement</w:t>
      </w:r>
      <w:r>
        <w:rPr>
          <w:spacing w:val="-4"/>
        </w:rPr>
        <w:t xml:space="preserve"> </w:t>
      </w:r>
      <w:r>
        <w:rPr>
          <w:spacing w:val="-1"/>
        </w:rPr>
        <w:t>more</w:t>
      </w:r>
      <w:r>
        <w:rPr>
          <w:spacing w:val="-4"/>
        </w:rPr>
        <w:t xml:space="preserve"> </w:t>
      </w:r>
      <w:r>
        <w:t>than</w:t>
      </w:r>
      <w:r>
        <w:rPr>
          <w:spacing w:val="-5"/>
        </w:rPr>
        <w:t xml:space="preserve"> </w:t>
      </w:r>
      <w:r>
        <w:t>one</w:t>
      </w:r>
      <w:r>
        <w:rPr>
          <w:spacing w:val="-5"/>
        </w:rPr>
        <w:t xml:space="preserve"> </w:t>
      </w:r>
      <w:r>
        <w:t>stage</w:t>
      </w:r>
      <w:r>
        <w:rPr>
          <w:spacing w:val="-4"/>
        </w:rPr>
        <w:t xml:space="preserve"> </w:t>
      </w:r>
      <w:r>
        <w:t>at</w:t>
      </w:r>
      <w:r>
        <w:rPr>
          <w:spacing w:val="-5"/>
        </w:rPr>
        <w:t xml:space="preserve"> </w:t>
      </w:r>
      <w:r>
        <w:t>a</w:t>
      </w:r>
      <w:r>
        <w:rPr>
          <w:spacing w:val="-5"/>
        </w:rPr>
        <w:t xml:space="preserve"> </w:t>
      </w:r>
      <w:r>
        <w:rPr>
          <w:spacing w:val="-1"/>
        </w:rPr>
        <w:t>time</w:t>
      </w:r>
      <w:r>
        <w:rPr>
          <w:spacing w:val="-3"/>
        </w:rPr>
        <w:t xml:space="preserve"> </w:t>
      </w:r>
      <w:r>
        <w:t>on</w:t>
      </w:r>
      <w:r>
        <w:rPr>
          <w:spacing w:val="-5"/>
        </w:rPr>
        <w:t xml:space="preserve"> </w:t>
      </w:r>
      <w:r>
        <w:t>the</w:t>
      </w:r>
      <w:r>
        <w:rPr>
          <w:spacing w:val="33"/>
          <w:w w:val="99"/>
        </w:rPr>
        <w:t xml:space="preserve"> </w:t>
      </w:r>
      <w:r>
        <w:t>landscape,</w:t>
      </w:r>
      <w:r>
        <w:rPr>
          <w:spacing w:val="-6"/>
        </w:rPr>
        <w:t xml:space="preserve"> </w:t>
      </w:r>
      <w:r>
        <w:t>there</w:t>
      </w:r>
      <w:r>
        <w:rPr>
          <w:spacing w:val="-6"/>
        </w:rPr>
        <w:t xml:space="preserve"> </w:t>
      </w:r>
      <w:r>
        <w:t>needs</w:t>
      </w:r>
      <w:r>
        <w:rPr>
          <w:spacing w:val="-5"/>
        </w:rPr>
        <w:t xml:space="preserve"> </w:t>
      </w:r>
      <w:r>
        <w:t>to</w:t>
      </w:r>
      <w:r>
        <w:rPr>
          <w:spacing w:val="-6"/>
        </w:rPr>
        <w:t xml:space="preserve"> </w:t>
      </w:r>
      <w:r>
        <w:t>be</w:t>
      </w:r>
      <w:r>
        <w:rPr>
          <w:spacing w:val="-5"/>
        </w:rPr>
        <w:t xml:space="preserve"> </w:t>
      </w:r>
      <w:r>
        <w:t>careful</w:t>
      </w:r>
      <w:r>
        <w:rPr>
          <w:spacing w:val="-6"/>
        </w:rPr>
        <w:t xml:space="preserve"> </w:t>
      </w:r>
      <w:r>
        <w:rPr>
          <w:spacing w:val="-1"/>
        </w:rPr>
        <w:t>consideration</w:t>
      </w:r>
      <w:r>
        <w:rPr>
          <w:spacing w:val="-5"/>
        </w:rPr>
        <w:t xml:space="preserve"> </w:t>
      </w:r>
      <w:r>
        <w:t>of</w:t>
      </w:r>
      <w:r>
        <w:rPr>
          <w:spacing w:val="-6"/>
        </w:rPr>
        <w:t xml:space="preserve"> </w:t>
      </w:r>
      <w:r>
        <w:t>the</w:t>
      </w:r>
      <w:r>
        <w:rPr>
          <w:spacing w:val="-5"/>
        </w:rPr>
        <w:t xml:space="preserve"> </w:t>
      </w:r>
      <w:r>
        <w:t>potential</w:t>
      </w:r>
      <w:r>
        <w:rPr>
          <w:spacing w:val="-6"/>
        </w:rPr>
        <w:t xml:space="preserve"> </w:t>
      </w:r>
      <w:r>
        <w:t>for</w:t>
      </w:r>
      <w:r>
        <w:rPr>
          <w:spacing w:val="-5"/>
        </w:rPr>
        <w:t xml:space="preserve"> </w:t>
      </w:r>
      <w:r>
        <w:t>confusion</w:t>
      </w:r>
      <w:r>
        <w:rPr>
          <w:spacing w:val="-7"/>
        </w:rPr>
        <w:t xml:space="preserve"> </w:t>
      </w:r>
      <w:r>
        <w:t>and</w:t>
      </w:r>
      <w:r>
        <w:rPr>
          <w:spacing w:val="-5"/>
        </w:rPr>
        <w:t xml:space="preserve"> </w:t>
      </w:r>
      <w:r>
        <w:t>for</w:t>
      </w:r>
      <w:r>
        <w:rPr>
          <w:spacing w:val="-6"/>
        </w:rPr>
        <w:t xml:space="preserve"> </w:t>
      </w:r>
      <w:r>
        <w:t>potential</w:t>
      </w:r>
      <w:r>
        <w:rPr>
          <w:spacing w:val="22"/>
          <w:w w:val="99"/>
        </w:rPr>
        <w:t xml:space="preserve"> </w:t>
      </w:r>
      <w:r>
        <w:t>effects</w:t>
      </w:r>
      <w:r>
        <w:rPr>
          <w:spacing w:val="-5"/>
        </w:rPr>
        <w:t xml:space="preserve"> </w:t>
      </w:r>
      <w:r>
        <w:t>on</w:t>
      </w:r>
      <w:r>
        <w:rPr>
          <w:spacing w:val="-5"/>
        </w:rPr>
        <w:t xml:space="preserve"> </w:t>
      </w:r>
      <w:r>
        <w:t>the</w:t>
      </w:r>
      <w:r>
        <w:rPr>
          <w:spacing w:val="-5"/>
        </w:rPr>
        <w:t xml:space="preserve"> </w:t>
      </w:r>
      <w:r>
        <w:t>public</w:t>
      </w:r>
      <w:r>
        <w:rPr>
          <w:spacing w:val="-5"/>
        </w:rPr>
        <w:t xml:space="preserve"> </w:t>
      </w:r>
      <w:r>
        <w:t>and</w:t>
      </w:r>
      <w:r>
        <w:rPr>
          <w:spacing w:val="-5"/>
        </w:rPr>
        <w:t xml:space="preserve"> </w:t>
      </w:r>
      <w:r>
        <w:t>forest</w:t>
      </w:r>
      <w:r>
        <w:rPr>
          <w:spacing w:val="-5"/>
        </w:rPr>
        <w:t xml:space="preserve"> </w:t>
      </w:r>
      <w:r>
        <w:t>users.</w:t>
      </w:r>
    </w:p>
    <w:p w:rsidR="00D376EF" w:rsidRDefault="00D376EF">
      <w:pPr>
        <w:rPr>
          <w:rFonts w:ascii="Times New Roman" w:eastAsia="Times New Roman" w:hAnsi="Times New Roman" w:cs="Times New Roman"/>
        </w:rPr>
      </w:pPr>
    </w:p>
    <w:p w:rsidR="00D376EF" w:rsidRDefault="00CC5A2B">
      <w:pPr>
        <w:pStyle w:val="BodyText"/>
        <w:ind w:left="119" w:right="451"/>
      </w:pPr>
      <w:r>
        <w:rPr>
          <w:spacing w:val="-1"/>
        </w:rPr>
        <w:t>Small</w:t>
      </w:r>
      <w:r>
        <w:rPr>
          <w:spacing w:val="-6"/>
        </w:rPr>
        <w:t xml:space="preserve"> </w:t>
      </w:r>
      <w:r>
        <w:t>geographic</w:t>
      </w:r>
      <w:r>
        <w:rPr>
          <w:spacing w:val="-6"/>
        </w:rPr>
        <w:t xml:space="preserve"> </w:t>
      </w:r>
      <w:r>
        <w:t>extent</w:t>
      </w:r>
      <w:r>
        <w:rPr>
          <w:spacing w:val="-6"/>
        </w:rPr>
        <w:t xml:space="preserve"> </w:t>
      </w:r>
      <w:r>
        <w:rPr>
          <w:spacing w:val="-1"/>
        </w:rPr>
        <w:t>orders</w:t>
      </w:r>
      <w:r>
        <w:rPr>
          <w:spacing w:val="-6"/>
        </w:rPr>
        <w:t xml:space="preserve"> </w:t>
      </w:r>
      <w:r>
        <w:t>could</w:t>
      </w:r>
      <w:r>
        <w:rPr>
          <w:spacing w:val="-6"/>
        </w:rPr>
        <w:t xml:space="preserve"> </w:t>
      </w:r>
      <w:r>
        <w:t>be</w:t>
      </w:r>
      <w:r>
        <w:rPr>
          <w:spacing w:val="-7"/>
        </w:rPr>
        <w:t xml:space="preserve"> </w:t>
      </w:r>
      <w:r>
        <w:t>used</w:t>
      </w:r>
      <w:r>
        <w:rPr>
          <w:spacing w:val="-6"/>
        </w:rPr>
        <w:t xml:space="preserve"> </w:t>
      </w:r>
      <w:r>
        <w:t>when</w:t>
      </w:r>
      <w:r>
        <w:rPr>
          <w:spacing w:val="-6"/>
        </w:rPr>
        <w:t xml:space="preserve"> </w:t>
      </w:r>
      <w:r>
        <w:t>needed</w:t>
      </w:r>
      <w:r>
        <w:rPr>
          <w:spacing w:val="-6"/>
        </w:rPr>
        <w:t xml:space="preserve"> </w:t>
      </w:r>
      <w:r>
        <w:rPr>
          <w:spacing w:val="-1"/>
        </w:rPr>
        <w:t>specifically</w:t>
      </w:r>
      <w:r>
        <w:rPr>
          <w:spacing w:val="-5"/>
        </w:rPr>
        <w:t xml:space="preserve"> </w:t>
      </w:r>
      <w:r>
        <w:t>for</w:t>
      </w:r>
      <w:r>
        <w:rPr>
          <w:spacing w:val="-5"/>
        </w:rPr>
        <w:t xml:space="preserve"> </w:t>
      </w:r>
      <w:r>
        <w:t>public</w:t>
      </w:r>
      <w:r>
        <w:rPr>
          <w:spacing w:val="-6"/>
        </w:rPr>
        <w:t xml:space="preserve"> </w:t>
      </w:r>
      <w:r>
        <w:t>or</w:t>
      </w:r>
      <w:r>
        <w:rPr>
          <w:spacing w:val="-6"/>
        </w:rPr>
        <w:t xml:space="preserve"> </w:t>
      </w:r>
      <w:r>
        <w:t>firefighter</w:t>
      </w:r>
      <w:r>
        <w:rPr>
          <w:spacing w:val="37"/>
          <w:w w:val="99"/>
        </w:rPr>
        <w:t xml:space="preserve"> </w:t>
      </w:r>
      <w:r>
        <w:t>safety.</w:t>
      </w:r>
      <w:r>
        <w:rPr>
          <w:spacing w:val="46"/>
        </w:rPr>
        <w:t xml:space="preserve"> </w:t>
      </w:r>
      <w:r>
        <w:t>An</w:t>
      </w:r>
      <w:r>
        <w:rPr>
          <w:spacing w:val="-5"/>
        </w:rPr>
        <w:t xml:space="preserve"> </w:t>
      </w:r>
      <w:r>
        <w:rPr>
          <w:spacing w:val="-1"/>
        </w:rPr>
        <w:t>example</w:t>
      </w:r>
      <w:r>
        <w:rPr>
          <w:spacing w:val="-4"/>
        </w:rPr>
        <w:t xml:space="preserve"> </w:t>
      </w:r>
      <w:r>
        <w:t>would</w:t>
      </w:r>
      <w:r>
        <w:rPr>
          <w:spacing w:val="-5"/>
        </w:rPr>
        <w:t xml:space="preserve"> </w:t>
      </w:r>
      <w:r>
        <w:t>be</w:t>
      </w:r>
      <w:r>
        <w:rPr>
          <w:spacing w:val="-4"/>
        </w:rPr>
        <w:t xml:space="preserve"> </w:t>
      </w:r>
      <w:r>
        <w:t>to</w:t>
      </w:r>
      <w:r>
        <w:rPr>
          <w:spacing w:val="-4"/>
        </w:rPr>
        <w:t xml:space="preserve"> </w:t>
      </w:r>
      <w:r>
        <w:t>close</w:t>
      </w:r>
      <w:r>
        <w:rPr>
          <w:spacing w:val="-5"/>
        </w:rPr>
        <w:t xml:space="preserve"> </w:t>
      </w:r>
      <w:r>
        <w:rPr>
          <w:spacing w:val="-1"/>
        </w:rPr>
        <w:t>the</w:t>
      </w:r>
      <w:r>
        <w:rPr>
          <w:spacing w:val="-4"/>
        </w:rPr>
        <w:t xml:space="preserve"> </w:t>
      </w:r>
      <w:r>
        <w:t>area</w:t>
      </w:r>
      <w:r>
        <w:rPr>
          <w:spacing w:val="-4"/>
        </w:rPr>
        <w:t xml:space="preserve"> </w:t>
      </w:r>
      <w:r>
        <w:t>within</w:t>
      </w:r>
      <w:r>
        <w:rPr>
          <w:spacing w:val="-4"/>
        </w:rPr>
        <w:t xml:space="preserve"> </w:t>
      </w:r>
      <w:r>
        <w:t>and</w:t>
      </w:r>
      <w:r>
        <w:rPr>
          <w:spacing w:val="-5"/>
        </w:rPr>
        <w:t xml:space="preserve"> </w:t>
      </w:r>
      <w:r>
        <w:t>around</w:t>
      </w:r>
      <w:r>
        <w:rPr>
          <w:spacing w:val="-5"/>
        </w:rPr>
        <w:t xml:space="preserve"> </w:t>
      </w:r>
      <w:r>
        <w:t>a</w:t>
      </w:r>
      <w:r>
        <w:rPr>
          <w:spacing w:val="-4"/>
        </w:rPr>
        <w:t xml:space="preserve"> </w:t>
      </w:r>
      <w:r>
        <w:t>wildfire,</w:t>
      </w:r>
      <w:r>
        <w:rPr>
          <w:spacing w:val="-5"/>
        </w:rPr>
        <w:t xml:space="preserve"> </w:t>
      </w:r>
      <w:r>
        <w:t>including</w:t>
      </w:r>
      <w:r>
        <w:rPr>
          <w:spacing w:val="-5"/>
        </w:rPr>
        <w:t xml:space="preserve"> </w:t>
      </w:r>
      <w:r>
        <w:t>the</w:t>
      </w:r>
      <w:r>
        <w:rPr>
          <w:spacing w:val="27"/>
          <w:w w:val="99"/>
        </w:rPr>
        <w:t xml:space="preserve"> </w:t>
      </w:r>
      <w:r>
        <w:t>greatest</w:t>
      </w:r>
      <w:r>
        <w:rPr>
          <w:spacing w:val="-7"/>
        </w:rPr>
        <w:t xml:space="preserve"> </w:t>
      </w:r>
      <w:r>
        <w:t>estimated</w:t>
      </w:r>
      <w:r>
        <w:rPr>
          <w:spacing w:val="-7"/>
        </w:rPr>
        <w:t xml:space="preserve"> </w:t>
      </w:r>
      <w:r>
        <w:t>five-day</w:t>
      </w:r>
      <w:r>
        <w:rPr>
          <w:spacing w:val="-7"/>
        </w:rPr>
        <w:t xml:space="preserve"> </w:t>
      </w:r>
      <w:r>
        <w:t>extent</w:t>
      </w:r>
      <w:r>
        <w:rPr>
          <w:spacing w:val="-6"/>
        </w:rPr>
        <w:t xml:space="preserve"> </w:t>
      </w:r>
      <w:r>
        <w:t>of</w:t>
      </w:r>
      <w:r>
        <w:rPr>
          <w:spacing w:val="-7"/>
        </w:rPr>
        <w:t xml:space="preserve"> </w:t>
      </w:r>
      <w:r>
        <w:rPr>
          <w:spacing w:val="-1"/>
        </w:rPr>
        <w:t>burned</w:t>
      </w:r>
      <w:r>
        <w:rPr>
          <w:spacing w:val="-7"/>
        </w:rPr>
        <w:t xml:space="preserve"> </w:t>
      </w:r>
      <w:r>
        <w:t>area.</w:t>
      </w:r>
    </w:p>
    <w:p w:rsidR="00D376EF" w:rsidRDefault="00D376EF">
      <w:pPr>
        <w:sectPr w:rsidR="00D376EF" w:rsidSect="009802CE">
          <w:pgSz w:w="12240" w:h="15840"/>
          <w:pgMar w:top="1498" w:right="1498" w:bottom="1858" w:left="1685" w:header="0" w:footer="1466" w:gutter="0"/>
          <w:cols w:space="720"/>
        </w:sectPr>
      </w:pPr>
    </w:p>
    <w:p w:rsidR="00D376EF" w:rsidRDefault="00CC5A2B">
      <w:pPr>
        <w:pStyle w:val="Heading4"/>
        <w:spacing w:before="39"/>
        <w:rPr>
          <w:rFonts w:ascii="Times New Roman" w:eastAsia="Times New Roman" w:hAnsi="Times New Roman" w:cs="Times New Roman"/>
          <w:b w:val="0"/>
          <w:bCs w:val="0"/>
        </w:rPr>
      </w:pPr>
      <w:r>
        <w:rPr>
          <w:rFonts w:ascii="Times New Roman"/>
        </w:rPr>
        <w:lastRenderedPageBreak/>
        <w:t>Options</w:t>
      </w:r>
      <w:r>
        <w:rPr>
          <w:rFonts w:ascii="Times New Roman"/>
          <w:spacing w:val="-1"/>
        </w:rPr>
        <w:t xml:space="preserve"> </w:t>
      </w:r>
      <w:r>
        <w:rPr>
          <w:rFonts w:ascii="Times New Roman"/>
        </w:rPr>
        <w:t>to</w:t>
      </w:r>
      <w:r>
        <w:rPr>
          <w:rFonts w:ascii="Times New Roman"/>
          <w:spacing w:val="-1"/>
        </w:rPr>
        <w:t xml:space="preserve"> </w:t>
      </w:r>
      <w:r>
        <w:rPr>
          <w:rFonts w:ascii="Times New Roman"/>
        </w:rPr>
        <w:t>Consider</w:t>
      </w:r>
    </w:p>
    <w:p w:rsidR="00D376EF" w:rsidRDefault="00D376EF">
      <w:pPr>
        <w:spacing w:before="10"/>
        <w:rPr>
          <w:rFonts w:ascii="Times New Roman" w:eastAsia="Times New Roman" w:hAnsi="Times New Roman" w:cs="Times New Roman"/>
          <w:b/>
          <w:bCs/>
          <w:sz w:val="21"/>
          <w:szCs w:val="21"/>
        </w:rPr>
      </w:pPr>
    </w:p>
    <w:p w:rsidR="00D376EF" w:rsidRDefault="00CC5A2B">
      <w:pPr>
        <w:pStyle w:val="BodyText"/>
        <w:spacing w:line="479" w:lineRule="auto"/>
        <w:ind w:left="840" w:right="1228" w:hanging="720"/>
      </w:pPr>
      <w:r>
        <w:t>Options</w:t>
      </w:r>
      <w:r>
        <w:rPr>
          <w:spacing w:val="-6"/>
        </w:rPr>
        <w:t xml:space="preserve"> </w:t>
      </w:r>
      <w:r>
        <w:t>to</w:t>
      </w:r>
      <w:r>
        <w:rPr>
          <w:spacing w:val="-6"/>
        </w:rPr>
        <w:t xml:space="preserve"> </w:t>
      </w:r>
      <w:r>
        <w:t>a</w:t>
      </w:r>
      <w:r>
        <w:rPr>
          <w:spacing w:val="-5"/>
        </w:rPr>
        <w:t xml:space="preserve"> </w:t>
      </w:r>
      <w:r>
        <w:rPr>
          <w:spacing w:val="-1"/>
        </w:rPr>
        <w:t>closure</w:t>
      </w:r>
      <w:r>
        <w:rPr>
          <w:spacing w:val="-6"/>
        </w:rPr>
        <w:t xml:space="preserve"> </w:t>
      </w:r>
      <w:r>
        <w:t>may</w:t>
      </w:r>
      <w:r>
        <w:rPr>
          <w:spacing w:val="-4"/>
        </w:rPr>
        <w:t xml:space="preserve"> </w:t>
      </w:r>
      <w:r>
        <w:rPr>
          <w:spacing w:val="-1"/>
        </w:rPr>
        <w:t>include</w:t>
      </w:r>
      <w:r>
        <w:rPr>
          <w:spacing w:val="-5"/>
        </w:rPr>
        <w:t xml:space="preserve"> </w:t>
      </w:r>
      <w:r>
        <w:t>the</w:t>
      </w:r>
      <w:r>
        <w:rPr>
          <w:spacing w:val="-6"/>
        </w:rPr>
        <w:t xml:space="preserve"> </w:t>
      </w:r>
      <w:r>
        <w:rPr>
          <w:spacing w:val="-1"/>
        </w:rPr>
        <w:t>following</w:t>
      </w:r>
      <w:r>
        <w:rPr>
          <w:spacing w:val="-6"/>
        </w:rPr>
        <w:t xml:space="preserve"> </w:t>
      </w:r>
      <w:r>
        <w:t>to</w:t>
      </w:r>
      <w:r>
        <w:rPr>
          <w:spacing w:val="-5"/>
        </w:rPr>
        <w:t xml:space="preserve"> </w:t>
      </w:r>
      <w:r>
        <w:rPr>
          <w:spacing w:val="-1"/>
        </w:rPr>
        <w:t>allow</w:t>
      </w:r>
      <w:r>
        <w:rPr>
          <w:spacing w:val="-6"/>
        </w:rPr>
        <w:t xml:space="preserve"> </w:t>
      </w:r>
      <w:r>
        <w:t>certain</w:t>
      </w:r>
      <w:r>
        <w:rPr>
          <w:spacing w:val="-5"/>
        </w:rPr>
        <w:t xml:space="preserve"> </w:t>
      </w:r>
      <w:r>
        <w:t>recreation</w:t>
      </w:r>
      <w:r>
        <w:rPr>
          <w:spacing w:val="-6"/>
        </w:rPr>
        <w:t xml:space="preserve"> </w:t>
      </w:r>
      <w:r>
        <w:t>activities:</w:t>
      </w:r>
      <w:r>
        <w:rPr>
          <w:spacing w:val="43"/>
          <w:w w:val="99"/>
        </w:rPr>
        <w:t xml:space="preserve"> </w:t>
      </w:r>
      <w:r>
        <w:t>Allow</w:t>
      </w:r>
      <w:r>
        <w:rPr>
          <w:spacing w:val="-6"/>
        </w:rPr>
        <w:t xml:space="preserve"> </w:t>
      </w:r>
      <w:r>
        <w:t>day</w:t>
      </w:r>
      <w:r>
        <w:rPr>
          <w:spacing w:val="-5"/>
        </w:rPr>
        <w:t xml:space="preserve"> </w:t>
      </w:r>
      <w:r>
        <w:t>use</w:t>
      </w:r>
      <w:r>
        <w:rPr>
          <w:spacing w:val="-6"/>
        </w:rPr>
        <w:t xml:space="preserve"> </w:t>
      </w:r>
      <w:r>
        <w:t>only.</w:t>
      </w:r>
    </w:p>
    <w:p w:rsidR="00D376EF" w:rsidRDefault="00CC5A2B">
      <w:pPr>
        <w:pStyle w:val="BodyText"/>
        <w:spacing w:before="10"/>
        <w:ind w:left="840"/>
      </w:pPr>
      <w:r>
        <w:t>Allow</w:t>
      </w:r>
      <w:r>
        <w:rPr>
          <w:spacing w:val="-6"/>
        </w:rPr>
        <w:t xml:space="preserve"> </w:t>
      </w:r>
      <w:r>
        <w:t>day</w:t>
      </w:r>
      <w:r>
        <w:rPr>
          <w:spacing w:val="-6"/>
        </w:rPr>
        <w:t xml:space="preserve"> </w:t>
      </w:r>
      <w:r>
        <w:t>use</w:t>
      </w:r>
      <w:r>
        <w:rPr>
          <w:spacing w:val="-5"/>
        </w:rPr>
        <w:t xml:space="preserve"> </w:t>
      </w:r>
      <w:r>
        <w:rPr>
          <w:spacing w:val="-1"/>
        </w:rPr>
        <w:t>only</w:t>
      </w:r>
      <w:r>
        <w:rPr>
          <w:spacing w:val="-4"/>
        </w:rPr>
        <w:t xml:space="preserve"> </w:t>
      </w:r>
      <w:r>
        <w:t>at</w:t>
      </w:r>
      <w:r>
        <w:rPr>
          <w:spacing w:val="-6"/>
        </w:rPr>
        <w:t xml:space="preserve"> </w:t>
      </w:r>
      <w:r>
        <w:rPr>
          <w:spacing w:val="-1"/>
        </w:rPr>
        <w:t>developed</w:t>
      </w:r>
      <w:r>
        <w:rPr>
          <w:spacing w:val="-5"/>
        </w:rPr>
        <w:t xml:space="preserve"> </w:t>
      </w:r>
      <w:r>
        <w:t>recreation</w:t>
      </w:r>
      <w:r>
        <w:rPr>
          <w:spacing w:val="-6"/>
        </w:rPr>
        <w:t xml:space="preserve"> </w:t>
      </w:r>
      <w:r>
        <w:t>sites.</w:t>
      </w:r>
    </w:p>
    <w:p w:rsidR="00D376EF" w:rsidRDefault="00D376EF">
      <w:pPr>
        <w:rPr>
          <w:rFonts w:ascii="Times New Roman" w:eastAsia="Times New Roman" w:hAnsi="Times New Roman" w:cs="Times New Roman"/>
        </w:rPr>
      </w:pPr>
    </w:p>
    <w:p w:rsidR="00D376EF" w:rsidRDefault="00CC5A2B">
      <w:pPr>
        <w:pStyle w:val="BodyText"/>
        <w:spacing w:line="479" w:lineRule="auto"/>
        <w:ind w:left="840" w:right="1794"/>
      </w:pPr>
      <w:r>
        <w:t>Allow</w:t>
      </w:r>
      <w:r>
        <w:rPr>
          <w:spacing w:val="-7"/>
        </w:rPr>
        <w:t xml:space="preserve"> </w:t>
      </w:r>
      <w:r>
        <w:t>overnight</w:t>
      </w:r>
      <w:r>
        <w:rPr>
          <w:spacing w:val="-7"/>
        </w:rPr>
        <w:t xml:space="preserve"> </w:t>
      </w:r>
      <w:r>
        <w:t>use</w:t>
      </w:r>
      <w:r>
        <w:rPr>
          <w:spacing w:val="-7"/>
        </w:rPr>
        <w:t xml:space="preserve"> </w:t>
      </w:r>
      <w:r>
        <w:t>in</w:t>
      </w:r>
      <w:r>
        <w:rPr>
          <w:spacing w:val="-7"/>
        </w:rPr>
        <w:t xml:space="preserve"> </w:t>
      </w:r>
      <w:r>
        <w:t>wilderness,</w:t>
      </w:r>
      <w:r>
        <w:rPr>
          <w:spacing w:val="-7"/>
        </w:rPr>
        <w:t xml:space="preserve"> </w:t>
      </w:r>
      <w:r>
        <w:t>parking</w:t>
      </w:r>
      <w:r>
        <w:rPr>
          <w:spacing w:val="-7"/>
        </w:rPr>
        <w:t xml:space="preserve"> </w:t>
      </w:r>
      <w:r>
        <w:t>at</w:t>
      </w:r>
      <w:r>
        <w:rPr>
          <w:spacing w:val="-7"/>
        </w:rPr>
        <w:t xml:space="preserve"> </w:t>
      </w:r>
      <w:r>
        <w:t>designated</w:t>
      </w:r>
      <w:r>
        <w:rPr>
          <w:spacing w:val="-7"/>
        </w:rPr>
        <w:t xml:space="preserve"> </w:t>
      </w:r>
      <w:r>
        <w:t>trailheads.</w:t>
      </w:r>
      <w:r>
        <w:rPr>
          <w:w w:val="99"/>
        </w:rPr>
        <w:t xml:space="preserve"> </w:t>
      </w:r>
      <w:r>
        <w:t>Allow</w:t>
      </w:r>
      <w:r>
        <w:rPr>
          <w:spacing w:val="-8"/>
        </w:rPr>
        <w:t xml:space="preserve"> </w:t>
      </w:r>
      <w:r>
        <w:rPr>
          <w:spacing w:val="-1"/>
        </w:rPr>
        <w:t>overnight</w:t>
      </w:r>
      <w:r>
        <w:rPr>
          <w:spacing w:val="-7"/>
        </w:rPr>
        <w:t xml:space="preserve"> </w:t>
      </w:r>
      <w:r>
        <w:t>use</w:t>
      </w:r>
      <w:r>
        <w:rPr>
          <w:spacing w:val="-7"/>
        </w:rPr>
        <w:t xml:space="preserve"> </w:t>
      </w:r>
      <w:r>
        <w:rPr>
          <w:spacing w:val="-1"/>
        </w:rPr>
        <w:t>only</w:t>
      </w:r>
      <w:r>
        <w:rPr>
          <w:spacing w:val="-8"/>
        </w:rPr>
        <w:t xml:space="preserve"> </w:t>
      </w:r>
      <w:r>
        <w:rPr>
          <w:spacing w:val="-1"/>
        </w:rPr>
        <w:t>in</w:t>
      </w:r>
      <w:r>
        <w:rPr>
          <w:spacing w:val="-7"/>
        </w:rPr>
        <w:t xml:space="preserve"> </w:t>
      </w:r>
      <w:r>
        <w:t>developed</w:t>
      </w:r>
      <w:r>
        <w:rPr>
          <w:spacing w:val="-7"/>
        </w:rPr>
        <w:t xml:space="preserve"> </w:t>
      </w:r>
      <w:r>
        <w:rPr>
          <w:spacing w:val="-1"/>
        </w:rPr>
        <w:t>campgrounds.</w:t>
      </w:r>
    </w:p>
    <w:p w:rsidR="00D376EF" w:rsidRDefault="00CC5A2B">
      <w:pPr>
        <w:pStyle w:val="BodyText"/>
        <w:spacing w:before="10" w:line="479" w:lineRule="auto"/>
        <w:ind w:left="840" w:right="1292"/>
      </w:pPr>
      <w:r>
        <w:t>Allow</w:t>
      </w:r>
      <w:r>
        <w:rPr>
          <w:spacing w:val="-7"/>
        </w:rPr>
        <w:t xml:space="preserve"> </w:t>
      </w:r>
      <w:r>
        <w:rPr>
          <w:spacing w:val="-1"/>
        </w:rPr>
        <w:t>overnight</w:t>
      </w:r>
      <w:r>
        <w:rPr>
          <w:spacing w:val="-7"/>
        </w:rPr>
        <w:t xml:space="preserve"> </w:t>
      </w:r>
      <w:r>
        <w:t>use</w:t>
      </w:r>
      <w:r>
        <w:rPr>
          <w:spacing w:val="-7"/>
        </w:rPr>
        <w:t xml:space="preserve"> </w:t>
      </w:r>
      <w:r>
        <w:rPr>
          <w:spacing w:val="-1"/>
        </w:rPr>
        <w:t>only</w:t>
      </w:r>
      <w:r>
        <w:rPr>
          <w:spacing w:val="-6"/>
        </w:rPr>
        <w:t xml:space="preserve"> </w:t>
      </w:r>
      <w:r>
        <w:rPr>
          <w:spacing w:val="-1"/>
        </w:rPr>
        <w:t>in</w:t>
      </w:r>
      <w:r>
        <w:rPr>
          <w:spacing w:val="-7"/>
        </w:rPr>
        <w:t xml:space="preserve"> </w:t>
      </w:r>
      <w:r>
        <w:rPr>
          <w:spacing w:val="-1"/>
        </w:rPr>
        <w:t>developed</w:t>
      </w:r>
      <w:r>
        <w:rPr>
          <w:spacing w:val="-7"/>
        </w:rPr>
        <w:t xml:space="preserve"> </w:t>
      </w:r>
      <w:r>
        <w:rPr>
          <w:spacing w:val="-1"/>
        </w:rPr>
        <w:t>campgrounds</w:t>
      </w:r>
      <w:r>
        <w:rPr>
          <w:spacing w:val="-7"/>
        </w:rPr>
        <w:t xml:space="preserve"> </w:t>
      </w:r>
      <w:r>
        <w:t>with</w:t>
      </w:r>
      <w:r>
        <w:rPr>
          <w:spacing w:val="-7"/>
        </w:rPr>
        <w:t xml:space="preserve"> </w:t>
      </w:r>
      <w:r>
        <w:rPr>
          <w:spacing w:val="-1"/>
        </w:rPr>
        <w:t>full-time</w:t>
      </w:r>
      <w:r>
        <w:rPr>
          <w:spacing w:val="-7"/>
        </w:rPr>
        <w:t xml:space="preserve"> </w:t>
      </w:r>
      <w:r>
        <w:t>hosts.</w:t>
      </w:r>
      <w:r>
        <w:rPr>
          <w:spacing w:val="69"/>
          <w:w w:val="99"/>
        </w:rPr>
        <w:t xml:space="preserve"> </w:t>
      </w:r>
      <w:r>
        <w:t>Allow</w:t>
      </w:r>
      <w:r>
        <w:rPr>
          <w:spacing w:val="-6"/>
        </w:rPr>
        <w:t xml:space="preserve"> </w:t>
      </w:r>
      <w:r>
        <w:t>day/overnight</w:t>
      </w:r>
      <w:r>
        <w:rPr>
          <w:spacing w:val="-5"/>
        </w:rPr>
        <w:t xml:space="preserve"> </w:t>
      </w:r>
      <w:r>
        <w:t>use</w:t>
      </w:r>
      <w:r>
        <w:rPr>
          <w:spacing w:val="-5"/>
        </w:rPr>
        <w:t xml:space="preserve"> </w:t>
      </w:r>
      <w:r>
        <w:t>in</w:t>
      </w:r>
      <w:r>
        <w:rPr>
          <w:spacing w:val="-5"/>
        </w:rPr>
        <w:t xml:space="preserve"> </w:t>
      </w:r>
      <w:r>
        <w:t>specified</w:t>
      </w:r>
      <w:r>
        <w:rPr>
          <w:spacing w:val="-5"/>
        </w:rPr>
        <w:t xml:space="preserve"> </w:t>
      </w:r>
      <w:r>
        <w:t>areas</w:t>
      </w:r>
      <w:r>
        <w:rPr>
          <w:spacing w:val="-6"/>
        </w:rPr>
        <w:t xml:space="preserve"> </w:t>
      </w:r>
      <w:r>
        <w:t>that</w:t>
      </w:r>
      <w:r>
        <w:rPr>
          <w:spacing w:val="-5"/>
        </w:rPr>
        <w:t xml:space="preserve"> </w:t>
      </w:r>
      <w:r>
        <w:t>are</w:t>
      </w:r>
      <w:r>
        <w:rPr>
          <w:spacing w:val="-5"/>
        </w:rPr>
        <w:t xml:space="preserve"> </w:t>
      </w:r>
      <w:r>
        <w:t>easy</w:t>
      </w:r>
      <w:r>
        <w:rPr>
          <w:spacing w:val="-5"/>
        </w:rPr>
        <w:t xml:space="preserve"> </w:t>
      </w:r>
      <w:r>
        <w:t>to</w:t>
      </w:r>
      <w:r>
        <w:rPr>
          <w:spacing w:val="-5"/>
        </w:rPr>
        <w:t xml:space="preserve"> </w:t>
      </w:r>
      <w:r>
        <w:t>patrol</w:t>
      </w:r>
      <w:r>
        <w:rPr>
          <w:spacing w:val="-7"/>
        </w:rPr>
        <w:t xml:space="preserve"> </w:t>
      </w:r>
      <w:r>
        <w:t>and</w:t>
      </w:r>
      <w:r>
        <w:rPr>
          <w:spacing w:val="-5"/>
        </w:rPr>
        <w:t xml:space="preserve"> </w:t>
      </w:r>
      <w:r>
        <w:rPr>
          <w:spacing w:val="-1"/>
        </w:rPr>
        <w:t>monitor.</w:t>
      </w:r>
      <w:r>
        <w:rPr>
          <w:spacing w:val="26"/>
          <w:w w:val="99"/>
        </w:rPr>
        <w:t xml:space="preserve"> </w:t>
      </w:r>
      <w:r>
        <w:t>Allow</w:t>
      </w:r>
      <w:r>
        <w:rPr>
          <w:spacing w:val="-7"/>
        </w:rPr>
        <w:t xml:space="preserve"> </w:t>
      </w:r>
      <w:r>
        <w:t>use</w:t>
      </w:r>
      <w:r>
        <w:rPr>
          <w:spacing w:val="-6"/>
        </w:rPr>
        <w:t xml:space="preserve"> </w:t>
      </w:r>
      <w:r>
        <w:t>only</w:t>
      </w:r>
      <w:r>
        <w:rPr>
          <w:spacing w:val="-7"/>
        </w:rPr>
        <w:t xml:space="preserve"> </w:t>
      </w:r>
      <w:r>
        <w:t>in</w:t>
      </w:r>
      <w:r>
        <w:rPr>
          <w:spacing w:val="-6"/>
        </w:rPr>
        <w:t xml:space="preserve"> </w:t>
      </w:r>
      <w:r>
        <w:rPr>
          <w:spacing w:val="-1"/>
        </w:rPr>
        <w:t>developed</w:t>
      </w:r>
      <w:r>
        <w:rPr>
          <w:spacing w:val="-7"/>
        </w:rPr>
        <w:t xml:space="preserve"> </w:t>
      </w:r>
      <w:r>
        <w:t>sites</w:t>
      </w:r>
      <w:r>
        <w:rPr>
          <w:spacing w:val="-6"/>
        </w:rPr>
        <w:t xml:space="preserve"> </w:t>
      </w:r>
      <w:r>
        <w:t>along</w:t>
      </w:r>
      <w:r>
        <w:rPr>
          <w:spacing w:val="-7"/>
        </w:rPr>
        <w:t xml:space="preserve"> </w:t>
      </w:r>
      <w:r>
        <w:t>county/state</w:t>
      </w:r>
      <w:r>
        <w:rPr>
          <w:spacing w:val="-6"/>
        </w:rPr>
        <w:t xml:space="preserve"> </w:t>
      </w:r>
      <w:r>
        <w:rPr>
          <w:spacing w:val="-1"/>
        </w:rPr>
        <w:t>highways.</w:t>
      </w:r>
    </w:p>
    <w:p w:rsidR="00D376EF" w:rsidRDefault="00D376EF">
      <w:pPr>
        <w:spacing w:before="6"/>
        <w:rPr>
          <w:rFonts w:ascii="Times New Roman" w:eastAsia="Times New Roman" w:hAnsi="Times New Roman" w:cs="Times New Roman"/>
          <w:sz w:val="17"/>
          <w:szCs w:val="17"/>
        </w:rPr>
      </w:pPr>
    </w:p>
    <w:p w:rsidR="00D376EF" w:rsidRPr="007B47D2" w:rsidRDefault="00CC5A2B" w:rsidP="007B47D2">
      <w:pPr>
        <w:pStyle w:val="ListParagraph"/>
        <w:numPr>
          <w:ilvl w:val="4"/>
          <w:numId w:val="19"/>
        </w:numPr>
        <w:tabs>
          <w:tab w:val="left" w:pos="540"/>
        </w:tabs>
        <w:ind w:left="90" w:hanging="30"/>
        <w:rPr>
          <w:rFonts w:ascii="Times New Roman" w:hAnsi="Times New Roman" w:cs="Times New Roman"/>
          <w:b/>
          <w:bCs/>
          <w:sz w:val="28"/>
          <w:szCs w:val="28"/>
        </w:rPr>
      </w:pPr>
      <w:r w:rsidRPr="007B47D2">
        <w:rPr>
          <w:rFonts w:ascii="Times New Roman" w:hAnsi="Times New Roman" w:cs="Times New Roman"/>
          <w:b/>
          <w:sz w:val="28"/>
          <w:szCs w:val="28"/>
        </w:rPr>
        <w:t>Length</w:t>
      </w:r>
      <w:r w:rsidRPr="007B47D2">
        <w:rPr>
          <w:rFonts w:ascii="Times New Roman" w:hAnsi="Times New Roman" w:cs="Times New Roman"/>
          <w:b/>
          <w:spacing w:val="-9"/>
          <w:sz w:val="28"/>
          <w:szCs w:val="28"/>
        </w:rPr>
        <w:t xml:space="preserve"> </w:t>
      </w:r>
      <w:r w:rsidRPr="007B47D2">
        <w:rPr>
          <w:rFonts w:ascii="Times New Roman" w:hAnsi="Times New Roman" w:cs="Times New Roman"/>
          <w:b/>
          <w:sz w:val="28"/>
          <w:szCs w:val="28"/>
        </w:rPr>
        <w:t>of</w:t>
      </w:r>
      <w:r w:rsidRPr="007B47D2">
        <w:rPr>
          <w:rFonts w:ascii="Times New Roman" w:hAnsi="Times New Roman" w:cs="Times New Roman"/>
          <w:b/>
          <w:spacing w:val="-14"/>
          <w:sz w:val="28"/>
          <w:szCs w:val="28"/>
        </w:rPr>
        <w:t xml:space="preserve"> </w:t>
      </w:r>
      <w:r w:rsidRPr="007B47D2">
        <w:rPr>
          <w:rFonts w:ascii="Times New Roman" w:hAnsi="Times New Roman" w:cs="Times New Roman"/>
          <w:b/>
          <w:spacing w:val="-2"/>
          <w:sz w:val="28"/>
          <w:szCs w:val="28"/>
        </w:rPr>
        <w:t>Time</w:t>
      </w:r>
    </w:p>
    <w:p w:rsidR="00D376EF" w:rsidRDefault="00CC5A2B">
      <w:pPr>
        <w:pStyle w:val="BodyText"/>
        <w:spacing w:before="250"/>
        <w:ind w:left="119" w:right="451"/>
      </w:pPr>
      <w:r>
        <w:t>Restriction</w:t>
      </w:r>
      <w:r>
        <w:rPr>
          <w:spacing w:val="-5"/>
        </w:rPr>
        <w:t xml:space="preserve"> </w:t>
      </w:r>
      <w:r>
        <w:t>or</w:t>
      </w:r>
      <w:r>
        <w:rPr>
          <w:spacing w:val="-5"/>
        </w:rPr>
        <w:t xml:space="preserve"> </w:t>
      </w:r>
      <w:r>
        <w:t>closure</w:t>
      </w:r>
      <w:r>
        <w:rPr>
          <w:spacing w:val="-5"/>
        </w:rPr>
        <w:t xml:space="preserve"> </w:t>
      </w:r>
      <w:r>
        <w:t>orders</w:t>
      </w:r>
      <w:r>
        <w:rPr>
          <w:spacing w:val="-5"/>
        </w:rPr>
        <w:t xml:space="preserve"> </w:t>
      </w:r>
      <w:r>
        <w:t>should</w:t>
      </w:r>
      <w:r>
        <w:rPr>
          <w:spacing w:val="-5"/>
        </w:rPr>
        <w:t xml:space="preserve"> </w:t>
      </w:r>
      <w:r>
        <w:rPr>
          <w:spacing w:val="-1"/>
        </w:rPr>
        <w:t>only</w:t>
      </w:r>
      <w:r>
        <w:rPr>
          <w:spacing w:val="-4"/>
        </w:rPr>
        <w:t xml:space="preserve"> </w:t>
      </w:r>
      <w:r>
        <w:t>be</w:t>
      </w:r>
      <w:r>
        <w:rPr>
          <w:spacing w:val="-5"/>
        </w:rPr>
        <w:t xml:space="preserve"> </w:t>
      </w:r>
      <w:r>
        <w:rPr>
          <w:spacing w:val="-1"/>
        </w:rPr>
        <w:t>considered</w:t>
      </w:r>
      <w:r>
        <w:rPr>
          <w:spacing w:val="-5"/>
        </w:rPr>
        <w:t xml:space="preserve"> </w:t>
      </w:r>
      <w:r>
        <w:t>with</w:t>
      </w:r>
      <w:r>
        <w:rPr>
          <w:spacing w:val="-5"/>
        </w:rPr>
        <w:t xml:space="preserve"> </w:t>
      </w:r>
      <w:r>
        <w:t>regard</w:t>
      </w:r>
      <w:r>
        <w:rPr>
          <w:spacing w:val="-6"/>
        </w:rPr>
        <w:t xml:space="preserve"> </w:t>
      </w:r>
      <w:r>
        <w:t>to</w:t>
      </w:r>
      <w:r>
        <w:rPr>
          <w:spacing w:val="-5"/>
        </w:rPr>
        <w:t xml:space="preserve"> </w:t>
      </w:r>
      <w:r>
        <w:rPr>
          <w:spacing w:val="-1"/>
        </w:rPr>
        <w:t>long-term</w:t>
      </w:r>
      <w:r>
        <w:rPr>
          <w:spacing w:val="-6"/>
        </w:rPr>
        <w:t xml:space="preserve"> </w:t>
      </w:r>
      <w:r>
        <w:t>risks.</w:t>
      </w:r>
      <w:r>
        <w:rPr>
          <w:spacing w:val="45"/>
        </w:rPr>
        <w:t xml:space="preserve"> </w:t>
      </w:r>
      <w:r>
        <w:t>It</w:t>
      </w:r>
      <w:r>
        <w:rPr>
          <w:spacing w:val="-5"/>
        </w:rPr>
        <w:t xml:space="preserve"> </w:t>
      </w:r>
      <w:r>
        <w:t>is</w:t>
      </w:r>
      <w:r>
        <w:rPr>
          <w:spacing w:val="39"/>
          <w:w w:val="99"/>
        </w:rPr>
        <w:t xml:space="preserve"> </w:t>
      </w:r>
      <w:r>
        <w:rPr>
          <w:spacing w:val="-1"/>
        </w:rPr>
        <w:t>important</w:t>
      </w:r>
      <w:r>
        <w:rPr>
          <w:spacing w:val="-6"/>
        </w:rPr>
        <w:t xml:space="preserve"> </w:t>
      </w:r>
      <w:r>
        <w:t>to</w:t>
      </w:r>
      <w:r>
        <w:rPr>
          <w:spacing w:val="-6"/>
        </w:rPr>
        <w:t xml:space="preserve"> </w:t>
      </w:r>
      <w:r>
        <w:t>avoid</w:t>
      </w:r>
      <w:r>
        <w:rPr>
          <w:spacing w:val="-6"/>
        </w:rPr>
        <w:t xml:space="preserve"> </w:t>
      </w:r>
      <w:r>
        <w:t>the</w:t>
      </w:r>
      <w:r>
        <w:rPr>
          <w:spacing w:val="-5"/>
        </w:rPr>
        <w:t xml:space="preserve"> </w:t>
      </w:r>
      <w:r>
        <w:rPr>
          <w:spacing w:val="-1"/>
        </w:rPr>
        <w:t>appearance</w:t>
      </w:r>
      <w:r>
        <w:rPr>
          <w:spacing w:val="-6"/>
        </w:rPr>
        <w:t xml:space="preserve"> </w:t>
      </w:r>
      <w:r>
        <w:t>of</w:t>
      </w:r>
      <w:r>
        <w:rPr>
          <w:spacing w:val="-6"/>
        </w:rPr>
        <w:t xml:space="preserve"> </w:t>
      </w:r>
      <w:r>
        <w:rPr>
          <w:spacing w:val="-1"/>
        </w:rPr>
        <w:t>constantly</w:t>
      </w:r>
      <w:r>
        <w:rPr>
          <w:spacing w:val="-5"/>
        </w:rPr>
        <w:t xml:space="preserve"> </w:t>
      </w:r>
      <w:r>
        <w:t>changing</w:t>
      </w:r>
      <w:r>
        <w:rPr>
          <w:spacing w:val="-6"/>
        </w:rPr>
        <w:t xml:space="preserve"> </w:t>
      </w:r>
      <w:r>
        <w:t>the</w:t>
      </w:r>
      <w:r>
        <w:rPr>
          <w:spacing w:val="-5"/>
        </w:rPr>
        <w:t xml:space="preserve"> </w:t>
      </w:r>
      <w:r>
        <w:t>stage</w:t>
      </w:r>
      <w:r>
        <w:rPr>
          <w:spacing w:val="-6"/>
        </w:rPr>
        <w:t xml:space="preserve"> </w:t>
      </w:r>
      <w:r>
        <w:t>of</w:t>
      </w:r>
      <w:r>
        <w:rPr>
          <w:spacing w:val="-5"/>
        </w:rPr>
        <w:t xml:space="preserve"> </w:t>
      </w:r>
      <w:r>
        <w:t>restrictions.</w:t>
      </w:r>
      <w:r>
        <w:rPr>
          <w:spacing w:val="-6"/>
        </w:rPr>
        <w:t xml:space="preserve"> </w:t>
      </w:r>
      <w:r>
        <w:t>Once</w:t>
      </w:r>
      <w:r>
        <w:rPr>
          <w:spacing w:val="-5"/>
        </w:rPr>
        <w:t xml:space="preserve"> </w:t>
      </w:r>
      <w:r>
        <w:t>a</w:t>
      </w:r>
      <w:r>
        <w:rPr>
          <w:spacing w:val="49"/>
          <w:w w:val="99"/>
        </w:rPr>
        <w:t xml:space="preserve"> </w:t>
      </w:r>
      <w:r>
        <w:t>decision</w:t>
      </w:r>
      <w:r>
        <w:rPr>
          <w:spacing w:val="-5"/>
        </w:rPr>
        <w:t xml:space="preserve"> </w:t>
      </w:r>
      <w:r>
        <w:t>is</w:t>
      </w:r>
      <w:r>
        <w:rPr>
          <w:spacing w:val="-4"/>
        </w:rPr>
        <w:t xml:space="preserve"> </w:t>
      </w:r>
      <w:r>
        <w:t>reached</w:t>
      </w:r>
      <w:r>
        <w:rPr>
          <w:spacing w:val="-5"/>
        </w:rPr>
        <w:t xml:space="preserve"> </w:t>
      </w:r>
      <w:r>
        <w:t>that</w:t>
      </w:r>
      <w:r>
        <w:rPr>
          <w:spacing w:val="-4"/>
        </w:rPr>
        <w:t xml:space="preserve"> </w:t>
      </w:r>
      <w:r>
        <w:t>an</w:t>
      </w:r>
      <w:r>
        <w:rPr>
          <w:spacing w:val="-5"/>
        </w:rPr>
        <w:t xml:space="preserve"> </w:t>
      </w:r>
      <w:r>
        <w:t>order</w:t>
      </w:r>
      <w:r>
        <w:rPr>
          <w:spacing w:val="-4"/>
        </w:rPr>
        <w:t xml:space="preserve"> </w:t>
      </w:r>
      <w:r>
        <w:t>is</w:t>
      </w:r>
      <w:r>
        <w:rPr>
          <w:spacing w:val="-5"/>
        </w:rPr>
        <w:t xml:space="preserve"> </w:t>
      </w:r>
      <w:r>
        <w:t>appropriate,</w:t>
      </w:r>
      <w:r>
        <w:rPr>
          <w:spacing w:val="-6"/>
        </w:rPr>
        <w:t xml:space="preserve"> </w:t>
      </w:r>
      <w:r>
        <w:t>that</w:t>
      </w:r>
      <w:r>
        <w:rPr>
          <w:spacing w:val="-5"/>
        </w:rPr>
        <w:t xml:space="preserve"> </w:t>
      </w:r>
      <w:r>
        <w:t>order</w:t>
      </w:r>
      <w:r>
        <w:rPr>
          <w:spacing w:val="-4"/>
        </w:rPr>
        <w:t xml:space="preserve"> </w:t>
      </w:r>
      <w:r>
        <w:t>needs</w:t>
      </w:r>
      <w:r>
        <w:rPr>
          <w:spacing w:val="-5"/>
        </w:rPr>
        <w:t xml:space="preserve"> </w:t>
      </w:r>
      <w:r>
        <w:t>to</w:t>
      </w:r>
      <w:r>
        <w:rPr>
          <w:spacing w:val="-4"/>
        </w:rPr>
        <w:t xml:space="preserve"> </w:t>
      </w:r>
      <w:r>
        <w:rPr>
          <w:spacing w:val="-1"/>
        </w:rPr>
        <w:t>remain</w:t>
      </w:r>
      <w:r>
        <w:rPr>
          <w:spacing w:val="-5"/>
        </w:rPr>
        <w:t xml:space="preserve"> </w:t>
      </w:r>
      <w:r>
        <w:t>in</w:t>
      </w:r>
      <w:r>
        <w:rPr>
          <w:spacing w:val="-4"/>
        </w:rPr>
        <w:t xml:space="preserve"> </w:t>
      </w:r>
      <w:r>
        <w:t>place</w:t>
      </w:r>
      <w:r>
        <w:rPr>
          <w:spacing w:val="-5"/>
        </w:rPr>
        <w:t xml:space="preserve"> </w:t>
      </w:r>
      <w:r>
        <w:t>until</w:t>
      </w:r>
      <w:r>
        <w:rPr>
          <w:spacing w:val="-4"/>
        </w:rPr>
        <w:t xml:space="preserve"> </w:t>
      </w:r>
      <w:r>
        <w:t>the</w:t>
      </w:r>
      <w:r>
        <w:rPr>
          <w:spacing w:val="23"/>
          <w:w w:val="99"/>
        </w:rPr>
        <w:t xml:space="preserve"> </w:t>
      </w:r>
      <w:r>
        <w:t>danger</w:t>
      </w:r>
      <w:r>
        <w:rPr>
          <w:spacing w:val="-5"/>
        </w:rPr>
        <w:t xml:space="preserve"> </w:t>
      </w:r>
      <w:r>
        <w:t>has</w:t>
      </w:r>
      <w:r>
        <w:rPr>
          <w:spacing w:val="-5"/>
        </w:rPr>
        <w:t xml:space="preserve"> </w:t>
      </w:r>
      <w:r>
        <w:t>clearly</w:t>
      </w:r>
      <w:r>
        <w:rPr>
          <w:spacing w:val="-3"/>
        </w:rPr>
        <w:t xml:space="preserve"> </w:t>
      </w:r>
      <w:r>
        <w:t>passed.</w:t>
      </w:r>
      <w:r>
        <w:rPr>
          <w:spacing w:val="46"/>
        </w:rPr>
        <w:t xml:space="preserve"> </w:t>
      </w:r>
      <w:r>
        <w:t>A</w:t>
      </w:r>
      <w:r>
        <w:rPr>
          <w:spacing w:val="-5"/>
        </w:rPr>
        <w:t xml:space="preserve"> </w:t>
      </w:r>
      <w:r>
        <w:t>short-term</w:t>
      </w:r>
      <w:r>
        <w:rPr>
          <w:spacing w:val="-6"/>
        </w:rPr>
        <w:t xml:space="preserve"> </w:t>
      </w:r>
      <w:r>
        <w:t>change</w:t>
      </w:r>
      <w:r>
        <w:rPr>
          <w:spacing w:val="-5"/>
        </w:rPr>
        <w:t xml:space="preserve"> </w:t>
      </w:r>
      <w:r>
        <w:t>in</w:t>
      </w:r>
      <w:r>
        <w:rPr>
          <w:spacing w:val="-5"/>
        </w:rPr>
        <w:t xml:space="preserve"> </w:t>
      </w:r>
      <w:r>
        <w:t>weather</w:t>
      </w:r>
      <w:r>
        <w:rPr>
          <w:spacing w:val="-4"/>
        </w:rPr>
        <w:t xml:space="preserve"> </w:t>
      </w:r>
      <w:r>
        <w:rPr>
          <w:spacing w:val="-1"/>
        </w:rPr>
        <w:t>may</w:t>
      </w:r>
      <w:r>
        <w:rPr>
          <w:spacing w:val="-3"/>
        </w:rPr>
        <w:t xml:space="preserve"> </w:t>
      </w:r>
      <w:r>
        <w:t>give</w:t>
      </w:r>
      <w:r>
        <w:rPr>
          <w:spacing w:val="-5"/>
        </w:rPr>
        <w:t xml:space="preserve"> </w:t>
      </w:r>
      <w:r>
        <w:t>the</w:t>
      </w:r>
      <w:r>
        <w:rPr>
          <w:spacing w:val="-5"/>
        </w:rPr>
        <w:t xml:space="preserve"> </w:t>
      </w:r>
      <w:r>
        <w:t>appearance</w:t>
      </w:r>
      <w:r>
        <w:rPr>
          <w:spacing w:val="-4"/>
        </w:rPr>
        <w:t xml:space="preserve"> </w:t>
      </w:r>
      <w:r>
        <w:t>that</w:t>
      </w:r>
      <w:r>
        <w:rPr>
          <w:spacing w:val="-5"/>
        </w:rPr>
        <w:t xml:space="preserve"> </w:t>
      </w:r>
      <w:r>
        <w:t>the</w:t>
      </w:r>
      <w:r>
        <w:rPr>
          <w:spacing w:val="-5"/>
        </w:rPr>
        <w:t xml:space="preserve"> </w:t>
      </w:r>
      <w:r>
        <w:t>risk</w:t>
      </w:r>
      <w:r>
        <w:rPr>
          <w:spacing w:val="21"/>
          <w:w w:val="99"/>
        </w:rPr>
        <w:t xml:space="preserve"> </w:t>
      </w:r>
      <w:r>
        <w:t>has</w:t>
      </w:r>
      <w:r>
        <w:rPr>
          <w:spacing w:val="-4"/>
        </w:rPr>
        <w:t xml:space="preserve"> </w:t>
      </w:r>
      <w:r>
        <w:t>passed,</w:t>
      </w:r>
      <w:r>
        <w:rPr>
          <w:spacing w:val="-4"/>
        </w:rPr>
        <w:t xml:space="preserve"> </w:t>
      </w:r>
      <w:r>
        <w:t>but,</w:t>
      </w:r>
      <w:r>
        <w:rPr>
          <w:spacing w:val="-4"/>
        </w:rPr>
        <w:t xml:space="preserve"> </w:t>
      </w:r>
      <w:r>
        <w:t>if</w:t>
      </w:r>
      <w:r>
        <w:rPr>
          <w:spacing w:val="-4"/>
        </w:rPr>
        <w:t xml:space="preserve"> </w:t>
      </w:r>
      <w:r>
        <w:t>followed</w:t>
      </w:r>
      <w:r>
        <w:rPr>
          <w:spacing w:val="-4"/>
        </w:rPr>
        <w:t xml:space="preserve"> </w:t>
      </w:r>
      <w:r>
        <w:t>by</w:t>
      </w:r>
      <w:r>
        <w:rPr>
          <w:spacing w:val="-2"/>
        </w:rPr>
        <w:t xml:space="preserve"> </w:t>
      </w:r>
      <w:r>
        <w:t>a</w:t>
      </w:r>
      <w:r>
        <w:rPr>
          <w:spacing w:val="-4"/>
        </w:rPr>
        <w:t xml:space="preserve"> </w:t>
      </w:r>
      <w:r>
        <w:t>warm</w:t>
      </w:r>
      <w:r>
        <w:rPr>
          <w:spacing w:val="-5"/>
        </w:rPr>
        <w:t xml:space="preserve"> </w:t>
      </w:r>
      <w:r>
        <w:t>dry</w:t>
      </w:r>
      <w:r>
        <w:rPr>
          <w:spacing w:val="-2"/>
        </w:rPr>
        <w:t xml:space="preserve"> </w:t>
      </w:r>
      <w:r>
        <w:t>trend,</w:t>
      </w:r>
      <w:r>
        <w:rPr>
          <w:spacing w:val="-5"/>
        </w:rPr>
        <w:t xml:space="preserve"> </w:t>
      </w:r>
      <w:r>
        <w:t>the</w:t>
      </w:r>
      <w:r>
        <w:rPr>
          <w:spacing w:val="-4"/>
        </w:rPr>
        <w:t xml:space="preserve"> </w:t>
      </w:r>
      <w:r>
        <w:t>risks</w:t>
      </w:r>
      <w:r>
        <w:rPr>
          <w:spacing w:val="-4"/>
        </w:rPr>
        <w:t xml:space="preserve"> </w:t>
      </w:r>
      <w:r>
        <w:t>could</w:t>
      </w:r>
      <w:r>
        <w:rPr>
          <w:spacing w:val="-4"/>
        </w:rPr>
        <w:t xml:space="preserve"> </w:t>
      </w:r>
      <w:r>
        <w:rPr>
          <w:spacing w:val="-1"/>
        </w:rPr>
        <w:t>again</w:t>
      </w:r>
      <w:r>
        <w:rPr>
          <w:spacing w:val="-4"/>
        </w:rPr>
        <w:t xml:space="preserve"> </w:t>
      </w:r>
      <w:r>
        <w:t>accelerate.</w:t>
      </w:r>
      <w:r>
        <w:rPr>
          <w:spacing w:val="48"/>
        </w:rPr>
        <w:t xml:space="preserve"> </w:t>
      </w:r>
      <w:r>
        <w:t>While</w:t>
      </w:r>
      <w:r>
        <w:rPr>
          <w:spacing w:val="-4"/>
        </w:rPr>
        <w:t xml:space="preserve"> </w:t>
      </w:r>
      <w:r>
        <w:t>it</w:t>
      </w:r>
      <w:r>
        <w:rPr>
          <w:spacing w:val="-4"/>
        </w:rPr>
        <w:t xml:space="preserve"> </w:t>
      </w:r>
      <w:r>
        <w:t>is</w:t>
      </w:r>
      <w:r>
        <w:rPr>
          <w:spacing w:val="-4"/>
        </w:rPr>
        <w:t xml:space="preserve"> </w:t>
      </w:r>
      <w:r>
        <w:t>not</w:t>
      </w:r>
      <w:r>
        <w:rPr>
          <w:spacing w:val="25"/>
          <w:w w:val="99"/>
        </w:rPr>
        <w:t xml:space="preserve"> </w:t>
      </w:r>
      <w:r>
        <w:t>prudent</w:t>
      </w:r>
      <w:r>
        <w:rPr>
          <w:spacing w:val="-6"/>
        </w:rPr>
        <w:t xml:space="preserve"> </w:t>
      </w:r>
      <w:r>
        <w:rPr>
          <w:spacing w:val="-1"/>
        </w:rPr>
        <w:t>to</w:t>
      </w:r>
      <w:r>
        <w:rPr>
          <w:spacing w:val="-5"/>
        </w:rPr>
        <w:t xml:space="preserve"> </w:t>
      </w:r>
      <w:r>
        <w:t>impose</w:t>
      </w:r>
      <w:r>
        <w:rPr>
          <w:spacing w:val="-6"/>
        </w:rPr>
        <w:t xml:space="preserve"> </w:t>
      </w:r>
      <w:r>
        <w:rPr>
          <w:spacing w:val="-1"/>
        </w:rPr>
        <w:t>more</w:t>
      </w:r>
      <w:r>
        <w:rPr>
          <w:spacing w:val="-5"/>
        </w:rPr>
        <w:t xml:space="preserve"> </w:t>
      </w:r>
      <w:r>
        <w:t>severe</w:t>
      </w:r>
      <w:r>
        <w:rPr>
          <w:spacing w:val="-5"/>
        </w:rPr>
        <w:t xml:space="preserve"> </w:t>
      </w:r>
      <w:r>
        <w:t>restrictions</w:t>
      </w:r>
      <w:r>
        <w:rPr>
          <w:spacing w:val="-6"/>
        </w:rPr>
        <w:t xml:space="preserve"> </w:t>
      </w:r>
      <w:r>
        <w:t>than</w:t>
      </w:r>
      <w:r>
        <w:rPr>
          <w:spacing w:val="-4"/>
        </w:rPr>
        <w:t xml:space="preserve"> </w:t>
      </w:r>
      <w:r>
        <w:t>are</w:t>
      </w:r>
      <w:r>
        <w:rPr>
          <w:spacing w:val="-6"/>
        </w:rPr>
        <w:t xml:space="preserve"> </w:t>
      </w:r>
      <w:r>
        <w:t>warranted,</w:t>
      </w:r>
      <w:r>
        <w:rPr>
          <w:spacing w:val="-5"/>
        </w:rPr>
        <w:t xml:space="preserve"> </w:t>
      </w:r>
      <w:r>
        <w:t>the</w:t>
      </w:r>
      <w:r>
        <w:rPr>
          <w:spacing w:val="-6"/>
        </w:rPr>
        <w:t xml:space="preserve"> </w:t>
      </w:r>
      <w:r>
        <w:t>evaluation</w:t>
      </w:r>
      <w:r>
        <w:rPr>
          <w:spacing w:val="-5"/>
        </w:rPr>
        <w:t xml:space="preserve"> </w:t>
      </w:r>
      <w:r>
        <w:t>of</w:t>
      </w:r>
      <w:r>
        <w:rPr>
          <w:spacing w:val="-6"/>
        </w:rPr>
        <w:t xml:space="preserve"> </w:t>
      </w:r>
      <w:r>
        <w:t>risk</w:t>
      </w:r>
      <w:r>
        <w:rPr>
          <w:spacing w:val="-6"/>
        </w:rPr>
        <w:t xml:space="preserve"> </w:t>
      </w:r>
      <w:r>
        <w:t>should</w:t>
      </w:r>
      <w:r>
        <w:rPr>
          <w:spacing w:val="-6"/>
        </w:rPr>
        <w:t xml:space="preserve"> </w:t>
      </w:r>
      <w:r>
        <w:rPr>
          <w:spacing w:val="-1"/>
        </w:rPr>
        <w:t>be</w:t>
      </w:r>
      <w:r>
        <w:rPr>
          <w:spacing w:val="24"/>
          <w:w w:val="99"/>
        </w:rPr>
        <w:t xml:space="preserve"> </w:t>
      </w:r>
      <w:r>
        <w:t>made</w:t>
      </w:r>
      <w:r>
        <w:rPr>
          <w:spacing w:val="-8"/>
        </w:rPr>
        <w:t xml:space="preserve"> </w:t>
      </w:r>
      <w:r>
        <w:t>over</w:t>
      </w:r>
      <w:r>
        <w:rPr>
          <w:spacing w:val="-7"/>
        </w:rPr>
        <w:t xml:space="preserve"> </w:t>
      </w:r>
      <w:r>
        <w:t>an</w:t>
      </w:r>
      <w:r>
        <w:rPr>
          <w:spacing w:val="-7"/>
        </w:rPr>
        <w:t xml:space="preserve"> </w:t>
      </w:r>
      <w:r>
        <w:t>extended</w:t>
      </w:r>
      <w:r>
        <w:rPr>
          <w:spacing w:val="-7"/>
        </w:rPr>
        <w:t xml:space="preserve"> </w:t>
      </w:r>
      <w:r>
        <w:t>timeframe.</w:t>
      </w:r>
    </w:p>
    <w:p w:rsidR="00D376EF" w:rsidRDefault="00D376EF">
      <w:pPr>
        <w:rPr>
          <w:rFonts w:ascii="Times New Roman" w:eastAsia="Times New Roman" w:hAnsi="Times New Roman" w:cs="Times New Roman"/>
        </w:rPr>
      </w:pPr>
    </w:p>
    <w:p w:rsidR="00D376EF" w:rsidRDefault="00CC5A2B">
      <w:pPr>
        <w:pStyle w:val="BodyText"/>
        <w:ind w:right="397"/>
      </w:pPr>
      <w:r>
        <w:t>When</w:t>
      </w:r>
      <w:r>
        <w:rPr>
          <w:spacing w:val="-5"/>
        </w:rPr>
        <w:t xml:space="preserve"> </w:t>
      </w:r>
      <w:r>
        <w:t>a</w:t>
      </w:r>
      <w:r>
        <w:rPr>
          <w:spacing w:val="-5"/>
        </w:rPr>
        <w:t xml:space="preserve"> </w:t>
      </w:r>
      <w:r>
        <w:t>specified</w:t>
      </w:r>
      <w:r>
        <w:rPr>
          <w:spacing w:val="-5"/>
        </w:rPr>
        <w:t xml:space="preserve"> </w:t>
      </w:r>
      <w:r>
        <w:t>level</w:t>
      </w:r>
      <w:r>
        <w:rPr>
          <w:spacing w:val="-5"/>
        </w:rPr>
        <w:t xml:space="preserve"> </w:t>
      </w:r>
      <w:r>
        <w:t>of</w:t>
      </w:r>
      <w:r>
        <w:rPr>
          <w:spacing w:val="-5"/>
        </w:rPr>
        <w:t xml:space="preserve"> </w:t>
      </w:r>
      <w:r>
        <w:t>restrictions</w:t>
      </w:r>
      <w:r>
        <w:rPr>
          <w:spacing w:val="-4"/>
        </w:rPr>
        <w:t xml:space="preserve"> </w:t>
      </w:r>
      <w:r>
        <w:t>is</w:t>
      </w:r>
      <w:r>
        <w:rPr>
          <w:spacing w:val="-5"/>
        </w:rPr>
        <w:t xml:space="preserve"> </w:t>
      </w:r>
      <w:r>
        <w:t>no</w:t>
      </w:r>
      <w:r>
        <w:rPr>
          <w:spacing w:val="-7"/>
        </w:rPr>
        <w:t xml:space="preserve"> </w:t>
      </w:r>
      <w:r>
        <w:t>longer</w:t>
      </w:r>
      <w:r>
        <w:rPr>
          <w:spacing w:val="-5"/>
        </w:rPr>
        <w:t xml:space="preserve"> </w:t>
      </w:r>
      <w:r>
        <w:t>needed</w:t>
      </w:r>
      <w:r>
        <w:rPr>
          <w:spacing w:val="-5"/>
        </w:rPr>
        <w:t xml:space="preserve"> </w:t>
      </w:r>
      <w:r>
        <w:t>based</w:t>
      </w:r>
      <w:r>
        <w:rPr>
          <w:spacing w:val="-5"/>
        </w:rPr>
        <w:t xml:space="preserve"> </w:t>
      </w:r>
      <w:r>
        <w:t>on</w:t>
      </w:r>
      <w:r>
        <w:rPr>
          <w:spacing w:val="-5"/>
        </w:rPr>
        <w:t xml:space="preserve"> </w:t>
      </w:r>
      <w:r>
        <w:t>the</w:t>
      </w:r>
      <w:r>
        <w:rPr>
          <w:spacing w:val="-5"/>
        </w:rPr>
        <w:t xml:space="preserve"> </w:t>
      </w:r>
      <w:r>
        <w:t>risk</w:t>
      </w:r>
      <w:r>
        <w:rPr>
          <w:spacing w:val="-5"/>
        </w:rPr>
        <w:t xml:space="preserve"> </w:t>
      </w:r>
      <w:r>
        <w:rPr>
          <w:spacing w:val="-1"/>
        </w:rPr>
        <w:t>assessment,</w:t>
      </w:r>
      <w:r>
        <w:rPr>
          <w:spacing w:val="-5"/>
        </w:rPr>
        <w:t xml:space="preserve"> </w:t>
      </w:r>
      <w:r>
        <w:t>and</w:t>
      </w:r>
      <w:r>
        <w:rPr>
          <w:spacing w:val="29"/>
          <w:w w:val="99"/>
        </w:rPr>
        <w:t xml:space="preserve"> </w:t>
      </w:r>
      <w:r>
        <w:t>evaluation</w:t>
      </w:r>
      <w:r>
        <w:rPr>
          <w:spacing w:val="-6"/>
        </w:rPr>
        <w:t xml:space="preserve"> </w:t>
      </w:r>
      <w:r>
        <w:t>indicates</w:t>
      </w:r>
      <w:r>
        <w:rPr>
          <w:spacing w:val="-6"/>
        </w:rPr>
        <w:t xml:space="preserve"> </w:t>
      </w:r>
      <w:r>
        <w:t>that</w:t>
      </w:r>
      <w:r>
        <w:rPr>
          <w:spacing w:val="-5"/>
        </w:rPr>
        <w:t xml:space="preserve"> </w:t>
      </w:r>
      <w:r>
        <w:t>the</w:t>
      </w:r>
      <w:r>
        <w:rPr>
          <w:spacing w:val="-6"/>
        </w:rPr>
        <w:t xml:space="preserve"> </w:t>
      </w:r>
      <w:r>
        <w:t>danger</w:t>
      </w:r>
      <w:r>
        <w:rPr>
          <w:spacing w:val="-5"/>
        </w:rPr>
        <w:t xml:space="preserve"> </w:t>
      </w:r>
      <w:r>
        <w:t>has</w:t>
      </w:r>
      <w:r>
        <w:rPr>
          <w:spacing w:val="-6"/>
        </w:rPr>
        <w:t xml:space="preserve"> </w:t>
      </w:r>
      <w:r>
        <w:t>passed</w:t>
      </w:r>
      <w:r>
        <w:rPr>
          <w:spacing w:val="-5"/>
        </w:rPr>
        <w:t xml:space="preserve"> </w:t>
      </w:r>
      <w:r>
        <w:t>for</w:t>
      </w:r>
      <w:r>
        <w:rPr>
          <w:spacing w:val="-6"/>
        </w:rPr>
        <w:t xml:space="preserve"> </w:t>
      </w:r>
      <w:r>
        <w:t>the</w:t>
      </w:r>
      <w:r>
        <w:rPr>
          <w:spacing w:val="-5"/>
        </w:rPr>
        <w:t xml:space="preserve"> </w:t>
      </w:r>
      <w:r>
        <w:t>foreseeable</w:t>
      </w:r>
      <w:r>
        <w:rPr>
          <w:spacing w:val="-6"/>
        </w:rPr>
        <w:t xml:space="preserve"> </w:t>
      </w:r>
      <w:r>
        <w:t>future,</w:t>
      </w:r>
      <w:r>
        <w:rPr>
          <w:spacing w:val="-5"/>
        </w:rPr>
        <w:t xml:space="preserve"> </w:t>
      </w:r>
      <w:r>
        <w:t>the</w:t>
      </w:r>
      <w:r>
        <w:rPr>
          <w:spacing w:val="-6"/>
        </w:rPr>
        <w:t xml:space="preserve"> </w:t>
      </w:r>
      <w:r>
        <w:t>restrictions</w:t>
      </w:r>
      <w:r>
        <w:rPr>
          <w:spacing w:val="-5"/>
        </w:rPr>
        <w:t xml:space="preserve"> </w:t>
      </w:r>
      <w:r>
        <w:t>may</w:t>
      </w:r>
      <w:r>
        <w:rPr>
          <w:spacing w:val="-6"/>
        </w:rPr>
        <w:t xml:space="preserve"> </w:t>
      </w:r>
      <w:r>
        <w:t>be</w:t>
      </w:r>
      <w:r>
        <w:rPr>
          <w:spacing w:val="21"/>
          <w:w w:val="99"/>
        </w:rPr>
        <w:t xml:space="preserve"> </w:t>
      </w:r>
      <w:r>
        <w:t>relaxed</w:t>
      </w:r>
      <w:r>
        <w:rPr>
          <w:spacing w:val="-5"/>
        </w:rPr>
        <w:t xml:space="preserve"> </w:t>
      </w:r>
      <w:r>
        <w:t>to</w:t>
      </w:r>
      <w:r>
        <w:rPr>
          <w:spacing w:val="-5"/>
        </w:rPr>
        <w:t xml:space="preserve"> </w:t>
      </w:r>
      <w:r>
        <w:t>a</w:t>
      </w:r>
      <w:r>
        <w:rPr>
          <w:spacing w:val="-5"/>
        </w:rPr>
        <w:t xml:space="preserve"> </w:t>
      </w:r>
      <w:r>
        <w:t>lower</w:t>
      </w:r>
      <w:r>
        <w:rPr>
          <w:spacing w:val="-5"/>
        </w:rPr>
        <w:t xml:space="preserve"> </w:t>
      </w:r>
      <w:r>
        <w:t>stage</w:t>
      </w:r>
      <w:r>
        <w:rPr>
          <w:spacing w:val="-5"/>
        </w:rPr>
        <w:t xml:space="preserve"> </w:t>
      </w:r>
      <w:r>
        <w:t>by</w:t>
      </w:r>
      <w:r>
        <w:rPr>
          <w:spacing w:val="-4"/>
        </w:rPr>
        <w:t xml:space="preserve"> </w:t>
      </w:r>
      <w:r>
        <w:rPr>
          <w:spacing w:val="-1"/>
        </w:rPr>
        <w:t>implementing</w:t>
      </w:r>
      <w:r>
        <w:rPr>
          <w:spacing w:val="-5"/>
        </w:rPr>
        <w:t xml:space="preserve"> </w:t>
      </w:r>
      <w:r>
        <w:t>a</w:t>
      </w:r>
      <w:r>
        <w:rPr>
          <w:spacing w:val="-5"/>
        </w:rPr>
        <w:t xml:space="preserve"> </w:t>
      </w:r>
      <w:r>
        <w:t>new,</w:t>
      </w:r>
      <w:r>
        <w:rPr>
          <w:spacing w:val="-6"/>
        </w:rPr>
        <w:t xml:space="preserve"> </w:t>
      </w:r>
      <w:r>
        <w:rPr>
          <w:spacing w:val="-1"/>
        </w:rPr>
        <w:t>supplemental,</w:t>
      </w:r>
      <w:r>
        <w:rPr>
          <w:spacing w:val="-5"/>
        </w:rPr>
        <w:t xml:space="preserve"> </w:t>
      </w:r>
      <w:r>
        <w:t>or</w:t>
      </w:r>
      <w:r>
        <w:rPr>
          <w:spacing w:val="-4"/>
        </w:rPr>
        <w:t xml:space="preserve"> </w:t>
      </w:r>
      <w:r>
        <w:rPr>
          <w:spacing w:val="-1"/>
        </w:rPr>
        <w:t>modified</w:t>
      </w:r>
      <w:r>
        <w:rPr>
          <w:spacing w:val="-5"/>
        </w:rPr>
        <w:t xml:space="preserve"> </w:t>
      </w:r>
      <w:r>
        <w:t>order.</w:t>
      </w:r>
      <w:r>
        <w:rPr>
          <w:spacing w:val="45"/>
        </w:rPr>
        <w:t xml:space="preserve"> </w:t>
      </w:r>
      <w:r>
        <w:t>In</w:t>
      </w:r>
      <w:r>
        <w:rPr>
          <w:spacing w:val="-5"/>
        </w:rPr>
        <w:t xml:space="preserve"> </w:t>
      </w:r>
      <w:r>
        <w:rPr>
          <w:spacing w:val="-1"/>
        </w:rPr>
        <w:t>many</w:t>
      </w:r>
      <w:r>
        <w:rPr>
          <w:spacing w:val="53"/>
          <w:w w:val="99"/>
        </w:rPr>
        <w:t xml:space="preserve"> </w:t>
      </w:r>
      <w:r>
        <w:t>instances,</w:t>
      </w:r>
      <w:r>
        <w:rPr>
          <w:spacing w:val="-6"/>
        </w:rPr>
        <w:t xml:space="preserve"> </w:t>
      </w:r>
      <w:r>
        <w:t>it</w:t>
      </w:r>
      <w:r>
        <w:rPr>
          <w:spacing w:val="-5"/>
        </w:rPr>
        <w:t xml:space="preserve"> </w:t>
      </w:r>
      <w:r>
        <w:t>will</w:t>
      </w:r>
      <w:r>
        <w:rPr>
          <w:spacing w:val="-6"/>
        </w:rPr>
        <w:t xml:space="preserve"> </w:t>
      </w:r>
      <w:r>
        <w:t>be</w:t>
      </w:r>
      <w:r>
        <w:rPr>
          <w:spacing w:val="-5"/>
        </w:rPr>
        <w:t xml:space="preserve"> </w:t>
      </w:r>
      <w:r>
        <w:rPr>
          <w:spacing w:val="-1"/>
        </w:rPr>
        <w:t>more</w:t>
      </w:r>
      <w:r>
        <w:rPr>
          <w:spacing w:val="-7"/>
        </w:rPr>
        <w:t xml:space="preserve"> </w:t>
      </w:r>
      <w:r>
        <w:t>appropriate</w:t>
      </w:r>
      <w:r>
        <w:rPr>
          <w:spacing w:val="-5"/>
        </w:rPr>
        <w:t xml:space="preserve"> </w:t>
      </w:r>
      <w:r>
        <w:t>to</w:t>
      </w:r>
      <w:r>
        <w:rPr>
          <w:spacing w:val="-6"/>
        </w:rPr>
        <w:t xml:space="preserve"> </w:t>
      </w:r>
      <w:r>
        <w:t>phase</w:t>
      </w:r>
      <w:r>
        <w:rPr>
          <w:spacing w:val="-5"/>
        </w:rPr>
        <w:t xml:space="preserve"> </w:t>
      </w:r>
      <w:r>
        <w:t>out</w:t>
      </w:r>
      <w:r>
        <w:rPr>
          <w:spacing w:val="-7"/>
        </w:rPr>
        <w:t xml:space="preserve"> </w:t>
      </w:r>
      <w:r>
        <w:t>of</w:t>
      </w:r>
      <w:r>
        <w:rPr>
          <w:spacing w:val="-7"/>
        </w:rPr>
        <w:t xml:space="preserve"> </w:t>
      </w:r>
      <w:r>
        <w:t>restriction</w:t>
      </w:r>
      <w:r>
        <w:rPr>
          <w:spacing w:val="-5"/>
        </w:rPr>
        <w:t xml:space="preserve"> </w:t>
      </w:r>
      <w:r>
        <w:t>stages,</w:t>
      </w:r>
      <w:r>
        <w:rPr>
          <w:spacing w:val="-6"/>
        </w:rPr>
        <w:t xml:space="preserve"> </w:t>
      </w:r>
      <w:r>
        <w:t>rather</w:t>
      </w:r>
      <w:r>
        <w:rPr>
          <w:spacing w:val="-5"/>
        </w:rPr>
        <w:t xml:space="preserve"> </w:t>
      </w:r>
      <w:r>
        <w:t>than</w:t>
      </w:r>
      <w:r>
        <w:rPr>
          <w:spacing w:val="-5"/>
        </w:rPr>
        <w:t xml:space="preserve"> </w:t>
      </w:r>
      <w:r>
        <w:t>immediately</w:t>
      </w:r>
      <w:r>
        <w:rPr>
          <w:spacing w:val="24"/>
          <w:w w:val="99"/>
        </w:rPr>
        <w:t xml:space="preserve"> </w:t>
      </w:r>
      <w:r>
        <w:rPr>
          <w:spacing w:val="-1"/>
        </w:rPr>
        <w:t>dropping</w:t>
      </w:r>
      <w:r>
        <w:rPr>
          <w:spacing w:val="-8"/>
        </w:rPr>
        <w:t xml:space="preserve"> </w:t>
      </w:r>
      <w:r>
        <w:rPr>
          <w:spacing w:val="-1"/>
        </w:rPr>
        <w:t>to</w:t>
      </w:r>
      <w:r>
        <w:rPr>
          <w:spacing w:val="-7"/>
        </w:rPr>
        <w:t xml:space="preserve"> </w:t>
      </w:r>
      <w:r>
        <w:rPr>
          <w:spacing w:val="-1"/>
        </w:rPr>
        <w:t>the</w:t>
      </w:r>
      <w:r>
        <w:rPr>
          <w:spacing w:val="-7"/>
        </w:rPr>
        <w:t xml:space="preserve"> </w:t>
      </w:r>
      <w:r>
        <w:t>lowest</w:t>
      </w:r>
      <w:r>
        <w:rPr>
          <w:spacing w:val="-7"/>
        </w:rPr>
        <w:t xml:space="preserve"> </w:t>
      </w:r>
      <w:r>
        <w:rPr>
          <w:spacing w:val="-1"/>
        </w:rPr>
        <w:t>non-restriction</w:t>
      </w:r>
      <w:r>
        <w:rPr>
          <w:spacing w:val="-7"/>
        </w:rPr>
        <w:t xml:space="preserve"> </w:t>
      </w:r>
      <w:r>
        <w:t>level.</w:t>
      </w:r>
    </w:p>
    <w:p w:rsidR="00D376EF" w:rsidRDefault="00D376EF">
      <w:pPr>
        <w:rPr>
          <w:rFonts w:ascii="Times New Roman" w:eastAsia="Times New Roman" w:hAnsi="Times New Roman" w:cs="Times New Roman"/>
        </w:rPr>
      </w:pPr>
    </w:p>
    <w:p w:rsidR="00D376EF" w:rsidRDefault="00CC5A2B">
      <w:pPr>
        <w:pStyle w:val="BodyText"/>
      </w:pPr>
      <w:r>
        <w:t>All</w:t>
      </w:r>
      <w:r>
        <w:rPr>
          <w:spacing w:val="-6"/>
        </w:rPr>
        <w:t xml:space="preserve"> </w:t>
      </w:r>
      <w:r>
        <w:t>orders</w:t>
      </w:r>
      <w:r>
        <w:rPr>
          <w:spacing w:val="-5"/>
        </w:rPr>
        <w:t xml:space="preserve"> </w:t>
      </w:r>
      <w:r>
        <w:t>need</w:t>
      </w:r>
      <w:r>
        <w:rPr>
          <w:spacing w:val="-5"/>
        </w:rPr>
        <w:t xml:space="preserve"> </w:t>
      </w:r>
      <w:r>
        <w:t>to</w:t>
      </w:r>
      <w:r>
        <w:rPr>
          <w:spacing w:val="-5"/>
        </w:rPr>
        <w:t xml:space="preserve"> </w:t>
      </w:r>
      <w:r>
        <w:t>have</w:t>
      </w:r>
      <w:r>
        <w:rPr>
          <w:spacing w:val="-6"/>
        </w:rPr>
        <w:t xml:space="preserve"> </w:t>
      </w:r>
      <w:r>
        <w:t>a</w:t>
      </w:r>
      <w:r>
        <w:rPr>
          <w:spacing w:val="-5"/>
        </w:rPr>
        <w:t xml:space="preserve"> </w:t>
      </w:r>
      <w:r>
        <w:t>“sunset”</w:t>
      </w:r>
      <w:r>
        <w:rPr>
          <w:spacing w:val="-5"/>
        </w:rPr>
        <w:t xml:space="preserve"> </w:t>
      </w:r>
      <w:r>
        <w:rPr>
          <w:spacing w:val="-1"/>
        </w:rPr>
        <w:t>provision,</w:t>
      </w:r>
      <w:r>
        <w:rPr>
          <w:spacing w:val="-5"/>
        </w:rPr>
        <w:t xml:space="preserve"> </w:t>
      </w:r>
      <w:r>
        <w:t>whereby</w:t>
      </w:r>
      <w:r>
        <w:rPr>
          <w:spacing w:val="-6"/>
        </w:rPr>
        <w:t xml:space="preserve"> </w:t>
      </w:r>
      <w:r>
        <w:t>the</w:t>
      </w:r>
      <w:r>
        <w:rPr>
          <w:spacing w:val="-5"/>
        </w:rPr>
        <w:t xml:space="preserve"> </w:t>
      </w:r>
      <w:r>
        <w:t>order</w:t>
      </w:r>
      <w:r>
        <w:rPr>
          <w:spacing w:val="-5"/>
        </w:rPr>
        <w:t xml:space="preserve"> </w:t>
      </w:r>
      <w:r>
        <w:rPr>
          <w:spacing w:val="-1"/>
        </w:rPr>
        <w:t>will</w:t>
      </w:r>
      <w:r>
        <w:rPr>
          <w:spacing w:val="-5"/>
        </w:rPr>
        <w:t xml:space="preserve"> </w:t>
      </w:r>
      <w:r>
        <w:rPr>
          <w:spacing w:val="-1"/>
        </w:rPr>
        <w:t>terminate.</w:t>
      </w:r>
    </w:p>
    <w:p w:rsidR="00D376EF" w:rsidRDefault="00D376EF">
      <w:pPr>
        <w:sectPr w:rsidR="00D376EF" w:rsidSect="009802CE">
          <w:pgSz w:w="12240" w:h="15840"/>
          <w:pgMar w:top="1498" w:right="1498" w:bottom="1858" w:left="1685" w:header="0" w:footer="1466" w:gutter="0"/>
          <w:cols w:space="720"/>
        </w:sectPr>
      </w:pPr>
    </w:p>
    <w:p w:rsidR="00B23855" w:rsidRDefault="00B23855" w:rsidP="00B23855">
      <w:pPr>
        <w:spacing w:before="19"/>
        <w:ind w:left="100"/>
        <w:outlineLvl w:val="0"/>
        <w:rPr>
          <w:rFonts w:ascii="Arial" w:eastAsia="Arial" w:hAnsi="Arial"/>
          <w:b/>
          <w:bCs/>
          <w:spacing w:val="-14"/>
          <w:sz w:val="40"/>
          <w:szCs w:val="40"/>
        </w:rPr>
      </w:pPr>
      <w:bookmarkStart w:id="86" w:name="_Toc428132647"/>
      <w:r w:rsidRPr="0085756C">
        <w:rPr>
          <w:rFonts w:ascii="Arial" w:eastAsia="Arial" w:hAnsi="Arial"/>
          <w:b/>
          <w:bCs/>
          <w:sz w:val="40"/>
          <w:szCs w:val="40"/>
        </w:rPr>
        <w:lastRenderedPageBreak/>
        <w:t>Appendix</w:t>
      </w:r>
      <w:r w:rsidRPr="0085756C">
        <w:rPr>
          <w:rFonts w:ascii="Arial" w:eastAsia="Arial" w:hAnsi="Arial"/>
          <w:b/>
          <w:bCs/>
          <w:spacing w:val="-14"/>
          <w:sz w:val="40"/>
          <w:szCs w:val="40"/>
        </w:rPr>
        <w:t xml:space="preserve"> </w:t>
      </w:r>
      <w:r w:rsidRPr="0085756C">
        <w:rPr>
          <w:rFonts w:ascii="Arial" w:eastAsia="Arial" w:hAnsi="Arial"/>
          <w:b/>
          <w:bCs/>
          <w:sz w:val="40"/>
          <w:szCs w:val="40"/>
        </w:rPr>
        <w:t>I</w:t>
      </w:r>
      <w:r w:rsidRPr="0085756C">
        <w:rPr>
          <w:rFonts w:ascii="Arial" w:eastAsia="Arial" w:hAnsi="Arial"/>
          <w:b/>
          <w:bCs/>
          <w:spacing w:val="-19"/>
          <w:sz w:val="40"/>
          <w:szCs w:val="40"/>
        </w:rPr>
        <w:t xml:space="preserve"> </w:t>
      </w:r>
      <w:r w:rsidRPr="0085756C">
        <w:rPr>
          <w:rFonts w:ascii="Arial" w:eastAsia="Arial" w:hAnsi="Arial"/>
          <w:b/>
          <w:bCs/>
          <w:sz w:val="40"/>
          <w:szCs w:val="40"/>
        </w:rPr>
        <w:t>–</w:t>
      </w:r>
      <w:r w:rsidRPr="0085756C">
        <w:rPr>
          <w:rFonts w:ascii="Arial" w:eastAsia="Arial" w:hAnsi="Arial"/>
          <w:b/>
          <w:bCs/>
          <w:spacing w:val="-14"/>
          <w:sz w:val="40"/>
          <w:szCs w:val="40"/>
        </w:rPr>
        <w:t xml:space="preserve"> </w:t>
      </w:r>
      <w:r w:rsidR="003C26B6" w:rsidRPr="0085756C">
        <w:rPr>
          <w:rFonts w:ascii="Arial" w:eastAsia="Arial" w:hAnsi="Arial"/>
          <w:b/>
          <w:bCs/>
          <w:spacing w:val="-14"/>
          <w:sz w:val="40"/>
          <w:szCs w:val="40"/>
        </w:rPr>
        <w:t xml:space="preserve">Sample </w:t>
      </w:r>
      <w:r w:rsidRPr="0085756C">
        <w:rPr>
          <w:rFonts w:ascii="Arial" w:eastAsia="Arial" w:hAnsi="Arial"/>
          <w:b/>
          <w:bCs/>
          <w:spacing w:val="-14"/>
          <w:sz w:val="40"/>
          <w:szCs w:val="40"/>
        </w:rPr>
        <w:t>Media Releases</w:t>
      </w:r>
      <w:r w:rsidR="0059321C" w:rsidRPr="0085756C">
        <w:rPr>
          <w:rFonts w:ascii="Arial" w:eastAsia="Arial" w:hAnsi="Arial"/>
          <w:b/>
          <w:bCs/>
          <w:spacing w:val="-14"/>
          <w:sz w:val="40"/>
          <w:szCs w:val="40"/>
        </w:rPr>
        <w:t xml:space="preserve">: Radio PSAs, Media </w:t>
      </w:r>
      <w:r w:rsidR="003C26B6" w:rsidRPr="0085756C">
        <w:rPr>
          <w:rFonts w:ascii="Arial" w:eastAsia="Arial" w:hAnsi="Arial"/>
          <w:b/>
          <w:bCs/>
          <w:spacing w:val="-14"/>
          <w:sz w:val="40"/>
          <w:szCs w:val="40"/>
        </w:rPr>
        <w:t>Taglines</w:t>
      </w:r>
      <w:r w:rsidR="00C536F0" w:rsidRPr="0085756C">
        <w:rPr>
          <w:rFonts w:ascii="Arial" w:eastAsia="Arial" w:hAnsi="Arial"/>
          <w:b/>
          <w:bCs/>
          <w:spacing w:val="-14"/>
          <w:sz w:val="40"/>
          <w:szCs w:val="40"/>
        </w:rPr>
        <w:t>, Talking Points</w:t>
      </w:r>
      <w:bookmarkEnd w:id="86"/>
    </w:p>
    <w:p w:rsidR="006F38F7" w:rsidRPr="006F38F7" w:rsidRDefault="006F38F7" w:rsidP="00B23855">
      <w:pPr>
        <w:spacing w:before="19"/>
        <w:ind w:left="100"/>
        <w:outlineLvl w:val="0"/>
        <w:rPr>
          <w:rFonts w:ascii="Arial" w:eastAsia="Arial" w:hAnsi="Arial"/>
          <w:b/>
          <w:bCs/>
          <w:spacing w:val="-14"/>
          <w:sz w:val="24"/>
          <w:szCs w:val="24"/>
        </w:rPr>
      </w:pPr>
    </w:p>
    <w:p w:rsidR="006F38F7" w:rsidRPr="006F38F7" w:rsidRDefault="006F38F7" w:rsidP="00B23855">
      <w:pPr>
        <w:spacing w:before="19"/>
        <w:ind w:left="100"/>
        <w:outlineLvl w:val="0"/>
        <w:rPr>
          <w:rFonts w:ascii="Arial" w:eastAsia="Arial" w:hAnsi="Arial"/>
          <w:b/>
          <w:bCs/>
          <w:spacing w:val="-14"/>
        </w:rPr>
      </w:pPr>
      <w:r>
        <w:rPr>
          <w:rFonts w:ascii="Arial" w:eastAsia="Arial" w:hAnsi="Arial"/>
          <w:b/>
          <w:bCs/>
          <w:noProof/>
          <w:spacing w:val="-14"/>
          <w:sz w:val="40"/>
          <w:szCs w:val="40"/>
        </w:rPr>
        <w:drawing>
          <wp:inline distT="0" distB="0" distL="0" distR="0">
            <wp:extent cx="5389080" cy="7053943"/>
            <wp:effectExtent l="0" t="0" r="254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ergency Area Closures due to fire in the High Cascades Ranger District_Page_1.pn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5391310" cy="7056862"/>
                    </a:xfrm>
                    <a:prstGeom prst="rect">
                      <a:avLst/>
                    </a:prstGeom>
                  </pic:spPr>
                </pic:pic>
              </a:graphicData>
            </a:graphic>
          </wp:inline>
        </w:drawing>
      </w:r>
    </w:p>
    <w:p w:rsidR="0059321C" w:rsidRDefault="006F38F7">
      <w:pPr>
        <w:rPr>
          <w:rFonts w:ascii="Arial" w:eastAsia="Arial" w:hAnsi="Arial"/>
          <w:b/>
          <w:bCs/>
          <w:sz w:val="40"/>
          <w:szCs w:val="40"/>
        </w:rPr>
      </w:pPr>
      <w:r>
        <w:rPr>
          <w:rFonts w:ascii="Arial" w:eastAsia="Arial" w:hAnsi="Arial"/>
          <w:b/>
          <w:bCs/>
          <w:noProof/>
          <w:sz w:val="40"/>
          <w:szCs w:val="40"/>
        </w:rPr>
        <w:lastRenderedPageBreak/>
        <w:drawing>
          <wp:inline distT="0" distB="0" distL="0" distR="0">
            <wp:extent cx="5751195" cy="7251700"/>
            <wp:effectExtent l="0" t="0" r="1905" b="635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ergency Area Closures due to fire in the High Cascades Ranger District_Page_2.pn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5751195" cy="7251700"/>
                    </a:xfrm>
                    <a:prstGeom prst="rect">
                      <a:avLst/>
                    </a:prstGeom>
                  </pic:spPr>
                </pic:pic>
              </a:graphicData>
            </a:graphic>
          </wp:inline>
        </w:drawing>
      </w:r>
      <w:r>
        <w:rPr>
          <w:rFonts w:ascii="Arial" w:eastAsia="Arial" w:hAnsi="Arial"/>
          <w:b/>
          <w:bCs/>
          <w:noProof/>
          <w:sz w:val="40"/>
          <w:szCs w:val="40"/>
        </w:rPr>
        <w:lastRenderedPageBreak/>
        <w:drawing>
          <wp:inline distT="0" distB="0" distL="0" distR="0">
            <wp:extent cx="5751195" cy="7496175"/>
            <wp:effectExtent l="0" t="0" r="1905" b="952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PL 2 SWO joint release ODF, RSF, BLM_Page_1.pn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751195" cy="7496175"/>
                    </a:xfrm>
                    <a:prstGeom prst="rect">
                      <a:avLst/>
                    </a:prstGeom>
                  </pic:spPr>
                </pic:pic>
              </a:graphicData>
            </a:graphic>
          </wp:inline>
        </w:drawing>
      </w:r>
      <w:r>
        <w:rPr>
          <w:rFonts w:ascii="Arial" w:eastAsia="Arial" w:hAnsi="Arial"/>
          <w:b/>
          <w:bCs/>
          <w:noProof/>
          <w:sz w:val="40"/>
          <w:szCs w:val="40"/>
        </w:rPr>
        <w:lastRenderedPageBreak/>
        <w:drawing>
          <wp:inline distT="0" distB="0" distL="0" distR="0">
            <wp:extent cx="5751195" cy="7626350"/>
            <wp:effectExtent l="0" t="0" r="190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PL 2 SWO joint release ODF, RSF, BLM_Page_2.pn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751195" cy="7626350"/>
                    </a:xfrm>
                    <a:prstGeom prst="rect">
                      <a:avLst/>
                    </a:prstGeom>
                  </pic:spPr>
                </pic:pic>
              </a:graphicData>
            </a:graphic>
          </wp:inline>
        </w:drawing>
      </w:r>
      <w:r>
        <w:rPr>
          <w:rFonts w:ascii="Arial" w:eastAsia="Arial" w:hAnsi="Arial"/>
          <w:b/>
          <w:bCs/>
          <w:noProof/>
          <w:sz w:val="40"/>
          <w:szCs w:val="40"/>
        </w:rPr>
        <w:lastRenderedPageBreak/>
        <w:drawing>
          <wp:inline distT="0" distB="0" distL="0" distR="0">
            <wp:extent cx="5751195" cy="7362190"/>
            <wp:effectExtent l="0" t="0" r="1905"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PL 3 Power Equipment Shutdown on ODF Lands_Page_1.pn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5751195" cy="7362190"/>
                    </a:xfrm>
                    <a:prstGeom prst="rect">
                      <a:avLst/>
                    </a:prstGeom>
                  </pic:spPr>
                </pic:pic>
              </a:graphicData>
            </a:graphic>
          </wp:inline>
        </w:drawing>
      </w:r>
      <w:r>
        <w:rPr>
          <w:rFonts w:ascii="Arial" w:eastAsia="Arial" w:hAnsi="Arial"/>
          <w:b/>
          <w:bCs/>
          <w:noProof/>
          <w:sz w:val="40"/>
          <w:szCs w:val="40"/>
        </w:rPr>
        <w:lastRenderedPageBreak/>
        <w:drawing>
          <wp:inline distT="0" distB="0" distL="0" distR="0">
            <wp:extent cx="5751195" cy="6668135"/>
            <wp:effectExtent l="0" t="0" r="190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PL 3 Power Equipment Shutdown on ODF Lands_Page_2.pn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5751195" cy="6668135"/>
                    </a:xfrm>
                    <a:prstGeom prst="rect">
                      <a:avLst/>
                    </a:prstGeom>
                  </pic:spPr>
                </pic:pic>
              </a:graphicData>
            </a:graphic>
          </wp:inline>
        </w:drawing>
      </w:r>
      <w:r>
        <w:rPr>
          <w:rFonts w:ascii="Arial" w:eastAsia="Arial" w:hAnsi="Arial"/>
          <w:b/>
          <w:bCs/>
          <w:noProof/>
          <w:sz w:val="40"/>
          <w:szCs w:val="40"/>
        </w:rPr>
        <w:lastRenderedPageBreak/>
        <w:drawing>
          <wp:inline distT="0" distB="0" distL="0" distR="0">
            <wp:extent cx="5751195" cy="4968240"/>
            <wp:effectExtent l="0" t="0" r="1905" b="381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PL 4 Coos Forest Protective Association.pn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751195" cy="4968240"/>
                    </a:xfrm>
                    <a:prstGeom prst="rect">
                      <a:avLst/>
                    </a:prstGeom>
                  </pic:spPr>
                </pic:pic>
              </a:graphicData>
            </a:graphic>
          </wp:inline>
        </w:drawing>
      </w:r>
      <w:r>
        <w:rPr>
          <w:rFonts w:ascii="Arial" w:eastAsia="Arial" w:hAnsi="Arial"/>
          <w:b/>
          <w:bCs/>
          <w:noProof/>
          <w:sz w:val="40"/>
          <w:szCs w:val="40"/>
        </w:rPr>
        <w:lastRenderedPageBreak/>
        <w:drawing>
          <wp:inline distT="0" distB="0" distL="0" distR="0">
            <wp:extent cx="5751195" cy="7507605"/>
            <wp:effectExtent l="0" t="0" r="1905"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s for open flames, smoking, operating internal combustion engines.pn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751195" cy="7507605"/>
                    </a:xfrm>
                    <a:prstGeom prst="rect">
                      <a:avLst/>
                    </a:prstGeom>
                  </pic:spPr>
                </pic:pic>
              </a:graphicData>
            </a:graphic>
          </wp:inline>
        </w:drawing>
      </w:r>
      <w:r>
        <w:rPr>
          <w:rFonts w:ascii="Arial" w:eastAsia="Arial" w:hAnsi="Arial"/>
          <w:b/>
          <w:bCs/>
          <w:noProof/>
          <w:sz w:val="40"/>
          <w:szCs w:val="40"/>
        </w:rPr>
        <w:lastRenderedPageBreak/>
        <w:drawing>
          <wp:inline distT="0" distB="0" distL="0" distR="0">
            <wp:extent cx="5613521" cy="7453085"/>
            <wp:effectExtent l="0" t="0" r="635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d and scenic river corridor fire and smoking restrictions.pn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609893" cy="7448269"/>
                    </a:xfrm>
                    <a:prstGeom prst="rect">
                      <a:avLst/>
                    </a:prstGeom>
                  </pic:spPr>
                </pic:pic>
              </a:graphicData>
            </a:graphic>
          </wp:inline>
        </w:drawing>
      </w:r>
    </w:p>
    <w:p w:rsidR="00E455C6" w:rsidRDefault="00B23855" w:rsidP="00E455C6">
      <w:pPr>
        <w:pStyle w:val="Heading4"/>
        <w:spacing w:before="34"/>
        <w:ind w:left="90" w:right="1649"/>
        <w:jc w:val="center"/>
        <w:rPr>
          <w:rFonts w:ascii="Calibri" w:eastAsia="Calibri" w:hAnsi="Calibri" w:cs="Calibri"/>
          <w:b w:val="0"/>
          <w:bCs w:val="0"/>
          <w:sz w:val="32"/>
          <w:szCs w:val="32"/>
        </w:rPr>
      </w:pPr>
      <w:r>
        <w:rPr>
          <w:b w:val="0"/>
          <w:bCs w:val="0"/>
          <w:sz w:val="40"/>
          <w:szCs w:val="40"/>
        </w:rPr>
        <w:br w:type="page"/>
      </w:r>
      <w:r w:rsidR="00E455C6">
        <w:rPr>
          <w:rFonts w:ascii="Calibri"/>
        </w:rPr>
        <w:lastRenderedPageBreak/>
        <w:t>Fire</w:t>
      </w:r>
      <w:r w:rsidR="00E455C6">
        <w:rPr>
          <w:rFonts w:ascii="Calibri"/>
          <w:spacing w:val="-12"/>
        </w:rPr>
        <w:t xml:space="preserve"> </w:t>
      </w:r>
      <w:r w:rsidR="00E455C6">
        <w:rPr>
          <w:rFonts w:ascii="Calibri"/>
        </w:rPr>
        <w:t>Danger</w:t>
      </w:r>
      <w:r w:rsidR="00E455C6">
        <w:rPr>
          <w:rFonts w:ascii="Calibri"/>
          <w:spacing w:val="-12"/>
        </w:rPr>
        <w:t xml:space="preserve"> </w:t>
      </w:r>
      <w:r w:rsidR="00E455C6">
        <w:rPr>
          <w:rFonts w:ascii="Calibri"/>
        </w:rPr>
        <w:t>Talking</w:t>
      </w:r>
      <w:r w:rsidR="00E455C6">
        <w:rPr>
          <w:rFonts w:ascii="Calibri"/>
          <w:spacing w:val="-12"/>
        </w:rPr>
        <w:t xml:space="preserve"> </w:t>
      </w:r>
      <w:r w:rsidR="00E455C6">
        <w:rPr>
          <w:rFonts w:ascii="Calibri"/>
        </w:rPr>
        <w:t>Points</w:t>
      </w:r>
    </w:p>
    <w:p w:rsidR="00E455C6" w:rsidRDefault="00E455C6" w:rsidP="00E455C6">
      <w:pPr>
        <w:pStyle w:val="BodyText"/>
        <w:spacing w:before="268"/>
        <w:ind w:right="122"/>
        <w:rPr>
          <w:rFonts w:ascii="Calibri" w:eastAsia="Calibri" w:hAnsi="Calibri"/>
        </w:rPr>
      </w:pPr>
      <w:r>
        <w:rPr>
          <w:spacing w:val="-1"/>
        </w:rPr>
        <w:t>The</w:t>
      </w:r>
      <w:r>
        <w:t xml:space="preserve"> </w:t>
      </w:r>
      <w:r>
        <w:rPr>
          <w:spacing w:val="-1"/>
        </w:rPr>
        <w:t>Pacific</w:t>
      </w:r>
      <w:r>
        <w:t xml:space="preserve"> </w:t>
      </w:r>
      <w:r>
        <w:rPr>
          <w:spacing w:val="-1"/>
        </w:rPr>
        <w:t>Northwest</w:t>
      </w:r>
      <w:r>
        <w:t xml:space="preserve"> </w:t>
      </w:r>
      <w:r>
        <w:rPr>
          <w:spacing w:val="-2"/>
        </w:rPr>
        <w:t>is</w:t>
      </w:r>
      <w:r>
        <w:t xml:space="preserve"> </w:t>
      </w:r>
      <w:r>
        <w:rPr>
          <w:spacing w:val="-1"/>
        </w:rPr>
        <w:t xml:space="preserve">facing </w:t>
      </w:r>
      <w:r>
        <w:t xml:space="preserve">an </w:t>
      </w:r>
      <w:r>
        <w:rPr>
          <w:spacing w:val="-1"/>
        </w:rPr>
        <w:t>active</w:t>
      </w:r>
      <w:r>
        <w:t xml:space="preserve"> </w:t>
      </w:r>
      <w:r>
        <w:rPr>
          <w:spacing w:val="-1"/>
        </w:rPr>
        <w:t>and potentially</w:t>
      </w:r>
      <w:r>
        <w:t xml:space="preserve"> </w:t>
      </w:r>
      <w:r>
        <w:rPr>
          <w:spacing w:val="-1"/>
        </w:rPr>
        <w:t>dangerous</w:t>
      </w:r>
      <w:r>
        <w:rPr>
          <w:spacing w:val="-3"/>
        </w:rPr>
        <w:t xml:space="preserve"> </w:t>
      </w:r>
      <w:r>
        <w:rPr>
          <w:spacing w:val="-1"/>
        </w:rPr>
        <w:t xml:space="preserve">period </w:t>
      </w:r>
      <w:r>
        <w:t>of</w:t>
      </w:r>
      <w:r>
        <w:rPr>
          <w:spacing w:val="1"/>
        </w:rPr>
        <w:t xml:space="preserve"> </w:t>
      </w:r>
      <w:r>
        <w:rPr>
          <w:spacing w:val="-1"/>
        </w:rPr>
        <w:t>fire</w:t>
      </w:r>
      <w:r>
        <w:rPr>
          <w:spacing w:val="-2"/>
        </w:rPr>
        <w:t xml:space="preserve"> </w:t>
      </w:r>
      <w:r>
        <w:rPr>
          <w:spacing w:val="-1"/>
        </w:rPr>
        <w:t>season.</w:t>
      </w:r>
      <w:r>
        <w:t xml:space="preserve"> As </w:t>
      </w:r>
      <w:r>
        <w:rPr>
          <w:spacing w:val="-2"/>
        </w:rPr>
        <w:t>summer</w:t>
      </w:r>
      <w:r>
        <w:t xml:space="preserve"> </w:t>
      </w:r>
      <w:r>
        <w:rPr>
          <w:spacing w:val="-1"/>
        </w:rPr>
        <w:t>progresses,</w:t>
      </w:r>
      <w:r>
        <w:rPr>
          <w:spacing w:val="1"/>
        </w:rPr>
        <w:t xml:space="preserve"> </w:t>
      </w:r>
      <w:r>
        <w:rPr>
          <w:spacing w:val="-1"/>
        </w:rPr>
        <w:t>hot,</w:t>
      </w:r>
      <w:r>
        <w:t xml:space="preserve"> </w:t>
      </w:r>
      <w:r>
        <w:rPr>
          <w:spacing w:val="-2"/>
        </w:rPr>
        <w:t>dry</w:t>
      </w:r>
      <w:r>
        <w:rPr>
          <w:spacing w:val="71"/>
        </w:rPr>
        <w:t xml:space="preserve"> </w:t>
      </w:r>
      <w:r>
        <w:t>weather</w:t>
      </w:r>
      <w:r>
        <w:rPr>
          <w:spacing w:val="-3"/>
        </w:rPr>
        <w:t xml:space="preserve"> </w:t>
      </w:r>
      <w:r>
        <w:t>and</w:t>
      </w:r>
      <w:r>
        <w:rPr>
          <w:spacing w:val="-2"/>
        </w:rPr>
        <w:t xml:space="preserve"> </w:t>
      </w:r>
      <w:r>
        <w:rPr>
          <w:spacing w:val="-1"/>
        </w:rPr>
        <w:t>lightning over</w:t>
      </w:r>
      <w:r>
        <w:rPr>
          <w:spacing w:val="-2"/>
        </w:rPr>
        <w:t xml:space="preserve"> </w:t>
      </w:r>
      <w:r>
        <w:rPr>
          <w:spacing w:val="-1"/>
        </w:rPr>
        <w:t>already</w:t>
      </w:r>
      <w:r>
        <w:t xml:space="preserve"> </w:t>
      </w:r>
      <w:r>
        <w:rPr>
          <w:spacing w:val="-2"/>
        </w:rPr>
        <w:t>dry</w:t>
      </w:r>
      <w:r>
        <w:t xml:space="preserve"> </w:t>
      </w:r>
      <w:r>
        <w:rPr>
          <w:spacing w:val="-1"/>
        </w:rPr>
        <w:t>fuels</w:t>
      </w:r>
      <w:r>
        <w:rPr>
          <w:spacing w:val="-3"/>
        </w:rPr>
        <w:t xml:space="preserve"> </w:t>
      </w:r>
      <w:r>
        <w:rPr>
          <w:spacing w:val="-1"/>
        </w:rPr>
        <w:t>dramatically</w:t>
      </w:r>
      <w:r>
        <w:t xml:space="preserve"> </w:t>
      </w:r>
      <w:r>
        <w:rPr>
          <w:spacing w:val="-1"/>
        </w:rPr>
        <w:t>increases</w:t>
      </w:r>
      <w:r>
        <w:rPr>
          <w:spacing w:val="-2"/>
        </w:rPr>
        <w:t xml:space="preserve"> </w:t>
      </w:r>
      <w:r>
        <w:t xml:space="preserve">the </w:t>
      </w:r>
      <w:r>
        <w:rPr>
          <w:spacing w:val="-1"/>
        </w:rPr>
        <w:t xml:space="preserve">likelihood </w:t>
      </w:r>
      <w:r>
        <w:t xml:space="preserve">for </w:t>
      </w:r>
      <w:r>
        <w:rPr>
          <w:spacing w:val="-1"/>
        </w:rPr>
        <w:t>severe,</w:t>
      </w:r>
      <w:r>
        <w:t xml:space="preserve"> </w:t>
      </w:r>
      <w:r>
        <w:rPr>
          <w:spacing w:val="-1"/>
        </w:rPr>
        <w:t>fast-moving fires. We</w:t>
      </w:r>
      <w:r>
        <w:t xml:space="preserve"> are</w:t>
      </w:r>
      <w:r>
        <w:rPr>
          <w:spacing w:val="71"/>
        </w:rPr>
        <w:t xml:space="preserve"> </w:t>
      </w:r>
      <w:r>
        <w:rPr>
          <w:spacing w:val="-1"/>
        </w:rPr>
        <w:t>considering further</w:t>
      </w:r>
      <w:r>
        <w:rPr>
          <w:spacing w:val="-2"/>
        </w:rPr>
        <w:t xml:space="preserve"> </w:t>
      </w:r>
      <w:r>
        <w:rPr>
          <w:spacing w:val="-1"/>
        </w:rPr>
        <w:t>fire</w:t>
      </w:r>
      <w:r>
        <w:t xml:space="preserve"> </w:t>
      </w:r>
      <w:r>
        <w:rPr>
          <w:spacing w:val="-1"/>
        </w:rPr>
        <w:t>prevention</w:t>
      </w:r>
      <w:r>
        <w:rPr>
          <w:spacing w:val="-3"/>
        </w:rPr>
        <w:t xml:space="preserve"> </w:t>
      </w:r>
      <w:r>
        <w:rPr>
          <w:spacing w:val="-1"/>
        </w:rPr>
        <w:t>measures</w:t>
      </w:r>
      <w:r>
        <w:t xml:space="preserve"> </w:t>
      </w:r>
      <w:r>
        <w:rPr>
          <w:spacing w:val="-1"/>
        </w:rPr>
        <w:t>due</w:t>
      </w:r>
      <w:r>
        <w:rPr>
          <w:spacing w:val="-2"/>
        </w:rPr>
        <w:t xml:space="preserve"> </w:t>
      </w:r>
      <w:r>
        <w:t>to</w:t>
      </w:r>
      <w:r>
        <w:rPr>
          <w:spacing w:val="1"/>
        </w:rPr>
        <w:t xml:space="preserve"> </w:t>
      </w:r>
      <w:r>
        <w:rPr>
          <w:spacing w:val="-1"/>
        </w:rPr>
        <w:t>fire</w:t>
      </w:r>
      <w:r>
        <w:t xml:space="preserve"> </w:t>
      </w:r>
      <w:r>
        <w:rPr>
          <w:spacing w:val="-1"/>
        </w:rPr>
        <w:t>danger</w:t>
      </w:r>
      <w:r>
        <w:t xml:space="preserve"> </w:t>
      </w:r>
      <w:r>
        <w:rPr>
          <w:spacing w:val="-1"/>
        </w:rPr>
        <w:t>and high recreational</w:t>
      </w:r>
      <w:r>
        <w:t xml:space="preserve"> </w:t>
      </w:r>
      <w:r>
        <w:rPr>
          <w:spacing w:val="-1"/>
        </w:rPr>
        <w:t>activity.</w:t>
      </w:r>
    </w:p>
    <w:p w:rsidR="00E455C6" w:rsidRDefault="00E455C6" w:rsidP="00E455C6">
      <w:pPr>
        <w:spacing w:before="1"/>
        <w:rPr>
          <w:rFonts w:ascii="Calibri" w:eastAsia="Calibri" w:hAnsi="Calibri" w:cs="Calibri"/>
        </w:rPr>
      </w:pPr>
    </w:p>
    <w:p w:rsidR="00E455C6" w:rsidRDefault="00E455C6" w:rsidP="00E455C6">
      <w:pPr>
        <w:pStyle w:val="BodyText"/>
        <w:spacing w:line="237" w:lineRule="auto"/>
        <w:ind w:right="122"/>
        <w:rPr>
          <w:rFonts w:ascii="Calibri" w:eastAsia="Calibri" w:hAnsi="Calibri"/>
        </w:rPr>
      </w:pPr>
      <w:r>
        <w:rPr>
          <w:spacing w:val="-1"/>
        </w:rPr>
        <w:t>Every</w:t>
      </w:r>
      <w:r>
        <w:rPr>
          <w:spacing w:val="-2"/>
        </w:rPr>
        <w:t xml:space="preserve"> </w:t>
      </w:r>
      <w:r>
        <w:t>year</w:t>
      </w:r>
      <w:r>
        <w:rPr>
          <w:spacing w:val="-1"/>
        </w:rPr>
        <w:t xml:space="preserve"> lightning-caused</w:t>
      </w:r>
      <w:r>
        <w:rPr>
          <w:spacing w:val="-3"/>
        </w:rPr>
        <w:t xml:space="preserve"> </w:t>
      </w:r>
      <w:r>
        <w:rPr>
          <w:spacing w:val="-1"/>
        </w:rPr>
        <w:t>fires</w:t>
      </w:r>
      <w:r>
        <w:rPr>
          <w:spacing w:val="1"/>
        </w:rPr>
        <w:t xml:space="preserve"> </w:t>
      </w:r>
      <w:r>
        <w:rPr>
          <w:spacing w:val="-1"/>
        </w:rPr>
        <w:t>place</w:t>
      </w:r>
      <w:r>
        <w:t xml:space="preserve"> a </w:t>
      </w:r>
      <w:r>
        <w:rPr>
          <w:spacing w:val="-2"/>
        </w:rPr>
        <w:t>heavy</w:t>
      </w:r>
      <w:r>
        <w:t xml:space="preserve"> </w:t>
      </w:r>
      <w:r>
        <w:rPr>
          <w:spacing w:val="-2"/>
        </w:rPr>
        <w:t>demand</w:t>
      </w:r>
      <w:r>
        <w:rPr>
          <w:spacing w:val="-1"/>
        </w:rPr>
        <w:t xml:space="preserve"> </w:t>
      </w:r>
      <w:r>
        <w:t>on</w:t>
      </w:r>
      <w:r>
        <w:rPr>
          <w:spacing w:val="-3"/>
        </w:rPr>
        <w:t xml:space="preserve"> </w:t>
      </w:r>
      <w:r>
        <w:t xml:space="preserve">our </w:t>
      </w:r>
      <w:r>
        <w:rPr>
          <w:spacing w:val="-1"/>
        </w:rPr>
        <w:t>firefighting resources,</w:t>
      </w:r>
      <w:r>
        <w:t xml:space="preserve"> and</w:t>
      </w:r>
      <w:r>
        <w:rPr>
          <w:spacing w:val="-2"/>
        </w:rPr>
        <w:t xml:space="preserve"> </w:t>
      </w:r>
      <w:r>
        <w:rPr>
          <w:spacing w:val="-1"/>
        </w:rPr>
        <w:t>put</w:t>
      </w:r>
      <w:r>
        <w:rPr>
          <w:spacing w:val="-2"/>
        </w:rPr>
        <w:t xml:space="preserve"> </w:t>
      </w:r>
      <w:r>
        <w:t>our</w:t>
      </w:r>
      <w:r>
        <w:rPr>
          <w:spacing w:val="3"/>
        </w:rPr>
        <w:t xml:space="preserve"> </w:t>
      </w:r>
      <w:r>
        <w:rPr>
          <w:spacing w:val="-1"/>
        </w:rPr>
        <w:t>firefighters,</w:t>
      </w:r>
      <w:r>
        <w:t xml:space="preserve"> our</w:t>
      </w:r>
      <w:r>
        <w:rPr>
          <w:spacing w:val="61"/>
        </w:rPr>
        <w:t xml:space="preserve"> </w:t>
      </w:r>
      <w:r>
        <w:rPr>
          <w:spacing w:val="-1"/>
        </w:rPr>
        <w:t>wildlands,</w:t>
      </w:r>
      <w:r>
        <w:t xml:space="preserve"> and</w:t>
      </w:r>
      <w:r>
        <w:rPr>
          <w:spacing w:val="-2"/>
        </w:rPr>
        <w:t xml:space="preserve"> </w:t>
      </w:r>
      <w:r>
        <w:t>our</w:t>
      </w:r>
      <w:r>
        <w:rPr>
          <w:spacing w:val="-2"/>
        </w:rPr>
        <w:t xml:space="preserve"> </w:t>
      </w:r>
      <w:r>
        <w:rPr>
          <w:spacing w:val="-1"/>
        </w:rPr>
        <w:t>communities</w:t>
      </w:r>
      <w:r>
        <w:t xml:space="preserve"> at</w:t>
      </w:r>
      <w:r>
        <w:rPr>
          <w:spacing w:val="-2"/>
        </w:rPr>
        <w:t xml:space="preserve"> </w:t>
      </w:r>
      <w:r>
        <w:t>risk.</w:t>
      </w:r>
      <w:r>
        <w:rPr>
          <w:spacing w:val="-1"/>
        </w:rPr>
        <w:t xml:space="preserve"> Fires</w:t>
      </w:r>
      <w:r>
        <w:t xml:space="preserve"> </w:t>
      </w:r>
      <w:r>
        <w:rPr>
          <w:spacing w:val="-1"/>
        </w:rPr>
        <w:t>caused</w:t>
      </w:r>
      <w:r>
        <w:rPr>
          <w:spacing w:val="-3"/>
        </w:rPr>
        <w:t xml:space="preserve"> </w:t>
      </w:r>
      <w:r>
        <w:rPr>
          <w:spacing w:val="-1"/>
        </w:rPr>
        <w:t>through carelessness</w:t>
      </w:r>
      <w:r>
        <w:rPr>
          <w:spacing w:val="-3"/>
        </w:rPr>
        <w:t xml:space="preserve"> </w:t>
      </w:r>
      <w:r>
        <w:t xml:space="preserve">or </w:t>
      </w:r>
      <w:r>
        <w:rPr>
          <w:spacing w:val="-1"/>
        </w:rPr>
        <w:t>negligence</w:t>
      </w:r>
      <w:r>
        <w:rPr>
          <w:spacing w:val="-2"/>
        </w:rPr>
        <w:t xml:space="preserve"> </w:t>
      </w:r>
      <w:r>
        <w:t xml:space="preserve">only </w:t>
      </w:r>
      <w:r>
        <w:rPr>
          <w:spacing w:val="-1"/>
        </w:rPr>
        <w:t>increase</w:t>
      </w:r>
      <w:r>
        <w:rPr>
          <w:spacing w:val="-2"/>
        </w:rPr>
        <w:t xml:space="preserve"> </w:t>
      </w:r>
      <w:r>
        <w:t>the</w:t>
      </w:r>
      <w:r>
        <w:rPr>
          <w:spacing w:val="-2"/>
        </w:rPr>
        <w:t xml:space="preserve"> </w:t>
      </w:r>
      <w:r>
        <w:t xml:space="preserve">threat </w:t>
      </w:r>
      <w:r>
        <w:rPr>
          <w:spacing w:val="-1"/>
        </w:rPr>
        <w:t>to</w:t>
      </w:r>
      <w:r>
        <w:rPr>
          <w:spacing w:val="1"/>
        </w:rPr>
        <w:t xml:space="preserve"> </w:t>
      </w:r>
      <w:r>
        <w:rPr>
          <w:spacing w:val="-1"/>
        </w:rPr>
        <w:t>life</w:t>
      </w:r>
      <w:r>
        <w:rPr>
          <w:spacing w:val="49"/>
        </w:rPr>
        <w:t xml:space="preserve"> </w:t>
      </w:r>
      <w:r>
        <w:rPr>
          <w:spacing w:val="-1"/>
        </w:rPr>
        <w:t>and livelihood,</w:t>
      </w:r>
      <w:r>
        <w:t xml:space="preserve"> and</w:t>
      </w:r>
      <w:r>
        <w:rPr>
          <w:spacing w:val="-2"/>
        </w:rPr>
        <w:t xml:space="preserve"> place</w:t>
      </w:r>
      <w:r>
        <w:t xml:space="preserve"> </w:t>
      </w:r>
      <w:r>
        <w:rPr>
          <w:spacing w:val="-2"/>
        </w:rPr>
        <w:t>an</w:t>
      </w:r>
      <w:r>
        <w:rPr>
          <w:spacing w:val="-1"/>
        </w:rPr>
        <w:t xml:space="preserve"> </w:t>
      </w:r>
      <w:r>
        <w:t>even</w:t>
      </w:r>
      <w:r>
        <w:rPr>
          <w:spacing w:val="-3"/>
        </w:rPr>
        <w:t xml:space="preserve"> </w:t>
      </w:r>
      <w:r>
        <w:rPr>
          <w:spacing w:val="-1"/>
        </w:rPr>
        <w:t>greater</w:t>
      </w:r>
      <w:r>
        <w:t xml:space="preserve"> </w:t>
      </w:r>
      <w:r>
        <w:rPr>
          <w:spacing w:val="-1"/>
        </w:rPr>
        <w:t>burden</w:t>
      </w:r>
      <w:r>
        <w:rPr>
          <w:spacing w:val="-3"/>
        </w:rPr>
        <w:t xml:space="preserve"> </w:t>
      </w:r>
      <w:r>
        <w:t>on</w:t>
      </w:r>
      <w:r>
        <w:rPr>
          <w:spacing w:val="-1"/>
        </w:rPr>
        <w:t xml:space="preserve"> already</w:t>
      </w:r>
      <w:r>
        <w:t xml:space="preserve"> </w:t>
      </w:r>
      <w:r>
        <w:rPr>
          <w:spacing w:val="-1"/>
        </w:rPr>
        <w:t>busy</w:t>
      </w:r>
      <w:r>
        <w:rPr>
          <w:spacing w:val="-2"/>
        </w:rPr>
        <w:t xml:space="preserve"> </w:t>
      </w:r>
      <w:r>
        <w:rPr>
          <w:spacing w:val="-1"/>
        </w:rPr>
        <w:t>firefighters.</w:t>
      </w:r>
      <w:r>
        <w:t xml:space="preserve">  In</w:t>
      </w:r>
      <w:r>
        <w:rPr>
          <w:spacing w:val="-3"/>
        </w:rPr>
        <w:t xml:space="preserve"> </w:t>
      </w:r>
      <w:r>
        <w:t>an</w:t>
      </w:r>
      <w:r>
        <w:rPr>
          <w:spacing w:val="-1"/>
        </w:rPr>
        <w:t xml:space="preserve"> active</w:t>
      </w:r>
      <w:r>
        <w:t xml:space="preserve"> </w:t>
      </w:r>
      <w:r>
        <w:rPr>
          <w:spacing w:val="-1"/>
        </w:rPr>
        <w:t>fire</w:t>
      </w:r>
      <w:r>
        <w:rPr>
          <w:spacing w:val="-2"/>
        </w:rPr>
        <w:t xml:space="preserve"> </w:t>
      </w:r>
      <w:r>
        <w:rPr>
          <w:spacing w:val="-1"/>
        </w:rPr>
        <w:t>season,</w:t>
      </w:r>
      <w:r>
        <w:rPr>
          <w:spacing w:val="-2"/>
        </w:rPr>
        <w:t xml:space="preserve"> </w:t>
      </w:r>
      <w:r>
        <w:t>we</w:t>
      </w:r>
      <w:r>
        <w:rPr>
          <w:spacing w:val="-2"/>
        </w:rPr>
        <w:t xml:space="preserve"> </w:t>
      </w:r>
      <w:r>
        <w:rPr>
          <w:spacing w:val="-1"/>
        </w:rPr>
        <w:t>need</w:t>
      </w:r>
      <w:r>
        <w:rPr>
          <w:spacing w:val="-3"/>
        </w:rPr>
        <w:t xml:space="preserve"> </w:t>
      </w:r>
      <w:r>
        <w:t>our</w:t>
      </w:r>
      <w:r>
        <w:rPr>
          <w:spacing w:val="77"/>
        </w:rPr>
        <w:t xml:space="preserve"> </w:t>
      </w:r>
      <w:r>
        <w:rPr>
          <w:spacing w:val="-1"/>
        </w:rPr>
        <w:t>firefighters</w:t>
      </w:r>
      <w:r>
        <w:t xml:space="preserve"> </w:t>
      </w:r>
      <w:r>
        <w:rPr>
          <w:spacing w:val="-1"/>
        </w:rPr>
        <w:t>available</w:t>
      </w:r>
      <w:r>
        <w:rPr>
          <w:spacing w:val="-2"/>
        </w:rPr>
        <w:t xml:space="preserve"> </w:t>
      </w:r>
      <w:r>
        <w:rPr>
          <w:spacing w:val="-1"/>
        </w:rPr>
        <w:t>and ready</w:t>
      </w:r>
      <w:r>
        <w:t xml:space="preserve"> </w:t>
      </w:r>
      <w:r>
        <w:rPr>
          <w:spacing w:val="-1"/>
        </w:rPr>
        <w:t>to</w:t>
      </w:r>
      <w:r>
        <w:rPr>
          <w:spacing w:val="1"/>
        </w:rPr>
        <w:t xml:space="preserve"> </w:t>
      </w:r>
      <w:r>
        <w:rPr>
          <w:spacing w:val="-1"/>
        </w:rPr>
        <w:t>respond</w:t>
      </w:r>
      <w:r>
        <w:rPr>
          <w:spacing w:val="1"/>
        </w:rPr>
        <w:t xml:space="preserve"> </w:t>
      </w:r>
      <w:r>
        <w:rPr>
          <w:spacing w:val="-1"/>
        </w:rPr>
        <w:t>to</w:t>
      </w:r>
      <w:r>
        <w:rPr>
          <w:spacing w:val="1"/>
        </w:rPr>
        <w:t xml:space="preserve"> </w:t>
      </w:r>
      <w:r>
        <w:rPr>
          <w:spacing w:val="-2"/>
        </w:rPr>
        <w:t xml:space="preserve">the </w:t>
      </w:r>
      <w:r>
        <w:rPr>
          <w:spacing w:val="-1"/>
        </w:rPr>
        <w:t>most</w:t>
      </w:r>
      <w:r>
        <w:rPr>
          <w:spacing w:val="-2"/>
        </w:rPr>
        <w:t xml:space="preserve"> </w:t>
      </w:r>
      <w:r>
        <w:t>critical</w:t>
      </w:r>
      <w:r>
        <w:rPr>
          <w:spacing w:val="-3"/>
        </w:rPr>
        <w:t xml:space="preserve"> </w:t>
      </w:r>
      <w:r>
        <w:rPr>
          <w:spacing w:val="-1"/>
        </w:rPr>
        <w:t>wildfires</w:t>
      </w:r>
      <w:r>
        <w:rPr>
          <w:rFonts w:cs="Calibri"/>
          <w:spacing w:val="-1"/>
        </w:rPr>
        <w:t>.</w:t>
      </w:r>
      <w:r>
        <w:rPr>
          <w:rFonts w:cs="Calibri"/>
          <w:spacing w:val="46"/>
        </w:rPr>
        <w:t xml:space="preserve"> </w:t>
      </w:r>
      <w:r>
        <w:rPr>
          <w:rFonts w:cs="Calibri"/>
          <w:spacing w:val="-1"/>
        </w:rPr>
        <w:t>Every</w:t>
      </w:r>
      <w:r>
        <w:rPr>
          <w:rFonts w:cs="Calibri"/>
          <w:spacing w:val="-2"/>
        </w:rPr>
        <w:t xml:space="preserve"> </w:t>
      </w:r>
      <w:r>
        <w:rPr>
          <w:rFonts w:cs="Calibri"/>
          <w:spacing w:val="-1"/>
        </w:rPr>
        <w:t>fire</w:t>
      </w:r>
      <w:r>
        <w:rPr>
          <w:rFonts w:cs="Calibri"/>
        </w:rPr>
        <w:t xml:space="preserve"> that’s</w:t>
      </w:r>
      <w:r>
        <w:rPr>
          <w:rFonts w:cs="Calibri"/>
          <w:spacing w:val="-3"/>
        </w:rPr>
        <w:t xml:space="preserve"> </w:t>
      </w:r>
      <w:r>
        <w:rPr>
          <w:rFonts w:cs="Calibri"/>
          <w:spacing w:val="-1"/>
        </w:rPr>
        <w:t>prevented</w:t>
      </w:r>
      <w:r>
        <w:rPr>
          <w:rFonts w:cs="Calibri"/>
          <w:spacing w:val="-3"/>
        </w:rPr>
        <w:t xml:space="preserve"> </w:t>
      </w:r>
      <w:r>
        <w:rPr>
          <w:rFonts w:cs="Calibri"/>
          <w:spacing w:val="-1"/>
        </w:rPr>
        <w:t>helps</w:t>
      </w:r>
      <w:r>
        <w:rPr>
          <w:rFonts w:cs="Calibri"/>
        </w:rPr>
        <w:t xml:space="preserve"> </w:t>
      </w:r>
      <w:r>
        <w:rPr>
          <w:rFonts w:cs="Calibri"/>
          <w:spacing w:val="-1"/>
        </w:rPr>
        <w:t>firefighters</w:t>
      </w:r>
      <w:r>
        <w:rPr>
          <w:rFonts w:cs="Calibri"/>
          <w:spacing w:val="99"/>
        </w:rPr>
        <w:t xml:space="preserve"> </w:t>
      </w:r>
      <w:r>
        <w:t>remain</w:t>
      </w:r>
      <w:r>
        <w:rPr>
          <w:spacing w:val="-2"/>
        </w:rPr>
        <w:t xml:space="preserve"> </w:t>
      </w:r>
      <w:r>
        <w:rPr>
          <w:spacing w:val="-1"/>
        </w:rPr>
        <w:t>available,</w:t>
      </w:r>
      <w:r>
        <w:rPr>
          <w:spacing w:val="-3"/>
        </w:rPr>
        <w:t xml:space="preserve"> </w:t>
      </w:r>
      <w:r>
        <w:rPr>
          <w:spacing w:val="-1"/>
        </w:rPr>
        <w:t>rested,</w:t>
      </w:r>
      <w:r>
        <w:t xml:space="preserve"> </w:t>
      </w:r>
      <w:r>
        <w:rPr>
          <w:spacing w:val="-1"/>
        </w:rPr>
        <w:t>and safe.</w:t>
      </w:r>
    </w:p>
    <w:p w:rsidR="00E455C6" w:rsidRDefault="00E455C6" w:rsidP="00E455C6">
      <w:pPr>
        <w:spacing w:before="1"/>
        <w:rPr>
          <w:rFonts w:ascii="Calibri" w:eastAsia="Calibri" w:hAnsi="Calibri" w:cs="Calibri"/>
        </w:rPr>
      </w:pPr>
    </w:p>
    <w:p w:rsidR="00E455C6" w:rsidRDefault="00E455C6" w:rsidP="00E455C6">
      <w:pPr>
        <w:pStyle w:val="BodyText"/>
        <w:ind w:right="122"/>
        <w:rPr>
          <w:rFonts w:ascii="Calibri" w:eastAsia="Calibri" w:hAnsi="Calibri"/>
        </w:rPr>
      </w:pPr>
      <w:r>
        <w:t xml:space="preserve">As </w:t>
      </w:r>
      <w:r>
        <w:rPr>
          <w:spacing w:val="-1"/>
        </w:rPr>
        <w:t>always,</w:t>
      </w:r>
      <w:r>
        <w:rPr>
          <w:spacing w:val="-2"/>
        </w:rPr>
        <w:t xml:space="preserve"> </w:t>
      </w:r>
      <w:r>
        <w:t xml:space="preserve">our </w:t>
      </w:r>
      <w:r>
        <w:rPr>
          <w:spacing w:val="-1"/>
        </w:rPr>
        <w:t>highest</w:t>
      </w:r>
      <w:r>
        <w:t xml:space="preserve"> </w:t>
      </w:r>
      <w:r>
        <w:rPr>
          <w:spacing w:val="-1"/>
        </w:rPr>
        <w:t>priority</w:t>
      </w:r>
      <w:r>
        <w:t xml:space="preserve"> </w:t>
      </w:r>
      <w:r>
        <w:rPr>
          <w:spacing w:val="-1"/>
        </w:rPr>
        <w:t>remains</w:t>
      </w:r>
      <w:r>
        <w:t xml:space="preserve"> </w:t>
      </w:r>
      <w:r>
        <w:rPr>
          <w:spacing w:val="-1"/>
        </w:rPr>
        <w:t>firefighter</w:t>
      </w:r>
      <w:r>
        <w:rPr>
          <w:spacing w:val="-3"/>
        </w:rPr>
        <w:t xml:space="preserve"> </w:t>
      </w:r>
      <w:r>
        <w:t>and</w:t>
      </w:r>
      <w:r>
        <w:rPr>
          <w:spacing w:val="-3"/>
        </w:rPr>
        <w:t xml:space="preserve"> </w:t>
      </w:r>
      <w:r>
        <w:rPr>
          <w:spacing w:val="-1"/>
        </w:rPr>
        <w:t>public</w:t>
      </w:r>
      <w:r>
        <w:t xml:space="preserve"> </w:t>
      </w:r>
      <w:r>
        <w:rPr>
          <w:spacing w:val="-1"/>
        </w:rPr>
        <w:t>safety.</w:t>
      </w:r>
      <w:r>
        <w:t xml:space="preserve"> </w:t>
      </w:r>
      <w:r>
        <w:rPr>
          <w:spacing w:val="48"/>
        </w:rPr>
        <w:t xml:space="preserve"> </w:t>
      </w:r>
      <w:r>
        <w:rPr>
          <w:spacing w:val="-1"/>
        </w:rPr>
        <w:t>Help us</w:t>
      </w:r>
      <w:r>
        <w:rPr>
          <w:spacing w:val="-3"/>
        </w:rPr>
        <w:t xml:space="preserve"> </w:t>
      </w:r>
      <w:r>
        <w:rPr>
          <w:spacing w:val="-1"/>
        </w:rPr>
        <w:t>achieve</w:t>
      </w:r>
      <w:r>
        <w:rPr>
          <w:spacing w:val="-2"/>
        </w:rPr>
        <w:t xml:space="preserve"> </w:t>
      </w:r>
      <w:r>
        <w:rPr>
          <w:spacing w:val="-1"/>
        </w:rPr>
        <w:t>this</w:t>
      </w:r>
      <w:r>
        <w:t xml:space="preserve"> </w:t>
      </w:r>
      <w:r>
        <w:rPr>
          <w:spacing w:val="-1"/>
        </w:rPr>
        <w:t>goal.</w:t>
      </w:r>
      <w:r>
        <w:t xml:space="preserve">  </w:t>
      </w:r>
      <w:r>
        <w:rPr>
          <w:spacing w:val="-1"/>
        </w:rPr>
        <w:t>Help</w:t>
      </w:r>
      <w:r>
        <w:rPr>
          <w:spacing w:val="-3"/>
        </w:rPr>
        <w:t xml:space="preserve"> </w:t>
      </w:r>
      <w:r>
        <w:t xml:space="preserve">our </w:t>
      </w:r>
      <w:r>
        <w:rPr>
          <w:spacing w:val="-1"/>
        </w:rPr>
        <w:t>firefighters.</w:t>
      </w:r>
      <w:r>
        <w:rPr>
          <w:spacing w:val="79"/>
        </w:rPr>
        <w:t xml:space="preserve"> </w:t>
      </w:r>
      <w:r>
        <w:rPr>
          <w:spacing w:val="-1"/>
        </w:rPr>
        <w:t>Please</w:t>
      </w:r>
      <w:r>
        <w:t xml:space="preserve"> </w:t>
      </w:r>
      <w:r>
        <w:rPr>
          <w:spacing w:val="-1"/>
        </w:rPr>
        <w:t>be</w:t>
      </w:r>
      <w:r>
        <w:rPr>
          <w:spacing w:val="-2"/>
        </w:rPr>
        <w:t xml:space="preserve"> </w:t>
      </w:r>
      <w:r>
        <w:t>careful</w:t>
      </w:r>
      <w:r>
        <w:rPr>
          <w:spacing w:val="-3"/>
        </w:rPr>
        <w:t xml:space="preserve"> </w:t>
      </w:r>
      <w:r>
        <w:t xml:space="preserve">with </w:t>
      </w:r>
      <w:r>
        <w:rPr>
          <w:spacing w:val="-1"/>
        </w:rPr>
        <w:t>fire.</w:t>
      </w:r>
    </w:p>
    <w:p w:rsidR="00E455C6" w:rsidRDefault="00E455C6" w:rsidP="00E455C6">
      <w:pPr>
        <w:spacing w:before="3"/>
        <w:rPr>
          <w:rFonts w:ascii="Calibri" w:eastAsia="Calibri" w:hAnsi="Calibri" w:cs="Calibri"/>
        </w:rPr>
      </w:pPr>
    </w:p>
    <w:p w:rsidR="00E455C6" w:rsidRDefault="00E455C6" w:rsidP="00E455C6">
      <w:pPr>
        <w:pStyle w:val="Heading8"/>
        <w:spacing w:line="292" w:lineRule="exact"/>
        <w:rPr>
          <w:b w:val="0"/>
          <w:bCs w:val="0"/>
          <w:i w:val="0"/>
        </w:rPr>
      </w:pPr>
      <w:r>
        <w:t xml:space="preserve">How </w:t>
      </w:r>
      <w:r>
        <w:rPr>
          <w:spacing w:val="-1"/>
        </w:rPr>
        <w:t>do</w:t>
      </w:r>
      <w:r>
        <w:t xml:space="preserve"> we</w:t>
      </w:r>
      <w:r>
        <w:rPr>
          <w:spacing w:val="-4"/>
        </w:rPr>
        <w:t xml:space="preserve"> </w:t>
      </w:r>
      <w:r>
        <w:rPr>
          <w:spacing w:val="-1"/>
        </w:rPr>
        <w:t>tell</w:t>
      </w:r>
      <w:r>
        <w:t xml:space="preserve"> </w:t>
      </w:r>
      <w:r>
        <w:rPr>
          <w:spacing w:val="-1"/>
        </w:rPr>
        <w:t>the</w:t>
      </w:r>
      <w:r>
        <w:rPr>
          <w:spacing w:val="-2"/>
        </w:rPr>
        <w:t xml:space="preserve"> </w:t>
      </w:r>
      <w:r>
        <w:rPr>
          <w:spacing w:val="-1"/>
        </w:rPr>
        <w:t>public about</w:t>
      </w:r>
      <w:r>
        <w:t xml:space="preserve"> the</w:t>
      </w:r>
      <w:r>
        <w:rPr>
          <w:spacing w:val="-4"/>
        </w:rPr>
        <w:t xml:space="preserve"> </w:t>
      </w:r>
      <w:r>
        <w:rPr>
          <w:spacing w:val="-1"/>
        </w:rPr>
        <w:t>fire</w:t>
      </w:r>
      <w:r>
        <w:rPr>
          <w:spacing w:val="-2"/>
        </w:rPr>
        <w:t xml:space="preserve"> </w:t>
      </w:r>
      <w:r>
        <w:rPr>
          <w:spacing w:val="-1"/>
        </w:rPr>
        <w:t>danger?</w:t>
      </w:r>
    </w:p>
    <w:p w:rsidR="00E455C6" w:rsidRDefault="00E455C6" w:rsidP="00E455C6">
      <w:pPr>
        <w:pStyle w:val="BodyText"/>
        <w:ind w:right="222"/>
      </w:pPr>
      <w:r>
        <w:rPr>
          <w:spacing w:val="-1"/>
        </w:rPr>
        <w:t>Education about</w:t>
      </w:r>
      <w:r>
        <w:t xml:space="preserve"> </w:t>
      </w:r>
      <w:r>
        <w:rPr>
          <w:spacing w:val="-2"/>
        </w:rPr>
        <w:t>fire</w:t>
      </w:r>
      <w:r>
        <w:t xml:space="preserve"> </w:t>
      </w:r>
      <w:r>
        <w:rPr>
          <w:spacing w:val="-1"/>
        </w:rPr>
        <w:t>prevention</w:t>
      </w:r>
      <w:r>
        <w:rPr>
          <w:spacing w:val="-3"/>
        </w:rPr>
        <w:t xml:space="preserve"> </w:t>
      </w:r>
      <w:r>
        <w:t>on</w:t>
      </w:r>
      <w:r>
        <w:rPr>
          <w:spacing w:val="-1"/>
        </w:rPr>
        <w:t xml:space="preserve"> public</w:t>
      </w:r>
      <w:r>
        <w:rPr>
          <w:spacing w:val="2"/>
        </w:rPr>
        <w:t xml:space="preserve"> </w:t>
      </w:r>
      <w:r>
        <w:rPr>
          <w:spacing w:val="-1"/>
        </w:rPr>
        <w:t>lands</w:t>
      </w:r>
      <w:r>
        <w:t xml:space="preserve"> is a </w:t>
      </w:r>
      <w:r>
        <w:rPr>
          <w:spacing w:val="-1"/>
        </w:rPr>
        <w:t>priority,</w:t>
      </w:r>
      <w:r>
        <w:t xml:space="preserve"> and</w:t>
      </w:r>
      <w:r>
        <w:rPr>
          <w:spacing w:val="-2"/>
        </w:rPr>
        <w:t xml:space="preserve"> </w:t>
      </w:r>
      <w:r>
        <w:rPr>
          <w:spacing w:val="-1"/>
        </w:rPr>
        <w:t>extra</w:t>
      </w:r>
      <w:r>
        <w:rPr>
          <w:spacing w:val="-3"/>
        </w:rPr>
        <w:t xml:space="preserve"> </w:t>
      </w:r>
      <w:r>
        <w:rPr>
          <w:spacing w:val="-1"/>
        </w:rPr>
        <w:t>effort</w:t>
      </w:r>
      <w:r>
        <w:t xml:space="preserve"> is </w:t>
      </w:r>
      <w:r>
        <w:rPr>
          <w:spacing w:val="-2"/>
        </w:rPr>
        <w:t>now</w:t>
      </w:r>
      <w:r>
        <w:rPr>
          <w:spacing w:val="1"/>
        </w:rPr>
        <w:t xml:space="preserve"> </w:t>
      </w:r>
      <w:r>
        <w:rPr>
          <w:spacing w:val="-1"/>
        </w:rPr>
        <w:t>being</w:t>
      </w:r>
      <w:r>
        <w:rPr>
          <w:spacing w:val="-3"/>
        </w:rPr>
        <w:t xml:space="preserve"> </w:t>
      </w:r>
      <w:r>
        <w:rPr>
          <w:spacing w:val="-1"/>
        </w:rPr>
        <w:t>made</w:t>
      </w:r>
      <w:r>
        <w:rPr>
          <w:spacing w:val="-2"/>
        </w:rPr>
        <w:t xml:space="preserve"> </w:t>
      </w:r>
      <w:r>
        <w:t>to</w:t>
      </w:r>
      <w:r>
        <w:rPr>
          <w:spacing w:val="1"/>
        </w:rPr>
        <w:t xml:space="preserve"> </w:t>
      </w:r>
      <w:r>
        <w:rPr>
          <w:spacing w:val="-1"/>
        </w:rPr>
        <w:t>inform our</w:t>
      </w:r>
      <w:r>
        <w:t xml:space="preserve"> </w:t>
      </w:r>
      <w:r>
        <w:rPr>
          <w:spacing w:val="-1"/>
        </w:rPr>
        <w:t>visitors.</w:t>
      </w:r>
      <w:r>
        <w:rPr>
          <w:spacing w:val="87"/>
        </w:rPr>
        <w:t xml:space="preserve"> </w:t>
      </w:r>
      <w:r>
        <w:t>We</w:t>
      </w:r>
      <w:r>
        <w:rPr>
          <w:spacing w:val="-2"/>
        </w:rPr>
        <w:t xml:space="preserve"> </w:t>
      </w:r>
      <w:r>
        <w:t>want</w:t>
      </w:r>
      <w:r>
        <w:rPr>
          <w:spacing w:val="-1"/>
        </w:rPr>
        <w:t xml:space="preserve"> to</w:t>
      </w:r>
      <w:r>
        <w:rPr>
          <w:spacing w:val="1"/>
        </w:rPr>
        <w:t xml:space="preserve"> </w:t>
      </w:r>
      <w:r>
        <w:rPr>
          <w:spacing w:val="-1"/>
        </w:rPr>
        <w:t>raise</w:t>
      </w:r>
      <w:r>
        <w:rPr>
          <w:spacing w:val="1"/>
        </w:rPr>
        <w:t xml:space="preserve"> </w:t>
      </w:r>
      <w:r>
        <w:rPr>
          <w:spacing w:val="-1"/>
        </w:rPr>
        <w:t>the</w:t>
      </w:r>
      <w:r>
        <w:t xml:space="preserve"> </w:t>
      </w:r>
      <w:r>
        <w:rPr>
          <w:spacing w:val="-1"/>
        </w:rPr>
        <w:t>level</w:t>
      </w:r>
      <w:r>
        <w:rPr>
          <w:spacing w:val="-5"/>
        </w:rPr>
        <w:t xml:space="preserve"> </w:t>
      </w:r>
      <w:r>
        <w:t xml:space="preserve">of </w:t>
      </w:r>
      <w:r>
        <w:rPr>
          <w:spacing w:val="-1"/>
        </w:rPr>
        <w:t>awareness</w:t>
      </w:r>
      <w:r>
        <w:t xml:space="preserve"> and</w:t>
      </w:r>
      <w:r>
        <w:rPr>
          <w:spacing w:val="-2"/>
        </w:rPr>
        <w:t xml:space="preserve"> </w:t>
      </w:r>
      <w:r>
        <w:rPr>
          <w:spacing w:val="-1"/>
        </w:rPr>
        <w:t>fire</w:t>
      </w:r>
      <w:r>
        <w:rPr>
          <w:spacing w:val="-2"/>
        </w:rPr>
        <w:t xml:space="preserve"> </w:t>
      </w:r>
      <w:r>
        <w:rPr>
          <w:spacing w:val="-1"/>
        </w:rPr>
        <w:t>safe</w:t>
      </w:r>
      <w:r>
        <w:rPr>
          <w:spacing w:val="-2"/>
        </w:rPr>
        <w:t xml:space="preserve"> </w:t>
      </w:r>
      <w:r>
        <w:rPr>
          <w:spacing w:val="-1"/>
        </w:rPr>
        <w:t>behavior</w:t>
      </w:r>
      <w:r>
        <w:rPr>
          <w:spacing w:val="-3"/>
        </w:rPr>
        <w:t xml:space="preserve"> </w:t>
      </w:r>
      <w:r>
        <w:rPr>
          <w:spacing w:val="-1"/>
        </w:rPr>
        <w:t>by</w:t>
      </w:r>
      <w:r>
        <w:rPr>
          <w:spacing w:val="1"/>
        </w:rPr>
        <w:t xml:space="preserve"> </w:t>
      </w:r>
      <w:r>
        <w:rPr>
          <w:spacing w:val="-1"/>
        </w:rPr>
        <w:t>increasing the</w:t>
      </w:r>
      <w:r>
        <w:t xml:space="preserve"> </w:t>
      </w:r>
      <w:r>
        <w:rPr>
          <w:spacing w:val="-1"/>
        </w:rPr>
        <w:t>consistency,</w:t>
      </w:r>
      <w:r>
        <w:rPr>
          <w:spacing w:val="-2"/>
        </w:rPr>
        <w:t xml:space="preserve"> </w:t>
      </w:r>
      <w:r>
        <w:rPr>
          <w:spacing w:val="-1"/>
        </w:rPr>
        <w:t>visibility</w:t>
      </w:r>
      <w:r>
        <w:t xml:space="preserve"> and</w:t>
      </w:r>
      <w:r>
        <w:rPr>
          <w:spacing w:val="-2"/>
        </w:rPr>
        <w:t xml:space="preserve"> </w:t>
      </w:r>
      <w:r>
        <w:rPr>
          <w:spacing w:val="-1"/>
        </w:rPr>
        <w:t>persistence</w:t>
      </w:r>
      <w:r>
        <w:rPr>
          <w:spacing w:val="-2"/>
        </w:rPr>
        <w:t xml:space="preserve"> </w:t>
      </w:r>
      <w:r>
        <w:t>of</w:t>
      </w:r>
      <w:r>
        <w:rPr>
          <w:spacing w:val="79"/>
        </w:rPr>
        <w:t xml:space="preserve"> </w:t>
      </w:r>
      <w:r>
        <w:t xml:space="preserve">our </w:t>
      </w:r>
      <w:r>
        <w:rPr>
          <w:spacing w:val="-1"/>
        </w:rPr>
        <w:t>prevention</w:t>
      </w:r>
      <w:r>
        <w:rPr>
          <w:spacing w:val="-3"/>
        </w:rPr>
        <w:t xml:space="preserve"> </w:t>
      </w:r>
      <w:r>
        <w:rPr>
          <w:spacing w:val="-1"/>
        </w:rPr>
        <w:t>messages.</w:t>
      </w:r>
    </w:p>
    <w:p w:rsidR="00E455C6" w:rsidRDefault="00E455C6" w:rsidP="00E455C6">
      <w:pPr>
        <w:spacing w:before="10"/>
        <w:rPr>
          <w:rFonts w:ascii="Calibri" w:eastAsia="Calibri" w:hAnsi="Calibri" w:cs="Calibri"/>
          <w:sz w:val="21"/>
          <w:szCs w:val="21"/>
        </w:rPr>
      </w:pPr>
    </w:p>
    <w:p w:rsidR="00E455C6" w:rsidRDefault="00E455C6" w:rsidP="00E455C6">
      <w:pPr>
        <w:pStyle w:val="BodyText"/>
        <w:ind w:right="183"/>
        <w:jc w:val="both"/>
        <w:rPr>
          <w:rFonts w:ascii="Calibri" w:eastAsia="Calibri" w:hAnsi="Calibri"/>
        </w:rPr>
      </w:pPr>
      <w:r>
        <w:t xml:space="preserve">We </w:t>
      </w:r>
      <w:r>
        <w:rPr>
          <w:spacing w:val="-1"/>
        </w:rPr>
        <w:t>increase</w:t>
      </w:r>
      <w:r>
        <w:rPr>
          <w:spacing w:val="-2"/>
        </w:rPr>
        <w:t xml:space="preserve"> </w:t>
      </w:r>
      <w:r>
        <w:t xml:space="preserve">the </w:t>
      </w:r>
      <w:r>
        <w:rPr>
          <w:spacing w:val="-1"/>
        </w:rPr>
        <w:t xml:space="preserve">number </w:t>
      </w:r>
      <w:r>
        <w:t>of</w:t>
      </w:r>
      <w:r>
        <w:rPr>
          <w:spacing w:val="-3"/>
        </w:rPr>
        <w:t xml:space="preserve"> </w:t>
      </w:r>
      <w:r>
        <w:rPr>
          <w:spacing w:val="-1"/>
        </w:rPr>
        <w:t>public</w:t>
      </w:r>
      <w:r>
        <w:t xml:space="preserve"> </w:t>
      </w:r>
      <w:r>
        <w:rPr>
          <w:spacing w:val="-1"/>
        </w:rPr>
        <w:t>contacts</w:t>
      </w:r>
      <w:r>
        <w:t xml:space="preserve"> in</w:t>
      </w:r>
      <w:r>
        <w:rPr>
          <w:spacing w:val="-3"/>
        </w:rPr>
        <w:t xml:space="preserve"> </w:t>
      </w:r>
      <w:r>
        <w:t xml:space="preserve">the </w:t>
      </w:r>
      <w:r>
        <w:rPr>
          <w:spacing w:val="-1"/>
        </w:rPr>
        <w:t>field</w:t>
      </w:r>
      <w:r>
        <w:rPr>
          <w:spacing w:val="-3"/>
        </w:rPr>
        <w:t xml:space="preserve"> </w:t>
      </w:r>
      <w:r>
        <w:rPr>
          <w:spacing w:val="-1"/>
        </w:rPr>
        <w:t xml:space="preserve">and </w:t>
      </w:r>
      <w:r>
        <w:t>add</w:t>
      </w:r>
      <w:r>
        <w:rPr>
          <w:spacing w:val="-2"/>
        </w:rPr>
        <w:t xml:space="preserve"> </w:t>
      </w:r>
      <w:r>
        <w:t>to</w:t>
      </w:r>
      <w:r>
        <w:rPr>
          <w:spacing w:val="-1"/>
        </w:rPr>
        <w:t xml:space="preserve"> </w:t>
      </w:r>
      <w:r>
        <w:t xml:space="preserve">our </w:t>
      </w:r>
      <w:r>
        <w:rPr>
          <w:spacing w:val="-2"/>
        </w:rPr>
        <w:t>fire</w:t>
      </w:r>
      <w:r>
        <w:t xml:space="preserve"> </w:t>
      </w:r>
      <w:r>
        <w:rPr>
          <w:spacing w:val="-1"/>
        </w:rPr>
        <w:t>prevention presence</w:t>
      </w:r>
      <w:r>
        <w:t xml:space="preserve"> </w:t>
      </w:r>
      <w:r>
        <w:rPr>
          <w:spacing w:val="-2"/>
        </w:rPr>
        <w:t>by</w:t>
      </w:r>
      <w:r>
        <w:t xml:space="preserve"> </w:t>
      </w:r>
      <w:r>
        <w:rPr>
          <w:spacing w:val="-1"/>
        </w:rPr>
        <w:t>adding personnel</w:t>
      </w:r>
      <w:r>
        <w:t xml:space="preserve"> </w:t>
      </w:r>
      <w:r>
        <w:rPr>
          <w:spacing w:val="-1"/>
        </w:rPr>
        <w:t>into</w:t>
      </w:r>
      <w:r>
        <w:rPr>
          <w:spacing w:val="57"/>
        </w:rPr>
        <w:t xml:space="preserve"> </w:t>
      </w:r>
      <w:r>
        <w:t xml:space="preserve">the </w:t>
      </w:r>
      <w:r>
        <w:rPr>
          <w:spacing w:val="-1"/>
        </w:rPr>
        <w:t>regular</w:t>
      </w:r>
      <w:r>
        <w:rPr>
          <w:spacing w:val="-3"/>
        </w:rPr>
        <w:t xml:space="preserve"> </w:t>
      </w:r>
      <w:r>
        <w:t>mix</w:t>
      </w:r>
      <w:r>
        <w:rPr>
          <w:spacing w:val="-3"/>
        </w:rPr>
        <w:t xml:space="preserve"> </w:t>
      </w:r>
      <w:r>
        <w:t>of</w:t>
      </w:r>
      <w:r>
        <w:rPr>
          <w:spacing w:val="-3"/>
        </w:rPr>
        <w:t xml:space="preserve"> </w:t>
      </w:r>
      <w:r>
        <w:rPr>
          <w:spacing w:val="-1"/>
        </w:rPr>
        <w:t>engines,</w:t>
      </w:r>
      <w:r>
        <w:rPr>
          <w:spacing w:val="-2"/>
        </w:rPr>
        <w:t xml:space="preserve"> </w:t>
      </w:r>
      <w:r>
        <w:rPr>
          <w:spacing w:val="-1"/>
        </w:rPr>
        <w:t>crews,</w:t>
      </w:r>
      <w:r>
        <w:rPr>
          <w:spacing w:val="-3"/>
        </w:rPr>
        <w:t xml:space="preserve"> </w:t>
      </w:r>
      <w:r>
        <w:rPr>
          <w:spacing w:val="-1"/>
        </w:rPr>
        <w:t>field,</w:t>
      </w:r>
      <w:r>
        <w:t xml:space="preserve"> </w:t>
      </w:r>
      <w:r>
        <w:rPr>
          <w:spacing w:val="-1"/>
        </w:rPr>
        <w:t>and</w:t>
      </w:r>
      <w:r>
        <w:rPr>
          <w:spacing w:val="-3"/>
        </w:rPr>
        <w:t xml:space="preserve"> </w:t>
      </w:r>
      <w:r>
        <w:rPr>
          <w:spacing w:val="-1"/>
        </w:rPr>
        <w:t>wilderness</w:t>
      </w:r>
      <w:r>
        <w:t xml:space="preserve"> </w:t>
      </w:r>
      <w:r>
        <w:rPr>
          <w:spacing w:val="-1"/>
        </w:rPr>
        <w:t>rangers. These</w:t>
      </w:r>
      <w:r>
        <w:rPr>
          <w:spacing w:val="1"/>
        </w:rPr>
        <w:t xml:space="preserve"> </w:t>
      </w:r>
      <w:r>
        <w:rPr>
          <w:spacing w:val="-1"/>
        </w:rPr>
        <w:t>personal</w:t>
      </w:r>
      <w:r>
        <w:rPr>
          <w:spacing w:val="-3"/>
        </w:rPr>
        <w:t xml:space="preserve"> </w:t>
      </w:r>
      <w:r>
        <w:rPr>
          <w:spacing w:val="-1"/>
        </w:rPr>
        <w:t>contacts,</w:t>
      </w:r>
      <w:r>
        <w:t xml:space="preserve"> </w:t>
      </w:r>
      <w:r>
        <w:rPr>
          <w:spacing w:val="-1"/>
        </w:rPr>
        <w:t xml:space="preserve">along </w:t>
      </w:r>
      <w:r>
        <w:t>with</w:t>
      </w:r>
      <w:r>
        <w:rPr>
          <w:spacing w:val="-1"/>
        </w:rPr>
        <w:t xml:space="preserve"> local,</w:t>
      </w:r>
      <w:r>
        <w:rPr>
          <w:spacing w:val="-3"/>
        </w:rPr>
        <w:t xml:space="preserve"> </w:t>
      </w:r>
      <w:r>
        <w:rPr>
          <w:spacing w:val="-1"/>
        </w:rPr>
        <w:t>regional,</w:t>
      </w:r>
      <w:r>
        <w:t xml:space="preserve"> </w:t>
      </w:r>
      <w:r>
        <w:rPr>
          <w:spacing w:val="-1"/>
        </w:rPr>
        <w:t>and</w:t>
      </w:r>
      <w:r>
        <w:rPr>
          <w:spacing w:val="113"/>
        </w:rPr>
        <w:t xml:space="preserve"> </w:t>
      </w:r>
      <w:r>
        <w:rPr>
          <w:spacing w:val="-1"/>
        </w:rPr>
        <w:t>national</w:t>
      </w:r>
      <w:r>
        <w:t xml:space="preserve"> </w:t>
      </w:r>
      <w:r>
        <w:rPr>
          <w:spacing w:val="-1"/>
        </w:rPr>
        <w:t>fire</w:t>
      </w:r>
      <w:r>
        <w:rPr>
          <w:spacing w:val="-2"/>
        </w:rPr>
        <w:t xml:space="preserve"> </w:t>
      </w:r>
      <w:r>
        <w:rPr>
          <w:spacing w:val="-1"/>
        </w:rPr>
        <w:t>prevention</w:t>
      </w:r>
      <w:r>
        <w:rPr>
          <w:spacing w:val="-3"/>
        </w:rPr>
        <w:t xml:space="preserve"> </w:t>
      </w:r>
      <w:r>
        <w:rPr>
          <w:spacing w:val="-1"/>
        </w:rPr>
        <w:t>messaging</w:t>
      </w:r>
      <w:r>
        <w:rPr>
          <w:spacing w:val="1"/>
        </w:rPr>
        <w:t xml:space="preserve"> </w:t>
      </w:r>
      <w:r>
        <w:rPr>
          <w:spacing w:val="-1"/>
        </w:rPr>
        <w:t>work</w:t>
      </w:r>
      <w:r>
        <w:t xml:space="preserve"> </w:t>
      </w:r>
      <w:r>
        <w:rPr>
          <w:spacing w:val="-1"/>
        </w:rPr>
        <w:t>together</w:t>
      </w:r>
      <w:r>
        <w:t xml:space="preserve"> </w:t>
      </w:r>
      <w:r>
        <w:rPr>
          <w:spacing w:val="-1"/>
        </w:rPr>
        <w:t>to educate</w:t>
      </w:r>
      <w:r>
        <w:rPr>
          <w:spacing w:val="1"/>
        </w:rPr>
        <w:t xml:space="preserve"> </w:t>
      </w:r>
      <w:r>
        <w:rPr>
          <w:spacing w:val="-1"/>
        </w:rPr>
        <w:t>and inform</w:t>
      </w:r>
      <w:r>
        <w:rPr>
          <w:spacing w:val="-2"/>
        </w:rPr>
        <w:t xml:space="preserve"> </w:t>
      </w:r>
      <w:r>
        <w:rPr>
          <w:spacing w:val="-1"/>
        </w:rPr>
        <w:t>the visitors</w:t>
      </w:r>
      <w:r>
        <w:t xml:space="preserve"> </w:t>
      </w:r>
      <w:r>
        <w:rPr>
          <w:spacing w:val="-1"/>
        </w:rPr>
        <w:t>to</w:t>
      </w:r>
      <w:r>
        <w:rPr>
          <w:spacing w:val="2"/>
        </w:rPr>
        <w:t xml:space="preserve"> </w:t>
      </w:r>
      <w:r>
        <w:rPr>
          <w:spacing w:val="-1"/>
        </w:rPr>
        <w:t>public</w:t>
      </w:r>
      <w:r>
        <w:t xml:space="preserve"> </w:t>
      </w:r>
      <w:r>
        <w:rPr>
          <w:spacing w:val="-1"/>
        </w:rPr>
        <w:t>lands.</w:t>
      </w:r>
    </w:p>
    <w:p w:rsidR="00E455C6" w:rsidRDefault="00E455C6" w:rsidP="00E455C6">
      <w:pPr>
        <w:spacing w:before="3"/>
        <w:rPr>
          <w:rFonts w:ascii="Calibri" w:eastAsia="Calibri" w:hAnsi="Calibri" w:cs="Calibri"/>
        </w:rPr>
      </w:pPr>
    </w:p>
    <w:p w:rsidR="00E455C6" w:rsidRDefault="00E455C6" w:rsidP="00E455C6">
      <w:pPr>
        <w:pStyle w:val="Heading8"/>
        <w:spacing w:line="292" w:lineRule="exact"/>
        <w:rPr>
          <w:b w:val="0"/>
          <w:bCs w:val="0"/>
          <w:i w:val="0"/>
        </w:rPr>
      </w:pPr>
      <w:r>
        <w:t>Why</w:t>
      </w:r>
      <w:r>
        <w:rPr>
          <w:spacing w:val="-3"/>
        </w:rPr>
        <w:t xml:space="preserve"> </w:t>
      </w:r>
      <w:r>
        <w:t>are</w:t>
      </w:r>
      <w:r>
        <w:rPr>
          <w:spacing w:val="-1"/>
        </w:rPr>
        <w:t xml:space="preserve"> public</w:t>
      </w:r>
      <w:r>
        <w:rPr>
          <w:spacing w:val="-2"/>
        </w:rPr>
        <w:t xml:space="preserve"> </w:t>
      </w:r>
      <w:r>
        <w:rPr>
          <w:spacing w:val="-1"/>
        </w:rPr>
        <w:t>use</w:t>
      </w:r>
      <w:r>
        <w:rPr>
          <w:spacing w:val="-2"/>
        </w:rPr>
        <w:t xml:space="preserve"> </w:t>
      </w:r>
      <w:r>
        <w:rPr>
          <w:spacing w:val="-1"/>
        </w:rPr>
        <w:t>restrictions</w:t>
      </w:r>
      <w:r>
        <w:rPr>
          <w:spacing w:val="-3"/>
        </w:rPr>
        <w:t xml:space="preserve"> </w:t>
      </w:r>
      <w:r>
        <w:t>put</w:t>
      </w:r>
      <w:r>
        <w:rPr>
          <w:spacing w:val="-3"/>
        </w:rPr>
        <w:t xml:space="preserve"> </w:t>
      </w:r>
      <w:r>
        <w:t>in</w:t>
      </w:r>
      <w:r>
        <w:rPr>
          <w:spacing w:val="-4"/>
        </w:rPr>
        <w:t xml:space="preserve"> </w:t>
      </w:r>
      <w:r>
        <w:rPr>
          <w:spacing w:val="-1"/>
        </w:rPr>
        <w:t>place?</w:t>
      </w:r>
    </w:p>
    <w:p w:rsidR="00E455C6" w:rsidRDefault="00E455C6" w:rsidP="00E455C6">
      <w:pPr>
        <w:pStyle w:val="BodyText"/>
        <w:ind w:right="222"/>
      </w:pPr>
      <w:r>
        <w:rPr>
          <w:spacing w:val="-1"/>
        </w:rPr>
        <w:t>Forest, BLM</w:t>
      </w:r>
      <w:r>
        <w:rPr>
          <w:spacing w:val="-2"/>
        </w:rPr>
        <w:t xml:space="preserve"> and Oregon Department of Forestry </w:t>
      </w:r>
      <w:r>
        <w:rPr>
          <w:spacing w:val="-1"/>
        </w:rPr>
        <w:t>officials utilize</w:t>
      </w:r>
      <w:r>
        <w:rPr>
          <w:spacing w:val="1"/>
        </w:rPr>
        <w:t xml:space="preserve"> </w:t>
      </w:r>
      <w:r>
        <w:rPr>
          <w:spacing w:val="-1"/>
        </w:rPr>
        <w:t>public</w:t>
      </w:r>
      <w:r>
        <w:t xml:space="preserve"> </w:t>
      </w:r>
      <w:r>
        <w:rPr>
          <w:spacing w:val="-1"/>
        </w:rPr>
        <w:t>use</w:t>
      </w:r>
      <w:r>
        <w:rPr>
          <w:spacing w:val="1"/>
        </w:rPr>
        <w:t xml:space="preserve"> </w:t>
      </w:r>
      <w:r>
        <w:rPr>
          <w:spacing w:val="-1"/>
        </w:rPr>
        <w:t>restrictions</w:t>
      </w:r>
      <w:r>
        <w:rPr>
          <w:spacing w:val="-2"/>
        </w:rPr>
        <w:t xml:space="preserve"> </w:t>
      </w:r>
      <w:r>
        <w:t xml:space="preserve">as a </w:t>
      </w:r>
      <w:r>
        <w:rPr>
          <w:spacing w:val="-1"/>
        </w:rPr>
        <w:t>way</w:t>
      </w:r>
      <w:r>
        <w:t xml:space="preserve"> </w:t>
      </w:r>
      <w:r>
        <w:rPr>
          <w:spacing w:val="-1"/>
        </w:rPr>
        <w:t>to</w:t>
      </w:r>
      <w:r>
        <w:rPr>
          <w:spacing w:val="1"/>
        </w:rPr>
        <w:t xml:space="preserve"> </w:t>
      </w:r>
      <w:r>
        <w:rPr>
          <w:spacing w:val="-2"/>
        </w:rPr>
        <w:t>improve</w:t>
      </w:r>
      <w:r>
        <w:t xml:space="preserve"> </w:t>
      </w:r>
      <w:r>
        <w:rPr>
          <w:spacing w:val="-1"/>
        </w:rPr>
        <w:t>firefighter</w:t>
      </w:r>
      <w:r>
        <w:t xml:space="preserve"> and</w:t>
      </w:r>
      <w:r>
        <w:rPr>
          <w:spacing w:val="-2"/>
        </w:rPr>
        <w:t xml:space="preserve"> </w:t>
      </w:r>
      <w:r>
        <w:rPr>
          <w:spacing w:val="-1"/>
        </w:rPr>
        <w:t>public</w:t>
      </w:r>
      <w:r>
        <w:t xml:space="preserve"> </w:t>
      </w:r>
      <w:r>
        <w:rPr>
          <w:spacing w:val="-1"/>
        </w:rPr>
        <w:t>safety</w:t>
      </w:r>
      <w:r>
        <w:rPr>
          <w:spacing w:val="1"/>
        </w:rPr>
        <w:t xml:space="preserve"> </w:t>
      </w:r>
      <w:r>
        <w:t xml:space="preserve">- </w:t>
      </w:r>
      <w:r>
        <w:rPr>
          <w:rFonts w:cs="Calibri"/>
          <w:spacing w:val="-1"/>
        </w:rPr>
        <w:t>they</w:t>
      </w:r>
      <w:r>
        <w:rPr>
          <w:rFonts w:cs="Calibri"/>
        </w:rPr>
        <w:t xml:space="preserve"> </w:t>
      </w:r>
      <w:r>
        <w:rPr>
          <w:rFonts w:cs="Calibri"/>
          <w:spacing w:val="-1"/>
        </w:rPr>
        <w:t>don’t</w:t>
      </w:r>
      <w:r>
        <w:rPr>
          <w:rFonts w:cs="Calibri"/>
          <w:spacing w:val="63"/>
        </w:rPr>
        <w:t xml:space="preserve"> </w:t>
      </w:r>
      <w:r>
        <w:rPr>
          <w:spacing w:val="-1"/>
        </w:rPr>
        <w:t>implement public</w:t>
      </w:r>
      <w:r>
        <w:t xml:space="preserve"> </w:t>
      </w:r>
      <w:r>
        <w:rPr>
          <w:spacing w:val="-2"/>
        </w:rPr>
        <w:t>use</w:t>
      </w:r>
      <w:r>
        <w:t xml:space="preserve"> </w:t>
      </w:r>
      <w:r>
        <w:rPr>
          <w:spacing w:val="-1"/>
        </w:rPr>
        <w:t>re</w:t>
      </w:r>
      <w:r>
        <w:rPr>
          <w:rFonts w:cs="Calibri"/>
          <w:spacing w:val="-1"/>
        </w:rPr>
        <w:t>strictions</w:t>
      </w:r>
      <w:r>
        <w:rPr>
          <w:rFonts w:cs="Calibri"/>
          <w:spacing w:val="-2"/>
        </w:rPr>
        <w:t xml:space="preserve"> </w:t>
      </w:r>
      <w:r>
        <w:rPr>
          <w:rFonts w:cs="Calibri"/>
        </w:rPr>
        <w:t>to</w:t>
      </w:r>
      <w:r>
        <w:rPr>
          <w:rFonts w:cs="Calibri"/>
          <w:spacing w:val="-1"/>
        </w:rPr>
        <w:t xml:space="preserve"> ruin someone’s</w:t>
      </w:r>
      <w:r>
        <w:rPr>
          <w:rFonts w:cs="Calibri"/>
        </w:rPr>
        <w:t xml:space="preserve"> </w:t>
      </w:r>
      <w:r>
        <w:rPr>
          <w:rFonts w:cs="Calibri"/>
          <w:spacing w:val="-1"/>
        </w:rPr>
        <w:t>camping experience.</w:t>
      </w:r>
      <w:r>
        <w:rPr>
          <w:rFonts w:cs="Calibri"/>
          <w:spacing w:val="-2"/>
        </w:rPr>
        <w:t xml:space="preserve"> </w:t>
      </w:r>
      <w:r>
        <w:rPr>
          <w:rFonts w:cs="Calibri"/>
          <w:spacing w:val="-1"/>
        </w:rPr>
        <w:t>Every</w:t>
      </w:r>
      <w:r>
        <w:rPr>
          <w:rFonts w:cs="Calibri"/>
          <w:spacing w:val="-2"/>
        </w:rPr>
        <w:t xml:space="preserve"> </w:t>
      </w:r>
      <w:r>
        <w:rPr>
          <w:rFonts w:cs="Calibri"/>
          <w:spacing w:val="-1"/>
        </w:rPr>
        <w:t>year</w:t>
      </w:r>
      <w:r>
        <w:rPr>
          <w:rFonts w:cs="Calibri"/>
        </w:rPr>
        <w:t xml:space="preserve"> </w:t>
      </w:r>
      <w:r>
        <w:rPr>
          <w:rFonts w:cs="Calibri"/>
          <w:spacing w:val="-1"/>
        </w:rPr>
        <w:t>lightning</w:t>
      </w:r>
      <w:r>
        <w:rPr>
          <w:spacing w:val="-1"/>
        </w:rPr>
        <w:t>-caused</w:t>
      </w:r>
      <w:r>
        <w:t xml:space="preserve"> </w:t>
      </w:r>
      <w:r>
        <w:rPr>
          <w:spacing w:val="-1"/>
        </w:rPr>
        <w:t>fires</w:t>
      </w:r>
      <w:r>
        <w:t xml:space="preserve"> </w:t>
      </w:r>
      <w:r>
        <w:rPr>
          <w:spacing w:val="-1"/>
        </w:rPr>
        <w:t>already</w:t>
      </w:r>
      <w:r>
        <w:t xml:space="preserve"> </w:t>
      </w:r>
      <w:r>
        <w:rPr>
          <w:spacing w:val="-1"/>
        </w:rPr>
        <w:t>place</w:t>
      </w:r>
      <w:r>
        <w:rPr>
          <w:spacing w:val="109"/>
        </w:rPr>
        <w:t xml:space="preserve"> </w:t>
      </w:r>
      <w:r>
        <w:t xml:space="preserve">a </w:t>
      </w:r>
      <w:r>
        <w:rPr>
          <w:spacing w:val="-1"/>
        </w:rPr>
        <w:t>heavy</w:t>
      </w:r>
      <w:r>
        <w:t xml:space="preserve"> </w:t>
      </w:r>
      <w:r>
        <w:rPr>
          <w:spacing w:val="-1"/>
        </w:rPr>
        <w:t>demand</w:t>
      </w:r>
      <w:r>
        <w:rPr>
          <w:spacing w:val="-3"/>
        </w:rPr>
        <w:t xml:space="preserve"> </w:t>
      </w:r>
      <w:r>
        <w:t>on</w:t>
      </w:r>
      <w:r>
        <w:rPr>
          <w:spacing w:val="-1"/>
        </w:rPr>
        <w:t xml:space="preserve"> </w:t>
      </w:r>
      <w:r>
        <w:t>our</w:t>
      </w:r>
      <w:r>
        <w:rPr>
          <w:spacing w:val="-3"/>
        </w:rPr>
        <w:t xml:space="preserve"> </w:t>
      </w:r>
      <w:r>
        <w:rPr>
          <w:spacing w:val="-1"/>
        </w:rPr>
        <w:t>firefighting resources,</w:t>
      </w:r>
      <w:r>
        <w:rPr>
          <w:spacing w:val="-3"/>
        </w:rPr>
        <w:t xml:space="preserve"> </w:t>
      </w:r>
      <w:r>
        <w:t>and</w:t>
      </w:r>
      <w:r>
        <w:rPr>
          <w:spacing w:val="-2"/>
        </w:rPr>
        <w:t xml:space="preserve"> </w:t>
      </w:r>
      <w:r>
        <w:rPr>
          <w:spacing w:val="-1"/>
        </w:rPr>
        <w:t>put</w:t>
      </w:r>
      <w:r>
        <w:t xml:space="preserve"> our</w:t>
      </w:r>
      <w:r>
        <w:rPr>
          <w:spacing w:val="-2"/>
        </w:rPr>
        <w:t xml:space="preserve"> </w:t>
      </w:r>
      <w:r>
        <w:rPr>
          <w:spacing w:val="-1"/>
        </w:rPr>
        <w:t>wildlands,</w:t>
      </w:r>
      <w:r>
        <w:rPr>
          <w:spacing w:val="-2"/>
        </w:rPr>
        <w:t xml:space="preserve"> </w:t>
      </w:r>
      <w:r>
        <w:t xml:space="preserve">our </w:t>
      </w:r>
      <w:r>
        <w:rPr>
          <w:spacing w:val="-1"/>
        </w:rPr>
        <w:t>firefighters,</w:t>
      </w:r>
      <w:r>
        <w:t xml:space="preserve"> and</w:t>
      </w:r>
      <w:r>
        <w:rPr>
          <w:spacing w:val="-4"/>
        </w:rPr>
        <w:t xml:space="preserve"> </w:t>
      </w:r>
      <w:r>
        <w:t xml:space="preserve">our </w:t>
      </w:r>
      <w:r>
        <w:rPr>
          <w:spacing w:val="-1"/>
        </w:rPr>
        <w:t>communities</w:t>
      </w:r>
      <w:r>
        <w:rPr>
          <w:spacing w:val="-3"/>
        </w:rPr>
        <w:t xml:space="preserve"> </w:t>
      </w:r>
      <w:r>
        <w:t>at risk.</w:t>
      </w:r>
    </w:p>
    <w:p w:rsidR="00E455C6" w:rsidRDefault="00E455C6" w:rsidP="00E455C6">
      <w:pPr>
        <w:pStyle w:val="BodyText"/>
        <w:ind w:right="122"/>
      </w:pPr>
      <w:r>
        <w:rPr>
          <w:spacing w:val="-1"/>
        </w:rPr>
        <w:t>Additional</w:t>
      </w:r>
      <w:r>
        <w:t xml:space="preserve"> </w:t>
      </w:r>
      <w:r>
        <w:rPr>
          <w:spacing w:val="-1"/>
        </w:rPr>
        <w:t>fires</w:t>
      </w:r>
      <w:r>
        <w:rPr>
          <w:spacing w:val="-2"/>
        </w:rPr>
        <w:t xml:space="preserve"> </w:t>
      </w:r>
      <w:r>
        <w:rPr>
          <w:spacing w:val="-1"/>
        </w:rPr>
        <w:t>caused</w:t>
      </w:r>
      <w:r>
        <w:rPr>
          <w:spacing w:val="-2"/>
        </w:rPr>
        <w:t xml:space="preserve"> </w:t>
      </w:r>
      <w:r>
        <w:rPr>
          <w:spacing w:val="-1"/>
        </w:rPr>
        <w:t>through carelessness</w:t>
      </w:r>
      <w:r>
        <w:rPr>
          <w:spacing w:val="-3"/>
        </w:rPr>
        <w:t xml:space="preserve"> </w:t>
      </w:r>
      <w:r>
        <w:t>or</w:t>
      </w:r>
      <w:r>
        <w:rPr>
          <w:spacing w:val="-3"/>
        </w:rPr>
        <w:t xml:space="preserve"> </w:t>
      </w:r>
      <w:r>
        <w:rPr>
          <w:spacing w:val="-1"/>
        </w:rPr>
        <w:t>negligence</w:t>
      </w:r>
      <w:r>
        <w:rPr>
          <w:spacing w:val="-2"/>
        </w:rPr>
        <w:t xml:space="preserve"> </w:t>
      </w:r>
      <w:r>
        <w:t xml:space="preserve">only </w:t>
      </w:r>
      <w:r>
        <w:rPr>
          <w:spacing w:val="-1"/>
        </w:rPr>
        <w:t>increase</w:t>
      </w:r>
      <w:r>
        <w:rPr>
          <w:spacing w:val="-2"/>
        </w:rPr>
        <w:t xml:space="preserve"> </w:t>
      </w:r>
      <w:r>
        <w:rPr>
          <w:spacing w:val="-1"/>
        </w:rPr>
        <w:t>the</w:t>
      </w:r>
      <w:r>
        <w:rPr>
          <w:spacing w:val="-2"/>
        </w:rPr>
        <w:t xml:space="preserve"> </w:t>
      </w:r>
      <w:r>
        <w:rPr>
          <w:spacing w:val="-1"/>
        </w:rPr>
        <w:t>threat</w:t>
      </w:r>
      <w:r>
        <w:t xml:space="preserve"> </w:t>
      </w:r>
      <w:r>
        <w:rPr>
          <w:spacing w:val="-1"/>
        </w:rPr>
        <w:t>to</w:t>
      </w:r>
      <w:r>
        <w:rPr>
          <w:spacing w:val="1"/>
        </w:rPr>
        <w:t xml:space="preserve"> </w:t>
      </w:r>
      <w:r>
        <w:t>life</w:t>
      </w:r>
      <w:r>
        <w:rPr>
          <w:spacing w:val="-2"/>
        </w:rPr>
        <w:t xml:space="preserve"> </w:t>
      </w:r>
      <w:r>
        <w:rPr>
          <w:spacing w:val="-1"/>
        </w:rPr>
        <w:t>and livelihood,</w:t>
      </w:r>
      <w:r>
        <w:rPr>
          <w:spacing w:val="-3"/>
        </w:rPr>
        <w:t xml:space="preserve"> </w:t>
      </w:r>
      <w:r>
        <w:rPr>
          <w:spacing w:val="-1"/>
        </w:rPr>
        <w:t>and place</w:t>
      </w:r>
      <w:r>
        <w:rPr>
          <w:spacing w:val="1"/>
        </w:rPr>
        <w:t xml:space="preserve"> </w:t>
      </w:r>
      <w:r>
        <w:t>an</w:t>
      </w:r>
      <w:r>
        <w:rPr>
          <w:spacing w:val="103"/>
        </w:rPr>
        <w:t xml:space="preserve"> </w:t>
      </w:r>
      <w:r>
        <w:t xml:space="preserve">even </w:t>
      </w:r>
      <w:r>
        <w:rPr>
          <w:spacing w:val="-1"/>
        </w:rPr>
        <w:t>greater</w:t>
      </w:r>
      <w:r>
        <w:t xml:space="preserve"> </w:t>
      </w:r>
      <w:r>
        <w:rPr>
          <w:spacing w:val="-1"/>
        </w:rPr>
        <w:t>burden</w:t>
      </w:r>
      <w:r>
        <w:rPr>
          <w:spacing w:val="-3"/>
        </w:rPr>
        <w:t xml:space="preserve"> </w:t>
      </w:r>
      <w:r>
        <w:t>on</w:t>
      </w:r>
      <w:r>
        <w:rPr>
          <w:spacing w:val="-1"/>
        </w:rPr>
        <w:t xml:space="preserve"> already</w:t>
      </w:r>
      <w:r>
        <w:t xml:space="preserve"> </w:t>
      </w:r>
      <w:r>
        <w:rPr>
          <w:spacing w:val="-1"/>
        </w:rPr>
        <w:t>busy</w:t>
      </w:r>
      <w:r>
        <w:rPr>
          <w:spacing w:val="-2"/>
        </w:rPr>
        <w:t xml:space="preserve"> </w:t>
      </w:r>
      <w:r>
        <w:rPr>
          <w:spacing w:val="-1"/>
        </w:rPr>
        <w:t>firefighters.</w:t>
      </w:r>
    </w:p>
    <w:p w:rsidR="00E455C6" w:rsidRDefault="00E455C6" w:rsidP="00E455C6">
      <w:pPr>
        <w:spacing w:before="1"/>
        <w:rPr>
          <w:rFonts w:ascii="Calibri" w:eastAsia="Calibri" w:hAnsi="Calibri" w:cs="Calibri"/>
        </w:rPr>
      </w:pPr>
    </w:p>
    <w:p w:rsidR="00E455C6" w:rsidRDefault="00E455C6" w:rsidP="00E455C6">
      <w:pPr>
        <w:pStyle w:val="Heading8"/>
        <w:spacing w:line="293" w:lineRule="exact"/>
        <w:rPr>
          <w:b w:val="0"/>
          <w:bCs w:val="0"/>
          <w:i w:val="0"/>
        </w:rPr>
      </w:pPr>
      <w:r>
        <w:rPr>
          <w:rFonts w:cs="Calibri"/>
        </w:rPr>
        <w:t>Why</w:t>
      </w:r>
      <w:r>
        <w:rPr>
          <w:rFonts w:cs="Calibri"/>
          <w:spacing w:val="-3"/>
        </w:rPr>
        <w:t xml:space="preserve"> </w:t>
      </w:r>
      <w:r>
        <w:rPr>
          <w:rFonts w:cs="Calibri"/>
          <w:spacing w:val="-1"/>
        </w:rPr>
        <w:t>didn’t the</w:t>
      </w:r>
      <w:r>
        <w:rPr>
          <w:rFonts w:cs="Calibri"/>
        </w:rPr>
        <w:t xml:space="preserve"> </w:t>
      </w:r>
      <w:r>
        <w:rPr>
          <w:spacing w:val="-1"/>
        </w:rPr>
        <w:t>___________</w:t>
      </w:r>
      <w:r>
        <w:rPr>
          <w:spacing w:val="-4"/>
        </w:rPr>
        <w:t xml:space="preserve"> </w:t>
      </w:r>
      <w:r>
        <w:rPr>
          <w:spacing w:val="-1"/>
        </w:rPr>
        <w:t>National Forest go</w:t>
      </w:r>
      <w:r>
        <w:rPr>
          <w:spacing w:val="-4"/>
        </w:rPr>
        <w:t xml:space="preserve"> </w:t>
      </w:r>
      <w:r>
        <w:t>into</w:t>
      </w:r>
      <w:r>
        <w:rPr>
          <w:spacing w:val="-5"/>
        </w:rPr>
        <w:t xml:space="preserve"> </w:t>
      </w:r>
      <w:r>
        <w:rPr>
          <w:spacing w:val="-1"/>
        </w:rPr>
        <w:t>public</w:t>
      </w:r>
      <w:r>
        <w:rPr>
          <w:spacing w:val="-2"/>
        </w:rPr>
        <w:t xml:space="preserve"> </w:t>
      </w:r>
      <w:r>
        <w:rPr>
          <w:spacing w:val="-1"/>
        </w:rPr>
        <w:t>use</w:t>
      </w:r>
      <w:r>
        <w:rPr>
          <w:spacing w:val="-2"/>
        </w:rPr>
        <w:t xml:space="preserve"> </w:t>
      </w:r>
      <w:r>
        <w:rPr>
          <w:spacing w:val="-1"/>
        </w:rPr>
        <w:t>restrictions?</w:t>
      </w:r>
    </w:p>
    <w:p w:rsidR="00E455C6" w:rsidRDefault="00E455C6" w:rsidP="00E455C6">
      <w:pPr>
        <w:pStyle w:val="BodyText"/>
        <w:ind w:right="213"/>
      </w:pPr>
      <w:r>
        <w:t>In</w:t>
      </w:r>
      <w:r>
        <w:rPr>
          <w:spacing w:val="-1"/>
        </w:rPr>
        <w:t xml:space="preserve"> </w:t>
      </w:r>
      <w:r>
        <w:t>all cases,</w:t>
      </w:r>
      <w:r>
        <w:rPr>
          <w:spacing w:val="-3"/>
        </w:rPr>
        <w:t xml:space="preserve"> </w:t>
      </w:r>
      <w:r>
        <w:rPr>
          <w:spacing w:val="-1"/>
        </w:rPr>
        <w:t>the</w:t>
      </w:r>
      <w:r>
        <w:t xml:space="preserve"> </w:t>
      </w:r>
      <w:r>
        <w:rPr>
          <w:spacing w:val="-1"/>
        </w:rPr>
        <w:t>decision to go</w:t>
      </w:r>
      <w:r>
        <w:rPr>
          <w:spacing w:val="1"/>
        </w:rPr>
        <w:t xml:space="preserve"> </w:t>
      </w:r>
      <w:r>
        <w:rPr>
          <w:spacing w:val="-1"/>
        </w:rPr>
        <w:t>into</w:t>
      </w:r>
      <w:r>
        <w:rPr>
          <w:spacing w:val="1"/>
        </w:rPr>
        <w:t xml:space="preserve"> </w:t>
      </w:r>
      <w:r>
        <w:rPr>
          <w:spacing w:val="-1"/>
        </w:rPr>
        <w:t>public</w:t>
      </w:r>
      <w:r>
        <w:t xml:space="preserve"> </w:t>
      </w:r>
      <w:r>
        <w:rPr>
          <w:spacing w:val="-1"/>
        </w:rPr>
        <w:t>use</w:t>
      </w:r>
      <w:r>
        <w:rPr>
          <w:spacing w:val="1"/>
        </w:rPr>
        <w:t xml:space="preserve"> </w:t>
      </w:r>
      <w:r>
        <w:rPr>
          <w:spacing w:val="-1"/>
        </w:rPr>
        <w:t>restrictions</w:t>
      </w:r>
      <w:r>
        <w:t xml:space="preserve"> is not</w:t>
      </w:r>
      <w:r>
        <w:rPr>
          <w:spacing w:val="-2"/>
        </w:rPr>
        <w:t xml:space="preserve"> </w:t>
      </w:r>
      <w:r>
        <w:rPr>
          <w:spacing w:val="-1"/>
        </w:rPr>
        <w:t>taken</w:t>
      </w:r>
      <w:r>
        <w:t xml:space="preserve"> </w:t>
      </w:r>
      <w:r>
        <w:rPr>
          <w:spacing w:val="-1"/>
        </w:rPr>
        <w:t>lightly.</w:t>
      </w:r>
      <w:r>
        <w:t xml:space="preserve"> </w:t>
      </w:r>
      <w:r>
        <w:rPr>
          <w:spacing w:val="-1"/>
        </w:rPr>
        <w:t>Forest</w:t>
      </w:r>
      <w:r>
        <w:rPr>
          <w:spacing w:val="3"/>
        </w:rPr>
        <w:t xml:space="preserve"> </w:t>
      </w:r>
      <w:r>
        <w:rPr>
          <w:spacing w:val="-1"/>
        </w:rPr>
        <w:t>Service, BLM</w:t>
      </w:r>
      <w:r>
        <w:rPr>
          <w:spacing w:val="-2"/>
        </w:rPr>
        <w:t xml:space="preserve"> and Oregon Department of Forestry </w:t>
      </w:r>
      <w:r>
        <w:rPr>
          <w:spacing w:val="-1"/>
        </w:rPr>
        <w:t>officials</w:t>
      </w:r>
      <w:r>
        <w:rPr>
          <w:spacing w:val="-3"/>
        </w:rPr>
        <w:t xml:space="preserve"> </w:t>
      </w:r>
      <w:r>
        <w:rPr>
          <w:spacing w:val="-1"/>
        </w:rPr>
        <w:t>look</w:t>
      </w:r>
      <w:r>
        <w:t xml:space="preserve"> </w:t>
      </w:r>
      <w:r>
        <w:rPr>
          <w:spacing w:val="-2"/>
        </w:rPr>
        <w:t>at</w:t>
      </w:r>
      <w:r>
        <w:t xml:space="preserve"> the </w:t>
      </w:r>
      <w:r>
        <w:rPr>
          <w:spacing w:val="-1"/>
        </w:rPr>
        <w:t>number</w:t>
      </w:r>
      <w:r>
        <w:rPr>
          <w:spacing w:val="-2"/>
        </w:rPr>
        <w:t xml:space="preserve"> </w:t>
      </w:r>
      <w:r>
        <w:t xml:space="preserve">of </w:t>
      </w:r>
      <w:r>
        <w:rPr>
          <w:spacing w:val="-1"/>
        </w:rPr>
        <w:t>human</w:t>
      </w:r>
      <w:r>
        <w:rPr>
          <w:spacing w:val="-4"/>
        </w:rPr>
        <w:t xml:space="preserve"> </w:t>
      </w:r>
      <w:r>
        <w:rPr>
          <w:spacing w:val="-1"/>
        </w:rPr>
        <w:t>caused</w:t>
      </w:r>
      <w:r>
        <w:rPr>
          <w:spacing w:val="-2"/>
        </w:rPr>
        <w:t xml:space="preserve"> </w:t>
      </w:r>
      <w:r>
        <w:rPr>
          <w:spacing w:val="-1"/>
        </w:rPr>
        <w:t>starts,</w:t>
      </w:r>
      <w:r>
        <w:rPr>
          <w:spacing w:val="-2"/>
        </w:rPr>
        <w:t xml:space="preserve"> </w:t>
      </w:r>
      <w:r>
        <w:t xml:space="preserve">the </w:t>
      </w:r>
      <w:r>
        <w:rPr>
          <w:spacing w:val="-1"/>
        </w:rPr>
        <w:t>time</w:t>
      </w:r>
      <w:r>
        <w:rPr>
          <w:spacing w:val="-2"/>
        </w:rPr>
        <w:t xml:space="preserve"> </w:t>
      </w:r>
      <w:r>
        <w:rPr>
          <w:spacing w:val="-1"/>
        </w:rPr>
        <w:t>since</w:t>
      </w:r>
      <w:r>
        <w:rPr>
          <w:spacing w:val="-2"/>
        </w:rPr>
        <w:t xml:space="preserve"> </w:t>
      </w:r>
      <w:r>
        <w:rPr>
          <w:spacing w:val="-1"/>
        </w:rPr>
        <w:t>the</w:t>
      </w:r>
      <w:r>
        <w:t xml:space="preserve"> </w:t>
      </w:r>
      <w:r>
        <w:rPr>
          <w:spacing w:val="-2"/>
        </w:rPr>
        <w:t>last</w:t>
      </w:r>
      <w:r>
        <w:t xml:space="preserve"> </w:t>
      </w:r>
      <w:r>
        <w:rPr>
          <w:spacing w:val="-1"/>
        </w:rPr>
        <w:t>rainfall,</w:t>
      </w:r>
      <w:r>
        <w:t xml:space="preserve"> the</w:t>
      </w:r>
      <w:r>
        <w:rPr>
          <w:spacing w:val="-3"/>
        </w:rPr>
        <w:t xml:space="preserve"> </w:t>
      </w:r>
      <w:r>
        <w:rPr>
          <w:spacing w:val="-1"/>
        </w:rPr>
        <w:t>amount</w:t>
      </w:r>
      <w:r>
        <w:rPr>
          <w:spacing w:val="-2"/>
        </w:rPr>
        <w:t xml:space="preserve"> </w:t>
      </w:r>
      <w:r>
        <w:t>of</w:t>
      </w:r>
      <w:r>
        <w:rPr>
          <w:spacing w:val="-2"/>
        </w:rPr>
        <w:t xml:space="preserve"> </w:t>
      </w:r>
      <w:r>
        <w:rPr>
          <w:spacing w:val="-1"/>
        </w:rPr>
        <w:t>available</w:t>
      </w:r>
      <w:r>
        <w:t xml:space="preserve"> </w:t>
      </w:r>
      <w:r>
        <w:rPr>
          <w:spacing w:val="-1"/>
        </w:rPr>
        <w:t>resources</w:t>
      </w:r>
      <w:r>
        <w:rPr>
          <w:spacing w:val="-2"/>
        </w:rPr>
        <w:t xml:space="preserve"> </w:t>
      </w:r>
      <w:r>
        <w:t>and</w:t>
      </w:r>
      <w:r>
        <w:rPr>
          <w:spacing w:val="-2"/>
        </w:rPr>
        <w:t xml:space="preserve"> </w:t>
      </w:r>
      <w:r>
        <w:rPr>
          <w:spacing w:val="-1"/>
        </w:rPr>
        <w:t>the</w:t>
      </w:r>
      <w:r>
        <w:rPr>
          <w:spacing w:val="-2"/>
        </w:rPr>
        <w:t xml:space="preserve"> </w:t>
      </w:r>
      <w:r>
        <w:rPr>
          <w:spacing w:val="-1"/>
        </w:rPr>
        <w:t xml:space="preserve">dryness </w:t>
      </w:r>
      <w:r>
        <w:t>of the v</w:t>
      </w:r>
      <w:r>
        <w:rPr>
          <w:spacing w:val="-1"/>
        </w:rPr>
        <w:t>egetation.</w:t>
      </w:r>
      <w:r>
        <w:rPr>
          <w:spacing w:val="-3"/>
        </w:rPr>
        <w:t xml:space="preserve"> </w:t>
      </w:r>
      <w:r>
        <w:rPr>
          <w:spacing w:val="-1"/>
        </w:rPr>
        <w:t>Early</w:t>
      </w:r>
      <w:r>
        <w:rPr>
          <w:spacing w:val="1"/>
        </w:rPr>
        <w:t xml:space="preserve"> </w:t>
      </w:r>
      <w:r>
        <w:rPr>
          <w:spacing w:val="-1"/>
        </w:rPr>
        <w:t>predictions</w:t>
      </w:r>
      <w:r>
        <w:t xml:space="preserve"> </w:t>
      </w:r>
      <w:r>
        <w:rPr>
          <w:spacing w:val="-1"/>
        </w:rPr>
        <w:t>for</w:t>
      </w:r>
      <w:r>
        <w:rPr>
          <w:spacing w:val="-2"/>
        </w:rPr>
        <w:t xml:space="preserve"> </w:t>
      </w:r>
      <w:r>
        <w:t xml:space="preserve">the </w:t>
      </w:r>
      <w:r>
        <w:rPr>
          <w:spacing w:val="-1"/>
        </w:rPr>
        <w:t xml:space="preserve">drying </w:t>
      </w:r>
      <w:r>
        <w:t>trend</w:t>
      </w:r>
      <w:r>
        <w:rPr>
          <w:spacing w:val="-4"/>
        </w:rPr>
        <w:t xml:space="preserve"> </w:t>
      </w:r>
      <w:r>
        <w:rPr>
          <w:spacing w:val="-1"/>
        </w:rPr>
        <w:t>have</w:t>
      </w:r>
      <w:r>
        <w:t xml:space="preserve"> bee</w:t>
      </w:r>
      <w:r>
        <w:rPr>
          <w:rFonts w:cs="Calibri"/>
        </w:rPr>
        <w:t>n</w:t>
      </w:r>
      <w:r>
        <w:rPr>
          <w:rFonts w:cs="Calibri"/>
          <w:spacing w:val="-1"/>
        </w:rPr>
        <w:t xml:space="preserve"> holding true</w:t>
      </w:r>
      <w:r>
        <w:rPr>
          <w:rFonts w:cs="Calibri"/>
        </w:rPr>
        <w:t xml:space="preserve"> </w:t>
      </w:r>
      <w:r>
        <w:rPr>
          <w:rFonts w:cs="Calibri"/>
          <w:spacing w:val="-1"/>
        </w:rPr>
        <w:t>this</w:t>
      </w:r>
      <w:r>
        <w:rPr>
          <w:rFonts w:cs="Calibri"/>
          <w:spacing w:val="-3"/>
        </w:rPr>
        <w:t xml:space="preserve"> </w:t>
      </w:r>
      <w:r>
        <w:rPr>
          <w:rFonts w:cs="Calibri"/>
          <w:spacing w:val="-1"/>
        </w:rPr>
        <w:t>summer</w:t>
      </w:r>
      <w:r>
        <w:rPr>
          <w:rFonts w:cs="Calibri"/>
          <w:spacing w:val="-2"/>
        </w:rPr>
        <w:t xml:space="preserve"> </w:t>
      </w:r>
      <w:r>
        <w:rPr>
          <w:rFonts w:cs="Calibri"/>
          <w:spacing w:val="-1"/>
        </w:rPr>
        <w:t>and what</w:t>
      </w:r>
      <w:r>
        <w:rPr>
          <w:rFonts w:cs="Calibri"/>
          <w:spacing w:val="-2"/>
        </w:rPr>
        <w:t xml:space="preserve"> </w:t>
      </w:r>
      <w:r>
        <w:rPr>
          <w:rFonts w:cs="Calibri"/>
          <w:spacing w:val="-1"/>
        </w:rPr>
        <w:t>we’re</w:t>
      </w:r>
      <w:r>
        <w:rPr>
          <w:rFonts w:cs="Calibri"/>
        </w:rPr>
        <w:t xml:space="preserve"> </w:t>
      </w:r>
      <w:r>
        <w:rPr>
          <w:rFonts w:cs="Calibri"/>
          <w:spacing w:val="-1"/>
        </w:rPr>
        <w:t xml:space="preserve">seeing </w:t>
      </w:r>
      <w:r>
        <w:rPr>
          <w:rFonts w:cs="Calibri"/>
        </w:rPr>
        <w:t xml:space="preserve">is </w:t>
      </w:r>
      <w:r>
        <w:rPr>
          <w:rFonts w:cs="Calibri"/>
          <w:spacing w:val="-1"/>
        </w:rPr>
        <w:t>that,</w:t>
      </w:r>
      <w:r>
        <w:rPr>
          <w:rFonts w:cs="Calibri"/>
        </w:rPr>
        <w:t xml:space="preserve"> </w:t>
      </w:r>
      <w:r w:rsidRPr="0073004E">
        <w:rPr>
          <w:rFonts w:cs="Calibri"/>
          <w:highlight w:val="yellow"/>
        </w:rPr>
        <w:t>[INSERT FOREST SPECIFIC INFORMATION]</w:t>
      </w:r>
      <w:r>
        <w:rPr>
          <w:rFonts w:cs="Calibri"/>
        </w:rPr>
        <w:t xml:space="preserve"> </w:t>
      </w:r>
      <w:r>
        <w:rPr>
          <w:spacing w:val="-1"/>
        </w:rPr>
        <w:t>lands</w:t>
      </w:r>
      <w:r>
        <w:rPr>
          <w:spacing w:val="-3"/>
        </w:rPr>
        <w:t xml:space="preserve"> </w:t>
      </w:r>
      <w:r>
        <w:t>are</w:t>
      </w:r>
      <w:r>
        <w:rPr>
          <w:spacing w:val="-2"/>
        </w:rPr>
        <w:t xml:space="preserve"> </w:t>
      </w:r>
      <w:r>
        <w:rPr>
          <w:spacing w:val="-1"/>
        </w:rPr>
        <w:t>very</w:t>
      </w:r>
      <w:r>
        <w:t xml:space="preserve"> </w:t>
      </w:r>
      <w:r>
        <w:rPr>
          <w:spacing w:val="-1"/>
        </w:rPr>
        <w:t>dry</w:t>
      </w:r>
      <w:r>
        <w:rPr>
          <w:spacing w:val="-2"/>
        </w:rPr>
        <w:t xml:space="preserve"> </w:t>
      </w:r>
      <w:r>
        <w:rPr>
          <w:spacing w:val="-1"/>
        </w:rPr>
        <w:t>right</w:t>
      </w:r>
      <w:r>
        <w:t xml:space="preserve"> </w:t>
      </w:r>
      <w:r>
        <w:rPr>
          <w:spacing w:val="-1"/>
        </w:rPr>
        <w:t>now.</w:t>
      </w:r>
      <w:r>
        <w:t xml:space="preserve"> </w:t>
      </w:r>
      <w:r>
        <w:rPr>
          <w:spacing w:val="-2"/>
        </w:rPr>
        <w:t>The</w:t>
      </w:r>
      <w:r>
        <w:rPr>
          <w:spacing w:val="4"/>
        </w:rPr>
        <w:t xml:space="preserve"> </w:t>
      </w:r>
      <w:r>
        <w:rPr>
          <w:spacing w:val="-1"/>
        </w:rPr>
        <w:t xml:space="preserve">Rogue River-Siskiyou National Forest </w:t>
      </w:r>
      <w:r>
        <w:t xml:space="preserve">is </w:t>
      </w:r>
      <w:r>
        <w:rPr>
          <w:spacing w:val="-1"/>
        </w:rPr>
        <w:t>also very</w:t>
      </w:r>
      <w:r>
        <w:t xml:space="preserve"> </w:t>
      </w:r>
      <w:r>
        <w:rPr>
          <w:spacing w:val="-1"/>
        </w:rPr>
        <w:t>dry,</w:t>
      </w:r>
      <w:r>
        <w:rPr>
          <w:spacing w:val="-2"/>
        </w:rPr>
        <w:t xml:space="preserve"> </w:t>
      </w:r>
      <w:r>
        <w:t>and</w:t>
      </w:r>
      <w:r>
        <w:rPr>
          <w:spacing w:val="-2"/>
        </w:rPr>
        <w:t xml:space="preserve"> </w:t>
      </w:r>
      <w:r>
        <w:rPr>
          <w:spacing w:val="-1"/>
        </w:rPr>
        <w:t>its</w:t>
      </w:r>
      <w:r>
        <w:t xml:space="preserve"> </w:t>
      </w:r>
      <w:r>
        <w:rPr>
          <w:spacing w:val="-1"/>
        </w:rPr>
        <w:t>neighbor(s)</w:t>
      </w:r>
      <w:r>
        <w:t xml:space="preserve"> </w:t>
      </w:r>
      <w:r>
        <w:rPr>
          <w:spacing w:val="-1"/>
        </w:rPr>
        <w:t>to</w:t>
      </w:r>
      <w:r>
        <w:rPr>
          <w:spacing w:val="79"/>
        </w:rPr>
        <w:t xml:space="preserve"> </w:t>
      </w:r>
      <w:r>
        <w:t xml:space="preserve">the </w:t>
      </w:r>
      <w:r w:rsidRPr="00D44424">
        <w:rPr>
          <w:spacing w:val="-1"/>
          <w:highlight w:val="yellow"/>
        </w:rPr>
        <w:t>east</w:t>
      </w:r>
      <w:r>
        <w:t xml:space="preserve"> </w:t>
      </w:r>
      <w:r>
        <w:rPr>
          <w:spacing w:val="-1"/>
        </w:rPr>
        <w:t xml:space="preserve">(__________) </w:t>
      </w:r>
      <w:r>
        <w:rPr>
          <w:spacing w:val="-2"/>
        </w:rPr>
        <w:t>is</w:t>
      </w:r>
      <w:r>
        <w:t xml:space="preserve"> </w:t>
      </w:r>
      <w:r>
        <w:rPr>
          <w:spacing w:val="-1"/>
        </w:rPr>
        <w:t>already</w:t>
      </w:r>
      <w:r>
        <w:t xml:space="preserve"> in </w:t>
      </w:r>
      <w:r>
        <w:rPr>
          <w:spacing w:val="-1"/>
        </w:rPr>
        <w:t>Public</w:t>
      </w:r>
      <w:r>
        <w:rPr>
          <w:spacing w:val="-2"/>
        </w:rPr>
        <w:t xml:space="preserve"> </w:t>
      </w:r>
      <w:r>
        <w:t>Use</w:t>
      </w:r>
      <w:r>
        <w:rPr>
          <w:spacing w:val="-2"/>
        </w:rPr>
        <w:t xml:space="preserve"> </w:t>
      </w:r>
      <w:r>
        <w:rPr>
          <w:spacing w:val="-1"/>
        </w:rPr>
        <w:t>Restrictions.</w:t>
      </w:r>
    </w:p>
    <w:p w:rsidR="00E455C6" w:rsidRDefault="00E455C6" w:rsidP="00E455C6">
      <w:pPr>
        <w:rPr>
          <w:rFonts w:ascii="Calibri" w:eastAsia="Calibri" w:hAnsi="Calibri" w:cs="Calibri"/>
        </w:rPr>
      </w:pPr>
    </w:p>
    <w:p w:rsidR="00E455C6" w:rsidRDefault="00E455C6" w:rsidP="00E455C6">
      <w:pPr>
        <w:pStyle w:val="BodyText"/>
        <w:ind w:right="222"/>
        <w:rPr>
          <w:spacing w:val="-1"/>
        </w:rPr>
      </w:pPr>
      <w:r>
        <w:rPr>
          <w:spacing w:val="-1"/>
        </w:rPr>
        <w:t>On</w:t>
      </w:r>
      <w:r>
        <w:t xml:space="preserve"> the</w:t>
      </w:r>
      <w:r>
        <w:rPr>
          <w:spacing w:val="-2"/>
        </w:rPr>
        <w:t xml:space="preserve"> </w:t>
      </w:r>
      <w:r>
        <w:t>other</w:t>
      </w:r>
      <w:r>
        <w:rPr>
          <w:spacing w:val="-3"/>
        </w:rPr>
        <w:t xml:space="preserve"> </w:t>
      </w:r>
      <w:r>
        <w:rPr>
          <w:spacing w:val="-1"/>
        </w:rPr>
        <w:t>hand,</w:t>
      </w:r>
      <w:r>
        <w:t xml:space="preserve"> </w:t>
      </w:r>
      <w:r>
        <w:rPr>
          <w:spacing w:val="-1"/>
        </w:rPr>
        <w:t>the</w:t>
      </w:r>
      <w:r>
        <w:rPr>
          <w:spacing w:val="-2"/>
        </w:rPr>
        <w:t xml:space="preserve"> </w:t>
      </w:r>
      <w:r>
        <w:rPr>
          <w:spacing w:val="-1"/>
        </w:rPr>
        <w:t>Rogue River Siskiyou</w:t>
      </w:r>
      <w:r>
        <w:rPr>
          <w:spacing w:val="-3"/>
        </w:rPr>
        <w:t xml:space="preserve"> National Forest </w:t>
      </w:r>
      <w:r>
        <w:rPr>
          <w:spacing w:val="-1"/>
        </w:rPr>
        <w:t>received</w:t>
      </w:r>
      <w:r>
        <w:t xml:space="preserve"> </w:t>
      </w:r>
      <w:r>
        <w:rPr>
          <w:spacing w:val="-2"/>
        </w:rPr>
        <w:t>fairly</w:t>
      </w:r>
      <w:r>
        <w:t xml:space="preserve"> </w:t>
      </w:r>
      <w:r>
        <w:rPr>
          <w:spacing w:val="-2"/>
        </w:rPr>
        <w:t>heavy</w:t>
      </w:r>
      <w:r>
        <w:t xml:space="preserve"> rain</w:t>
      </w:r>
      <w:r>
        <w:rPr>
          <w:spacing w:val="-2"/>
        </w:rPr>
        <w:t xml:space="preserve"> </w:t>
      </w:r>
      <w:r>
        <w:t xml:space="preserve">in </w:t>
      </w:r>
      <w:r>
        <w:rPr>
          <w:spacing w:val="-1"/>
        </w:rPr>
        <w:t>areas</w:t>
      </w:r>
      <w:r>
        <w:t xml:space="preserve"> </w:t>
      </w:r>
      <w:r>
        <w:rPr>
          <w:spacing w:val="-1"/>
        </w:rPr>
        <w:t>just</w:t>
      </w:r>
      <w:r>
        <w:rPr>
          <w:spacing w:val="-2"/>
        </w:rPr>
        <w:t xml:space="preserve"> </w:t>
      </w:r>
      <w:r>
        <w:t xml:space="preserve">a </w:t>
      </w:r>
      <w:r>
        <w:rPr>
          <w:spacing w:val="-1"/>
        </w:rPr>
        <w:t>short</w:t>
      </w:r>
      <w:r>
        <w:rPr>
          <w:spacing w:val="-2"/>
        </w:rPr>
        <w:t xml:space="preserve"> </w:t>
      </w:r>
      <w:r>
        <w:rPr>
          <w:spacing w:val="-1"/>
        </w:rPr>
        <w:t>time</w:t>
      </w:r>
      <w:r>
        <w:t xml:space="preserve"> </w:t>
      </w:r>
      <w:r>
        <w:rPr>
          <w:spacing w:val="-1"/>
        </w:rPr>
        <w:t>ago,</w:t>
      </w:r>
      <w:r>
        <w:rPr>
          <w:spacing w:val="-2"/>
        </w:rPr>
        <w:t xml:space="preserve"> </w:t>
      </w:r>
      <w:r>
        <w:rPr>
          <w:spacing w:val="-1"/>
        </w:rPr>
        <w:t>keeping</w:t>
      </w:r>
      <w:r>
        <w:rPr>
          <w:spacing w:val="-3"/>
        </w:rPr>
        <w:t xml:space="preserve"> </w:t>
      </w:r>
      <w:r>
        <w:t xml:space="preserve">the </w:t>
      </w:r>
      <w:r>
        <w:rPr>
          <w:spacing w:val="-1"/>
        </w:rPr>
        <w:t>forest</w:t>
      </w:r>
      <w:r>
        <w:rPr>
          <w:spacing w:val="-2"/>
        </w:rPr>
        <w:t xml:space="preserve"> </w:t>
      </w:r>
      <w:r>
        <w:rPr>
          <w:spacing w:val="-1"/>
        </w:rPr>
        <w:t>just</w:t>
      </w:r>
      <w:r>
        <w:rPr>
          <w:spacing w:val="1"/>
        </w:rPr>
        <w:t xml:space="preserve"> </w:t>
      </w:r>
      <w:r>
        <w:t xml:space="preserve">a </w:t>
      </w:r>
      <w:r>
        <w:rPr>
          <w:spacing w:val="-1"/>
        </w:rPr>
        <w:t>little</w:t>
      </w:r>
      <w:r>
        <w:rPr>
          <w:spacing w:val="69"/>
        </w:rPr>
        <w:t xml:space="preserve"> </w:t>
      </w:r>
      <w:r>
        <w:rPr>
          <w:spacing w:val="-1"/>
        </w:rPr>
        <w:t>bit</w:t>
      </w:r>
      <w:r>
        <w:t xml:space="preserve"> greener.</w:t>
      </w:r>
      <w:r>
        <w:rPr>
          <w:spacing w:val="-1"/>
        </w:rPr>
        <w:t xml:space="preserve"> </w:t>
      </w:r>
      <w:r>
        <w:t>In</w:t>
      </w:r>
      <w:r>
        <w:rPr>
          <w:spacing w:val="-2"/>
        </w:rPr>
        <w:t xml:space="preserve"> </w:t>
      </w:r>
      <w:r>
        <w:rPr>
          <w:spacing w:val="-1"/>
        </w:rPr>
        <w:t>fact,</w:t>
      </w:r>
      <w:r>
        <w:rPr>
          <w:spacing w:val="1"/>
        </w:rPr>
        <w:t xml:space="preserve"> </w:t>
      </w:r>
      <w:r>
        <w:rPr>
          <w:spacing w:val="-2"/>
        </w:rPr>
        <w:t>fire</w:t>
      </w:r>
      <w:r>
        <w:rPr>
          <w:spacing w:val="1"/>
        </w:rPr>
        <w:t xml:space="preserve"> </w:t>
      </w:r>
      <w:r>
        <w:rPr>
          <w:spacing w:val="-1"/>
        </w:rPr>
        <w:t>danger</w:t>
      </w:r>
      <w:r>
        <w:t xml:space="preserve"> </w:t>
      </w:r>
      <w:r>
        <w:rPr>
          <w:spacing w:val="-1"/>
        </w:rPr>
        <w:t>indices</w:t>
      </w:r>
      <w:r>
        <w:rPr>
          <w:spacing w:val="-2"/>
        </w:rPr>
        <w:t xml:space="preserve"> </w:t>
      </w:r>
      <w:r>
        <w:t>on</w:t>
      </w:r>
      <w:r>
        <w:rPr>
          <w:spacing w:val="-1"/>
        </w:rPr>
        <w:t xml:space="preserve"> the</w:t>
      </w:r>
      <w:r>
        <w:rPr>
          <w:spacing w:val="-2"/>
        </w:rPr>
        <w:t xml:space="preserve"> </w:t>
      </w:r>
      <w:r>
        <w:rPr>
          <w:spacing w:val="-1"/>
        </w:rPr>
        <w:t>Forest</w:t>
      </w:r>
      <w:r>
        <w:rPr>
          <w:spacing w:val="-2"/>
        </w:rPr>
        <w:t xml:space="preserve"> </w:t>
      </w:r>
      <w:r>
        <w:rPr>
          <w:spacing w:val="-1"/>
        </w:rPr>
        <w:t>are</w:t>
      </w:r>
      <w:r>
        <w:t xml:space="preserve"> </w:t>
      </w:r>
      <w:r>
        <w:rPr>
          <w:spacing w:val="-1"/>
        </w:rPr>
        <w:t>more</w:t>
      </w:r>
      <w:r>
        <w:t xml:space="preserve"> at</w:t>
      </w:r>
      <w:r>
        <w:rPr>
          <w:spacing w:val="-2"/>
        </w:rPr>
        <w:t xml:space="preserve"> </w:t>
      </w:r>
      <w:r>
        <w:rPr>
          <w:spacing w:val="-1"/>
        </w:rPr>
        <w:t>10</w:t>
      </w:r>
      <w:r>
        <w:t xml:space="preserve"> </w:t>
      </w:r>
      <w:r>
        <w:rPr>
          <w:spacing w:val="-1"/>
        </w:rPr>
        <w:t>year averages,</w:t>
      </w:r>
      <w:r>
        <w:t xml:space="preserve"> </w:t>
      </w:r>
      <w:r>
        <w:rPr>
          <w:spacing w:val="-1"/>
        </w:rPr>
        <w:t>not</w:t>
      </w:r>
      <w:r>
        <w:rPr>
          <w:spacing w:val="-2"/>
        </w:rPr>
        <w:t xml:space="preserve"> </w:t>
      </w:r>
      <w:r>
        <w:rPr>
          <w:spacing w:val="-1"/>
        </w:rPr>
        <w:t>extremes.</w:t>
      </w:r>
      <w:r>
        <w:rPr>
          <w:spacing w:val="47"/>
        </w:rPr>
        <w:t xml:space="preserve"> </w:t>
      </w:r>
      <w:r>
        <w:rPr>
          <w:spacing w:val="-1"/>
        </w:rPr>
        <w:t>The</w:t>
      </w:r>
      <w:r>
        <w:rPr>
          <w:spacing w:val="-2"/>
        </w:rPr>
        <w:t xml:space="preserve"> </w:t>
      </w:r>
      <w:r>
        <w:rPr>
          <w:spacing w:val="-1"/>
        </w:rPr>
        <w:t>Rogue River Siskiyou</w:t>
      </w:r>
      <w:r>
        <w:rPr>
          <w:spacing w:val="-3"/>
        </w:rPr>
        <w:t xml:space="preserve"> </w:t>
      </w:r>
      <w:r>
        <w:rPr>
          <w:spacing w:val="-1"/>
        </w:rPr>
        <w:t>National</w:t>
      </w:r>
      <w:r>
        <w:t xml:space="preserve"> </w:t>
      </w:r>
      <w:r>
        <w:rPr>
          <w:spacing w:val="-1"/>
        </w:rPr>
        <w:t>Forest</w:t>
      </w:r>
      <w:r>
        <w:rPr>
          <w:spacing w:val="-2"/>
        </w:rPr>
        <w:t xml:space="preserve"> </w:t>
      </w:r>
      <w:r>
        <w:rPr>
          <w:spacing w:val="-1"/>
        </w:rPr>
        <w:t>will</w:t>
      </w:r>
      <w:r>
        <w:rPr>
          <w:spacing w:val="-2"/>
        </w:rPr>
        <w:t xml:space="preserve"> </w:t>
      </w:r>
      <w:r>
        <w:rPr>
          <w:spacing w:val="-1"/>
        </w:rPr>
        <w:t>continue</w:t>
      </w:r>
      <w:r>
        <w:t xml:space="preserve"> to</w:t>
      </w:r>
      <w:r>
        <w:rPr>
          <w:spacing w:val="-1"/>
        </w:rPr>
        <w:t xml:space="preserve"> monitor</w:t>
      </w:r>
      <w:r>
        <w:t xml:space="preserve"> </w:t>
      </w:r>
      <w:r>
        <w:rPr>
          <w:spacing w:val="-1"/>
        </w:rPr>
        <w:t>conditions</w:t>
      </w:r>
      <w:r>
        <w:t xml:space="preserve"> </w:t>
      </w:r>
      <w:r>
        <w:rPr>
          <w:spacing w:val="-1"/>
        </w:rPr>
        <w:t>and will</w:t>
      </w:r>
      <w:r>
        <w:t xml:space="preserve"> </w:t>
      </w:r>
      <w:r>
        <w:rPr>
          <w:spacing w:val="-1"/>
        </w:rPr>
        <w:t>implement public</w:t>
      </w:r>
      <w:r>
        <w:t xml:space="preserve"> </w:t>
      </w:r>
      <w:r>
        <w:rPr>
          <w:spacing w:val="-2"/>
        </w:rPr>
        <w:t>use</w:t>
      </w:r>
      <w:r>
        <w:rPr>
          <w:spacing w:val="1"/>
        </w:rPr>
        <w:t xml:space="preserve"> </w:t>
      </w:r>
      <w:r>
        <w:rPr>
          <w:spacing w:val="-1"/>
        </w:rPr>
        <w:t>restrictions</w:t>
      </w:r>
      <w:r>
        <w:rPr>
          <w:spacing w:val="-2"/>
        </w:rPr>
        <w:t xml:space="preserve"> </w:t>
      </w:r>
      <w:r>
        <w:t>on</w:t>
      </w:r>
      <w:r>
        <w:rPr>
          <w:spacing w:val="-1"/>
        </w:rPr>
        <w:t xml:space="preserve"> the</w:t>
      </w:r>
      <w:r>
        <w:rPr>
          <w:spacing w:val="-2"/>
        </w:rPr>
        <w:t xml:space="preserve"> </w:t>
      </w:r>
      <w:r>
        <w:rPr>
          <w:spacing w:val="-1"/>
        </w:rPr>
        <w:t>forest</w:t>
      </w:r>
      <w:r>
        <w:t xml:space="preserve"> if </w:t>
      </w:r>
      <w:r>
        <w:rPr>
          <w:spacing w:val="-1"/>
        </w:rPr>
        <w:t>conditions</w:t>
      </w:r>
      <w:r>
        <w:rPr>
          <w:spacing w:val="95"/>
        </w:rPr>
        <w:t xml:space="preserve"> </w:t>
      </w:r>
      <w:r>
        <w:rPr>
          <w:spacing w:val="-1"/>
        </w:rPr>
        <w:t>continue</w:t>
      </w:r>
      <w:r>
        <w:rPr>
          <w:spacing w:val="-2"/>
        </w:rPr>
        <w:t xml:space="preserve"> </w:t>
      </w:r>
      <w:r>
        <w:t>to</w:t>
      </w:r>
      <w:r>
        <w:rPr>
          <w:spacing w:val="-1"/>
        </w:rPr>
        <w:t xml:space="preserve"> decline.</w:t>
      </w:r>
      <w:r>
        <w:t xml:space="preserve"> </w:t>
      </w:r>
      <w:r>
        <w:rPr>
          <w:spacing w:val="-1"/>
        </w:rPr>
        <w:t>Abandoned</w:t>
      </w:r>
      <w:r>
        <w:t xml:space="preserve"> </w:t>
      </w:r>
      <w:r>
        <w:rPr>
          <w:spacing w:val="-1"/>
        </w:rPr>
        <w:t>campfires</w:t>
      </w:r>
      <w:r>
        <w:rPr>
          <w:spacing w:val="-2"/>
        </w:rPr>
        <w:t xml:space="preserve"> </w:t>
      </w:r>
      <w:r>
        <w:t xml:space="preserve">are </w:t>
      </w:r>
      <w:r>
        <w:rPr>
          <w:spacing w:val="-1"/>
        </w:rPr>
        <w:t>still</w:t>
      </w:r>
      <w:r>
        <w:t xml:space="preserve"> </w:t>
      </w:r>
      <w:r>
        <w:rPr>
          <w:spacing w:val="-1"/>
        </w:rPr>
        <w:t>the</w:t>
      </w:r>
      <w:r>
        <w:rPr>
          <w:spacing w:val="-2"/>
        </w:rPr>
        <w:t xml:space="preserve"> </w:t>
      </w:r>
      <w:r>
        <w:rPr>
          <w:spacing w:val="-1"/>
        </w:rPr>
        <w:t>leading cause</w:t>
      </w:r>
      <w:r>
        <w:rPr>
          <w:spacing w:val="-2"/>
        </w:rPr>
        <w:t xml:space="preserve"> </w:t>
      </w:r>
      <w:r>
        <w:t xml:space="preserve">of </w:t>
      </w:r>
      <w:r>
        <w:rPr>
          <w:spacing w:val="-1"/>
        </w:rPr>
        <w:t>human-caused</w:t>
      </w:r>
      <w:r>
        <w:t xml:space="preserve"> </w:t>
      </w:r>
      <w:r>
        <w:rPr>
          <w:spacing w:val="-1"/>
        </w:rPr>
        <w:t>wildfires</w:t>
      </w:r>
      <w:r>
        <w:rPr>
          <w:spacing w:val="-2"/>
        </w:rPr>
        <w:t xml:space="preserve"> </w:t>
      </w:r>
      <w:r>
        <w:t>on</w:t>
      </w:r>
      <w:r>
        <w:rPr>
          <w:spacing w:val="-1"/>
        </w:rPr>
        <w:t xml:space="preserve"> public</w:t>
      </w:r>
      <w:r>
        <w:t xml:space="preserve"> </w:t>
      </w:r>
      <w:r>
        <w:rPr>
          <w:spacing w:val="-1"/>
        </w:rPr>
        <w:t>land.</w:t>
      </w:r>
    </w:p>
    <w:p w:rsidR="00E455C6" w:rsidRDefault="00E455C6" w:rsidP="00E455C6">
      <w:pPr>
        <w:pStyle w:val="BodyText"/>
        <w:ind w:right="222"/>
        <w:rPr>
          <w:rFonts w:ascii="Calibri" w:eastAsia="Calibri" w:hAnsi="Calibri"/>
        </w:rPr>
      </w:pPr>
    </w:p>
    <w:p w:rsidR="00E455C6" w:rsidRDefault="00E455C6" w:rsidP="00E455C6">
      <w:pPr>
        <w:pStyle w:val="BodyText"/>
        <w:ind w:right="222"/>
      </w:pPr>
      <w:r>
        <w:rPr>
          <w:spacing w:val="-1"/>
        </w:rPr>
        <w:t>However,</w:t>
      </w:r>
      <w:r>
        <w:t xml:space="preserve"> </w:t>
      </w:r>
      <w:r>
        <w:rPr>
          <w:spacing w:val="-1"/>
        </w:rPr>
        <w:t>the</w:t>
      </w:r>
      <w:r>
        <w:rPr>
          <w:spacing w:val="-2"/>
        </w:rPr>
        <w:t xml:space="preserve"> </w:t>
      </w:r>
      <w:r>
        <w:rPr>
          <w:spacing w:val="-1"/>
        </w:rPr>
        <w:t>current</w:t>
      </w:r>
      <w:r>
        <w:rPr>
          <w:spacing w:val="-2"/>
        </w:rPr>
        <w:t xml:space="preserve"> </w:t>
      </w:r>
      <w:r>
        <w:rPr>
          <w:spacing w:val="-1"/>
        </w:rPr>
        <w:t>numbers</w:t>
      </w:r>
      <w:r>
        <w:t xml:space="preserve"> of</w:t>
      </w:r>
      <w:r>
        <w:rPr>
          <w:spacing w:val="-3"/>
        </w:rPr>
        <w:t xml:space="preserve"> </w:t>
      </w:r>
      <w:r>
        <w:rPr>
          <w:spacing w:val="-1"/>
        </w:rPr>
        <w:t>abandoned</w:t>
      </w:r>
      <w:r>
        <w:rPr>
          <w:spacing w:val="-3"/>
        </w:rPr>
        <w:t xml:space="preserve"> </w:t>
      </w:r>
      <w:r>
        <w:rPr>
          <w:spacing w:val="-1"/>
        </w:rPr>
        <w:t>campfires</w:t>
      </w:r>
      <w:r>
        <w:t xml:space="preserve"> on</w:t>
      </w:r>
      <w:r>
        <w:rPr>
          <w:spacing w:val="-3"/>
        </w:rPr>
        <w:t xml:space="preserve"> </w:t>
      </w:r>
      <w:r>
        <w:rPr>
          <w:spacing w:val="-1"/>
        </w:rPr>
        <w:t>the</w:t>
      </w:r>
      <w:r>
        <w:rPr>
          <w:spacing w:val="-2"/>
        </w:rPr>
        <w:t xml:space="preserve"> </w:t>
      </w:r>
      <w:r>
        <w:rPr>
          <w:spacing w:val="-1"/>
        </w:rPr>
        <w:t>Rogue River Siskiyou</w:t>
      </w:r>
      <w:r>
        <w:rPr>
          <w:spacing w:val="-3"/>
        </w:rPr>
        <w:t xml:space="preserve"> National Forest </w:t>
      </w:r>
      <w:r>
        <w:t>are</w:t>
      </w:r>
      <w:r>
        <w:rPr>
          <w:spacing w:val="1"/>
        </w:rPr>
        <w:t xml:space="preserve"> </w:t>
      </w:r>
      <w:r>
        <w:rPr>
          <w:spacing w:val="-2"/>
        </w:rPr>
        <w:t>not</w:t>
      </w:r>
      <w:r>
        <w:t xml:space="preserve"> </w:t>
      </w:r>
      <w:r>
        <w:rPr>
          <w:spacing w:val="-1"/>
        </w:rPr>
        <w:t>high,</w:t>
      </w:r>
      <w:r>
        <w:t xml:space="preserve"> and</w:t>
      </w:r>
      <w:r>
        <w:rPr>
          <w:spacing w:val="-2"/>
        </w:rPr>
        <w:t xml:space="preserve"> </w:t>
      </w:r>
      <w:r>
        <w:rPr>
          <w:spacing w:val="-1"/>
        </w:rPr>
        <w:t>most</w:t>
      </w:r>
      <w:r>
        <w:rPr>
          <w:spacing w:val="-2"/>
        </w:rPr>
        <w:t xml:space="preserve"> </w:t>
      </w:r>
      <w:r>
        <w:t>of</w:t>
      </w:r>
      <w:r>
        <w:rPr>
          <w:spacing w:val="-3"/>
        </w:rPr>
        <w:t xml:space="preserve"> </w:t>
      </w:r>
      <w:r>
        <w:rPr>
          <w:spacing w:val="-1"/>
        </w:rPr>
        <w:t>the</w:t>
      </w:r>
      <w:r>
        <w:rPr>
          <w:spacing w:val="-2"/>
        </w:rPr>
        <w:t xml:space="preserve"> </w:t>
      </w:r>
      <w:r>
        <w:rPr>
          <w:spacing w:val="-1"/>
        </w:rPr>
        <w:t>current large</w:t>
      </w:r>
      <w:r>
        <w:rPr>
          <w:spacing w:val="91"/>
        </w:rPr>
        <w:t xml:space="preserve"> </w:t>
      </w:r>
      <w:r>
        <w:rPr>
          <w:spacing w:val="-1"/>
        </w:rPr>
        <w:t>fires</w:t>
      </w:r>
      <w:r>
        <w:t xml:space="preserve"> are</w:t>
      </w:r>
      <w:r>
        <w:rPr>
          <w:spacing w:val="-3"/>
        </w:rPr>
        <w:t xml:space="preserve"> </w:t>
      </w:r>
      <w:r>
        <w:rPr>
          <w:spacing w:val="-1"/>
        </w:rPr>
        <w:t>lightning-caused.  The</w:t>
      </w:r>
      <w:r>
        <w:t xml:space="preserve"> </w:t>
      </w:r>
      <w:r>
        <w:rPr>
          <w:spacing w:val="-1"/>
        </w:rPr>
        <w:t>fuel</w:t>
      </w:r>
      <w:r>
        <w:rPr>
          <w:spacing w:val="-2"/>
        </w:rPr>
        <w:t xml:space="preserve"> </w:t>
      </w:r>
      <w:r>
        <w:rPr>
          <w:spacing w:val="-1"/>
        </w:rPr>
        <w:t>types</w:t>
      </w:r>
      <w:r>
        <w:rPr>
          <w:spacing w:val="-2"/>
        </w:rPr>
        <w:t xml:space="preserve"> </w:t>
      </w:r>
      <w:r>
        <w:t>on</w:t>
      </w:r>
      <w:r>
        <w:rPr>
          <w:spacing w:val="-3"/>
        </w:rPr>
        <w:t xml:space="preserve"> </w:t>
      </w:r>
      <w:r>
        <w:rPr>
          <w:spacing w:val="-1"/>
        </w:rPr>
        <w:t>the</w:t>
      </w:r>
      <w:r>
        <w:rPr>
          <w:spacing w:val="-2"/>
        </w:rPr>
        <w:t xml:space="preserve"> </w:t>
      </w:r>
      <w:r>
        <w:rPr>
          <w:spacing w:val="-1"/>
        </w:rPr>
        <w:t>Rogue River Siskiyou</w:t>
      </w:r>
      <w:r>
        <w:rPr>
          <w:spacing w:val="-3"/>
        </w:rPr>
        <w:t xml:space="preserve"> National Forest </w:t>
      </w:r>
      <w:r>
        <w:rPr>
          <w:spacing w:val="-1"/>
        </w:rPr>
        <w:t>also</w:t>
      </w:r>
      <w:r>
        <w:rPr>
          <w:spacing w:val="1"/>
        </w:rPr>
        <w:t xml:space="preserve"> </w:t>
      </w:r>
      <w:r>
        <w:rPr>
          <w:spacing w:val="-1"/>
        </w:rPr>
        <w:t>vary</w:t>
      </w:r>
      <w:r>
        <w:rPr>
          <w:spacing w:val="1"/>
        </w:rPr>
        <w:t xml:space="preserve"> </w:t>
      </w:r>
      <w:r>
        <w:rPr>
          <w:spacing w:val="-1"/>
        </w:rPr>
        <w:t>from</w:t>
      </w:r>
      <w:r>
        <w:rPr>
          <w:spacing w:val="1"/>
        </w:rPr>
        <w:t xml:space="preserve"> </w:t>
      </w:r>
      <w:r>
        <w:rPr>
          <w:spacing w:val="-1"/>
        </w:rPr>
        <w:t>those</w:t>
      </w:r>
      <w:r>
        <w:rPr>
          <w:spacing w:val="-4"/>
        </w:rPr>
        <w:t xml:space="preserve"> </w:t>
      </w:r>
      <w:r>
        <w:t>on</w:t>
      </w:r>
      <w:r>
        <w:rPr>
          <w:spacing w:val="-1"/>
        </w:rPr>
        <w:t xml:space="preserve"> </w:t>
      </w:r>
      <w:r w:rsidRPr="00D44424">
        <w:rPr>
          <w:spacing w:val="-1"/>
        </w:rPr>
        <w:t>the</w:t>
      </w:r>
      <w:r w:rsidRPr="00D44424">
        <w:rPr>
          <w:spacing w:val="-2"/>
        </w:rPr>
        <w:t xml:space="preserve"> </w:t>
      </w:r>
      <w:r w:rsidRPr="00D44424">
        <w:rPr>
          <w:spacing w:val="-1"/>
          <w:highlight w:val="yellow"/>
        </w:rPr>
        <w:t>[INSERT FOREST SPECIFIC INFORMATION]</w:t>
      </w:r>
      <w:r>
        <w:rPr>
          <w:spacing w:val="-1"/>
        </w:rPr>
        <w:t>.</w:t>
      </w:r>
      <w:r>
        <w:rPr>
          <w:spacing w:val="47"/>
        </w:rPr>
        <w:t xml:space="preserve"> </w:t>
      </w:r>
      <w:r>
        <w:rPr>
          <w:spacing w:val="-1"/>
        </w:rPr>
        <w:t>Right</w:t>
      </w:r>
      <w:r>
        <w:t xml:space="preserve"> </w:t>
      </w:r>
      <w:r>
        <w:rPr>
          <w:spacing w:val="-1"/>
        </w:rPr>
        <w:t>now,</w:t>
      </w:r>
      <w:r>
        <w:rPr>
          <w:spacing w:val="87"/>
        </w:rPr>
        <w:t xml:space="preserve"> </w:t>
      </w:r>
      <w:r>
        <w:t>on</w:t>
      </w:r>
      <w:r>
        <w:rPr>
          <w:spacing w:val="-1"/>
        </w:rPr>
        <w:t xml:space="preserve"> the</w:t>
      </w:r>
      <w:r>
        <w:rPr>
          <w:spacing w:val="-2"/>
        </w:rPr>
        <w:t xml:space="preserve"> </w:t>
      </w:r>
      <w:r>
        <w:rPr>
          <w:spacing w:val="-1"/>
        </w:rPr>
        <w:t>Rogue River Siskiyou,</w:t>
      </w:r>
      <w:r>
        <w:t xml:space="preserve"> </w:t>
      </w:r>
      <w:r>
        <w:rPr>
          <w:spacing w:val="-1"/>
        </w:rPr>
        <w:t>the</w:t>
      </w:r>
      <w:r>
        <w:rPr>
          <w:spacing w:val="-2"/>
        </w:rPr>
        <w:t xml:space="preserve"> </w:t>
      </w:r>
      <w:r>
        <w:rPr>
          <w:spacing w:val="-1"/>
        </w:rPr>
        <w:t>more</w:t>
      </w:r>
      <w:r>
        <w:t xml:space="preserve"> </w:t>
      </w:r>
      <w:r>
        <w:rPr>
          <w:spacing w:val="-1"/>
        </w:rPr>
        <w:t>forested</w:t>
      </w:r>
      <w:r>
        <w:t xml:space="preserve"> </w:t>
      </w:r>
      <w:r>
        <w:rPr>
          <w:spacing w:val="-1"/>
        </w:rPr>
        <w:t>environment,</w:t>
      </w:r>
      <w:r>
        <w:rPr>
          <w:spacing w:val="1"/>
        </w:rPr>
        <w:t xml:space="preserve"> </w:t>
      </w:r>
      <w:r>
        <w:rPr>
          <w:spacing w:val="-1"/>
        </w:rPr>
        <w:t>the</w:t>
      </w:r>
      <w:r>
        <w:rPr>
          <w:spacing w:val="1"/>
        </w:rPr>
        <w:t xml:space="preserve"> </w:t>
      </w:r>
      <w:r>
        <w:rPr>
          <w:spacing w:val="-1"/>
        </w:rPr>
        <w:t>larger</w:t>
      </w:r>
      <w:r>
        <w:t xml:space="preserve"> </w:t>
      </w:r>
      <w:r>
        <w:rPr>
          <w:spacing w:val="-1"/>
        </w:rPr>
        <w:t>downed</w:t>
      </w:r>
      <w:r>
        <w:rPr>
          <w:spacing w:val="-3"/>
        </w:rPr>
        <w:t xml:space="preserve"> </w:t>
      </w:r>
      <w:r>
        <w:t>wood</w:t>
      </w:r>
      <w:r>
        <w:rPr>
          <w:spacing w:val="-3"/>
        </w:rPr>
        <w:t xml:space="preserve"> </w:t>
      </w:r>
      <w:r>
        <w:rPr>
          <w:spacing w:val="-1"/>
        </w:rPr>
        <w:t>and</w:t>
      </w:r>
      <w:r>
        <w:rPr>
          <w:spacing w:val="-3"/>
        </w:rPr>
        <w:t xml:space="preserve"> </w:t>
      </w:r>
      <w:r>
        <w:t>heavy</w:t>
      </w:r>
      <w:r>
        <w:rPr>
          <w:spacing w:val="-2"/>
        </w:rPr>
        <w:t xml:space="preserve"> </w:t>
      </w:r>
      <w:r>
        <w:rPr>
          <w:spacing w:val="-1"/>
        </w:rPr>
        <w:t>fuel moistures</w:t>
      </w:r>
      <w:r>
        <w:rPr>
          <w:spacing w:val="-3"/>
        </w:rPr>
        <w:t xml:space="preserve"> </w:t>
      </w:r>
      <w:r>
        <w:t>are</w:t>
      </w:r>
      <w:r>
        <w:rPr>
          <w:spacing w:val="-1"/>
        </w:rPr>
        <w:t xml:space="preserve"> average</w:t>
      </w:r>
      <w:r>
        <w:rPr>
          <w:spacing w:val="-2"/>
        </w:rPr>
        <w:t xml:space="preserve"> </w:t>
      </w:r>
      <w:r>
        <w:rPr>
          <w:spacing w:val="-1"/>
        </w:rPr>
        <w:t>right</w:t>
      </w:r>
      <w:r>
        <w:rPr>
          <w:spacing w:val="79"/>
        </w:rPr>
        <w:t xml:space="preserve"> </w:t>
      </w:r>
      <w:r>
        <w:t>now.</w:t>
      </w:r>
      <w:r>
        <w:rPr>
          <w:spacing w:val="47"/>
        </w:rPr>
        <w:t xml:space="preserve"> </w:t>
      </w:r>
      <w:r>
        <w:rPr>
          <w:spacing w:val="-1"/>
        </w:rPr>
        <w:t>The</w:t>
      </w:r>
      <w:r>
        <w:t xml:space="preserve"> </w:t>
      </w:r>
      <w:r>
        <w:rPr>
          <w:spacing w:val="-1"/>
        </w:rPr>
        <w:t>snow</w:t>
      </w:r>
      <w:r>
        <w:rPr>
          <w:spacing w:val="-2"/>
        </w:rPr>
        <w:t xml:space="preserve"> </w:t>
      </w:r>
      <w:r>
        <w:rPr>
          <w:spacing w:val="-1"/>
        </w:rPr>
        <w:t>pack</w:t>
      </w:r>
      <w:r>
        <w:t xml:space="preserve"> in</w:t>
      </w:r>
      <w:r>
        <w:rPr>
          <w:spacing w:val="-3"/>
        </w:rPr>
        <w:t xml:space="preserve"> </w:t>
      </w:r>
      <w:r>
        <w:t>the</w:t>
      </w:r>
      <w:r>
        <w:rPr>
          <w:spacing w:val="-3"/>
        </w:rPr>
        <w:t xml:space="preserve"> </w:t>
      </w:r>
      <w:r>
        <w:rPr>
          <w:spacing w:val="-1"/>
        </w:rPr>
        <w:t>____________________</w:t>
      </w:r>
      <w:r>
        <w:rPr>
          <w:spacing w:val="-2"/>
        </w:rPr>
        <w:t xml:space="preserve"> </w:t>
      </w:r>
      <w:r>
        <w:rPr>
          <w:spacing w:val="-1"/>
        </w:rPr>
        <w:t>has</w:t>
      </w:r>
      <w:r>
        <w:t xml:space="preserve"> </w:t>
      </w:r>
      <w:r>
        <w:rPr>
          <w:spacing w:val="-1"/>
        </w:rPr>
        <w:t>contributed</w:t>
      </w:r>
      <w:r>
        <w:rPr>
          <w:spacing w:val="-3"/>
        </w:rPr>
        <w:t xml:space="preserve"> </w:t>
      </w:r>
      <w:r>
        <w:rPr>
          <w:spacing w:val="-1"/>
        </w:rPr>
        <w:t>to</w:t>
      </w:r>
      <w:r>
        <w:rPr>
          <w:spacing w:val="1"/>
        </w:rPr>
        <w:t xml:space="preserve"> </w:t>
      </w:r>
      <w:r>
        <w:rPr>
          <w:spacing w:val="-1"/>
        </w:rPr>
        <w:t>these</w:t>
      </w:r>
      <w:r>
        <w:rPr>
          <w:spacing w:val="1"/>
        </w:rPr>
        <w:t xml:space="preserve"> </w:t>
      </w:r>
      <w:r>
        <w:rPr>
          <w:spacing w:val="-1"/>
        </w:rPr>
        <w:t>large</w:t>
      </w:r>
      <w:r>
        <w:rPr>
          <w:spacing w:val="3"/>
        </w:rPr>
        <w:t xml:space="preserve"> </w:t>
      </w:r>
      <w:r>
        <w:rPr>
          <w:spacing w:val="-1"/>
        </w:rPr>
        <w:t>fuel</w:t>
      </w:r>
      <w:r>
        <w:rPr>
          <w:spacing w:val="-2"/>
        </w:rPr>
        <w:t xml:space="preserve"> </w:t>
      </w:r>
      <w:r>
        <w:rPr>
          <w:spacing w:val="-1"/>
        </w:rPr>
        <w:t>moistures</w:t>
      </w:r>
      <w:r>
        <w:t xml:space="preserve"> </w:t>
      </w:r>
      <w:r>
        <w:rPr>
          <w:spacing w:val="-1"/>
        </w:rPr>
        <w:t>staying higher</w:t>
      </w:r>
      <w:r>
        <w:rPr>
          <w:spacing w:val="-2"/>
        </w:rPr>
        <w:t xml:space="preserve"> </w:t>
      </w:r>
      <w:r>
        <w:rPr>
          <w:spacing w:val="-1"/>
        </w:rPr>
        <w:t>longer</w:t>
      </w:r>
      <w:r>
        <w:rPr>
          <w:spacing w:val="-2"/>
        </w:rPr>
        <w:t xml:space="preserve"> </w:t>
      </w:r>
      <w:r>
        <w:rPr>
          <w:spacing w:val="-1"/>
        </w:rPr>
        <w:t>this</w:t>
      </w:r>
      <w:r>
        <w:rPr>
          <w:spacing w:val="-3"/>
        </w:rPr>
        <w:t xml:space="preserve"> </w:t>
      </w:r>
      <w:r>
        <w:t>year.</w:t>
      </w:r>
    </w:p>
    <w:p w:rsidR="00E455C6" w:rsidRDefault="00E455C6" w:rsidP="00E455C6">
      <w:pPr>
        <w:spacing w:before="1"/>
        <w:rPr>
          <w:rFonts w:ascii="Calibri" w:eastAsia="Calibri" w:hAnsi="Calibri" w:cs="Calibri"/>
        </w:rPr>
      </w:pPr>
    </w:p>
    <w:p w:rsidR="00E455C6" w:rsidRDefault="00E455C6" w:rsidP="00E455C6">
      <w:pPr>
        <w:rPr>
          <w:b/>
          <w:bCs/>
          <w:i/>
        </w:rPr>
      </w:pPr>
      <w:r>
        <w:rPr>
          <w:spacing w:val="-1"/>
        </w:rPr>
        <w:t>When</w:t>
      </w:r>
      <w:r>
        <w:rPr>
          <w:spacing w:val="-4"/>
        </w:rPr>
        <w:t xml:space="preserve"> </w:t>
      </w:r>
      <w:r>
        <w:rPr>
          <w:spacing w:val="-1"/>
        </w:rPr>
        <w:t>will</w:t>
      </w:r>
      <w:r>
        <w:rPr>
          <w:spacing w:val="-3"/>
        </w:rPr>
        <w:t xml:space="preserve"> </w:t>
      </w:r>
      <w:r>
        <w:t>the</w:t>
      </w:r>
      <w:r>
        <w:rPr>
          <w:spacing w:val="-3"/>
        </w:rPr>
        <w:t xml:space="preserve"> </w:t>
      </w:r>
      <w:r>
        <w:rPr>
          <w:spacing w:val="-1"/>
        </w:rPr>
        <w:t>public</w:t>
      </w:r>
      <w:r>
        <w:rPr>
          <w:spacing w:val="-3"/>
        </w:rPr>
        <w:t xml:space="preserve"> </w:t>
      </w:r>
      <w:r>
        <w:rPr>
          <w:spacing w:val="-1"/>
        </w:rPr>
        <w:t>use</w:t>
      </w:r>
      <w:r>
        <w:rPr>
          <w:spacing w:val="-4"/>
        </w:rPr>
        <w:t xml:space="preserve"> </w:t>
      </w:r>
      <w:r>
        <w:rPr>
          <w:spacing w:val="-1"/>
        </w:rPr>
        <w:t xml:space="preserve">restrictions </w:t>
      </w:r>
      <w:r>
        <w:t>be</w:t>
      </w:r>
      <w:r>
        <w:rPr>
          <w:spacing w:val="-2"/>
        </w:rPr>
        <w:t xml:space="preserve"> </w:t>
      </w:r>
      <w:r>
        <w:rPr>
          <w:spacing w:val="-1"/>
        </w:rPr>
        <w:t>lifted?</w:t>
      </w:r>
    </w:p>
    <w:p w:rsidR="00E455C6" w:rsidRDefault="00E455C6" w:rsidP="00E455C6">
      <w:pPr>
        <w:pStyle w:val="BodyText"/>
        <w:spacing w:line="237" w:lineRule="auto"/>
        <w:ind w:right="122"/>
      </w:pPr>
      <w:r>
        <w:rPr>
          <w:spacing w:val="-1"/>
        </w:rPr>
        <w:t>Forest</w:t>
      </w:r>
      <w:r>
        <w:rPr>
          <w:spacing w:val="3"/>
        </w:rPr>
        <w:t xml:space="preserve"> </w:t>
      </w:r>
      <w:r>
        <w:rPr>
          <w:spacing w:val="-1"/>
        </w:rPr>
        <w:t>Service, BLM</w:t>
      </w:r>
      <w:r>
        <w:rPr>
          <w:spacing w:val="-2"/>
        </w:rPr>
        <w:t xml:space="preserve"> and Oregon Department of Forestry </w:t>
      </w:r>
      <w:r>
        <w:rPr>
          <w:spacing w:val="-1"/>
        </w:rPr>
        <w:t>officials</w:t>
      </w:r>
      <w:r>
        <w:rPr>
          <w:spacing w:val="-3"/>
        </w:rPr>
        <w:t xml:space="preserve"> </w:t>
      </w:r>
      <w:r>
        <w:t>and</w:t>
      </w:r>
      <w:r>
        <w:rPr>
          <w:spacing w:val="-2"/>
        </w:rPr>
        <w:t xml:space="preserve"> </w:t>
      </w:r>
      <w:r>
        <w:rPr>
          <w:spacing w:val="-1"/>
        </w:rPr>
        <w:t>fire</w:t>
      </w:r>
      <w:r>
        <w:t xml:space="preserve"> staff</w:t>
      </w:r>
      <w:r>
        <w:rPr>
          <w:spacing w:val="-3"/>
        </w:rPr>
        <w:t xml:space="preserve"> </w:t>
      </w:r>
      <w:r>
        <w:rPr>
          <w:spacing w:val="-1"/>
        </w:rPr>
        <w:t>use</w:t>
      </w:r>
      <w:r>
        <w:rPr>
          <w:spacing w:val="-2"/>
        </w:rPr>
        <w:t xml:space="preserve"> </w:t>
      </w:r>
      <w:r>
        <w:t xml:space="preserve">the </w:t>
      </w:r>
      <w:r>
        <w:rPr>
          <w:spacing w:val="-1"/>
        </w:rPr>
        <w:t>same</w:t>
      </w:r>
      <w:r>
        <w:rPr>
          <w:spacing w:val="-2"/>
        </w:rPr>
        <w:t xml:space="preserve"> </w:t>
      </w:r>
      <w:r>
        <w:rPr>
          <w:spacing w:val="-1"/>
        </w:rPr>
        <w:t>factors</w:t>
      </w:r>
      <w:r>
        <w:rPr>
          <w:spacing w:val="-3"/>
        </w:rPr>
        <w:t xml:space="preserve"> </w:t>
      </w:r>
      <w:r>
        <w:rPr>
          <w:spacing w:val="-1"/>
        </w:rPr>
        <w:t>to</w:t>
      </w:r>
      <w:r>
        <w:rPr>
          <w:spacing w:val="1"/>
        </w:rPr>
        <w:t xml:space="preserve"> </w:t>
      </w:r>
      <w:r>
        <w:rPr>
          <w:spacing w:val="-1"/>
        </w:rPr>
        <w:t>identify</w:t>
      </w:r>
      <w:r>
        <w:t xml:space="preserve"> </w:t>
      </w:r>
      <w:r>
        <w:rPr>
          <w:spacing w:val="-1"/>
        </w:rPr>
        <w:t>when</w:t>
      </w:r>
      <w:r>
        <w:t xml:space="preserve"> </w:t>
      </w:r>
      <w:r>
        <w:rPr>
          <w:spacing w:val="-1"/>
        </w:rPr>
        <w:t>conditions</w:t>
      </w:r>
      <w:r>
        <w:t xml:space="preserve"> </w:t>
      </w:r>
      <w:r>
        <w:rPr>
          <w:spacing w:val="-1"/>
        </w:rPr>
        <w:t>have</w:t>
      </w:r>
      <w:r>
        <w:t xml:space="preserve"> </w:t>
      </w:r>
      <w:r>
        <w:rPr>
          <w:spacing w:val="-1"/>
        </w:rPr>
        <w:t>improved</w:t>
      </w:r>
      <w:r>
        <w:t xml:space="preserve"> </w:t>
      </w:r>
      <w:r>
        <w:rPr>
          <w:spacing w:val="-1"/>
        </w:rPr>
        <w:t>to</w:t>
      </w:r>
      <w:r>
        <w:rPr>
          <w:spacing w:val="1"/>
        </w:rPr>
        <w:t xml:space="preserve"> </w:t>
      </w:r>
      <w:r>
        <w:rPr>
          <w:spacing w:val="-2"/>
        </w:rPr>
        <w:t>the</w:t>
      </w:r>
      <w:r>
        <w:t xml:space="preserve"> </w:t>
      </w:r>
      <w:r>
        <w:rPr>
          <w:spacing w:val="-1"/>
        </w:rPr>
        <w:t>point</w:t>
      </w:r>
      <w:r>
        <w:rPr>
          <w:spacing w:val="-2"/>
        </w:rPr>
        <w:t xml:space="preserve"> </w:t>
      </w:r>
      <w:r>
        <w:rPr>
          <w:spacing w:val="-1"/>
        </w:rPr>
        <w:t>that</w:t>
      </w:r>
      <w:r>
        <w:rPr>
          <w:spacing w:val="73"/>
        </w:rPr>
        <w:t xml:space="preserve"> </w:t>
      </w:r>
      <w:r>
        <w:t xml:space="preserve">they </w:t>
      </w:r>
      <w:r>
        <w:rPr>
          <w:spacing w:val="-1"/>
        </w:rPr>
        <w:t>feel</w:t>
      </w:r>
      <w:r>
        <w:rPr>
          <w:spacing w:val="-2"/>
        </w:rPr>
        <w:t xml:space="preserve"> </w:t>
      </w:r>
      <w:r>
        <w:rPr>
          <w:spacing w:val="-1"/>
        </w:rPr>
        <w:t>comfortable</w:t>
      </w:r>
      <w:r>
        <w:rPr>
          <w:spacing w:val="-3"/>
        </w:rPr>
        <w:t xml:space="preserve"> </w:t>
      </w:r>
      <w:r>
        <w:rPr>
          <w:spacing w:val="-1"/>
        </w:rPr>
        <w:t>lifting public</w:t>
      </w:r>
      <w:r>
        <w:t xml:space="preserve"> </w:t>
      </w:r>
      <w:r>
        <w:rPr>
          <w:spacing w:val="-1"/>
        </w:rPr>
        <w:t>use</w:t>
      </w:r>
      <w:r>
        <w:rPr>
          <w:spacing w:val="1"/>
        </w:rPr>
        <w:t xml:space="preserve"> </w:t>
      </w:r>
      <w:r>
        <w:rPr>
          <w:spacing w:val="-1"/>
        </w:rPr>
        <w:t>restrictions.</w:t>
      </w:r>
      <w:r>
        <w:t xml:space="preserve"> </w:t>
      </w:r>
      <w:r>
        <w:rPr>
          <w:spacing w:val="-1"/>
        </w:rPr>
        <w:t xml:space="preserve">They </w:t>
      </w:r>
      <w:r>
        <w:t xml:space="preserve">will </w:t>
      </w:r>
      <w:r>
        <w:rPr>
          <w:spacing w:val="-1"/>
        </w:rPr>
        <w:t>continue</w:t>
      </w:r>
      <w:r>
        <w:t xml:space="preserve"> </w:t>
      </w:r>
      <w:r>
        <w:rPr>
          <w:spacing w:val="-1"/>
        </w:rPr>
        <w:t>to monitor</w:t>
      </w:r>
      <w:r>
        <w:rPr>
          <w:spacing w:val="-3"/>
        </w:rPr>
        <w:t xml:space="preserve"> </w:t>
      </w:r>
      <w:r>
        <w:rPr>
          <w:spacing w:val="-1"/>
        </w:rPr>
        <w:t>weather,</w:t>
      </w:r>
      <w:r>
        <w:rPr>
          <w:spacing w:val="-2"/>
        </w:rPr>
        <w:t xml:space="preserve"> </w:t>
      </w:r>
      <w:r>
        <w:rPr>
          <w:spacing w:val="-1"/>
        </w:rPr>
        <w:t xml:space="preserve">vegetation </w:t>
      </w:r>
      <w:r>
        <w:t>and</w:t>
      </w:r>
      <w:r>
        <w:rPr>
          <w:spacing w:val="-2"/>
        </w:rPr>
        <w:t xml:space="preserve"> </w:t>
      </w:r>
      <w:r>
        <w:rPr>
          <w:spacing w:val="-1"/>
        </w:rPr>
        <w:t>the</w:t>
      </w:r>
      <w:r>
        <w:t xml:space="preserve"> </w:t>
      </w:r>
      <w:r>
        <w:rPr>
          <w:spacing w:val="-1"/>
        </w:rPr>
        <w:t>fire</w:t>
      </w:r>
      <w:r>
        <w:rPr>
          <w:spacing w:val="79"/>
        </w:rPr>
        <w:t xml:space="preserve"> </w:t>
      </w:r>
      <w:r>
        <w:rPr>
          <w:spacing w:val="-1"/>
        </w:rPr>
        <w:t>situation,</w:t>
      </w:r>
      <w:r>
        <w:rPr>
          <w:spacing w:val="-2"/>
        </w:rPr>
        <w:t xml:space="preserve"> </w:t>
      </w:r>
      <w:r>
        <w:rPr>
          <w:spacing w:val="-1"/>
        </w:rPr>
        <w:t>and will</w:t>
      </w:r>
      <w:r>
        <w:rPr>
          <w:spacing w:val="-2"/>
        </w:rPr>
        <w:t xml:space="preserve"> </w:t>
      </w:r>
      <w:r>
        <w:t xml:space="preserve">wait </w:t>
      </w:r>
      <w:r>
        <w:rPr>
          <w:spacing w:val="-1"/>
        </w:rPr>
        <w:t>until</w:t>
      </w:r>
      <w:r>
        <w:t xml:space="preserve"> </w:t>
      </w:r>
      <w:r>
        <w:rPr>
          <w:spacing w:val="-1"/>
        </w:rPr>
        <w:t>conditions</w:t>
      </w:r>
      <w:r>
        <w:t xml:space="preserve"> </w:t>
      </w:r>
      <w:r>
        <w:rPr>
          <w:spacing w:val="-1"/>
        </w:rPr>
        <w:t>recover,</w:t>
      </w:r>
      <w:r>
        <w:rPr>
          <w:spacing w:val="-2"/>
        </w:rPr>
        <w:t xml:space="preserve"> </w:t>
      </w:r>
      <w:r>
        <w:rPr>
          <w:spacing w:val="-1"/>
        </w:rPr>
        <w:t>primarily</w:t>
      </w:r>
      <w:r>
        <w:t xml:space="preserve"> </w:t>
      </w:r>
      <w:r>
        <w:rPr>
          <w:spacing w:val="-1"/>
        </w:rPr>
        <w:t>through measurable</w:t>
      </w:r>
      <w:r>
        <w:t xml:space="preserve"> </w:t>
      </w:r>
      <w:r>
        <w:rPr>
          <w:spacing w:val="-1"/>
        </w:rPr>
        <w:t>precipitation,</w:t>
      </w:r>
      <w:r>
        <w:t xml:space="preserve"> </w:t>
      </w:r>
      <w:r>
        <w:rPr>
          <w:spacing w:val="-1"/>
        </w:rPr>
        <w:t>before</w:t>
      </w:r>
      <w:r>
        <w:rPr>
          <w:spacing w:val="-2"/>
        </w:rPr>
        <w:t xml:space="preserve"> </w:t>
      </w:r>
      <w:r>
        <w:rPr>
          <w:spacing w:val="-1"/>
        </w:rPr>
        <w:t>they</w:t>
      </w:r>
      <w:r>
        <w:t xml:space="preserve"> lift</w:t>
      </w:r>
      <w:r>
        <w:rPr>
          <w:spacing w:val="-3"/>
        </w:rPr>
        <w:t xml:space="preserve"> </w:t>
      </w:r>
      <w:r>
        <w:t>these</w:t>
      </w:r>
      <w:r>
        <w:rPr>
          <w:spacing w:val="81"/>
        </w:rPr>
        <w:t xml:space="preserve"> </w:t>
      </w:r>
      <w:r>
        <w:rPr>
          <w:spacing w:val="-1"/>
        </w:rPr>
        <w:t>restrictions.</w:t>
      </w:r>
      <w:r>
        <w:t xml:space="preserve"> </w:t>
      </w:r>
      <w:r>
        <w:rPr>
          <w:spacing w:val="-1"/>
        </w:rPr>
        <w:t>Firefighter</w:t>
      </w:r>
      <w:r>
        <w:t xml:space="preserve"> </w:t>
      </w:r>
      <w:r>
        <w:rPr>
          <w:spacing w:val="-1"/>
        </w:rPr>
        <w:t>and</w:t>
      </w:r>
      <w:r>
        <w:rPr>
          <w:spacing w:val="-3"/>
        </w:rPr>
        <w:t xml:space="preserve"> </w:t>
      </w:r>
      <w:r>
        <w:rPr>
          <w:spacing w:val="-1"/>
        </w:rPr>
        <w:t>public</w:t>
      </w:r>
      <w:r>
        <w:t xml:space="preserve"> </w:t>
      </w:r>
      <w:r>
        <w:rPr>
          <w:spacing w:val="-1"/>
        </w:rPr>
        <w:t>safety</w:t>
      </w:r>
      <w:r>
        <w:t xml:space="preserve"> </w:t>
      </w:r>
      <w:r>
        <w:rPr>
          <w:spacing w:val="-1"/>
        </w:rPr>
        <w:t>always</w:t>
      </w:r>
      <w:r>
        <w:rPr>
          <w:spacing w:val="-2"/>
        </w:rPr>
        <w:t xml:space="preserve"> </w:t>
      </w:r>
      <w:r>
        <w:t>takes</w:t>
      </w:r>
      <w:r>
        <w:rPr>
          <w:spacing w:val="-2"/>
        </w:rPr>
        <w:t xml:space="preserve"> </w:t>
      </w:r>
      <w:r>
        <w:rPr>
          <w:spacing w:val="-1"/>
        </w:rPr>
        <w:t xml:space="preserve">priority </w:t>
      </w:r>
      <w:r>
        <w:t>in</w:t>
      </w:r>
      <w:r>
        <w:rPr>
          <w:spacing w:val="-1"/>
        </w:rPr>
        <w:t xml:space="preserve"> these</w:t>
      </w:r>
      <w:r>
        <w:t xml:space="preserve"> </w:t>
      </w:r>
      <w:r>
        <w:rPr>
          <w:spacing w:val="-1"/>
        </w:rPr>
        <w:t>considerations.</w:t>
      </w:r>
    </w:p>
    <w:p w:rsidR="00E455C6" w:rsidRDefault="00E455C6" w:rsidP="00E455C6">
      <w:pPr>
        <w:spacing w:before="3"/>
        <w:rPr>
          <w:rFonts w:ascii="Calibri" w:eastAsia="Calibri" w:hAnsi="Calibri" w:cs="Calibri"/>
        </w:rPr>
      </w:pPr>
    </w:p>
    <w:p w:rsidR="00E455C6" w:rsidRDefault="00E455C6" w:rsidP="00E455C6">
      <w:pPr>
        <w:rPr>
          <w:b/>
          <w:bCs/>
          <w:i/>
        </w:rPr>
      </w:pPr>
      <w:r>
        <w:rPr>
          <w:spacing w:val="-1"/>
        </w:rPr>
        <w:t xml:space="preserve">Will you </w:t>
      </w:r>
      <w:r>
        <w:t>be</w:t>
      </w:r>
      <w:r>
        <w:rPr>
          <w:spacing w:val="-2"/>
        </w:rPr>
        <w:t xml:space="preserve"> </w:t>
      </w:r>
      <w:r>
        <w:rPr>
          <w:spacing w:val="-1"/>
        </w:rPr>
        <w:t>closing</w:t>
      </w:r>
      <w:r>
        <w:rPr>
          <w:spacing w:val="-4"/>
        </w:rPr>
        <w:t xml:space="preserve"> </w:t>
      </w:r>
      <w:r>
        <w:rPr>
          <w:spacing w:val="-1"/>
        </w:rPr>
        <w:t>roads?</w:t>
      </w:r>
    </w:p>
    <w:p w:rsidR="00E455C6" w:rsidRDefault="00E455C6" w:rsidP="00E455C6">
      <w:pPr>
        <w:pStyle w:val="BodyText"/>
        <w:ind w:right="276"/>
      </w:pPr>
      <w:r>
        <w:rPr>
          <w:spacing w:val="-1"/>
        </w:rPr>
        <w:t>Right</w:t>
      </w:r>
      <w:r>
        <w:t xml:space="preserve"> </w:t>
      </w:r>
      <w:r>
        <w:rPr>
          <w:spacing w:val="-1"/>
        </w:rPr>
        <w:t>now,</w:t>
      </w:r>
      <w:r>
        <w:t xml:space="preserve"> </w:t>
      </w:r>
      <w:r>
        <w:rPr>
          <w:spacing w:val="-1"/>
        </w:rPr>
        <w:t>Forest</w:t>
      </w:r>
      <w:r>
        <w:rPr>
          <w:spacing w:val="3"/>
        </w:rPr>
        <w:t xml:space="preserve"> </w:t>
      </w:r>
      <w:r>
        <w:rPr>
          <w:spacing w:val="-1"/>
        </w:rPr>
        <w:t>Service, BLM</w:t>
      </w:r>
      <w:r>
        <w:rPr>
          <w:spacing w:val="-2"/>
        </w:rPr>
        <w:t xml:space="preserve"> and Oregon Department of Forestry</w:t>
      </w:r>
      <w:r>
        <w:rPr>
          <w:spacing w:val="-1"/>
        </w:rPr>
        <w:t xml:space="preserve"> officials</w:t>
      </w:r>
      <w:r>
        <w:rPr>
          <w:spacing w:val="-3"/>
        </w:rPr>
        <w:t xml:space="preserve"> </w:t>
      </w:r>
      <w:r>
        <w:rPr>
          <w:spacing w:val="-1"/>
        </w:rPr>
        <w:t>have</w:t>
      </w:r>
      <w:r>
        <w:rPr>
          <w:spacing w:val="-2"/>
        </w:rPr>
        <w:t xml:space="preserve"> </w:t>
      </w:r>
      <w:r>
        <w:rPr>
          <w:spacing w:val="-1"/>
        </w:rPr>
        <w:t>made</w:t>
      </w:r>
      <w:r>
        <w:rPr>
          <w:spacing w:val="-2"/>
        </w:rPr>
        <w:t xml:space="preserve"> </w:t>
      </w:r>
      <w:r>
        <w:rPr>
          <w:spacing w:val="-1"/>
        </w:rPr>
        <w:t>the</w:t>
      </w:r>
      <w:r>
        <w:t xml:space="preserve"> </w:t>
      </w:r>
      <w:r>
        <w:rPr>
          <w:spacing w:val="-1"/>
        </w:rPr>
        <w:t>decision</w:t>
      </w:r>
      <w:r>
        <w:rPr>
          <w:spacing w:val="-3"/>
        </w:rPr>
        <w:t xml:space="preserve"> </w:t>
      </w:r>
      <w:r>
        <w:t>to</w:t>
      </w:r>
      <w:r>
        <w:rPr>
          <w:spacing w:val="-1"/>
        </w:rPr>
        <w:t xml:space="preserve"> keep</w:t>
      </w:r>
      <w:r>
        <w:t xml:space="preserve"> </w:t>
      </w:r>
      <w:r>
        <w:rPr>
          <w:spacing w:val="-1"/>
        </w:rPr>
        <w:t>roads</w:t>
      </w:r>
      <w:r>
        <w:rPr>
          <w:spacing w:val="-3"/>
        </w:rPr>
        <w:t xml:space="preserve"> </w:t>
      </w:r>
      <w:r>
        <w:t xml:space="preserve">open </w:t>
      </w:r>
      <w:r>
        <w:rPr>
          <w:spacing w:val="-1"/>
        </w:rPr>
        <w:t>(unless</w:t>
      </w:r>
      <w:r>
        <w:t xml:space="preserve"> </w:t>
      </w:r>
      <w:r>
        <w:rPr>
          <w:spacing w:val="-1"/>
        </w:rPr>
        <w:t>they</w:t>
      </w:r>
      <w:r>
        <w:rPr>
          <w:spacing w:val="1"/>
        </w:rPr>
        <w:t xml:space="preserve"> </w:t>
      </w:r>
      <w:r>
        <w:rPr>
          <w:spacing w:val="-1"/>
        </w:rPr>
        <w:t>are</w:t>
      </w:r>
      <w:r>
        <w:t xml:space="preserve"> </w:t>
      </w:r>
      <w:r>
        <w:rPr>
          <w:spacing w:val="-1"/>
        </w:rPr>
        <w:t>currently</w:t>
      </w:r>
      <w:r>
        <w:t xml:space="preserve"> </w:t>
      </w:r>
      <w:r>
        <w:rPr>
          <w:spacing w:val="-1"/>
        </w:rPr>
        <w:t>closed</w:t>
      </w:r>
      <w:r>
        <w:rPr>
          <w:spacing w:val="75"/>
        </w:rPr>
        <w:t xml:space="preserve"> </w:t>
      </w:r>
      <w:r>
        <w:rPr>
          <w:spacing w:val="-1"/>
        </w:rPr>
        <w:t>under</w:t>
      </w:r>
      <w:r>
        <w:t xml:space="preserve"> the </w:t>
      </w:r>
      <w:r>
        <w:rPr>
          <w:spacing w:val="-1"/>
        </w:rPr>
        <w:t>existing travel</w:t>
      </w:r>
      <w:r>
        <w:rPr>
          <w:spacing w:val="-3"/>
        </w:rPr>
        <w:t xml:space="preserve"> </w:t>
      </w:r>
      <w:r>
        <w:rPr>
          <w:spacing w:val="-1"/>
        </w:rPr>
        <w:t>management</w:t>
      </w:r>
      <w:r>
        <w:t xml:space="preserve"> </w:t>
      </w:r>
      <w:r>
        <w:rPr>
          <w:spacing w:val="-1"/>
        </w:rPr>
        <w:t>decision).</w:t>
      </w:r>
      <w:r>
        <w:t xml:space="preserve"> If</w:t>
      </w:r>
      <w:r>
        <w:rPr>
          <w:spacing w:val="-3"/>
        </w:rPr>
        <w:t xml:space="preserve"> </w:t>
      </w:r>
      <w:r>
        <w:rPr>
          <w:spacing w:val="-1"/>
        </w:rPr>
        <w:t>conditions</w:t>
      </w:r>
      <w:r>
        <w:t xml:space="preserve"> </w:t>
      </w:r>
      <w:r>
        <w:rPr>
          <w:spacing w:val="-1"/>
        </w:rPr>
        <w:t>continue</w:t>
      </w:r>
      <w:r>
        <w:rPr>
          <w:spacing w:val="3"/>
        </w:rPr>
        <w:t xml:space="preserve"> </w:t>
      </w:r>
      <w:r>
        <w:rPr>
          <w:spacing w:val="-1"/>
        </w:rPr>
        <w:t>to</w:t>
      </w:r>
      <w:r>
        <w:rPr>
          <w:spacing w:val="1"/>
        </w:rPr>
        <w:t xml:space="preserve"> </w:t>
      </w:r>
      <w:r>
        <w:rPr>
          <w:spacing w:val="-1"/>
        </w:rPr>
        <w:t>decline,</w:t>
      </w:r>
      <w:r>
        <w:t xml:space="preserve"> </w:t>
      </w:r>
      <w:r>
        <w:rPr>
          <w:spacing w:val="-1"/>
        </w:rPr>
        <w:t>we</w:t>
      </w:r>
      <w:r>
        <w:rPr>
          <w:spacing w:val="-2"/>
        </w:rPr>
        <w:t xml:space="preserve"> </w:t>
      </w:r>
      <w:r>
        <w:t>may</w:t>
      </w:r>
      <w:r>
        <w:rPr>
          <w:spacing w:val="-2"/>
        </w:rPr>
        <w:t xml:space="preserve"> </w:t>
      </w:r>
      <w:r>
        <w:rPr>
          <w:spacing w:val="-1"/>
        </w:rPr>
        <w:t>look</w:t>
      </w:r>
      <w:r>
        <w:rPr>
          <w:spacing w:val="-2"/>
        </w:rPr>
        <w:t xml:space="preserve"> </w:t>
      </w:r>
      <w:r>
        <w:t>at</w:t>
      </w:r>
      <w:r>
        <w:rPr>
          <w:spacing w:val="1"/>
        </w:rPr>
        <w:t xml:space="preserve"> </w:t>
      </w:r>
      <w:r>
        <w:rPr>
          <w:spacing w:val="-1"/>
        </w:rPr>
        <w:t xml:space="preserve">restricting </w:t>
      </w:r>
      <w:r>
        <w:t>access</w:t>
      </w:r>
      <w:r>
        <w:rPr>
          <w:spacing w:val="-2"/>
        </w:rPr>
        <w:t xml:space="preserve"> </w:t>
      </w:r>
      <w:r>
        <w:t>on</w:t>
      </w:r>
      <w:r>
        <w:rPr>
          <w:spacing w:val="71"/>
        </w:rPr>
        <w:t xml:space="preserve"> </w:t>
      </w:r>
      <w:r>
        <w:t xml:space="preserve">the </w:t>
      </w:r>
      <w:r>
        <w:rPr>
          <w:spacing w:val="-1"/>
        </w:rPr>
        <w:t>types</w:t>
      </w:r>
      <w:r>
        <w:rPr>
          <w:spacing w:val="-2"/>
        </w:rPr>
        <w:t xml:space="preserve"> </w:t>
      </w:r>
      <w:r>
        <w:t xml:space="preserve">of </w:t>
      </w:r>
      <w:r>
        <w:rPr>
          <w:spacing w:val="-1"/>
        </w:rPr>
        <w:t>roads</w:t>
      </w:r>
      <w:r>
        <w:rPr>
          <w:spacing w:val="-2"/>
        </w:rPr>
        <w:t xml:space="preserve"> </w:t>
      </w:r>
      <w:r>
        <w:t xml:space="preserve">that </w:t>
      </w:r>
      <w:r>
        <w:rPr>
          <w:spacing w:val="-2"/>
        </w:rPr>
        <w:t>have</w:t>
      </w:r>
      <w:r>
        <w:t xml:space="preserve"> </w:t>
      </w:r>
      <w:r>
        <w:rPr>
          <w:spacing w:val="-1"/>
        </w:rPr>
        <w:t>vegetation down</w:t>
      </w:r>
      <w:r>
        <w:rPr>
          <w:spacing w:val="-2"/>
        </w:rPr>
        <w:t xml:space="preserve"> </w:t>
      </w:r>
      <w:r>
        <w:t>the</w:t>
      </w:r>
      <w:r>
        <w:rPr>
          <w:spacing w:val="-2"/>
        </w:rPr>
        <w:t xml:space="preserve"> </w:t>
      </w:r>
      <w:r>
        <w:rPr>
          <w:spacing w:val="-1"/>
        </w:rPr>
        <w:t>middle. There</w:t>
      </w:r>
      <w:r>
        <w:rPr>
          <w:spacing w:val="-2"/>
        </w:rPr>
        <w:t xml:space="preserve"> </w:t>
      </w:r>
      <w:r>
        <w:rPr>
          <w:spacing w:val="-1"/>
        </w:rPr>
        <w:t>have been</w:t>
      </w:r>
      <w:r>
        <w:rPr>
          <w:spacing w:val="-3"/>
        </w:rPr>
        <w:t xml:space="preserve"> </w:t>
      </w:r>
      <w:r>
        <w:t>cases</w:t>
      </w:r>
      <w:r>
        <w:rPr>
          <w:spacing w:val="-2"/>
        </w:rPr>
        <w:t xml:space="preserve"> </w:t>
      </w:r>
      <w:r>
        <w:rPr>
          <w:spacing w:val="-1"/>
        </w:rPr>
        <w:t>where</w:t>
      </w:r>
      <w:r>
        <w:rPr>
          <w:spacing w:val="-2"/>
        </w:rPr>
        <w:t xml:space="preserve"> </w:t>
      </w:r>
      <w:r>
        <w:rPr>
          <w:spacing w:val="-1"/>
        </w:rPr>
        <w:t>dry vegetation gets</w:t>
      </w:r>
      <w:r>
        <w:rPr>
          <w:spacing w:val="-2"/>
        </w:rPr>
        <w:t xml:space="preserve"> </w:t>
      </w:r>
      <w:r>
        <w:rPr>
          <w:spacing w:val="-1"/>
        </w:rPr>
        <w:t>caught</w:t>
      </w:r>
      <w:r>
        <w:rPr>
          <w:spacing w:val="73"/>
        </w:rPr>
        <w:t xml:space="preserve"> </w:t>
      </w:r>
      <w:r>
        <w:rPr>
          <w:spacing w:val="-1"/>
        </w:rPr>
        <w:t>under</w:t>
      </w:r>
      <w:r>
        <w:t xml:space="preserve"> a </w:t>
      </w:r>
      <w:r>
        <w:rPr>
          <w:spacing w:val="-1"/>
        </w:rPr>
        <w:t>vehicle</w:t>
      </w:r>
      <w:r>
        <w:t xml:space="preserve"> </w:t>
      </w:r>
      <w:r>
        <w:rPr>
          <w:spacing w:val="-1"/>
        </w:rPr>
        <w:t>and has</w:t>
      </w:r>
      <w:r>
        <w:rPr>
          <w:spacing w:val="-3"/>
        </w:rPr>
        <w:t xml:space="preserve"> </w:t>
      </w:r>
      <w:r>
        <w:rPr>
          <w:spacing w:val="-1"/>
        </w:rPr>
        <w:t xml:space="preserve">started </w:t>
      </w:r>
      <w:r>
        <w:t>a</w:t>
      </w:r>
      <w:r>
        <w:rPr>
          <w:spacing w:val="-2"/>
        </w:rPr>
        <w:t xml:space="preserve"> </w:t>
      </w:r>
      <w:r>
        <w:rPr>
          <w:spacing w:val="-1"/>
        </w:rPr>
        <w:t>wildfire.</w:t>
      </w:r>
      <w:r>
        <w:t xml:space="preserve"> </w:t>
      </w:r>
      <w:r>
        <w:rPr>
          <w:spacing w:val="-1"/>
        </w:rPr>
        <w:t>We</w:t>
      </w:r>
      <w:r>
        <w:rPr>
          <w:spacing w:val="-2"/>
        </w:rPr>
        <w:t xml:space="preserve"> </w:t>
      </w:r>
      <w:r>
        <w:t xml:space="preserve">will </w:t>
      </w:r>
      <w:r>
        <w:rPr>
          <w:spacing w:val="-1"/>
        </w:rPr>
        <w:t>notify</w:t>
      </w:r>
      <w:r>
        <w:rPr>
          <w:spacing w:val="1"/>
        </w:rPr>
        <w:t xml:space="preserve"> </w:t>
      </w:r>
      <w:r>
        <w:t>the</w:t>
      </w:r>
      <w:r>
        <w:rPr>
          <w:spacing w:val="-3"/>
        </w:rPr>
        <w:t xml:space="preserve"> </w:t>
      </w:r>
      <w:r>
        <w:rPr>
          <w:spacing w:val="-1"/>
        </w:rPr>
        <w:t>public</w:t>
      </w:r>
      <w:r>
        <w:t xml:space="preserve"> if </w:t>
      </w:r>
      <w:r>
        <w:rPr>
          <w:spacing w:val="-1"/>
        </w:rPr>
        <w:t>we</w:t>
      </w:r>
      <w:r>
        <w:t xml:space="preserve"> </w:t>
      </w:r>
      <w:r>
        <w:rPr>
          <w:spacing w:val="-1"/>
        </w:rPr>
        <w:t>get</w:t>
      </w:r>
      <w:r>
        <w:rPr>
          <w:spacing w:val="-2"/>
        </w:rPr>
        <w:t xml:space="preserve"> </w:t>
      </w:r>
      <w:r>
        <w:rPr>
          <w:spacing w:val="-1"/>
        </w:rPr>
        <w:t>to</w:t>
      </w:r>
      <w:r>
        <w:rPr>
          <w:spacing w:val="1"/>
        </w:rPr>
        <w:t xml:space="preserve"> </w:t>
      </w:r>
      <w:r>
        <w:rPr>
          <w:spacing w:val="-2"/>
        </w:rPr>
        <w:t>the</w:t>
      </w:r>
      <w:r>
        <w:t xml:space="preserve"> </w:t>
      </w:r>
      <w:r>
        <w:rPr>
          <w:spacing w:val="-1"/>
        </w:rPr>
        <w:t>point</w:t>
      </w:r>
      <w:r>
        <w:rPr>
          <w:spacing w:val="-2"/>
        </w:rPr>
        <w:t xml:space="preserve"> </w:t>
      </w:r>
      <w:r>
        <w:rPr>
          <w:spacing w:val="1"/>
        </w:rPr>
        <w:t>that</w:t>
      </w:r>
      <w:r>
        <w:rPr>
          <w:spacing w:val="-2"/>
        </w:rPr>
        <w:t xml:space="preserve"> </w:t>
      </w:r>
      <w:r>
        <w:rPr>
          <w:spacing w:val="-1"/>
        </w:rPr>
        <w:t>closing roads</w:t>
      </w:r>
      <w:r>
        <w:t xml:space="preserve"> is</w:t>
      </w:r>
      <w:r>
        <w:rPr>
          <w:spacing w:val="-3"/>
        </w:rPr>
        <w:t xml:space="preserve"> </w:t>
      </w:r>
      <w:r>
        <w:t xml:space="preserve">an </w:t>
      </w:r>
      <w:r>
        <w:rPr>
          <w:spacing w:val="-1"/>
        </w:rPr>
        <w:t>option.</w:t>
      </w:r>
    </w:p>
    <w:p w:rsidR="00B23855" w:rsidRDefault="00B23855">
      <w:pPr>
        <w:rPr>
          <w:rFonts w:ascii="Arial" w:eastAsia="Arial" w:hAnsi="Arial"/>
          <w:b/>
          <w:bCs/>
          <w:sz w:val="40"/>
          <w:szCs w:val="40"/>
        </w:rPr>
      </w:pPr>
    </w:p>
    <w:p w:rsidR="00E455C6" w:rsidRDefault="00EA3486">
      <w:pPr>
        <w:rPr>
          <w:rFonts w:ascii="Arial" w:eastAsia="Arial" w:hAnsi="Arial"/>
          <w:b/>
          <w:bCs/>
          <w:sz w:val="40"/>
          <w:szCs w:val="40"/>
        </w:rPr>
      </w:pPr>
      <w:r>
        <w:rPr>
          <w:rFonts w:ascii="Arial" w:eastAsia="Arial" w:hAnsi="Arial"/>
          <w:b/>
          <w:bCs/>
          <w:noProof/>
          <w:sz w:val="40"/>
          <w:szCs w:val="40"/>
        </w:rPr>
        <w:drawing>
          <wp:inline distT="0" distB="0" distL="0" distR="0">
            <wp:extent cx="5751195" cy="7442835"/>
            <wp:effectExtent l="0" t="0" r="1905"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 Prevention Taglines for SW OR 2015 JR_Page_1.pn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5751195" cy="7442835"/>
                    </a:xfrm>
                    <a:prstGeom prst="rect">
                      <a:avLst/>
                    </a:prstGeom>
                  </pic:spPr>
                </pic:pic>
              </a:graphicData>
            </a:graphic>
          </wp:inline>
        </w:drawing>
      </w:r>
      <w:r>
        <w:rPr>
          <w:rFonts w:ascii="Arial" w:eastAsia="Arial" w:hAnsi="Arial"/>
          <w:b/>
          <w:bCs/>
          <w:noProof/>
          <w:sz w:val="40"/>
          <w:szCs w:val="40"/>
        </w:rPr>
        <w:drawing>
          <wp:inline distT="0" distB="0" distL="0" distR="0">
            <wp:extent cx="5751195" cy="7442835"/>
            <wp:effectExtent l="0" t="0" r="1905"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 Prevention Taglines for SW OR 2015 JR_Page_2.pn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751195" cy="7442835"/>
                    </a:xfrm>
                    <a:prstGeom prst="rect">
                      <a:avLst/>
                    </a:prstGeom>
                  </pic:spPr>
                </pic:pic>
              </a:graphicData>
            </a:graphic>
          </wp:inline>
        </w:drawing>
      </w:r>
      <w:r>
        <w:rPr>
          <w:rFonts w:ascii="Arial" w:eastAsia="Arial" w:hAnsi="Arial"/>
          <w:b/>
          <w:bCs/>
          <w:noProof/>
          <w:sz w:val="40"/>
          <w:szCs w:val="40"/>
        </w:rPr>
        <w:drawing>
          <wp:inline distT="0" distB="0" distL="0" distR="0">
            <wp:extent cx="5751195" cy="7442835"/>
            <wp:effectExtent l="0" t="0" r="1905"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 Prevention Taglines for SW OR 2015 JR_Page_3.pn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5751195" cy="7442835"/>
                    </a:xfrm>
                    <a:prstGeom prst="rect">
                      <a:avLst/>
                    </a:prstGeom>
                  </pic:spPr>
                </pic:pic>
              </a:graphicData>
            </a:graphic>
          </wp:inline>
        </w:drawing>
      </w:r>
      <w:r>
        <w:rPr>
          <w:rFonts w:ascii="Arial" w:eastAsia="Arial" w:hAnsi="Arial"/>
          <w:b/>
          <w:bCs/>
          <w:noProof/>
          <w:sz w:val="40"/>
          <w:szCs w:val="40"/>
        </w:rPr>
        <w:drawing>
          <wp:inline distT="0" distB="0" distL="0" distR="0">
            <wp:extent cx="5751195" cy="7439660"/>
            <wp:effectExtent l="0" t="0" r="1905"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PET Radio PSAs RRS Prevention Msgs 081515(2)_Page_1.pn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751195" cy="7439660"/>
                    </a:xfrm>
                    <a:prstGeom prst="rect">
                      <a:avLst/>
                    </a:prstGeom>
                  </pic:spPr>
                </pic:pic>
              </a:graphicData>
            </a:graphic>
          </wp:inline>
        </w:drawing>
      </w:r>
      <w:r>
        <w:rPr>
          <w:rFonts w:ascii="Arial" w:eastAsia="Arial" w:hAnsi="Arial"/>
          <w:b/>
          <w:bCs/>
          <w:noProof/>
          <w:sz w:val="40"/>
          <w:szCs w:val="40"/>
        </w:rPr>
        <w:drawing>
          <wp:inline distT="0" distB="0" distL="0" distR="0">
            <wp:extent cx="5751195" cy="7439660"/>
            <wp:effectExtent l="0" t="0" r="1905"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PET Radio PSAs RRS Prevention Msgs 081515(2)_Page_2.pn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5751195" cy="7439660"/>
                    </a:xfrm>
                    <a:prstGeom prst="rect">
                      <a:avLst/>
                    </a:prstGeom>
                  </pic:spPr>
                </pic:pic>
              </a:graphicData>
            </a:graphic>
          </wp:inline>
        </w:drawing>
      </w:r>
      <w:r>
        <w:rPr>
          <w:rFonts w:ascii="Arial" w:eastAsia="Arial" w:hAnsi="Arial"/>
          <w:b/>
          <w:bCs/>
          <w:noProof/>
          <w:sz w:val="40"/>
          <w:szCs w:val="40"/>
        </w:rPr>
        <w:drawing>
          <wp:inline distT="0" distB="0" distL="0" distR="0">
            <wp:extent cx="5751195" cy="7439660"/>
            <wp:effectExtent l="0" t="0" r="1905"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PET Radio PSAs RRS Prevention Msgs 081515(2)_Page_3.pn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751195" cy="7439660"/>
                    </a:xfrm>
                    <a:prstGeom prst="rect">
                      <a:avLst/>
                    </a:prstGeom>
                  </pic:spPr>
                </pic:pic>
              </a:graphicData>
            </a:graphic>
          </wp:inline>
        </w:drawing>
      </w:r>
      <w:r w:rsidR="00E455C6">
        <w:rPr>
          <w:rFonts w:ascii="Arial" w:eastAsia="Arial" w:hAnsi="Arial"/>
          <w:b/>
          <w:bCs/>
          <w:sz w:val="40"/>
          <w:szCs w:val="40"/>
        </w:rPr>
        <w:br w:type="page"/>
      </w:r>
    </w:p>
    <w:p w:rsidR="00B23855" w:rsidRDefault="00B23855" w:rsidP="00B23855">
      <w:pPr>
        <w:spacing w:before="19"/>
        <w:ind w:left="100"/>
        <w:outlineLvl w:val="0"/>
        <w:rPr>
          <w:rFonts w:ascii="Arial" w:eastAsia="Arial" w:hAnsi="Arial"/>
          <w:b/>
          <w:bCs/>
          <w:spacing w:val="-14"/>
          <w:sz w:val="40"/>
          <w:szCs w:val="40"/>
        </w:rPr>
      </w:pPr>
      <w:bookmarkStart w:id="87" w:name="_Toc428132648"/>
      <w:r w:rsidRPr="00CF1D37">
        <w:rPr>
          <w:rFonts w:ascii="Arial" w:eastAsia="Arial" w:hAnsi="Arial"/>
          <w:b/>
          <w:bCs/>
          <w:sz w:val="40"/>
          <w:szCs w:val="40"/>
        </w:rPr>
        <w:t>Appendix</w:t>
      </w:r>
      <w:r w:rsidRPr="00CF1D37">
        <w:rPr>
          <w:rFonts w:ascii="Arial" w:eastAsia="Arial" w:hAnsi="Arial"/>
          <w:b/>
          <w:bCs/>
          <w:spacing w:val="-14"/>
          <w:sz w:val="40"/>
          <w:szCs w:val="40"/>
        </w:rPr>
        <w:t xml:space="preserve"> </w:t>
      </w:r>
      <w:r>
        <w:rPr>
          <w:rFonts w:ascii="Arial" w:eastAsia="Arial" w:hAnsi="Arial"/>
          <w:b/>
          <w:bCs/>
          <w:sz w:val="40"/>
          <w:szCs w:val="40"/>
        </w:rPr>
        <w:t>J</w:t>
      </w:r>
      <w:r w:rsidRPr="00CF1D37">
        <w:rPr>
          <w:rFonts w:ascii="Arial" w:eastAsia="Arial" w:hAnsi="Arial"/>
          <w:b/>
          <w:bCs/>
          <w:spacing w:val="-19"/>
          <w:sz w:val="40"/>
          <w:szCs w:val="40"/>
        </w:rPr>
        <w:t xml:space="preserve"> </w:t>
      </w:r>
      <w:r w:rsidRPr="00CF1D37">
        <w:rPr>
          <w:rFonts w:ascii="Arial" w:eastAsia="Arial" w:hAnsi="Arial"/>
          <w:b/>
          <w:bCs/>
          <w:sz w:val="40"/>
          <w:szCs w:val="40"/>
        </w:rPr>
        <w:t>–</w:t>
      </w:r>
      <w:r w:rsidRPr="00CF1D37">
        <w:rPr>
          <w:rFonts w:ascii="Arial" w:eastAsia="Arial" w:hAnsi="Arial"/>
          <w:b/>
          <w:bCs/>
          <w:spacing w:val="-14"/>
          <w:sz w:val="40"/>
          <w:szCs w:val="40"/>
        </w:rPr>
        <w:t xml:space="preserve"> </w:t>
      </w:r>
      <w:r w:rsidR="003C26B6">
        <w:rPr>
          <w:rFonts w:ascii="Arial" w:eastAsia="Arial" w:hAnsi="Arial"/>
          <w:b/>
          <w:bCs/>
          <w:spacing w:val="-14"/>
          <w:sz w:val="40"/>
          <w:szCs w:val="40"/>
        </w:rPr>
        <w:t xml:space="preserve">Sample </w:t>
      </w:r>
      <w:r>
        <w:rPr>
          <w:rFonts w:ascii="Arial" w:eastAsia="Arial" w:hAnsi="Arial"/>
          <w:b/>
          <w:bCs/>
          <w:spacing w:val="-14"/>
          <w:sz w:val="40"/>
          <w:szCs w:val="40"/>
        </w:rPr>
        <w:t>Posters / Flyers / Handouts</w:t>
      </w:r>
      <w:bookmarkEnd w:id="87"/>
    </w:p>
    <w:p w:rsidR="00B23855" w:rsidRPr="00CF1D37" w:rsidRDefault="00B23855" w:rsidP="00B23855">
      <w:pPr>
        <w:spacing w:before="19"/>
        <w:ind w:left="100"/>
        <w:outlineLvl w:val="0"/>
        <w:rPr>
          <w:rFonts w:ascii="Arial" w:eastAsia="Arial" w:hAnsi="Arial"/>
          <w:sz w:val="40"/>
          <w:szCs w:val="40"/>
        </w:rPr>
      </w:pPr>
    </w:p>
    <w:p w:rsidR="00620CA7" w:rsidRDefault="00620CA7">
      <w:pPr>
        <w:rPr>
          <w:rFonts w:ascii="Arial" w:eastAsia="Arial" w:hAnsi="Arial"/>
          <w:b/>
          <w:bCs/>
          <w:sz w:val="40"/>
          <w:szCs w:val="40"/>
        </w:rPr>
      </w:pPr>
      <w:r>
        <w:rPr>
          <w:rFonts w:ascii="Arial" w:eastAsia="Arial" w:hAnsi="Arial"/>
          <w:b/>
          <w:bCs/>
          <w:noProof/>
          <w:sz w:val="40"/>
          <w:szCs w:val="40"/>
        </w:rPr>
        <w:drawing>
          <wp:inline distT="0" distB="0" distL="0" distR="0">
            <wp:extent cx="5472715" cy="7082444"/>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firesbannedLtr.PNG"/>
                    <pic:cNvPicPr/>
                  </pic:nvPicPr>
                  <pic:blipFill>
                    <a:blip r:embed="rId243">
                      <a:extLst>
                        <a:ext uri="{28A0092B-C50C-407E-A947-70E740481C1C}">
                          <a14:useLocalDpi xmlns:a14="http://schemas.microsoft.com/office/drawing/2010/main" val="0"/>
                        </a:ext>
                      </a:extLst>
                    </a:blip>
                    <a:stretch>
                      <a:fillRect/>
                    </a:stretch>
                  </pic:blipFill>
                  <pic:spPr>
                    <a:xfrm>
                      <a:off x="0" y="0"/>
                      <a:ext cx="5473383" cy="7083309"/>
                    </a:xfrm>
                    <a:prstGeom prst="rect">
                      <a:avLst/>
                    </a:prstGeom>
                  </pic:spPr>
                </pic:pic>
              </a:graphicData>
            </a:graphic>
          </wp:inline>
        </w:drawing>
      </w:r>
    </w:p>
    <w:p w:rsidR="00B23855" w:rsidRDefault="00620CA7">
      <w:pPr>
        <w:rPr>
          <w:rFonts w:ascii="Arial" w:eastAsia="Arial" w:hAnsi="Arial"/>
          <w:b/>
          <w:bCs/>
          <w:sz w:val="40"/>
          <w:szCs w:val="40"/>
        </w:rPr>
      </w:pPr>
      <w:r>
        <w:rPr>
          <w:rFonts w:ascii="Arial" w:eastAsia="Arial" w:hAnsi="Arial"/>
          <w:b/>
          <w:bCs/>
          <w:noProof/>
          <w:sz w:val="40"/>
          <w:szCs w:val="40"/>
        </w:rPr>
        <w:drawing>
          <wp:inline distT="0" distB="0" distL="0" distR="0">
            <wp:extent cx="5751195" cy="7442835"/>
            <wp:effectExtent l="0" t="0" r="1905"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_08_21firerestrictions.pn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5751195" cy="7442835"/>
                    </a:xfrm>
                    <a:prstGeom prst="rect">
                      <a:avLst/>
                    </a:prstGeom>
                  </pic:spPr>
                </pic:pic>
              </a:graphicData>
            </a:graphic>
          </wp:inline>
        </w:drawing>
      </w:r>
      <w:r>
        <w:rPr>
          <w:rFonts w:ascii="Arial" w:eastAsia="Arial" w:hAnsi="Arial"/>
          <w:b/>
          <w:bCs/>
          <w:noProof/>
          <w:sz w:val="40"/>
          <w:szCs w:val="40"/>
        </w:rPr>
        <w:drawing>
          <wp:inline distT="0" distB="0" distL="0" distR="0">
            <wp:extent cx="5129530" cy="79273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_08_21firesbanned11x17.png"/>
                    <pic:cNvPicPr/>
                  </pic:nvPicPr>
                  <pic:blipFill>
                    <a:blip r:embed="rId245">
                      <a:extLst>
                        <a:ext uri="{28A0092B-C50C-407E-A947-70E740481C1C}">
                          <a14:useLocalDpi xmlns:a14="http://schemas.microsoft.com/office/drawing/2010/main" val="0"/>
                        </a:ext>
                      </a:extLst>
                    </a:blip>
                    <a:stretch>
                      <a:fillRect/>
                    </a:stretch>
                  </pic:blipFill>
                  <pic:spPr>
                    <a:xfrm>
                      <a:off x="0" y="0"/>
                      <a:ext cx="5129530" cy="7927340"/>
                    </a:xfrm>
                    <a:prstGeom prst="rect">
                      <a:avLst/>
                    </a:prstGeom>
                  </pic:spPr>
                </pic:pic>
              </a:graphicData>
            </a:graphic>
          </wp:inline>
        </w:drawing>
      </w:r>
      <w:r>
        <w:rPr>
          <w:rFonts w:ascii="Arial" w:eastAsia="Arial" w:hAnsi="Arial"/>
          <w:b/>
          <w:bCs/>
          <w:noProof/>
          <w:sz w:val="40"/>
          <w:szCs w:val="40"/>
        </w:rPr>
        <w:drawing>
          <wp:inline distT="0" distB="0" distL="0" distR="0">
            <wp:extent cx="5751195" cy="7442835"/>
            <wp:effectExtent l="0" t="0" r="1905"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_08_21firesbannedletter.png"/>
                    <pic:cNvPicPr/>
                  </pic:nvPicPr>
                  <pic:blipFill>
                    <a:blip r:embed="rId246">
                      <a:extLst>
                        <a:ext uri="{28A0092B-C50C-407E-A947-70E740481C1C}">
                          <a14:useLocalDpi xmlns:a14="http://schemas.microsoft.com/office/drawing/2010/main" val="0"/>
                        </a:ext>
                      </a:extLst>
                    </a:blip>
                    <a:stretch>
                      <a:fillRect/>
                    </a:stretch>
                  </pic:blipFill>
                  <pic:spPr>
                    <a:xfrm>
                      <a:off x="0" y="0"/>
                      <a:ext cx="5751195" cy="7442835"/>
                    </a:xfrm>
                    <a:prstGeom prst="rect">
                      <a:avLst/>
                    </a:prstGeom>
                  </pic:spPr>
                </pic:pic>
              </a:graphicData>
            </a:graphic>
          </wp:inline>
        </w:drawing>
      </w:r>
      <w:r>
        <w:rPr>
          <w:rFonts w:ascii="Arial" w:eastAsia="Arial" w:hAnsi="Arial"/>
          <w:b/>
          <w:bCs/>
          <w:noProof/>
          <w:sz w:val="40"/>
          <w:szCs w:val="40"/>
        </w:rPr>
        <w:drawing>
          <wp:inline distT="0" distB="0" distL="0" distR="0">
            <wp:extent cx="7752622" cy="5991013"/>
            <wp:effectExtent l="4445" t="0" r="5715"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5_08-23matrixcover.png"/>
                    <pic:cNvPicPr/>
                  </pic:nvPicPr>
                  <pic:blipFill>
                    <a:blip r:embed="rId247" cstate="print">
                      <a:extLst>
                        <a:ext uri="{28A0092B-C50C-407E-A947-70E740481C1C}">
                          <a14:useLocalDpi xmlns:a14="http://schemas.microsoft.com/office/drawing/2010/main" val="0"/>
                        </a:ext>
                      </a:extLst>
                    </a:blip>
                    <a:stretch>
                      <a:fillRect/>
                    </a:stretch>
                  </pic:blipFill>
                  <pic:spPr>
                    <a:xfrm rot="16200000">
                      <a:off x="0" y="0"/>
                      <a:ext cx="7750989" cy="5989751"/>
                    </a:xfrm>
                    <a:prstGeom prst="rect">
                      <a:avLst/>
                    </a:prstGeom>
                  </pic:spPr>
                </pic:pic>
              </a:graphicData>
            </a:graphic>
          </wp:inline>
        </w:drawing>
      </w:r>
      <w:r>
        <w:rPr>
          <w:rFonts w:ascii="Arial" w:eastAsia="Arial" w:hAnsi="Arial"/>
          <w:b/>
          <w:bCs/>
          <w:noProof/>
          <w:sz w:val="40"/>
          <w:szCs w:val="40"/>
        </w:rPr>
        <w:drawing>
          <wp:inline distT="0" distB="0" distL="0" distR="0">
            <wp:extent cx="7781135" cy="5835207"/>
            <wp:effectExtent l="127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soncall.PNG"/>
                    <pic:cNvPicPr/>
                  </pic:nvPicPr>
                  <pic:blipFill>
                    <a:blip r:embed="rId248">
                      <a:extLst>
                        <a:ext uri="{28A0092B-C50C-407E-A947-70E740481C1C}">
                          <a14:useLocalDpi xmlns:a14="http://schemas.microsoft.com/office/drawing/2010/main" val="0"/>
                        </a:ext>
                      </a:extLst>
                    </a:blip>
                    <a:stretch>
                      <a:fillRect/>
                    </a:stretch>
                  </pic:blipFill>
                  <pic:spPr>
                    <a:xfrm rot="16200000">
                      <a:off x="0" y="0"/>
                      <a:ext cx="7788507" cy="5840736"/>
                    </a:xfrm>
                    <a:prstGeom prst="rect">
                      <a:avLst/>
                    </a:prstGeom>
                  </pic:spPr>
                </pic:pic>
              </a:graphicData>
            </a:graphic>
          </wp:inline>
        </w:drawing>
      </w:r>
      <w:r>
        <w:rPr>
          <w:rFonts w:ascii="Arial" w:eastAsia="Arial" w:hAnsi="Arial"/>
          <w:b/>
          <w:bCs/>
          <w:noProof/>
          <w:sz w:val="40"/>
          <w:szCs w:val="40"/>
        </w:rPr>
        <w:drawing>
          <wp:inline distT="0" distB="0" distL="0" distR="0">
            <wp:extent cx="5751195" cy="7442835"/>
            <wp:effectExtent l="0" t="0" r="1905"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linerbanfacts1.PNG"/>
                    <pic:cNvPicPr/>
                  </pic:nvPicPr>
                  <pic:blipFill>
                    <a:blip r:embed="rId249">
                      <a:extLst>
                        <a:ext uri="{28A0092B-C50C-407E-A947-70E740481C1C}">
                          <a14:useLocalDpi xmlns:a14="http://schemas.microsoft.com/office/drawing/2010/main" val="0"/>
                        </a:ext>
                      </a:extLst>
                    </a:blip>
                    <a:stretch>
                      <a:fillRect/>
                    </a:stretch>
                  </pic:blipFill>
                  <pic:spPr>
                    <a:xfrm>
                      <a:off x="0" y="0"/>
                      <a:ext cx="5751195" cy="7442835"/>
                    </a:xfrm>
                    <a:prstGeom prst="rect">
                      <a:avLst/>
                    </a:prstGeom>
                  </pic:spPr>
                </pic:pic>
              </a:graphicData>
            </a:graphic>
          </wp:inline>
        </w:drawing>
      </w:r>
      <w:r>
        <w:rPr>
          <w:rFonts w:ascii="Arial" w:eastAsia="Arial" w:hAnsi="Arial"/>
          <w:b/>
          <w:bCs/>
          <w:noProof/>
          <w:sz w:val="40"/>
          <w:szCs w:val="40"/>
        </w:rPr>
        <w:drawing>
          <wp:inline distT="0" distB="0" distL="0" distR="0">
            <wp:extent cx="5751195" cy="7442835"/>
            <wp:effectExtent l="0" t="0" r="1905"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linerbanfacts2.PNG"/>
                    <pic:cNvPicPr/>
                  </pic:nvPicPr>
                  <pic:blipFill>
                    <a:blip r:embed="rId250">
                      <a:extLst>
                        <a:ext uri="{28A0092B-C50C-407E-A947-70E740481C1C}">
                          <a14:useLocalDpi xmlns:a14="http://schemas.microsoft.com/office/drawing/2010/main" val="0"/>
                        </a:ext>
                      </a:extLst>
                    </a:blip>
                    <a:stretch>
                      <a:fillRect/>
                    </a:stretch>
                  </pic:blipFill>
                  <pic:spPr>
                    <a:xfrm>
                      <a:off x="0" y="0"/>
                      <a:ext cx="5751195" cy="7442835"/>
                    </a:xfrm>
                    <a:prstGeom prst="rect">
                      <a:avLst/>
                    </a:prstGeom>
                  </pic:spPr>
                </pic:pic>
              </a:graphicData>
            </a:graphic>
          </wp:inline>
        </w:drawing>
      </w:r>
      <w:r>
        <w:rPr>
          <w:rFonts w:ascii="Arial" w:eastAsia="Arial" w:hAnsi="Arial"/>
          <w:b/>
          <w:bCs/>
          <w:noProof/>
          <w:sz w:val="40"/>
          <w:szCs w:val="40"/>
        </w:rPr>
        <w:drawing>
          <wp:inline distT="0" distB="0" distL="0" distR="0">
            <wp:extent cx="5751195" cy="6710045"/>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12x14restrictionsD.pn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5751195" cy="6710045"/>
                    </a:xfrm>
                    <a:prstGeom prst="rect">
                      <a:avLst/>
                    </a:prstGeom>
                  </pic:spPr>
                </pic:pic>
              </a:graphicData>
            </a:graphic>
          </wp:inline>
        </w:drawing>
      </w:r>
      <w:r>
        <w:rPr>
          <w:rFonts w:ascii="Arial" w:eastAsia="Arial" w:hAnsi="Arial"/>
          <w:b/>
          <w:bCs/>
          <w:noProof/>
          <w:sz w:val="40"/>
          <w:szCs w:val="40"/>
        </w:rPr>
        <w:drawing>
          <wp:inline distT="0" distB="0" distL="0" distR="0">
            <wp:extent cx="5129530" cy="79273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f_restrict11x17.PNG"/>
                    <pic:cNvPicPr/>
                  </pic:nvPicPr>
                  <pic:blipFill>
                    <a:blip r:embed="rId252">
                      <a:extLst>
                        <a:ext uri="{28A0092B-C50C-407E-A947-70E740481C1C}">
                          <a14:useLocalDpi xmlns:a14="http://schemas.microsoft.com/office/drawing/2010/main" val="0"/>
                        </a:ext>
                      </a:extLst>
                    </a:blip>
                    <a:stretch>
                      <a:fillRect/>
                    </a:stretch>
                  </pic:blipFill>
                  <pic:spPr>
                    <a:xfrm>
                      <a:off x="0" y="0"/>
                      <a:ext cx="5129530" cy="7927340"/>
                    </a:xfrm>
                    <a:prstGeom prst="rect">
                      <a:avLst/>
                    </a:prstGeom>
                  </pic:spPr>
                </pic:pic>
              </a:graphicData>
            </a:graphic>
          </wp:inline>
        </w:drawing>
      </w:r>
      <w:r>
        <w:rPr>
          <w:rFonts w:ascii="Arial" w:eastAsia="Arial" w:hAnsi="Arial"/>
          <w:b/>
          <w:bCs/>
          <w:noProof/>
          <w:sz w:val="40"/>
          <w:szCs w:val="40"/>
        </w:rPr>
        <w:drawing>
          <wp:inline distT="0" distB="0" distL="0" distR="0">
            <wp:extent cx="5751195" cy="7442835"/>
            <wp:effectExtent l="0" t="0" r="190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f_restrictltr.PNG"/>
                    <pic:cNvPicPr/>
                  </pic:nvPicPr>
                  <pic:blipFill>
                    <a:blip r:embed="rId253">
                      <a:extLst>
                        <a:ext uri="{28A0092B-C50C-407E-A947-70E740481C1C}">
                          <a14:useLocalDpi xmlns:a14="http://schemas.microsoft.com/office/drawing/2010/main" val="0"/>
                        </a:ext>
                      </a:extLst>
                    </a:blip>
                    <a:stretch>
                      <a:fillRect/>
                    </a:stretch>
                  </pic:blipFill>
                  <pic:spPr>
                    <a:xfrm>
                      <a:off x="0" y="0"/>
                      <a:ext cx="5751195" cy="7442835"/>
                    </a:xfrm>
                    <a:prstGeom prst="rect">
                      <a:avLst/>
                    </a:prstGeom>
                  </pic:spPr>
                </pic:pic>
              </a:graphicData>
            </a:graphic>
          </wp:inline>
        </w:drawing>
      </w:r>
      <w:r>
        <w:rPr>
          <w:rFonts w:ascii="Arial" w:eastAsia="Arial" w:hAnsi="Arial"/>
          <w:b/>
          <w:bCs/>
          <w:noProof/>
          <w:sz w:val="40"/>
          <w:szCs w:val="40"/>
        </w:rPr>
        <w:drawing>
          <wp:inline distT="0" distB="0" distL="0" distR="0">
            <wp:extent cx="5129530" cy="792734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fstage2.PNG"/>
                    <pic:cNvPicPr/>
                  </pic:nvPicPr>
                  <pic:blipFill>
                    <a:blip r:embed="rId254">
                      <a:extLst>
                        <a:ext uri="{28A0092B-C50C-407E-A947-70E740481C1C}">
                          <a14:useLocalDpi xmlns:a14="http://schemas.microsoft.com/office/drawing/2010/main" val="0"/>
                        </a:ext>
                      </a:extLst>
                    </a:blip>
                    <a:stretch>
                      <a:fillRect/>
                    </a:stretch>
                  </pic:blipFill>
                  <pic:spPr>
                    <a:xfrm>
                      <a:off x="0" y="0"/>
                      <a:ext cx="5129530" cy="7927340"/>
                    </a:xfrm>
                    <a:prstGeom prst="rect">
                      <a:avLst/>
                    </a:prstGeom>
                  </pic:spPr>
                </pic:pic>
              </a:graphicData>
            </a:graphic>
          </wp:inline>
        </w:drawing>
      </w:r>
      <w:r>
        <w:rPr>
          <w:rFonts w:ascii="Arial" w:eastAsia="Arial" w:hAnsi="Arial"/>
          <w:b/>
          <w:bCs/>
          <w:noProof/>
          <w:sz w:val="40"/>
          <w:szCs w:val="40"/>
        </w:rPr>
        <w:drawing>
          <wp:inline distT="0" distB="0" distL="0" distR="0">
            <wp:extent cx="5751195" cy="7442835"/>
            <wp:effectExtent l="0" t="0" r="1905"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firesltr_1.PNG"/>
                    <pic:cNvPicPr/>
                  </pic:nvPicPr>
                  <pic:blipFill>
                    <a:blip r:embed="rId255">
                      <a:extLst>
                        <a:ext uri="{28A0092B-C50C-407E-A947-70E740481C1C}">
                          <a14:useLocalDpi xmlns:a14="http://schemas.microsoft.com/office/drawing/2010/main" val="0"/>
                        </a:ext>
                      </a:extLst>
                    </a:blip>
                    <a:stretch>
                      <a:fillRect/>
                    </a:stretch>
                  </pic:blipFill>
                  <pic:spPr>
                    <a:xfrm>
                      <a:off x="0" y="0"/>
                      <a:ext cx="5751195" cy="7442835"/>
                    </a:xfrm>
                    <a:prstGeom prst="rect">
                      <a:avLst/>
                    </a:prstGeom>
                  </pic:spPr>
                </pic:pic>
              </a:graphicData>
            </a:graphic>
          </wp:inline>
        </w:drawing>
      </w:r>
      <w:r>
        <w:rPr>
          <w:rFonts w:ascii="Arial" w:eastAsia="Arial" w:hAnsi="Arial"/>
          <w:b/>
          <w:bCs/>
          <w:noProof/>
          <w:sz w:val="40"/>
          <w:szCs w:val="40"/>
        </w:rPr>
        <w:drawing>
          <wp:inline distT="0" distB="0" distL="0" distR="0">
            <wp:extent cx="5751195" cy="7442835"/>
            <wp:effectExtent l="0" t="0" r="1905"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firesltr_2.PNG"/>
                    <pic:cNvPicPr/>
                  </pic:nvPicPr>
                  <pic:blipFill>
                    <a:blip r:embed="rId256">
                      <a:extLst>
                        <a:ext uri="{28A0092B-C50C-407E-A947-70E740481C1C}">
                          <a14:useLocalDpi xmlns:a14="http://schemas.microsoft.com/office/drawing/2010/main" val="0"/>
                        </a:ext>
                      </a:extLst>
                    </a:blip>
                    <a:stretch>
                      <a:fillRect/>
                    </a:stretch>
                  </pic:blipFill>
                  <pic:spPr>
                    <a:xfrm>
                      <a:off x="0" y="0"/>
                      <a:ext cx="5751195" cy="7442835"/>
                    </a:xfrm>
                    <a:prstGeom prst="rect">
                      <a:avLst/>
                    </a:prstGeom>
                  </pic:spPr>
                </pic:pic>
              </a:graphicData>
            </a:graphic>
          </wp:inline>
        </w:drawing>
      </w:r>
      <w:r>
        <w:rPr>
          <w:rFonts w:ascii="Arial" w:eastAsia="Arial" w:hAnsi="Arial"/>
          <w:b/>
          <w:bCs/>
          <w:noProof/>
          <w:sz w:val="40"/>
          <w:szCs w:val="40"/>
        </w:rPr>
        <w:drawing>
          <wp:inline distT="0" distB="0" distL="0" distR="0">
            <wp:extent cx="7536809" cy="5823406"/>
            <wp:effectExtent l="0" t="635" r="6985"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estrictionspartolcardRRS (1).PNG"/>
                    <pic:cNvPicPr/>
                  </pic:nvPicPr>
                  <pic:blipFill>
                    <a:blip r:embed="rId257">
                      <a:extLst>
                        <a:ext uri="{28A0092B-C50C-407E-A947-70E740481C1C}">
                          <a14:useLocalDpi xmlns:a14="http://schemas.microsoft.com/office/drawing/2010/main" val="0"/>
                        </a:ext>
                      </a:extLst>
                    </a:blip>
                    <a:stretch>
                      <a:fillRect/>
                    </a:stretch>
                  </pic:blipFill>
                  <pic:spPr>
                    <a:xfrm rot="16200000">
                      <a:off x="0" y="0"/>
                      <a:ext cx="7535221" cy="5822179"/>
                    </a:xfrm>
                    <a:prstGeom prst="rect">
                      <a:avLst/>
                    </a:prstGeom>
                  </pic:spPr>
                </pic:pic>
              </a:graphicData>
            </a:graphic>
          </wp:inline>
        </w:drawing>
      </w:r>
      <w:r>
        <w:rPr>
          <w:rFonts w:ascii="Arial" w:eastAsia="Arial" w:hAnsi="Arial"/>
          <w:b/>
          <w:bCs/>
          <w:noProof/>
          <w:sz w:val="40"/>
          <w:szCs w:val="40"/>
        </w:rPr>
        <w:drawing>
          <wp:inline distT="0" distB="0" distL="0" distR="0">
            <wp:extent cx="7486934" cy="5784869"/>
            <wp:effectExtent l="0" t="635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estrictionspartolcardRRS (2).PNG"/>
                    <pic:cNvPicPr/>
                  </pic:nvPicPr>
                  <pic:blipFill>
                    <a:blip r:embed="rId258">
                      <a:extLst>
                        <a:ext uri="{28A0092B-C50C-407E-A947-70E740481C1C}">
                          <a14:useLocalDpi xmlns:a14="http://schemas.microsoft.com/office/drawing/2010/main" val="0"/>
                        </a:ext>
                      </a:extLst>
                    </a:blip>
                    <a:stretch>
                      <a:fillRect/>
                    </a:stretch>
                  </pic:blipFill>
                  <pic:spPr>
                    <a:xfrm rot="16200000">
                      <a:off x="0" y="0"/>
                      <a:ext cx="7485357" cy="5783650"/>
                    </a:xfrm>
                    <a:prstGeom prst="rect">
                      <a:avLst/>
                    </a:prstGeom>
                  </pic:spPr>
                </pic:pic>
              </a:graphicData>
            </a:graphic>
          </wp:inline>
        </w:drawing>
      </w:r>
      <w:r w:rsidR="00B23855">
        <w:rPr>
          <w:rFonts w:ascii="Arial" w:eastAsia="Arial" w:hAnsi="Arial"/>
          <w:b/>
          <w:bCs/>
          <w:sz w:val="40"/>
          <w:szCs w:val="40"/>
        </w:rPr>
        <w:br w:type="page"/>
      </w:r>
    </w:p>
    <w:p w:rsidR="004D695E" w:rsidRPr="00CF1D37" w:rsidRDefault="004D695E" w:rsidP="004D695E">
      <w:pPr>
        <w:spacing w:before="19"/>
        <w:ind w:left="100"/>
        <w:outlineLvl w:val="0"/>
        <w:rPr>
          <w:rFonts w:ascii="Arial" w:eastAsia="Arial" w:hAnsi="Arial"/>
          <w:sz w:val="40"/>
          <w:szCs w:val="40"/>
        </w:rPr>
      </w:pPr>
      <w:bookmarkStart w:id="88" w:name="_Toc428132649"/>
      <w:r w:rsidRPr="00CF1D37">
        <w:rPr>
          <w:rFonts w:ascii="Arial" w:eastAsia="Arial" w:hAnsi="Arial"/>
          <w:b/>
          <w:bCs/>
          <w:sz w:val="40"/>
          <w:szCs w:val="40"/>
        </w:rPr>
        <w:t>Appendix</w:t>
      </w:r>
      <w:r w:rsidRPr="00CF1D37">
        <w:rPr>
          <w:rFonts w:ascii="Arial" w:eastAsia="Arial" w:hAnsi="Arial"/>
          <w:b/>
          <w:bCs/>
          <w:spacing w:val="-14"/>
          <w:sz w:val="40"/>
          <w:szCs w:val="40"/>
        </w:rPr>
        <w:t xml:space="preserve"> </w:t>
      </w:r>
      <w:r>
        <w:rPr>
          <w:rFonts w:ascii="Arial" w:eastAsia="Arial" w:hAnsi="Arial"/>
          <w:b/>
          <w:bCs/>
          <w:sz w:val="40"/>
          <w:szCs w:val="40"/>
        </w:rPr>
        <w:t>K</w:t>
      </w:r>
      <w:r w:rsidRPr="00CF1D37">
        <w:rPr>
          <w:rFonts w:ascii="Arial" w:eastAsia="Arial" w:hAnsi="Arial"/>
          <w:b/>
          <w:bCs/>
          <w:spacing w:val="-19"/>
          <w:sz w:val="40"/>
          <w:szCs w:val="40"/>
        </w:rPr>
        <w:t xml:space="preserve"> </w:t>
      </w:r>
      <w:r w:rsidRPr="00CF1D37">
        <w:rPr>
          <w:rFonts w:ascii="Arial" w:eastAsia="Arial" w:hAnsi="Arial"/>
          <w:b/>
          <w:bCs/>
          <w:sz w:val="40"/>
          <w:szCs w:val="40"/>
        </w:rPr>
        <w:t>–</w:t>
      </w:r>
      <w:r w:rsidRPr="00CF1D37">
        <w:rPr>
          <w:rFonts w:ascii="Arial" w:eastAsia="Arial" w:hAnsi="Arial"/>
          <w:b/>
          <w:bCs/>
          <w:spacing w:val="-14"/>
          <w:sz w:val="40"/>
          <w:szCs w:val="40"/>
        </w:rPr>
        <w:t xml:space="preserve"> </w:t>
      </w:r>
      <w:r>
        <w:rPr>
          <w:rFonts w:ascii="Arial" w:eastAsia="Arial" w:hAnsi="Arial"/>
          <w:b/>
          <w:bCs/>
          <w:spacing w:val="-14"/>
          <w:sz w:val="40"/>
          <w:szCs w:val="40"/>
        </w:rPr>
        <w:t xml:space="preserve">Sample Routing Form and </w:t>
      </w:r>
      <w:r w:rsidRPr="00CF1D37">
        <w:rPr>
          <w:rFonts w:ascii="Arial" w:eastAsia="Arial" w:hAnsi="Arial"/>
          <w:b/>
          <w:bCs/>
          <w:spacing w:val="-3"/>
          <w:sz w:val="40"/>
          <w:szCs w:val="40"/>
        </w:rPr>
        <w:t>Contact</w:t>
      </w:r>
      <w:r>
        <w:rPr>
          <w:rFonts w:ascii="Arial" w:eastAsia="Arial" w:hAnsi="Arial"/>
          <w:b/>
          <w:bCs/>
          <w:spacing w:val="-3"/>
          <w:sz w:val="40"/>
          <w:szCs w:val="40"/>
        </w:rPr>
        <w:t xml:space="preserve"> List</w:t>
      </w:r>
      <w:bookmarkEnd w:id="88"/>
    </w:p>
    <w:p w:rsidR="004D695E" w:rsidRDefault="004D695E" w:rsidP="004D695E">
      <w:pPr>
        <w:spacing w:before="9"/>
        <w:rPr>
          <w:rFonts w:ascii="Arial" w:eastAsia="Arial" w:hAnsi="Arial" w:cs="Arial"/>
          <w:b/>
          <w:bCs/>
          <w:sz w:val="41"/>
          <w:szCs w:val="41"/>
        </w:rPr>
      </w:pPr>
    </w:p>
    <w:tbl>
      <w:tblPr>
        <w:tblW w:w="8426" w:type="dxa"/>
        <w:tblInd w:w="102" w:type="dxa"/>
        <w:tblLayout w:type="fixed"/>
        <w:tblCellMar>
          <w:left w:w="0" w:type="dxa"/>
          <w:right w:w="0" w:type="dxa"/>
        </w:tblCellMar>
        <w:tblLook w:val="01E0" w:firstRow="1" w:lastRow="1" w:firstColumn="1" w:lastColumn="1" w:noHBand="0" w:noVBand="0"/>
      </w:tblPr>
      <w:tblGrid>
        <w:gridCol w:w="2958"/>
        <w:gridCol w:w="3780"/>
        <w:gridCol w:w="1688"/>
      </w:tblGrid>
      <w:tr w:rsidR="004D695E" w:rsidRPr="009061AB" w:rsidTr="00373843">
        <w:trPr>
          <w:trHeight w:hRule="exact" w:val="1166"/>
        </w:trPr>
        <w:tc>
          <w:tcPr>
            <w:tcW w:w="2958" w:type="dxa"/>
          </w:tcPr>
          <w:p w:rsidR="004D695E" w:rsidRPr="009061AB" w:rsidRDefault="004D695E" w:rsidP="004D695E">
            <w:pPr>
              <w:rPr>
                <w:rFonts w:ascii="Calibri" w:eastAsia="Calibri" w:hAnsi="Calibri" w:cs="Calibri"/>
                <w:b/>
                <w:bCs/>
                <w:sz w:val="20"/>
                <w:szCs w:val="20"/>
              </w:rPr>
            </w:pPr>
          </w:p>
          <w:p w:rsidR="004D695E" w:rsidRPr="009061AB" w:rsidRDefault="004D695E" w:rsidP="004D695E">
            <w:pPr>
              <w:rPr>
                <w:rFonts w:ascii="Calibri" w:eastAsia="Calibri" w:hAnsi="Calibri" w:cs="Calibri"/>
                <w:b/>
                <w:bCs/>
                <w:sz w:val="20"/>
                <w:szCs w:val="20"/>
              </w:rPr>
            </w:pPr>
          </w:p>
          <w:p w:rsidR="004D695E" w:rsidRPr="009061AB" w:rsidRDefault="004D695E" w:rsidP="004D695E">
            <w:pPr>
              <w:ind w:left="230"/>
              <w:rPr>
                <w:rFonts w:ascii="Times New Roman" w:eastAsia="Times New Roman" w:hAnsi="Times New Roman" w:cs="Times New Roman"/>
                <w:sz w:val="20"/>
                <w:szCs w:val="20"/>
              </w:rPr>
            </w:pPr>
            <w:r w:rsidRPr="009061AB">
              <w:rPr>
                <w:rFonts w:ascii="Times New Roman"/>
                <w:b/>
                <w:sz w:val="20"/>
                <w:u w:val="thick" w:color="000000"/>
              </w:rPr>
              <w:t>Action</w:t>
            </w:r>
          </w:p>
        </w:tc>
        <w:tc>
          <w:tcPr>
            <w:tcW w:w="3780" w:type="dxa"/>
          </w:tcPr>
          <w:p w:rsidR="004D695E" w:rsidRPr="009061AB" w:rsidRDefault="004D695E" w:rsidP="004D695E">
            <w:pPr>
              <w:spacing w:before="32"/>
              <w:ind w:left="118"/>
              <w:rPr>
                <w:rFonts w:ascii="Times New Roman" w:eastAsia="Times New Roman" w:hAnsi="Times New Roman" w:cs="Times New Roman"/>
              </w:rPr>
            </w:pPr>
            <w:r w:rsidRPr="009061AB">
              <w:rPr>
                <w:rFonts w:ascii="Times New Roman"/>
                <w:spacing w:val="-1"/>
              </w:rPr>
              <w:t>FOREST</w:t>
            </w:r>
            <w:r w:rsidRPr="009061AB">
              <w:rPr>
                <w:rFonts w:ascii="Times New Roman"/>
                <w:spacing w:val="1"/>
              </w:rPr>
              <w:t xml:space="preserve"> </w:t>
            </w:r>
            <w:r w:rsidRPr="009061AB">
              <w:rPr>
                <w:rFonts w:ascii="Times New Roman"/>
                <w:spacing w:val="-1"/>
              </w:rPr>
              <w:t>ORDER</w:t>
            </w:r>
            <w:r w:rsidRPr="009061AB">
              <w:rPr>
                <w:rFonts w:ascii="Times New Roman"/>
                <w:spacing w:val="-2"/>
              </w:rPr>
              <w:t xml:space="preserve"> ROUTING</w:t>
            </w:r>
            <w:r w:rsidRPr="009061AB">
              <w:rPr>
                <w:rFonts w:ascii="Times New Roman"/>
                <w:spacing w:val="-1"/>
              </w:rPr>
              <w:t xml:space="preserve"> FORM</w:t>
            </w:r>
          </w:p>
          <w:p w:rsidR="004D695E" w:rsidRPr="009061AB" w:rsidRDefault="004D695E" w:rsidP="004D695E">
            <w:pPr>
              <w:rPr>
                <w:rFonts w:ascii="Calibri" w:eastAsia="Calibri" w:hAnsi="Calibri" w:cs="Calibri"/>
                <w:b/>
                <w:bCs/>
              </w:rPr>
            </w:pPr>
          </w:p>
          <w:p w:rsidR="004D695E" w:rsidRPr="009061AB" w:rsidRDefault="004D695E" w:rsidP="004D695E">
            <w:pPr>
              <w:spacing w:before="157"/>
              <w:ind w:left="118"/>
              <w:rPr>
                <w:rFonts w:ascii="Times New Roman" w:eastAsia="Times New Roman" w:hAnsi="Times New Roman" w:cs="Times New Roman"/>
                <w:sz w:val="20"/>
                <w:szCs w:val="20"/>
              </w:rPr>
            </w:pPr>
            <w:r w:rsidRPr="009061AB">
              <w:rPr>
                <w:rFonts w:ascii="Times New Roman"/>
                <w:b/>
                <w:sz w:val="20"/>
                <w:u w:val="thick" w:color="000000"/>
              </w:rPr>
              <w:t>Responsible</w:t>
            </w:r>
            <w:r w:rsidRPr="009061AB">
              <w:rPr>
                <w:rFonts w:ascii="Times New Roman"/>
                <w:b/>
                <w:spacing w:val="-20"/>
                <w:sz w:val="20"/>
                <w:u w:val="thick" w:color="000000"/>
              </w:rPr>
              <w:t xml:space="preserve"> </w:t>
            </w:r>
            <w:r w:rsidRPr="009061AB">
              <w:rPr>
                <w:rFonts w:ascii="Times New Roman"/>
                <w:b/>
                <w:sz w:val="20"/>
                <w:u w:val="thick" w:color="000000"/>
              </w:rPr>
              <w:t>Official</w:t>
            </w:r>
            <w:r w:rsidRPr="009061AB">
              <w:rPr>
                <w:rFonts w:ascii="Times New Roman"/>
                <w:b/>
                <w:i/>
                <w:sz w:val="20"/>
                <w:u w:val="thick" w:color="000000"/>
              </w:rPr>
              <w:t>(s)</w:t>
            </w:r>
          </w:p>
        </w:tc>
        <w:tc>
          <w:tcPr>
            <w:tcW w:w="1688" w:type="dxa"/>
          </w:tcPr>
          <w:p w:rsidR="004D695E" w:rsidRPr="009061AB" w:rsidRDefault="004D695E" w:rsidP="004D695E">
            <w:pPr>
              <w:rPr>
                <w:rFonts w:ascii="Calibri" w:eastAsia="Calibri" w:hAnsi="Calibri" w:cs="Calibri"/>
                <w:b/>
                <w:bCs/>
                <w:sz w:val="20"/>
                <w:szCs w:val="20"/>
              </w:rPr>
            </w:pPr>
          </w:p>
          <w:p w:rsidR="004D695E" w:rsidRPr="009061AB" w:rsidRDefault="004D695E" w:rsidP="004D695E">
            <w:pPr>
              <w:rPr>
                <w:rFonts w:ascii="Calibri" w:eastAsia="Calibri" w:hAnsi="Calibri" w:cs="Calibri"/>
                <w:b/>
                <w:bCs/>
                <w:sz w:val="20"/>
                <w:szCs w:val="20"/>
              </w:rPr>
            </w:pPr>
          </w:p>
          <w:p w:rsidR="004D695E" w:rsidRPr="009061AB" w:rsidRDefault="004D695E" w:rsidP="004D695E">
            <w:pPr>
              <w:rPr>
                <w:rFonts w:ascii="Times New Roman" w:eastAsia="Times New Roman" w:hAnsi="Times New Roman" w:cs="Times New Roman"/>
                <w:sz w:val="20"/>
                <w:szCs w:val="20"/>
              </w:rPr>
            </w:pPr>
            <w:r w:rsidRPr="009061AB">
              <w:rPr>
                <w:rFonts w:ascii="Times New Roman"/>
                <w:b/>
                <w:sz w:val="20"/>
                <w:u w:val="thick" w:color="000000"/>
              </w:rPr>
              <w:t>Initials</w:t>
            </w:r>
            <w:r w:rsidRPr="009061AB">
              <w:rPr>
                <w:rFonts w:ascii="Times New Roman"/>
                <w:b/>
                <w:spacing w:val="-7"/>
                <w:sz w:val="20"/>
                <w:u w:val="thick" w:color="000000"/>
              </w:rPr>
              <w:t xml:space="preserve"> </w:t>
            </w:r>
            <w:r w:rsidRPr="009061AB">
              <w:rPr>
                <w:rFonts w:ascii="Times New Roman"/>
                <w:b/>
                <w:sz w:val="20"/>
                <w:u w:val="thick" w:color="000000"/>
              </w:rPr>
              <w:t>/</w:t>
            </w:r>
            <w:r w:rsidRPr="009061AB">
              <w:rPr>
                <w:rFonts w:ascii="Times New Roman"/>
                <w:b/>
                <w:spacing w:val="-6"/>
                <w:sz w:val="20"/>
                <w:u w:val="thick" w:color="000000"/>
              </w:rPr>
              <w:t xml:space="preserve"> </w:t>
            </w:r>
            <w:r w:rsidRPr="009061AB">
              <w:rPr>
                <w:rFonts w:ascii="Times New Roman"/>
                <w:b/>
                <w:sz w:val="20"/>
                <w:u w:val="thick" w:color="000000"/>
              </w:rPr>
              <w:t>Date</w:t>
            </w:r>
          </w:p>
        </w:tc>
      </w:tr>
      <w:tr w:rsidR="004D695E" w:rsidRPr="009061AB" w:rsidTr="00373843">
        <w:trPr>
          <w:trHeight w:hRule="exact" w:val="536"/>
        </w:trPr>
        <w:tc>
          <w:tcPr>
            <w:tcW w:w="2958" w:type="dxa"/>
            <w:vAlign w:val="bottom"/>
          </w:tcPr>
          <w:p w:rsidR="004D695E" w:rsidRPr="009061AB" w:rsidRDefault="004D695E" w:rsidP="004D695E">
            <w:pPr>
              <w:spacing w:line="230" w:lineRule="exact"/>
              <w:ind w:left="230"/>
              <w:rPr>
                <w:rFonts w:ascii="Times New Roman" w:eastAsia="Times New Roman" w:hAnsi="Times New Roman" w:cs="Times New Roman"/>
                <w:sz w:val="20"/>
                <w:szCs w:val="20"/>
              </w:rPr>
            </w:pPr>
            <w:r w:rsidRPr="009061AB">
              <w:rPr>
                <w:rFonts w:ascii="Times New Roman"/>
                <w:sz w:val="20"/>
              </w:rPr>
              <w:t>Prepare</w:t>
            </w:r>
            <w:r w:rsidRPr="009061AB">
              <w:rPr>
                <w:rFonts w:ascii="Times New Roman"/>
                <w:spacing w:val="-9"/>
                <w:sz w:val="20"/>
              </w:rPr>
              <w:t xml:space="preserve"> </w:t>
            </w:r>
            <w:r w:rsidRPr="009061AB">
              <w:rPr>
                <w:rFonts w:ascii="Times New Roman"/>
                <w:sz w:val="20"/>
              </w:rPr>
              <w:t>proposed</w:t>
            </w:r>
            <w:r w:rsidRPr="009061AB">
              <w:rPr>
                <w:rFonts w:ascii="Times New Roman"/>
                <w:spacing w:val="-9"/>
                <w:sz w:val="20"/>
              </w:rPr>
              <w:t xml:space="preserve"> </w:t>
            </w:r>
            <w:r w:rsidRPr="009061AB">
              <w:rPr>
                <w:rFonts w:ascii="Times New Roman"/>
                <w:spacing w:val="-1"/>
                <w:sz w:val="20"/>
              </w:rPr>
              <w:t>Order</w:t>
            </w:r>
          </w:p>
        </w:tc>
        <w:tc>
          <w:tcPr>
            <w:tcW w:w="3780" w:type="dxa"/>
            <w:vAlign w:val="bottom"/>
          </w:tcPr>
          <w:p w:rsidR="004D695E" w:rsidRPr="009061AB" w:rsidRDefault="004D695E" w:rsidP="004D695E">
            <w:pPr>
              <w:spacing w:line="230" w:lineRule="exact"/>
              <w:ind w:left="118"/>
              <w:rPr>
                <w:rFonts w:ascii="Times New Roman" w:eastAsia="Times New Roman" w:hAnsi="Times New Roman" w:cs="Times New Roman"/>
                <w:sz w:val="20"/>
                <w:szCs w:val="20"/>
              </w:rPr>
            </w:pPr>
          </w:p>
        </w:tc>
        <w:tc>
          <w:tcPr>
            <w:tcW w:w="1688" w:type="dxa"/>
            <w:vAlign w:val="bottom"/>
          </w:tcPr>
          <w:p w:rsidR="004D695E" w:rsidRPr="009061AB" w:rsidRDefault="00373843" w:rsidP="004D695E">
            <w:r>
              <w:t>_____________</w:t>
            </w:r>
          </w:p>
        </w:tc>
      </w:tr>
      <w:tr w:rsidR="004D695E" w:rsidRPr="009061AB" w:rsidTr="00373843">
        <w:trPr>
          <w:trHeight w:hRule="exact" w:val="464"/>
        </w:trPr>
        <w:tc>
          <w:tcPr>
            <w:tcW w:w="2958" w:type="dxa"/>
            <w:vAlign w:val="bottom"/>
          </w:tcPr>
          <w:p w:rsidR="004D695E" w:rsidRPr="009061AB" w:rsidRDefault="004D695E" w:rsidP="004D695E">
            <w:pPr>
              <w:spacing w:before="108" w:line="230" w:lineRule="exact"/>
              <w:ind w:left="230"/>
              <w:rPr>
                <w:rFonts w:ascii="Times New Roman" w:eastAsia="Times New Roman" w:hAnsi="Times New Roman" w:cs="Times New Roman"/>
                <w:sz w:val="20"/>
                <w:szCs w:val="20"/>
              </w:rPr>
            </w:pPr>
            <w:r w:rsidRPr="009061AB">
              <w:rPr>
                <w:rFonts w:ascii="Times New Roman"/>
                <w:sz w:val="20"/>
              </w:rPr>
              <w:t>Prepare</w:t>
            </w:r>
            <w:r w:rsidRPr="009061AB">
              <w:rPr>
                <w:rFonts w:ascii="Times New Roman"/>
                <w:spacing w:val="-10"/>
                <w:sz w:val="20"/>
              </w:rPr>
              <w:t xml:space="preserve"> </w:t>
            </w:r>
            <w:r w:rsidRPr="009061AB">
              <w:rPr>
                <w:rFonts w:ascii="Times New Roman"/>
                <w:spacing w:val="-1"/>
                <w:sz w:val="20"/>
              </w:rPr>
              <w:t>enforcement</w:t>
            </w:r>
            <w:r w:rsidRPr="009061AB">
              <w:rPr>
                <w:rFonts w:ascii="Times New Roman"/>
                <w:spacing w:val="-11"/>
                <w:sz w:val="20"/>
              </w:rPr>
              <w:t xml:space="preserve"> </w:t>
            </w:r>
            <w:r w:rsidRPr="009061AB">
              <w:rPr>
                <w:rFonts w:ascii="Times New Roman"/>
                <w:sz w:val="20"/>
              </w:rPr>
              <w:t>plan</w:t>
            </w:r>
          </w:p>
        </w:tc>
        <w:tc>
          <w:tcPr>
            <w:tcW w:w="3780" w:type="dxa"/>
            <w:vAlign w:val="bottom"/>
          </w:tcPr>
          <w:p w:rsidR="004D695E" w:rsidRPr="009061AB" w:rsidRDefault="004D695E" w:rsidP="004D695E">
            <w:pPr>
              <w:spacing w:before="108" w:line="230" w:lineRule="exact"/>
              <w:ind w:left="118"/>
              <w:rPr>
                <w:rFonts w:ascii="Times New Roman" w:eastAsia="Times New Roman" w:hAnsi="Times New Roman" w:cs="Times New Roman"/>
                <w:sz w:val="20"/>
                <w:szCs w:val="20"/>
              </w:rPr>
            </w:pPr>
            <w:r w:rsidRPr="009061AB">
              <w:rPr>
                <w:rFonts w:ascii="Times New Roman"/>
                <w:spacing w:val="-1"/>
                <w:sz w:val="20"/>
              </w:rPr>
              <w:t>LEI</w:t>
            </w:r>
            <w:r w:rsidRPr="009061AB">
              <w:rPr>
                <w:rFonts w:ascii="Times New Roman"/>
                <w:spacing w:val="-4"/>
                <w:sz w:val="20"/>
              </w:rPr>
              <w:t xml:space="preserve"> </w:t>
            </w:r>
            <w:r w:rsidRPr="009061AB">
              <w:rPr>
                <w:rFonts w:ascii="Times New Roman"/>
                <w:spacing w:val="-1"/>
                <w:sz w:val="20"/>
              </w:rPr>
              <w:t>with</w:t>
            </w:r>
            <w:r w:rsidRPr="009061AB">
              <w:rPr>
                <w:rFonts w:ascii="Times New Roman"/>
                <w:spacing w:val="-7"/>
                <w:sz w:val="20"/>
              </w:rPr>
              <w:t xml:space="preserve"> </w:t>
            </w:r>
            <w:r w:rsidRPr="009061AB">
              <w:rPr>
                <w:rFonts w:ascii="Times New Roman"/>
                <w:sz w:val="20"/>
              </w:rPr>
              <w:t>appropriate</w:t>
            </w:r>
            <w:r w:rsidRPr="009061AB">
              <w:rPr>
                <w:rFonts w:ascii="Times New Roman"/>
                <w:spacing w:val="-6"/>
                <w:sz w:val="20"/>
              </w:rPr>
              <w:t xml:space="preserve"> </w:t>
            </w:r>
            <w:r w:rsidRPr="009061AB">
              <w:rPr>
                <w:rFonts w:ascii="Times New Roman"/>
                <w:spacing w:val="-1"/>
                <w:sz w:val="20"/>
              </w:rPr>
              <w:t>Staff</w:t>
            </w:r>
            <w:r w:rsidRPr="009061AB">
              <w:rPr>
                <w:rFonts w:ascii="Times New Roman"/>
                <w:spacing w:val="-7"/>
                <w:sz w:val="20"/>
              </w:rPr>
              <w:t xml:space="preserve"> </w:t>
            </w:r>
            <w:r w:rsidRPr="009061AB">
              <w:rPr>
                <w:rFonts w:ascii="Times New Roman"/>
                <w:spacing w:val="-1"/>
                <w:sz w:val="20"/>
              </w:rPr>
              <w:t>input</w:t>
            </w:r>
          </w:p>
        </w:tc>
        <w:tc>
          <w:tcPr>
            <w:tcW w:w="1688" w:type="dxa"/>
            <w:vAlign w:val="bottom"/>
          </w:tcPr>
          <w:p w:rsidR="004D695E" w:rsidRPr="009061AB" w:rsidRDefault="00373843" w:rsidP="00373843">
            <w:r>
              <w:t>_____________</w:t>
            </w:r>
          </w:p>
        </w:tc>
      </w:tr>
      <w:tr w:rsidR="004D695E" w:rsidRPr="009061AB" w:rsidTr="00373843">
        <w:trPr>
          <w:trHeight w:hRule="exact" w:val="570"/>
        </w:trPr>
        <w:tc>
          <w:tcPr>
            <w:tcW w:w="2958" w:type="dxa"/>
            <w:vAlign w:val="bottom"/>
          </w:tcPr>
          <w:p w:rsidR="004D695E" w:rsidRPr="009061AB" w:rsidRDefault="004D695E" w:rsidP="004D695E">
            <w:pPr>
              <w:ind w:left="230" w:right="313"/>
              <w:rPr>
                <w:rFonts w:ascii="Times New Roman" w:eastAsia="Times New Roman" w:hAnsi="Times New Roman" w:cs="Times New Roman"/>
                <w:sz w:val="20"/>
                <w:szCs w:val="20"/>
              </w:rPr>
            </w:pPr>
            <w:r w:rsidRPr="009061AB">
              <w:rPr>
                <w:rFonts w:ascii="Times New Roman"/>
                <w:sz w:val="20"/>
              </w:rPr>
              <w:t>Review</w:t>
            </w:r>
            <w:r w:rsidRPr="009061AB">
              <w:rPr>
                <w:rFonts w:ascii="Times New Roman"/>
                <w:spacing w:val="-12"/>
                <w:sz w:val="20"/>
              </w:rPr>
              <w:t xml:space="preserve"> </w:t>
            </w:r>
            <w:r w:rsidRPr="009061AB">
              <w:rPr>
                <w:rFonts w:ascii="Times New Roman"/>
                <w:sz w:val="20"/>
              </w:rPr>
              <w:t>proposed</w:t>
            </w:r>
            <w:r w:rsidRPr="009061AB">
              <w:rPr>
                <w:rFonts w:ascii="Times New Roman"/>
                <w:spacing w:val="-5"/>
                <w:sz w:val="20"/>
              </w:rPr>
              <w:t xml:space="preserve"> </w:t>
            </w:r>
            <w:r w:rsidRPr="009061AB">
              <w:rPr>
                <w:rFonts w:ascii="Times New Roman"/>
                <w:sz w:val="20"/>
              </w:rPr>
              <w:t>Order</w:t>
            </w:r>
            <w:r w:rsidRPr="009061AB">
              <w:rPr>
                <w:rFonts w:ascii="Times New Roman"/>
                <w:spacing w:val="-6"/>
                <w:sz w:val="20"/>
              </w:rPr>
              <w:t xml:space="preserve"> </w:t>
            </w:r>
            <w:r w:rsidRPr="009061AB">
              <w:rPr>
                <w:rFonts w:ascii="Times New Roman"/>
                <w:sz w:val="20"/>
              </w:rPr>
              <w:t>&amp;</w:t>
            </w:r>
            <w:r w:rsidRPr="009061AB">
              <w:rPr>
                <w:rFonts w:ascii="Times New Roman"/>
                <w:spacing w:val="-9"/>
                <w:sz w:val="20"/>
              </w:rPr>
              <w:t xml:space="preserve"> </w:t>
            </w:r>
            <w:r w:rsidRPr="009061AB">
              <w:rPr>
                <w:rFonts w:ascii="Times New Roman"/>
                <w:spacing w:val="-1"/>
                <w:sz w:val="20"/>
              </w:rPr>
              <w:t>approve</w:t>
            </w:r>
            <w:r w:rsidRPr="009061AB">
              <w:rPr>
                <w:rFonts w:ascii="Times New Roman"/>
                <w:spacing w:val="22"/>
                <w:w w:val="99"/>
                <w:sz w:val="20"/>
              </w:rPr>
              <w:t xml:space="preserve"> </w:t>
            </w:r>
            <w:r w:rsidRPr="009061AB">
              <w:rPr>
                <w:rFonts w:ascii="Times New Roman"/>
                <w:spacing w:val="-1"/>
                <w:sz w:val="20"/>
              </w:rPr>
              <w:t>enforcement</w:t>
            </w:r>
            <w:r w:rsidRPr="009061AB">
              <w:rPr>
                <w:rFonts w:ascii="Times New Roman"/>
                <w:spacing w:val="-15"/>
                <w:sz w:val="20"/>
              </w:rPr>
              <w:t xml:space="preserve"> </w:t>
            </w:r>
            <w:r w:rsidRPr="009061AB">
              <w:rPr>
                <w:rFonts w:ascii="Times New Roman"/>
                <w:sz w:val="20"/>
              </w:rPr>
              <w:t>plan</w:t>
            </w:r>
          </w:p>
        </w:tc>
        <w:tc>
          <w:tcPr>
            <w:tcW w:w="3780" w:type="dxa"/>
            <w:vAlign w:val="bottom"/>
          </w:tcPr>
          <w:p w:rsidR="004D695E" w:rsidRPr="009061AB" w:rsidRDefault="004D695E" w:rsidP="004D695E">
            <w:pPr>
              <w:ind w:left="118"/>
              <w:rPr>
                <w:rFonts w:ascii="Times New Roman" w:eastAsia="Times New Roman" w:hAnsi="Times New Roman" w:cs="Times New Roman"/>
                <w:sz w:val="20"/>
                <w:szCs w:val="20"/>
              </w:rPr>
            </w:pPr>
          </w:p>
        </w:tc>
        <w:tc>
          <w:tcPr>
            <w:tcW w:w="1688" w:type="dxa"/>
            <w:vAlign w:val="bottom"/>
          </w:tcPr>
          <w:p w:rsidR="004D695E" w:rsidRPr="009061AB" w:rsidRDefault="00373843" w:rsidP="004D695E">
            <w:r>
              <w:t>_____________</w:t>
            </w:r>
          </w:p>
        </w:tc>
      </w:tr>
      <w:tr w:rsidR="004D695E" w:rsidRPr="009061AB" w:rsidTr="00373843">
        <w:trPr>
          <w:trHeight w:hRule="exact" w:val="565"/>
        </w:trPr>
        <w:tc>
          <w:tcPr>
            <w:tcW w:w="2958" w:type="dxa"/>
            <w:vAlign w:val="bottom"/>
          </w:tcPr>
          <w:p w:rsidR="004D695E" w:rsidRPr="009061AB" w:rsidRDefault="004D695E" w:rsidP="004D695E">
            <w:pPr>
              <w:spacing w:before="107"/>
              <w:ind w:left="230"/>
              <w:rPr>
                <w:rFonts w:ascii="Times New Roman" w:eastAsia="Times New Roman" w:hAnsi="Times New Roman" w:cs="Times New Roman"/>
                <w:sz w:val="20"/>
                <w:szCs w:val="20"/>
              </w:rPr>
            </w:pPr>
            <w:r w:rsidRPr="009061AB">
              <w:rPr>
                <w:rFonts w:ascii="Times New Roman"/>
                <w:spacing w:val="-1"/>
                <w:sz w:val="20"/>
              </w:rPr>
              <w:t>Approve</w:t>
            </w:r>
            <w:r w:rsidRPr="009061AB">
              <w:rPr>
                <w:rFonts w:ascii="Times New Roman"/>
                <w:spacing w:val="-12"/>
                <w:sz w:val="20"/>
              </w:rPr>
              <w:t xml:space="preserve"> </w:t>
            </w:r>
            <w:r w:rsidRPr="009061AB">
              <w:rPr>
                <w:rFonts w:ascii="Times New Roman"/>
                <w:sz w:val="20"/>
              </w:rPr>
              <w:t>Order</w:t>
            </w:r>
          </w:p>
        </w:tc>
        <w:tc>
          <w:tcPr>
            <w:tcW w:w="3780" w:type="dxa"/>
            <w:vAlign w:val="bottom"/>
          </w:tcPr>
          <w:p w:rsidR="004D695E" w:rsidRPr="009061AB" w:rsidRDefault="004D695E" w:rsidP="004D695E">
            <w:pPr>
              <w:spacing w:before="107"/>
              <w:ind w:left="118" w:right="682"/>
              <w:rPr>
                <w:rFonts w:ascii="Times New Roman" w:eastAsia="Times New Roman" w:hAnsi="Times New Roman" w:cs="Times New Roman"/>
                <w:sz w:val="20"/>
                <w:szCs w:val="20"/>
              </w:rPr>
            </w:pPr>
            <w:r w:rsidRPr="009061AB">
              <w:rPr>
                <w:rFonts w:ascii="Times New Roman"/>
                <w:sz w:val="20"/>
              </w:rPr>
              <w:t>Forest</w:t>
            </w:r>
            <w:r w:rsidRPr="009061AB">
              <w:rPr>
                <w:rFonts w:ascii="Times New Roman"/>
                <w:spacing w:val="-8"/>
                <w:sz w:val="20"/>
              </w:rPr>
              <w:t xml:space="preserve"> </w:t>
            </w:r>
            <w:r w:rsidRPr="009061AB">
              <w:rPr>
                <w:rFonts w:ascii="Times New Roman"/>
                <w:sz w:val="20"/>
              </w:rPr>
              <w:t>Supervisor</w:t>
            </w:r>
            <w:r w:rsidRPr="009061AB">
              <w:rPr>
                <w:rFonts w:ascii="Times New Roman"/>
                <w:spacing w:val="-5"/>
                <w:sz w:val="20"/>
              </w:rPr>
              <w:t xml:space="preserve"> </w:t>
            </w:r>
            <w:r w:rsidRPr="009061AB">
              <w:rPr>
                <w:rFonts w:ascii="Times New Roman"/>
                <w:i/>
                <w:sz w:val="20"/>
              </w:rPr>
              <w:t>(Unless</w:t>
            </w:r>
            <w:r w:rsidRPr="009061AB">
              <w:rPr>
                <w:rFonts w:ascii="Times New Roman"/>
                <w:i/>
                <w:spacing w:val="-8"/>
                <w:sz w:val="20"/>
              </w:rPr>
              <w:t xml:space="preserve"> </w:t>
            </w:r>
            <w:r w:rsidRPr="009061AB">
              <w:rPr>
                <w:rFonts w:ascii="Times New Roman"/>
                <w:i/>
                <w:sz w:val="20"/>
              </w:rPr>
              <w:t>emergency,</w:t>
            </w:r>
            <w:r w:rsidRPr="009061AB">
              <w:rPr>
                <w:rFonts w:ascii="Times New Roman"/>
                <w:i/>
                <w:spacing w:val="-5"/>
                <w:sz w:val="20"/>
              </w:rPr>
              <w:t xml:space="preserve"> </w:t>
            </w:r>
            <w:r w:rsidRPr="009061AB">
              <w:rPr>
                <w:rFonts w:ascii="Times New Roman"/>
                <w:i/>
                <w:sz w:val="20"/>
              </w:rPr>
              <w:t>Deputy</w:t>
            </w:r>
            <w:r w:rsidRPr="009061AB">
              <w:rPr>
                <w:rFonts w:ascii="Times New Roman"/>
                <w:i/>
                <w:spacing w:val="-7"/>
                <w:sz w:val="20"/>
              </w:rPr>
              <w:t xml:space="preserve"> </w:t>
            </w:r>
            <w:r w:rsidRPr="009061AB">
              <w:rPr>
                <w:rFonts w:ascii="Times New Roman"/>
                <w:i/>
                <w:sz w:val="20"/>
              </w:rPr>
              <w:t>or</w:t>
            </w:r>
            <w:r w:rsidRPr="009061AB">
              <w:rPr>
                <w:rFonts w:ascii="Times New Roman"/>
                <w:i/>
                <w:spacing w:val="-8"/>
                <w:sz w:val="20"/>
              </w:rPr>
              <w:t xml:space="preserve"> </w:t>
            </w:r>
            <w:r w:rsidRPr="009061AB">
              <w:rPr>
                <w:rFonts w:ascii="Times New Roman"/>
                <w:i/>
                <w:spacing w:val="-1"/>
                <w:sz w:val="20"/>
              </w:rPr>
              <w:t>Acting</w:t>
            </w:r>
            <w:r w:rsidRPr="009061AB">
              <w:rPr>
                <w:rFonts w:ascii="Times New Roman"/>
                <w:i/>
                <w:spacing w:val="22"/>
                <w:w w:val="99"/>
                <w:sz w:val="20"/>
              </w:rPr>
              <w:t xml:space="preserve"> </w:t>
            </w:r>
            <w:r w:rsidRPr="009061AB">
              <w:rPr>
                <w:rFonts w:ascii="Times New Roman"/>
                <w:i/>
                <w:sz w:val="20"/>
              </w:rPr>
              <w:t>Should</w:t>
            </w:r>
            <w:r w:rsidRPr="009061AB">
              <w:rPr>
                <w:rFonts w:ascii="Times New Roman"/>
                <w:i/>
                <w:spacing w:val="-9"/>
                <w:sz w:val="20"/>
              </w:rPr>
              <w:t xml:space="preserve"> </w:t>
            </w:r>
            <w:r w:rsidRPr="009061AB">
              <w:rPr>
                <w:rFonts w:ascii="Times New Roman"/>
                <w:i/>
                <w:sz w:val="20"/>
              </w:rPr>
              <w:t>Not</w:t>
            </w:r>
            <w:r w:rsidRPr="009061AB">
              <w:rPr>
                <w:rFonts w:ascii="Times New Roman"/>
                <w:i/>
                <w:spacing w:val="-7"/>
                <w:sz w:val="20"/>
              </w:rPr>
              <w:t xml:space="preserve"> </w:t>
            </w:r>
            <w:r w:rsidRPr="009061AB">
              <w:rPr>
                <w:rFonts w:ascii="Times New Roman"/>
                <w:i/>
                <w:sz w:val="20"/>
              </w:rPr>
              <w:t>Sign)</w:t>
            </w:r>
          </w:p>
        </w:tc>
        <w:tc>
          <w:tcPr>
            <w:tcW w:w="1688" w:type="dxa"/>
            <w:vAlign w:val="bottom"/>
          </w:tcPr>
          <w:p w:rsidR="004D695E" w:rsidRPr="009061AB" w:rsidRDefault="00373843" w:rsidP="004D695E">
            <w:r>
              <w:t>_____________</w:t>
            </w:r>
          </w:p>
        </w:tc>
      </w:tr>
      <w:tr w:rsidR="004D695E" w:rsidRPr="009061AB" w:rsidTr="00373843">
        <w:trPr>
          <w:trHeight w:hRule="exact" w:val="498"/>
        </w:trPr>
        <w:tc>
          <w:tcPr>
            <w:tcW w:w="2958" w:type="dxa"/>
            <w:vAlign w:val="bottom"/>
          </w:tcPr>
          <w:p w:rsidR="004D695E" w:rsidRPr="009061AB" w:rsidRDefault="004D695E" w:rsidP="004D695E">
            <w:pPr>
              <w:spacing w:line="230" w:lineRule="exact"/>
              <w:ind w:left="230"/>
              <w:rPr>
                <w:rFonts w:ascii="Times New Roman" w:eastAsia="Times New Roman" w:hAnsi="Times New Roman" w:cs="Times New Roman"/>
                <w:sz w:val="20"/>
                <w:szCs w:val="20"/>
              </w:rPr>
            </w:pPr>
            <w:r w:rsidRPr="009061AB">
              <w:rPr>
                <w:rFonts w:ascii="Times New Roman"/>
                <w:sz w:val="20"/>
              </w:rPr>
              <w:t>Post</w:t>
            </w:r>
            <w:r w:rsidRPr="009061AB">
              <w:rPr>
                <w:rFonts w:ascii="Times New Roman"/>
                <w:spacing w:val="-7"/>
                <w:sz w:val="20"/>
              </w:rPr>
              <w:t xml:space="preserve"> </w:t>
            </w:r>
            <w:r w:rsidRPr="009061AB">
              <w:rPr>
                <w:rFonts w:ascii="Times New Roman"/>
                <w:sz w:val="20"/>
              </w:rPr>
              <w:t>Order</w:t>
            </w:r>
            <w:r w:rsidRPr="009061AB">
              <w:rPr>
                <w:rFonts w:ascii="Times New Roman"/>
                <w:spacing w:val="-6"/>
                <w:sz w:val="20"/>
              </w:rPr>
              <w:t xml:space="preserve"> </w:t>
            </w:r>
            <w:r w:rsidRPr="009061AB">
              <w:rPr>
                <w:rFonts w:ascii="Times New Roman"/>
                <w:sz w:val="20"/>
              </w:rPr>
              <w:t>(36</w:t>
            </w:r>
            <w:r w:rsidRPr="009061AB">
              <w:rPr>
                <w:rFonts w:ascii="Times New Roman"/>
                <w:spacing w:val="-4"/>
                <w:sz w:val="20"/>
              </w:rPr>
              <w:t xml:space="preserve"> </w:t>
            </w:r>
            <w:r w:rsidRPr="009061AB">
              <w:rPr>
                <w:rFonts w:ascii="Times New Roman"/>
                <w:spacing w:val="-1"/>
                <w:sz w:val="20"/>
              </w:rPr>
              <w:t>CFR</w:t>
            </w:r>
            <w:r w:rsidRPr="009061AB">
              <w:rPr>
                <w:rFonts w:ascii="Times New Roman"/>
                <w:spacing w:val="-6"/>
                <w:sz w:val="20"/>
              </w:rPr>
              <w:t xml:space="preserve"> </w:t>
            </w:r>
            <w:r w:rsidRPr="009061AB">
              <w:rPr>
                <w:rFonts w:ascii="Times New Roman"/>
                <w:sz w:val="20"/>
              </w:rPr>
              <w:t>261.51)</w:t>
            </w:r>
          </w:p>
        </w:tc>
        <w:tc>
          <w:tcPr>
            <w:tcW w:w="3780" w:type="dxa"/>
            <w:vAlign w:val="bottom"/>
          </w:tcPr>
          <w:p w:rsidR="004D695E" w:rsidRPr="009061AB" w:rsidRDefault="004D695E" w:rsidP="004D695E">
            <w:pPr>
              <w:spacing w:line="230" w:lineRule="exact"/>
              <w:ind w:left="118"/>
              <w:rPr>
                <w:rFonts w:ascii="Times New Roman" w:eastAsia="Times New Roman" w:hAnsi="Times New Roman" w:cs="Times New Roman"/>
                <w:sz w:val="20"/>
                <w:szCs w:val="20"/>
              </w:rPr>
            </w:pPr>
          </w:p>
        </w:tc>
        <w:tc>
          <w:tcPr>
            <w:tcW w:w="1688" w:type="dxa"/>
            <w:vAlign w:val="bottom"/>
          </w:tcPr>
          <w:p w:rsidR="004D695E" w:rsidRPr="009061AB" w:rsidRDefault="00373843" w:rsidP="004D695E">
            <w:r>
              <w:t>_____________</w:t>
            </w:r>
          </w:p>
        </w:tc>
      </w:tr>
      <w:tr w:rsidR="004D695E" w:rsidRPr="009061AB" w:rsidTr="00373843">
        <w:trPr>
          <w:trHeight w:hRule="exact" w:val="786"/>
        </w:trPr>
        <w:tc>
          <w:tcPr>
            <w:tcW w:w="2958" w:type="dxa"/>
            <w:vAlign w:val="bottom"/>
          </w:tcPr>
          <w:p w:rsidR="004D695E" w:rsidRPr="009061AB" w:rsidRDefault="004D695E" w:rsidP="004D695E">
            <w:pPr>
              <w:ind w:left="230" w:right="116"/>
              <w:rPr>
                <w:rFonts w:ascii="Times New Roman" w:eastAsia="Times New Roman" w:hAnsi="Times New Roman" w:cs="Times New Roman"/>
                <w:sz w:val="20"/>
                <w:szCs w:val="20"/>
              </w:rPr>
            </w:pPr>
            <w:r w:rsidRPr="009061AB">
              <w:rPr>
                <w:rFonts w:ascii="Times New Roman"/>
                <w:sz w:val="20"/>
              </w:rPr>
              <w:t>Prepare</w:t>
            </w:r>
            <w:r w:rsidRPr="009061AB">
              <w:rPr>
                <w:rFonts w:ascii="Times New Roman"/>
                <w:spacing w:val="-6"/>
                <w:sz w:val="20"/>
              </w:rPr>
              <w:t xml:space="preserve"> </w:t>
            </w:r>
            <w:r w:rsidRPr="009061AB">
              <w:rPr>
                <w:rFonts w:ascii="Times New Roman"/>
                <w:spacing w:val="-1"/>
                <w:sz w:val="20"/>
              </w:rPr>
              <w:t>news</w:t>
            </w:r>
            <w:r w:rsidRPr="009061AB">
              <w:rPr>
                <w:rFonts w:ascii="Times New Roman"/>
                <w:spacing w:val="-7"/>
                <w:sz w:val="20"/>
              </w:rPr>
              <w:t xml:space="preserve"> </w:t>
            </w:r>
            <w:r w:rsidRPr="009061AB">
              <w:rPr>
                <w:rFonts w:ascii="Times New Roman"/>
                <w:spacing w:val="-1"/>
                <w:sz w:val="20"/>
              </w:rPr>
              <w:t>releases</w:t>
            </w:r>
            <w:r w:rsidRPr="009061AB">
              <w:rPr>
                <w:rFonts w:ascii="Times New Roman"/>
                <w:spacing w:val="-5"/>
                <w:sz w:val="20"/>
              </w:rPr>
              <w:t xml:space="preserve"> </w:t>
            </w:r>
            <w:r w:rsidRPr="009061AB">
              <w:rPr>
                <w:rFonts w:ascii="Times New Roman"/>
                <w:spacing w:val="-1"/>
                <w:sz w:val="20"/>
              </w:rPr>
              <w:t>for</w:t>
            </w:r>
            <w:r w:rsidRPr="009061AB">
              <w:rPr>
                <w:rFonts w:ascii="Times New Roman"/>
                <w:spacing w:val="-6"/>
                <w:sz w:val="20"/>
              </w:rPr>
              <w:t xml:space="preserve"> </w:t>
            </w:r>
            <w:r w:rsidRPr="009061AB">
              <w:rPr>
                <w:rFonts w:ascii="Times New Roman"/>
                <w:spacing w:val="1"/>
                <w:sz w:val="20"/>
              </w:rPr>
              <w:t>Order,</w:t>
            </w:r>
            <w:r w:rsidRPr="009061AB">
              <w:rPr>
                <w:rFonts w:ascii="Times New Roman"/>
                <w:spacing w:val="30"/>
                <w:w w:val="99"/>
                <w:sz w:val="20"/>
              </w:rPr>
              <w:t xml:space="preserve"> </w:t>
            </w:r>
            <w:r w:rsidRPr="009061AB">
              <w:rPr>
                <w:rFonts w:ascii="Times New Roman"/>
                <w:spacing w:val="-1"/>
                <w:sz w:val="20"/>
              </w:rPr>
              <w:t>describing</w:t>
            </w:r>
            <w:r w:rsidRPr="009061AB">
              <w:rPr>
                <w:rFonts w:ascii="Times New Roman"/>
                <w:spacing w:val="-8"/>
                <w:sz w:val="20"/>
              </w:rPr>
              <w:t xml:space="preserve"> </w:t>
            </w:r>
            <w:r w:rsidRPr="009061AB">
              <w:rPr>
                <w:rFonts w:ascii="Times New Roman"/>
                <w:sz w:val="20"/>
              </w:rPr>
              <w:t>the</w:t>
            </w:r>
            <w:r w:rsidRPr="009061AB">
              <w:rPr>
                <w:rFonts w:ascii="Times New Roman"/>
                <w:spacing w:val="-7"/>
                <w:sz w:val="20"/>
              </w:rPr>
              <w:t xml:space="preserve"> </w:t>
            </w:r>
            <w:r w:rsidRPr="009061AB">
              <w:rPr>
                <w:rFonts w:ascii="Times New Roman"/>
                <w:sz w:val="20"/>
              </w:rPr>
              <w:t>order</w:t>
            </w:r>
            <w:r w:rsidRPr="009061AB">
              <w:rPr>
                <w:rFonts w:ascii="Times New Roman"/>
                <w:spacing w:val="-6"/>
                <w:sz w:val="20"/>
              </w:rPr>
              <w:t xml:space="preserve"> </w:t>
            </w:r>
            <w:r w:rsidRPr="009061AB">
              <w:rPr>
                <w:rFonts w:ascii="Times New Roman"/>
                <w:spacing w:val="-1"/>
                <w:sz w:val="20"/>
              </w:rPr>
              <w:t>and</w:t>
            </w:r>
            <w:r w:rsidRPr="009061AB">
              <w:rPr>
                <w:rFonts w:ascii="Times New Roman"/>
                <w:spacing w:val="-7"/>
                <w:sz w:val="20"/>
              </w:rPr>
              <w:t xml:space="preserve"> </w:t>
            </w:r>
            <w:r w:rsidRPr="009061AB">
              <w:rPr>
                <w:rFonts w:ascii="Times New Roman"/>
                <w:spacing w:val="-1"/>
                <w:sz w:val="20"/>
              </w:rPr>
              <w:t>management</w:t>
            </w:r>
            <w:r w:rsidRPr="009061AB">
              <w:rPr>
                <w:rFonts w:ascii="Times New Roman"/>
                <w:spacing w:val="35"/>
                <w:w w:val="99"/>
                <w:sz w:val="20"/>
              </w:rPr>
              <w:t xml:space="preserve"> </w:t>
            </w:r>
            <w:r w:rsidRPr="009061AB">
              <w:rPr>
                <w:rFonts w:ascii="Times New Roman"/>
                <w:spacing w:val="-1"/>
                <w:sz w:val="20"/>
              </w:rPr>
              <w:t>objectives.</w:t>
            </w:r>
          </w:p>
        </w:tc>
        <w:tc>
          <w:tcPr>
            <w:tcW w:w="3780" w:type="dxa"/>
            <w:vAlign w:val="bottom"/>
          </w:tcPr>
          <w:p w:rsidR="004D695E" w:rsidRPr="009061AB" w:rsidRDefault="004D695E" w:rsidP="004D695E">
            <w:pPr>
              <w:ind w:left="118"/>
              <w:rPr>
                <w:rFonts w:ascii="Times New Roman" w:eastAsia="Times New Roman" w:hAnsi="Times New Roman" w:cs="Times New Roman"/>
                <w:sz w:val="20"/>
                <w:szCs w:val="20"/>
              </w:rPr>
            </w:pPr>
          </w:p>
        </w:tc>
        <w:tc>
          <w:tcPr>
            <w:tcW w:w="1688" w:type="dxa"/>
            <w:vAlign w:val="bottom"/>
          </w:tcPr>
          <w:p w:rsidR="004D695E" w:rsidRPr="009061AB" w:rsidRDefault="00373843" w:rsidP="004D695E">
            <w:r>
              <w:t>_____________</w:t>
            </w:r>
          </w:p>
        </w:tc>
      </w:tr>
      <w:tr w:rsidR="004D695E" w:rsidRPr="009061AB" w:rsidTr="00373843">
        <w:trPr>
          <w:trHeight w:hRule="exact" w:val="644"/>
        </w:trPr>
        <w:tc>
          <w:tcPr>
            <w:tcW w:w="2958" w:type="dxa"/>
            <w:vAlign w:val="bottom"/>
          </w:tcPr>
          <w:p w:rsidR="004D695E" w:rsidRPr="009061AB" w:rsidRDefault="004D695E" w:rsidP="004D695E">
            <w:pPr>
              <w:spacing w:before="103" w:line="230" w:lineRule="exact"/>
              <w:ind w:left="230"/>
              <w:rPr>
                <w:rFonts w:ascii="Times New Roman" w:eastAsia="Times New Roman" w:hAnsi="Times New Roman" w:cs="Times New Roman"/>
                <w:sz w:val="20"/>
                <w:szCs w:val="20"/>
              </w:rPr>
            </w:pPr>
            <w:r w:rsidRPr="009061AB">
              <w:rPr>
                <w:rFonts w:ascii="Times New Roman"/>
                <w:spacing w:val="-1"/>
                <w:sz w:val="20"/>
              </w:rPr>
              <w:t>Implement</w:t>
            </w:r>
            <w:r w:rsidRPr="009061AB">
              <w:rPr>
                <w:rFonts w:ascii="Times New Roman"/>
                <w:spacing w:val="-14"/>
                <w:sz w:val="20"/>
              </w:rPr>
              <w:t xml:space="preserve"> </w:t>
            </w:r>
            <w:r w:rsidRPr="009061AB">
              <w:rPr>
                <w:rFonts w:ascii="Times New Roman"/>
                <w:sz w:val="20"/>
              </w:rPr>
              <w:t>plan</w:t>
            </w:r>
          </w:p>
        </w:tc>
        <w:tc>
          <w:tcPr>
            <w:tcW w:w="3780" w:type="dxa"/>
            <w:vAlign w:val="bottom"/>
          </w:tcPr>
          <w:p w:rsidR="004D695E" w:rsidRPr="009061AB" w:rsidRDefault="004D695E" w:rsidP="004D695E">
            <w:pPr>
              <w:spacing w:before="103" w:line="230" w:lineRule="exact"/>
              <w:ind w:left="118"/>
              <w:rPr>
                <w:rFonts w:ascii="Times New Roman" w:eastAsia="Times New Roman" w:hAnsi="Times New Roman" w:cs="Times New Roman"/>
                <w:sz w:val="20"/>
                <w:szCs w:val="20"/>
              </w:rPr>
            </w:pPr>
            <w:r w:rsidRPr="009061AB">
              <w:rPr>
                <w:rFonts w:ascii="Times New Roman" w:eastAsia="Times New Roman" w:hAnsi="Times New Roman" w:cs="Times New Roman"/>
                <w:sz w:val="20"/>
                <w:szCs w:val="20"/>
              </w:rPr>
              <w:t>Forest</w:t>
            </w:r>
            <w:r w:rsidRPr="009061AB">
              <w:rPr>
                <w:rFonts w:ascii="Times New Roman" w:eastAsia="Times New Roman" w:hAnsi="Times New Roman" w:cs="Times New Roman"/>
                <w:spacing w:val="-8"/>
                <w:sz w:val="20"/>
                <w:szCs w:val="20"/>
              </w:rPr>
              <w:t xml:space="preserve"> </w:t>
            </w:r>
            <w:r w:rsidRPr="009061AB">
              <w:rPr>
                <w:rFonts w:ascii="Times New Roman" w:eastAsia="Times New Roman" w:hAnsi="Times New Roman" w:cs="Times New Roman"/>
                <w:spacing w:val="-1"/>
                <w:sz w:val="20"/>
                <w:szCs w:val="20"/>
              </w:rPr>
              <w:t>LEO,</w:t>
            </w:r>
            <w:r w:rsidRPr="009061AB">
              <w:rPr>
                <w:rFonts w:ascii="Times New Roman" w:eastAsia="Times New Roman" w:hAnsi="Times New Roman" w:cs="Times New Roman"/>
                <w:spacing w:val="-6"/>
                <w:sz w:val="20"/>
                <w:szCs w:val="20"/>
              </w:rPr>
              <w:t xml:space="preserve"> </w:t>
            </w:r>
            <w:r w:rsidRPr="009061AB">
              <w:rPr>
                <w:rFonts w:ascii="Times New Roman" w:eastAsia="Times New Roman" w:hAnsi="Times New Roman" w:cs="Times New Roman"/>
                <w:sz w:val="20"/>
                <w:szCs w:val="20"/>
              </w:rPr>
              <w:t>FPO’s</w:t>
            </w:r>
            <w:r w:rsidRPr="009061AB">
              <w:rPr>
                <w:rFonts w:ascii="Times New Roman" w:eastAsia="Times New Roman" w:hAnsi="Times New Roman" w:cs="Times New Roman"/>
                <w:spacing w:val="-7"/>
                <w:sz w:val="20"/>
                <w:szCs w:val="20"/>
              </w:rPr>
              <w:t xml:space="preserve"> </w:t>
            </w:r>
            <w:r w:rsidRPr="009061AB">
              <w:rPr>
                <w:rFonts w:ascii="Times New Roman" w:eastAsia="Times New Roman" w:hAnsi="Times New Roman" w:cs="Times New Roman"/>
                <w:spacing w:val="-1"/>
                <w:sz w:val="20"/>
                <w:szCs w:val="20"/>
              </w:rPr>
              <w:t>and</w:t>
            </w:r>
            <w:r w:rsidRPr="009061AB">
              <w:rPr>
                <w:rFonts w:ascii="Times New Roman" w:eastAsia="Times New Roman" w:hAnsi="Times New Roman" w:cs="Times New Roman"/>
                <w:spacing w:val="-5"/>
                <w:sz w:val="20"/>
                <w:szCs w:val="20"/>
              </w:rPr>
              <w:t xml:space="preserve"> </w:t>
            </w:r>
            <w:r w:rsidRPr="009061AB">
              <w:rPr>
                <w:rFonts w:ascii="Times New Roman" w:eastAsia="Times New Roman" w:hAnsi="Times New Roman" w:cs="Times New Roman"/>
                <w:sz w:val="20"/>
                <w:szCs w:val="20"/>
              </w:rPr>
              <w:t>Prevention</w:t>
            </w:r>
            <w:r w:rsidRPr="009061AB">
              <w:rPr>
                <w:rFonts w:ascii="Times New Roman" w:eastAsia="Times New Roman" w:hAnsi="Times New Roman" w:cs="Times New Roman"/>
                <w:spacing w:val="-7"/>
                <w:sz w:val="20"/>
                <w:szCs w:val="20"/>
              </w:rPr>
              <w:t xml:space="preserve"> </w:t>
            </w:r>
            <w:r w:rsidRPr="009061AB">
              <w:rPr>
                <w:rFonts w:ascii="Times New Roman" w:eastAsia="Times New Roman" w:hAnsi="Times New Roman" w:cs="Times New Roman"/>
                <w:sz w:val="20"/>
                <w:szCs w:val="20"/>
              </w:rPr>
              <w:t>Techs</w:t>
            </w:r>
          </w:p>
        </w:tc>
        <w:tc>
          <w:tcPr>
            <w:tcW w:w="1688" w:type="dxa"/>
            <w:vAlign w:val="bottom"/>
          </w:tcPr>
          <w:p w:rsidR="004D695E" w:rsidRPr="009061AB" w:rsidRDefault="00373843" w:rsidP="00373843">
            <w:r>
              <w:t>______________</w:t>
            </w:r>
          </w:p>
        </w:tc>
      </w:tr>
      <w:tr w:rsidR="004D695E" w:rsidRPr="009061AB" w:rsidTr="00373843">
        <w:trPr>
          <w:trHeight w:hRule="exact" w:val="777"/>
        </w:trPr>
        <w:tc>
          <w:tcPr>
            <w:tcW w:w="2958" w:type="dxa"/>
            <w:vAlign w:val="bottom"/>
          </w:tcPr>
          <w:p w:rsidR="004D695E" w:rsidRPr="009061AB" w:rsidRDefault="004D695E" w:rsidP="004D695E">
            <w:pPr>
              <w:ind w:left="230"/>
              <w:rPr>
                <w:rFonts w:ascii="Times New Roman" w:eastAsia="Times New Roman" w:hAnsi="Times New Roman" w:cs="Times New Roman"/>
                <w:sz w:val="20"/>
                <w:szCs w:val="20"/>
              </w:rPr>
            </w:pPr>
            <w:r w:rsidRPr="009061AB">
              <w:rPr>
                <w:rFonts w:ascii="Times New Roman"/>
                <w:spacing w:val="-1"/>
                <w:sz w:val="20"/>
              </w:rPr>
              <w:t>Complete</w:t>
            </w:r>
            <w:r w:rsidRPr="009061AB">
              <w:rPr>
                <w:rFonts w:ascii="Times New Roman"/>
                <w:spacing w:val="-7"/>
                <w:sz w:val="20"/>
              </w:rPr>
              <w:t xml:space="preserve"> </w:t>
            </w:r>
            <w:r w:rsidRPr="009061AB">
              <w:rPr>
                <w:rFonts w:ascii="Times New Roman"/>
                <w:sz w:val="20"/>
              </w:rPr>
              <w:t>Case</w:t>
            </w:r>
            <w:r w:rsidRPr="009061AB">
              <w:rPr>
                <w:rFonts w:ascii="Times New Roman"/>
                <w:spacing w:val="-6"/>
                <w:sz w:val="20"/>
              </w:rPr>
              <w:t xml:space="preserve"> </w:t>
            </w:r>
            <w:r w:rsidRPr="009061AB">
              <w:rPr>
                <w:rFonts w:ascii="Times New Roman"/>
                <w:spacing w:val="-1"/>
                <w:sz w:val="20"/>
              </w:rPr>
              <w:t>File</w:t>
            </w:r>
            <w:r w:rsidRPr="009061AB">
              <w:rPr>
                <w:rFonts w:ascii="Times New Roman"/>
                <w:spacing w:val="-4"/>
                <w:sz w:val="20"/>
              </w:rPr>
              <w:t xml:space="preserve"> </w:t>
            </w:r>
            <w:r w:rsidRPr="009061AB">
              <w:rPr>
                <w:rFonts w:ascii="Times New Roman"/>
                <w:spacing w:val="-1"/>
                <w:sz w:val="20"/>
              </w:rPr>
              <w:t>Filing</w:t>
            </w:r>
          </w:p>
          <w:p w:rsidR="004D695E" w:rsidRPr="009061AB" w:rsidRDefault="004D695E" w:rsidP="004D695E">
            <w:pPr>
              <w:ind w:left="230"/>
              <w:rPr>
                <w:rFonts w:ascii="Times New Roman" w:eastAsia="Times New Roman" w:hAnsi="Times New Roman" w:cs="Times New Roman"/>
                <w:sz w:val="20"/>
                <w:szCs w:val="20"/>
              </w:rPr>
            </w:pPr>
            <w:r w:rsidRPr="009061AB">
              <w:rPr>
                <w:rFonts w:ascii="Times New Roman"/>
                <w:i/>
                <w:spacing w:val="-1"/>
                <w:sz w:val="20"/>
              </w:rPr>
              <w:t>(Assigns</w:t>
            </w:r>
            <w:r w:rsidRPr="009061AB">
              <w:rPr>
                <w:rFonts w:ascii="Times New Roman"/>
                <w:i/>
                <w:spacing w:val="-10"/>
                <w:sz w:val="20"/>
              </w:rPr>
              <w:t xml:space="preserve"> </w:t>
            </w:r>
            <w:r w:rsidRPr="009061AB">
              <w:rPr>
                <w:rFonts w:ascii="Times New Roman"/>
                <w:i/>
                <w:sz w:val="20"/>
              </w:rPr>
              <w:t>number</w:t>
            </w:r>
            <w:r w:rsidRPr="009061AB">
              <w:rPr>
                <w:rFonts w:ascii="Times New Roman"/>
                <w:i/>
                <w:spacing w:val="-9"/>
                <w:sz w:val="20"/>
              </w:rPr>
              <w:t xml:space="preserve"> </w:t>
            </w:r>
            <w:r w:rsidRPr="009061AB">
              <w:rPr>
                <w:rFonts w:ascii="Times New Roman"/>
                <w:i/>
                <w:sz w:val="20"/>
              </w:rPr>
              <w:t>and</w:t>
            </w:r>
            <w:r w:rsidRPr="009061AB">
              <w:rPr>
                <w:rFonts w:ascii="Times New Roman"/>
                <w:i/>
                <w:spacing w:val="-9"/>
                <w:sz w:val="20"/>
              </w:rPr>
              <w:t xml:space="preserve"> </w:t>
            </w:r>
            <w:r w:rsidRPr="009061AB">
              <w:rPr>
                <w:rFonts w:ascii="Times New Roman"/>
                <w:i/>
                <w:sz w:val="20"/>
              </w:rPr>
              <w:t>distributes)</w:t>
            </w:r>
          </w:p>
        </w:tc>
        <w:tc>
          <w:tcPr>
            <w:tcW w:w="3780" w:type="dxa"/>
            <w:vAlign w:val="bottom"/>
          </w:tcPr>
          <w:p w:rsidR="004D695E" w:rsidRPr="009061AB" w:rsidRDefault="004D695E" w:rsidP="004D695E">
            <w:pPr>
              <w:ind w:left="118"/>
              <w:rPr>
                <w:rFonts w:ascii="Times New Roman" w:eastAsia="Times New Roman" w:hAnsi="Times New Roman" w:cs="Times New Roman"/>
                <w:sz w:val="20"/>
                <w:szCs w:val="20"/>
              </w:rPr>
            </w:pPr>
          </w:p>
        </w:tc>
        <w:tc>
          <w:tcPr>
            <w:tcW w:w="1688" w:type="dxa"/>
            <w:vAlign w:val="bottom"/>
          </w:tcPr>
          <w:p w:rsidR="004D695E" w:rsidRPr="009061AB" w:rsidRDefault="00373843" w:rsidP="004D695E">
            <w:r>
              <w:t>_____________</w:t>
            </w:r>
          </w:p>
        </w:tc>
      </w:tr>
      <w:tr w:rsidR="004D695E" w:rsidRPr="009061AB" w:rsidTr="00373843">
        <w:trPr>
          <w:trHeight w:hRule="exact" w:val="2237"/>
        </w:trPr>
        <w:tc>
          <w:tcPr>
            <w:tcW w:w="2958" w:type="dxa"/>
            <w:vAlign w:val="bottom"/>
          </w:tcPr>
          <w:p w:rsidR="004D695E" w:rsidRPr="009061AB" w:rsidRDefault="004D695E" w:rsidP="004D695E"/>
        </w:tc>
        <w:tc>
          <w:tcPr>
            <w:tcW w:w="3780" w:type="dxa"/>
            <w:vAlign w:val="bottom"/>
          </w:tcPr>
          <w:p w:rsidR="004D695E" w:rsidRPr="009061AB" w:rsidRDefault="004D695E" w:rsidP="004D695E">
            <w:pPr>
              <w:ind w:left="90" w:right="270"/>
              <w:rPr>
                <w:rFonts w:ascii="Times New Roman" w:eastAsia="Times New Roman" w:hAnsi="Times New Roman" w:cs="Times New Roman"/>
                <w:sz w:val="20"/>
                <w:szCs w:val="20"/>
              </w:rPr>
            </w:pPr>
            <w:r w:rsidRPr="009061AB">
              <w:rPr>
                <w:rFonts w:ascii="Times New Roman"/>
                <w:spacing w:val="-1"/>
                <w:sz w:val="20"/>
              </w:rPr>
              <w:t>Respective</w:t>
            </w:r>
            <w:r w:rsidRPr="009061AB">
              <w:rPr>
                <w:rFonts w:ascii="Times New Roman"/>
                <w:spacing w:val="-10"/>
                <w:sz w:val="20"/>
              </w:rPr>
              <w:t xml:space="preserve"> </w:t>
            </w:r>
            <w:r w:rsidRPr="009061AB">
              <w:rPr>
                <w:rFonts w:ascii="Times New Roman"/>
                <w:sz w:val="20"/>
              </w:rPr>
              <w:t>Team</w:t>
            </w:r>
            <w:r w:rsidRPr="009061AB">
              <w:rPr>
                <w:rFonts w:ascii="Times New Roman"/>
                <w:spacing w:val="-11"/>
                <w:sz w:val="20"/>
              </w:rPr>
              <w:t xml:space="preserve"> </w:t>
            </w:r>
            <w:r w:rsidRPr="009061AB">
              <w:rPr>
                <w:rFonts w:ascii="Times New Roman"/>
                <w:spacing w:val="-1"/>
                <w:sz w:val="20"/>
              </w:rPr>
              <w:t>Leader</w:t>
            </w:r>
          </w:p>
          <w:p w:rsidR="004D695E" w:rsidRPr="009061AB" w:rsidRDefault="004D695E" w:rsidP="004D695E">
            <w:pPr>
              <w:spacing w:before="10"/>
              <w:ind w:left="90" w:right="270"/>
              <w:rPr>
                <w:rFonts w:ascii="Calibri" w:eastAsia="Calibri" w:hAnsi="Calibri" w:cs="Calibri"/>
                <w:b/>
                <w:bCs/>
                <w:sz w:val="17"/>
                <w:szCs w:val="17"/>
              </w:rPr>
            </w:pPr>
          </w:p>
          <w:p w:rsidR="004D695E" w:rsidRDefault="004D695E" w:rsidP="004D695E">
            <w:pPr>
              <w:ind w:left="86" w:right="270" w:firstLine="28"/>
              <w:rPr>
                <w:rFonts w:ascii="Times New Roman"/>
                <w:spacing w:val="22"/>
              </w:rPr>
            </w:pPr>
            <w:r w:rsidRPr="009061AB">
              <w:rPr>
                <w:rFonts w:ascii="Times New Roman"/>
                <w:spacing w:val="-1"/>
              </w:rPr>
              <w:t>R</w:t>
            </w:r>
            <w:r>
              <w:rPr>
                <w:rFonts w:ascii="Times New Roman"/>
                <w:spacing w:val="-1"/>
              </w:rPr>
              <w:t>E</w:t>
            </w:r>
            <w:r w:rsidRPr="009061AB">
              <w:rPr>
                <w:rFonts w:ascii="Times New Roman"/>
                <w:spacing w:val="-1"/>
              </w:rPr>
              <w:t>HLM</w:t>
            </w:r>
            <w:r w:rsidRPr="009061AB">
              <w:rPr>
                <w:rFonts w:ascii="Times New Roman"/>
                <w:spacing w:val="22"/>
              </w:rPr>
              <w:t xml:space="preserve"> </w:t>
            </w:r>
          </w:p>
          <w:p w:rsidR="004D695E" w:rsidRDefault="004D695E" w:rsidP="004D695E">
            <w:pPr>
              <w:ind w:left="86" w:right="270" w:firstLine="28"/>
              <w:rPr>
                <w:rFonts w:ascii="Times New Roman"/>
                <w:spacing w:val="19"/>
              </w:rPr>
            </w:pPr>
            <w:r w:rsidRPr="009061AB">
              <w:rPr>
                <w:rFonts w:ascii="Times New Roman"/>
                <w:spacing w:val="-1"/>
              </w:rPr>
              <w:t>ADM</w:t>
            </w:r>
            <w:r w:rsidRPr="009061AB">
              <w:rPr>
                <w:rFonts w:ascii="Times New Roman"/>
                <w:spacing w:val="19"/>
              </w:rPr>
              <w:t xml:space="preserve"> </w:t>
            </w:r>
          </w:p>
          <w:p w:rsidR="004D695E" w:rsidRPr="009061AB" w:rsidRDefault="004D695E" w:rsidP="004D695E">
            <w:pPr>
              <w:ind w:left="86" w:right="270" w:firstLine="28"/>
              <w:rPr>
                <w:rFonts w:ascii="Times New Roman" w:eastAsia="Times New Roman" w:hAnsi="Times New Roman" w:cs="Times New Roman"/>
              </w:rPr>
            </w:pPr>
            <w:r w:rsidRPr="009061AB">
              <w:rPr>
                <w:rFonts w:ascii="Times New Roman"/>
                <w:spacing w:val="-1"/>
              </w:rPr>
              <w:t>NRTL</w:t>
            </w:r>
          </w:p>
          <w:p w:rsidR="004D695E" w:rsidRPr="009061AB" w:rsidRDefault="004D695E" w:rsidP="004D695E">
            <w:pPr>
              <w:ind w:left="86"/>
              <w:rPr>
                <w:rFonts w:ascii="Times New Roman" w:eastAsia="Times New Roman" w:hAnsi="Times New Roman" w:cs="Times New Roman"/>
                <w:sz w:val="20"/>
                <w:szCs w:val="20"/>
              </w:rPr>
            </w:pPr>
            <w:r w:rsidRPr="009061AB">
              <w:rPr>
                <w:rFonts w:ascii="Times New Roman"/>
                <w:sz w:val="20"/>
              </w:rPr>
              <w:t>FIRE</w:t>
            </w:r>
          </w:p>
        </w:tc>
        <w:tc>
          <w:tcPr>
            <w:tcW w:w="1688" w:type="dxa"/>
            <w:vAlign w:val="bottom"/>
          </w:tcPr>
          <w:p w:rsidR="004D695E" w:rsidRDefault="004D695E" w:rsidP="004D695E"/>
          <w:p w:rsidR="00373843" w:rsidRDefault="00373843" w:rsidP="004D695E">
            <w:pPr>
              <w:pBdr>
                <w:top w:val="single" w:sz="12" w:space="1" w:color="auto"/>
                <w:bottom w:val="single" w:sz="12" w:space="1" w:color="auto"/>
              </w:pBdr>
            </w:pPr>
          </w:p>
          <w:p w:rsidR="00373843" w:rsidRDefault="00373843" w:rsidP="004D695E">
            <w:pPr>
              <w:pBdr>
                <w:bottom w:val="single" w:sz="12" w:space="1" w:color="auto"/>
                <w:between w:val="single" w:sz="12" w:space="1" w:color="auto"/>
              </w:pBdr>
            </w:pPr>
          </w:p>
          <w:p w:rsidR="00373843" w:rsidRPr="009061AB" w:rsidRDefault="00373843" w:rsidP="004D695E">
            <w:r>
              <w:t>______________</w:t>
            </w:r>
          </w:p>
        </w:tc>
      </w:tr>
    </w:tbl>
    <w:p w:rsidR="004D695E" w:rsidRDefault="004D695E" w:rsidP="004D695E">
      <w:pPr>
        <w:spacing w:before="9"/>
        <w:rPr>
          <w:rFonts w:ascii="Calibri"/>
          <w:b/>
          <w:spacing w:val="-1"/>
        </w:rPr>
      </w:pPr>
    </w:p>
    <w:p w:rsidR="00AA233C" w:rsidRDefault="004D695E" w:rsidP="004D695E">
      <w:pPr>
        <w:spacing w:before="9"/>
        <w:rPr>
          <w:rFonts w:ascii="Calibri"/>
          <w:b/>
          <w:spacing w:val="-1"/>
        </w:rPr>
      </w:pPr>
      <w:r>
        <w:rPr>
          <w:rFonts w:ascii="Calibri"/>
          <w:b/>
          <w:spacing w:val="-1"/>
        </w:rPr>
        <w:t xml:space="preserve">FSM </w:t>
      </w:r>
      <w:r>
        <w:rPr>
          <w:rFonts w:ascii="Calibri"/>
          <w:b/>
        </w:rPr>
        <w:t>5353,</w:t>
      </w:r>
      <w:r>
        <w:rPr>
          <w:rFonts w:ascii="Calibri"/>
          <w:b/>
          <w:spacing w:val="-2"/>
        </w:rPr>
        <w:t xml:space="preserve"> </w:t>
      </w:r>
      <w:r>
        <w:rPr>
          <w:rFonts w:ascii="Calibri"/>
          <w:b/>
        </w:rPr>
        <w:t>R-6</w:t>
      </w:r>
      <w:r>
        <w:rPr>
          <w:rFonts w:ascii="Calibri"/>
          <w:b/>
          <w:spacing w:val="-2"/>
        </w:rPr>
        <w:t xml:space="preserve"> </w:t>
      </w:r>
      <w:r>
        <w:rPr>
          <w:rFonts w:ascii="Calibri"/>
          <w:b/>
          <w:spacing w:val="-1"/>
        </w:rPr>
        <w:t>Supplement</w:t>
      </w:r>
      <w:r>
        <w:rPr>
          <w:rFonts w:ascii="Calibri"/>
          <w:b/>
        </w:rPr>
        <w:t xml:space="preserve"> </w:t>
      </w:r>
      <w:r>
        <w:rPr>
          <w:rFonts w:ascii="Calibri"/>
          <w:b/>
          <w:spacing w:val="-1"/>
        </w:rPr>
        <w:t>50,</w:t>
      </w:r>
      <w:r>
        <w:rPr>
          <w:rFonts w:ascii="Calibri"/>
          <w:b/>
          <w:spacing w:val="-2"/>
        </w:rPr>
        <w:t xml:space="preserve"> </w:t>
      </w:r>
      <w:r>
        <w:rPr>
          <w:rFonts w:ascii="Calibri"/>
          <w:b/>
          <w:spacing w:val="-1"/>
        </w:rPr>
        <w:t>requires</w:t>
      </w:r>
      <w:r>
        <w:rPr>
          <w:rFonts w:ascii="Calibri"/>
          <w:b/>
          <w:spacing w:val="-2"/>
        </w:rPr>
        <w:t xml:space="preserve"> </w:t>
      </w:r>
      <w:r>
        <w:rPr>
          <w:rFonts w:ascii="Calibri"/>
          <w:b/>
        </w:rPr>
        <w:t>all</w:t>
      </w:r>
      <w:r>
        <w:rPr>
          <w:rFonts w:ascii="Calibri"/>
          <w:b/>
          <w:spacing w:val="-1"/>
        </w:rPr>
        <w:t xml:space="preserve"> Subpart</w:t>
      </w:r>
      <w:r>
        <w:rPr>
          <w:rFonts w:ascii="Calibri"/>
          <w:b/>
        </w:rPr>
        <w:t xml:space="preserve"> B</w:t>
      </w:r>
      <w:r>
        <w:rPr>
          <w:rFonts w:ascii="Calibri"/>
          <w:b/>
          <w:spacing w:val="-2"/>
        </w:rPr>
        <w:t xml:space="preserve"> </w:t>
      </w:r>
      <w:r>
        <w:rPr>
          <w:rFonts w:ascii="Calibri"/>
          <w:b/>
          <w:spacing w:val="-1"/>
        </w:rPr>
        <w:t>Orders</w:t>
      </w:r>
      <w:r>
        <w:rPr>
          <w:rFonts w:ascii="Calibri"/>
          <w:b/>
          <w:spacing w:val="-2"/>
        </w:rPr>
        <w:t xml:space="preserve"> </w:t>
      </w:r>
      <w:r>
        <w:rPr>
          <w:rFonts w:ascii="Calibri"/>
          <w:b/>
          <w:spacing w:val="-1"/>
        </w:rPr>
        <w:t xml:space="preserve">include </w:t>
      </w:r>
      <w:r>
        <w:rPr>
          <w:rFonts w:ascii="Calibri"/>
          <w:b/>
        </w:rPr>
        <w:t>an</w:t>
      </w:r>
      <w:r>
        <w:rPr>
          <w:rFonts w:ascii="Calibri"/>
          <w:b/>
          <w:spacing w:val="-2"/>
        </w:rPr>
        <w:t xml:space="preserve"> </w:t>
      </w:r>
      <w:r>
        <w:rPr>
          <w:rFonts w:ascii="Calibri"/>
          <w:b/>
          <w:spacing w:val="-1"/>
        </w:rPr>
        <w:t>explanation of</w:t>
      </w:r>
      <w:r>
        <w:rPr>
          <w:rFonts w:ascii="Calibri"/>
          <w:b/>
        </w:rPr>
        <w:t xml:space="preserve"> the</w:t>
      </w:r>
      <w:r>
        <w:rPr>
          <w:rFonts w:ascii="Calibri"/>
          <w:b/>
          <w:spacing w:val="-1"/>
        </w:rPr>
        <w:t xml:space="preserve"> need for</w:t>
      </w:r>
      <w:r>
        <w:rPr>
          <w:rFonts w:ascii="Calibri"/>
          <w:b/>
        </w:rPr>
        <w:t xml:space="preserve"> </w:t>
      </w:r>
      <w:r>
        <w:rPr>
          <w:rFonts w:ascii="Calibri"/>
          <w:b/>
          <w:spacing w:val="-1"/>
        </w:rPr>
        <w:t>the order</w:t>
      </w:r>
      <w:r>
        <w:rPr>
          <w:rFonts w:ascii="Calibri"/>
          <w:b/>
        </w:rPr>
        <w:t xml:space="preserve"> </w:t>
      </w:r>
      <w:r>
        <w:rPr>
          <w:rFonts w:ascii="Calibri"/>
          <w:b/>
          <w:spacing w:val="-1"/>
        </w:rPr>
        <w:t xml:space="preserve">and </w:t>
      </w:r>
      <w:r>
        <w:rPr>
          <w:rFonts w:ascii="Calibri"/>
          <w:b/>
        </w:rPr>
        <w:t>an</w:t>
      </w:r>
      <w:r>
        <w:rPr>
          <w:rFonts w:ascii="Calibri"/>
          <w:b/>
          <w:spacing w:val="45"/>
        </w:rPr>
        <w:t xml:space="preserve"> </w:t>
      </w:r>
      <w:r>
        <w:rPr>
          <w:rFonts w:ascii="Calibri"/>
          <w:b/>
          <w:spacing w:val="-1"/>
        </w:rPr>
        <w:t>enforcement</w:t>
      </w:r>
      <w:r>
        <w:rPr>
          <w:rFonts w:ascii="Calibri"/>
          <w:b/>
        </w:rPr>
        <w:t xml:space="preserve"> </w:t>
      </w:r>
      <w:r>
        <w:rPr>
          <w:rFonts w:ascii="Calibri"/>
          <w:b/>
          <w:spacing w:val="-1"/>
        </w:rPr>
        <w:t>action plan</w:t>
      </w:r>
    </w:p>
    <w:p w:rsidR="00AA233C" w:rsidRDefault="00AA233C">
      <w:pPr>
        <w:rPr>
          <w:rFonts w:ascii="Calibri"/>
          <w:b/>
          <w:spacing w:val="-1"/>
        </w:rPr>
      </w:pPr>
      <w:r>
        <w:rPr>
          <w:rFonts w:ascii="Calibri"/>
          <w:b/>
          <w:spacing w:val="-1"/>
        </w:rPr>
        <w:br w:type="page"/>
      </w:r>
    </w:p>
    <w:p w:rsidR="004D695E" w:rsidRPr="00CF1D37" w:rsidRDefault="004D695E" w:rsidP="007B47D2">
      <w:pPr>
        <w:rPr>
          <w:rFonts w:ascii="Times New Roman" w:eastAsia="Times New Roman" w:hAnsi="Times New Roman"/>
          <w:sz w:val="28"/>
          <w:szCs w:val="28"/>
        </w:rPr>
      </w:pPr>
      <w:r w:rsidRPr="00CF1D37">
        <w:rPr>
          <w:rFonts w:ascii="Times New Roman" w:eastAsia="Times New Roman" w:hAnsi="Times New Roman"/>
          <w:b/>
          <w:bCs/>
          <w:spacing w:val="-2"/>
          <w:sz w:val="28"/>
          <w:szCs w:val="28"/>
        </w:rPr>
        <w:t>Agreements</w:t>
      </w:r>
    </w:p>
    <w:p w:rsidR="004D695E" w:rsidRPr="00CF1D37" w:rsidRDefault="004D695E" w:rsidP="004D695E">
      <w:pPr>
        <w:spacing w:before="251"/>
        <w:ind w:left="820"/>
        <w:rPr>
          <w:rFonts w:ascii="Times New Roman" w:eastAsia="Times New Roman" w:hAnsi="Times New Roman"/>
        </w:rPr>
      </w:pPr>
      <w:r w:rsidRPr="00CF1D37">
        <w:rPr>
          <w:rFonts w:ascii="Times New Roman" w:eastAsia="Times New Roman" w:hAnsi="Times New Roman"/>
        </w:rPr>
        <w:t>___________________,</w:t>
      </w:r>
      <w:r w:rsidRPr="00CF1D37">
        <w:rPr>
          <w:rFonts w:ascii="Times New Roman" w:eastAsia="Times New Roman" w:hAnsi="Times New Roman"/>
          <w:spacing w:val="-14"/>
        </w:rPr>
        <w:t xml:space="preserve"> </w:t>
      </w:r>
      <w:r w:rsidRPr="00CF1D37">
        <w:rPr>
          <w:rFonts w:ascii="Times New Roman" w:eastAsia="Times New Roman" w:hAnsi="Times New Roman"/>
        </w:rPr>
        <w:t>541-618-____</w:t>
      </w:r>
    </w:p>
    <w:p w:rsidR="004D695E" w:rsidRPr="00CF1D37" w:rsidRDefault="004D695E" w:rsidP="00A322A1">
      <w:pPr>
        <w:rPr>
          <w:rFonts w:ascii="Times New Roman" w:eastAsia="Times New Roman" w:hAnsi="Times New Roman" w:cs="Times New Roman"/>
        </w:rPr>
      </w:pPr>
    </w:p>
    <w:p w:rsidR="004D695E" w:rsidRPr="00CF1D37" w:rsidRDefault="004D695E" w:rsidP="007B47D2">
      <w:pPr>
        <w:rPr>
          <w:rFonts w:ascii="Times New Roman" w:eastAsia="Times New Roman" w:hAnsi="Times New Roman"/>
          <w:sz w:val="28"/>
          <w:szCs w:val="28"/>
        </w:rPr>
      </w:pPr>
      <w:r w:rsidRPr="00CF1D37">
        <w:rPr>
          <w:rFonts w:ascii="Times New Roman" w:eastAsia="Times New Roman" w:hAnsi="Times New Roman"/>
          <w:b/>
          <w:bCs/>
          <w:sz w:val="28"/>
          <w:szCs w:val="28"/>
        </w:rPr>
        <w:t>Contracting</w:t>
      </w:r>
      <w:r w:rsidRPr="00CF1D37">
        <w:rPr>
          <w:rFonts w:ascii="Times New Roman" w:eastAsia="Times New Roman" w:hAnsi="Times New Roman"/>
          <w:b/>
          <w:bCs/>
          <w:spacing w:val="-19"/>
          <w:sz w:val="28"/>
          <w:szCs w:val="28"/>
        </w:rPr>
        <w:t xml:space="preserve"> </w:t>
      </w:r>
      <w:r w:rsidRPr="00CF1D37">
        <w:rPr>
          <w:rFonts w:ascii="Times New Roman" w:eastAsia="Times New Roman" w:hAnsi="Times New Roman"/>
          <w:b/>
          <w:bCs/>
          <w:sz w:val="28"/>
          <w:szCs w:val="28"/>
        </w:rPr>
        <w:t>and</w:t>
      </w:r>
      <w:r w:rsidRPr="00CF1D37">
        <w:rPr>
          <w:rFonts w:ascii="Times New Roman" w:eastAsia="Times New Roman" w:hAnsi="Times New Roman"/>
          <w:b/>
          <w:bCs/>
          <w:spacing w:val="-29"/>
          <w:sz w:val="28"/>
          <w:szCs w:val="28"/>
        </w:rPr>
        <w:t xml:space="preserve"> </w:t>
      </w:r>
      <w:r w:rsidRPr="00CF1D37">
        <w:rPr>
          <w:rFonts w:ascii="Times New Roman" w:eastAsia="Times New Roman" w:hAnsi="Times New Roman"/>
          <w:b/>
          <w:bCs/>
          <w:sz w:val="28"/>
          <w:szCs w:val="28"/>
        </w:rPr>
        <w:t>Acquisition</w:t>
      </w:r>
      <w:r w:rsidRPr="00CF1D37">
        <w:rPr>
          <w:rFonts w:ascii="Times New Roman" w:eastAsia="Times New Roman" w:hAnsi="Times New Roman"/>
          <w:b/>
          <w:bCs/>
          <w:spacing w:val="-19"/>
          <w:sz w:val="28"/>
          <w:szCs w:val="28"/>
        </w:rPr>
        <w:t xml:space="preserve"> </w:t>
      </w:r>
      <w:r w:rsidRPr="00CF1D37">
        <w:rPr>
          <w:rFonts w:ascii="Times New Roman" w:eastAsia="Times New Roman" w:hAnsi="Times New Roman"/>
          <w:b/>
          <w:bCs/>
          <w:sz w:val="28"/>
          <w:szCs w:val="28"/>
        </w:rPr>
        <w:t>Management</w:t>
      </w:r>
    </w:p>
    <w:p w:rsidR="004D695E" w:rsidRPr="00CF1D37" w:rsidRDefault="004D695E" w:rsidP="004D695E">
      <w:pPr>
        <w:spacing w:before="250"/>
        <w:ind w:left="820"/>
        <w:rPr>
          <w:rFonts w:ascii="Times New Roman" w:eastAsia="Times New Roman" w:hAnsi="Times New Roman"/>
        </w:rPr>
      </w:pPr>
      <w:r w:rsidRPr="00CF1D37">
        <w:rPr>
          <w:rFonts w:ascii="Times New Roman" w:eastAsia="Times New Roman" w:hAnsi="Times New Roman"/>
        </w:rPr>
        <w:t>Bradly Reed,</w:t>
      </w:r>
      <w:r w:rsidRPr="00CF1D37">
        <w:rPr>
          <w:rFonts w:ascii="Times New Roman" w:eastAsia="Times New Roman" w:hAnsi="Times New Roman"/>
          <w:spacing w:val="-11"/>
        </w:rPr>
        <w:t xml:space="preserve"> Supervisory Contract Specialist</w:t>
      </w:r>
      <w:r w:rsidRPr="00CF1D37">
        <w:rPr>
          <w:rFonts w:ascii="Times New Roman" w:eastAsia="Times New Roman" w:hAnsi="Times New Roman"/>
        </w:rPr>
        <w:t>,</w:t>
      </w:r>
      <w:r w:rsidRPr="00CF1D37">
        <w:rPr>
          <w:rFonts w:ascii="Times New Roman" w:eastAsia="Times New Roman" w:hAnsi="Times New Roman"/>
          <w:spacing w:val="-11"/>
        </w:rPr>
        <w:t xml:space="preserve"> </w:t>
      </w:r>
      <w:r w:rsidRPr="00CF1D37">
        <w:rPr>
          <w:rFonts w:ascii="Times New Roman" w:eastAsia="Times New Roman" w:hAnsi="Times New Roman"/>
          <w:spacing w:val="-1"/>
        </w:rPr>
        <w:t>541-618-2026</w:t>
      </w:r>
    </w:p>
    <w:p w:rsidR="00A322A1" w:rsidRPr="00CF1D37" w:rsidRDefault="00A322A1" w:rsidP="00A322A1">
      <w:pPr>
        <w:rPr>
          <w:rFonts w:ascii="Times New Roman" w:eastAsia="Times New Roman" w:hAnsi="Times New Roman" w:cs="Times New Roman"/>
        </w:rPr>
      </w:pPr>
    </w:p>
    <w:p w:rsidR="00A322A1" w:rsidRPr="00A322A1" w:rsidRDefault="00A322A1" w:rsidP="007B47D2">
      <w:pPr>
        <w:rPr>
          <w:rFonts w:ascii="Times New Roman" w:eastAsia="Times New Roman" w:hAnsi="Times New Roman"/>
          <w:sz w:val="28"/>
          <w:szCs w:val="28"/>
        </w:rPr>
      </w:pPr>
      <w:r w:rsidRPr="00A322A1">
        <w:rPr>
          <w:rFonts w:ascii="Times New Roman" w:eastAsia="Times New Roman" w:hAnsi="Times New Roman"/>
          <w:b/>
          <w:bCs/>
          <w:sz w:val="28"/>
          <w:szCs w:val="28"/>
        </w:rPr>
        <w:t xml:space="preserve">Forest Staff/Deputy Forest Staff Officer </w:t>
      </w:r>
    </w:p>
    <w:p w:rsidR="00A322A1" w:rsidRPr="00CF1D37" w:rsidRDefault="00A322A1" w:rsidP="00A322A1">
      <w:pPr>
        <w:spacing w:before="250"/>
        <w:ind w:left="820"/>
        <w:rPr>
          <w:rFonts w:ascii="Times New Roman" w:eastAsia="Times New Roman" w:hAnsi="Times New Roman"/>
        </w:rPr>
      </w:pPr>
      <w:r w:rsidRPr="00C25473">
        <w:rPr>
          <w:rFonts w:ascii="Times New Roman" w:eastAsia="Times New Roman" w:hAnsi="Times New Roman"/>
        </w:rPr>
        <w:t>_________________,</w:t>
      </w:r>
      <w:r w:rsidRPr="00C25473">
        <w:rPr>
          <w:rFonts w:ascii="Times New Roman" w:eastAsia="Times New Roman" w:hAnsi="Times New Roman"/>
          <w:spacing w:val="-11"/>
        </w:rPr>
        <w:t xml:space="preserve"> </w:t>
      </w:r>
      <w:r w:rsidRPr="00C25473">
        <w:rPr>
          <w:rFonts w:ascii="Times New Roman" w:eastAsia="Times New Roman" w:hAnsi="Times New Roman"/>
          <w:spacing w:val="-1"/>
        </w:rPr>
        <w:t>Pacific Northwest</w:t>
      </w:r>
      <w:r w:rsidRPr="00C25473">
        <w:rPr>
          <w:rFonts w:ascii="Times New Roman" w:eastAsia="Times New Roman" w:hAnsi="Times New Roman"/>
          <w:spacing w:val="-11"/>
        </w:rPr>
        <w:t xml:space="preserve"> </w:t>
      </w:r>
      <w:r w:rsidRPr="00C25473">
        <w:rPr>
          <w:rFonts w:ascii="Times New Roman" w:eastAsia="Times New Roman" w:hAnsi="Times New Roman"/>
        </w:rPr>
        <w:t>Strategy</w:t>
      </w:r>
      <w:r w:rsidRPr="00C25473">
        <w:rPr>
          <w:rFonts w:ascii="Times New Roman" w:eastAsia="Times New Roman" w:hAnsi="Times New Roman"/>
          <w:spacing w:val="-9"/>
        </w:rPr>
        <w:t xml:space="preserve"> </w:t>
      </w:r>
      <w:r w:rsidRPr="00C25473">
        <w:rPr>
          <w:rFonts w:ascii="Times New Roman" w:eastAsia="Times New Roman" w:hAnsi="Times New Roman"/>
          <w:spacing w:val="-1"/>
        </w:rPr>
        <w:t>Coordinator,</w:t>
      </w:r>
      <w:r w:rsidRPr="00C25473">
        <w:rPr>
          <w:rFonts w:ascii="Times New Roman" w:eastAsia="Times New Roman" w:hAnsi="Times New Roman"/>
          <w:spacing w:val="-10"/>
        </w:rPr>
        <w:t xml:space="preserve"> </w:t>
      </w:r>
      <w:r w:rsidRPr="00C25473">
        <w:rPr>
          <w:rFonts w:ascii="Times New Roman" w:eastAsia="Times New Roman" w:hAnsi="Times New Roman"/>
          <w:spacing w:val="-1"/>
        </w:rPr>
        <w:t>541-618-______</w:t>
      </w:r>
    </w:p>
    <w:p w:rsidR="00A322A1" w:rsidRDefault="00A322A1" w:rsidP="00A322A1">
      <w:pPr>
        <w:rPr>
          <w:rFonts w:ascii="Times New Roman" w:eastAsia="Times New Roman" w:hAnsi="Times New Roman" w:cs="Times New Roman"/>
        </w:rPr>
      </w:pPr>
    </w:p>
    <w:p w:rsidR="004D695E" w:rsidRPr="00CF1D37" w:rsidRDefault="004D695E" w:rsidP="007B47D2">
      <w:pPr>
        <w:rPr>
          <w:rFonts w:ascii="Times New Roman" w:eastAsia="Times New Roman" w:hAnsi="Times New Roman"/>
          <w:sz w:val="28"/>
          <w:szCs w:val="28"/>
        </w:rPr>
      </w:pPr>
      <w:r w:rsidRPr="00CF1D37">
        <w:rPr>
          <w:rFonts w:ascii="Times New Roman" w:eastAsia="Times New Roman" w:hAnsi="Times New Roman"/>
          <w:b/>
          <w:bCs/>
          <w:spacing w:val="-2"/>
          <w:sz w:val="28"/>
          <w:szCs w:val="28"/>
        </w:rPr>
        <w:t>Fire</w:t>
      </w:r>
      <w:r w:rsidRPr="00CF1D37">
        <w:rPr>
          <w:rFonts w:ascii="Times New Roman" w:eastAsia="Times New Roman" w:hAnsi="Times New Roman"/>
          <w:b/>
          <w:bCs/>
          <w:spacing w:val="-13"/>
          <w:sz w:val="28"/>
          <w:szCs w:val="28"/>
        </w:rPr>
        <w:t xml:space="preserve"> and </w:t>
      </w:r>
      <w:r w:rsidRPr="00CF1D37">
        <w:rPr>
          <w:rFonts w:ascii="Times New Roman" w:eastAsia="Times New Roman" w:hAnsi="Times New Roman"/>
          <w:b/>
          <w:bCs/>
          <w:spacing w:val="-3"/>
          <w:sz w:val="28"/>
          <w:szCs w:val="28"/>
        </w:rPr>
        <w:t>Aviation</w:t>
      </w:r>
      <w:r w:rsidRPr="00CF1D37">
        <w:rPr>
          <w:rFonts w:ascii="Times New Roman" w:eastAsia="Times New Roman" w:hAnsi="Times New Roman"/>
          <w:b/>
          <w:bCs/>
          <w:spacing w:val="-12"/>
          <w:sz w:val="28"/>
          <w:szCs w:val="28"/>
        </w:rPr>
        <w:t xml:space="preserve"> </w:t>
      </w:r>
      <w:r w:rsidRPr="00CF1D37">
        <w:rPr>
          <w:rFonts w:ascii="Times New Roman" w:eastAsia="Times New Roman" w:hAnsi="Times New Roman"/>
          <w:b/>
          <w:bCs/>
          <w:sz w:val="28"/>
          <w:szCs w:val="28"/>
        </w:rPr>
        <w:t>Management</w:t>
      </w:r>
    </w:p>
    <w:p w:rsidR="004D695E" w:rsidRPr="00CF1D37" w:rsidRDefault="004D695E" w:rsidP="004D695E">
      <w:pPr>
        <w:spacing w:before="250" w:line="480" w:lineRule="auto"/>
        <w:ind w:left="821" w:right="1901"/>
        <w:rPr>
          <w:rFonts w:ascii="Times New Roman" w:eastAsia="Times New Roman" w:hAnsi="Times New Roman"/>
          <w:spacing w:val="-12"/>
        </w:rPr>
      </w:pPr>
      <w:r w:rsidRPr="00CF1D37">
        <w:rPr>
          <w:rFonts w:ascii="Times New Roman" w:eastAsia="Times New Roman" w:hAnsi="Times New Roman"/>
        </w:rPr>
        <w:t>Eric Hensel,</w:t>
      </w:r>
      <w:r w:rsidRPr="00CF1D37">
        <w:rPr>
          <w:rFonts w:ascii="Times New Roman" w:eastAsia="Times New Roman" w:hAnsi="Times New Roman"/>
          <w:spacing w:val="-8"/>
        </w:rPr>
        <w:t xml:space="preserve"> Fire Staff Officer, 541-618-2100, </w:t>
      </w:r>
    </w:p>
    <w:p w:rsidR="004D695E" w:rsidRPr="00CF1D37" w:rsidRDefault="004D695E" w:rsidP="004D695E">
      <w:pPr>
        <w:spacing w:line="480" w:lineRule="auto"/>
        <w:ind w:left="821" w:right="1901"/>
        <w:rPr>
          <w:rFonts w:ascii="Times New Roman" w:eastAsia="Times New Roman" w:hAnsi="Times New Roman"/>
          <w:spacing w:val="-12"/>
        </w:rPr>
      </w:pPr>
      <w:r w:rsidRPr="00CF1D37">
        <w:rPr>
          <w:rFonts w:ascii="Times New Roman" w:eastAsia="Times New Roman" w:hAnsi="Times New Roman"/>
          <w:spacing w:val="-12"/>
        </w:rPr>
        <w:t>Syndy Zerr, Deputy Fire Staff/ Operations, 541-618-2101</w:t>
      </w:r>
    </w:p>
    <w:p w:rsidR="004D695E" w:rsidRPr="00CF1D37" w:rsidRDefault="004D695E" w:rsidP="004D695E">
      <w:pPr>
        <w:spacing w:line="480" w:lineRule="auto"/>
        <w:ind w:left="821" w:right="1901"/>
        <w:rPr>
          <w:rFonts w:ascii="Times New Roman" w:eastAsia="Times New Roman" w:hAnsi="Times New Roman"/>
          <w:spacing w:val="-12"/>
        </w:rPr>
      </w:pPr>
      <w:r w:rsidRPr="00CF1D37">
        <w:rPr>
          <w:rFonts w:ascii="Times New Roman" w:eastAsia="Times New Roman" w:hAnsi="Times New Roman"/>
          <w:spacing w:val="-12"/>
        </w:rPr>
        <w:t>Rob Budge, Deputy Fire Staff/ Fuels, 541-618-2102</w:t>
      </w:r>
    </w:p>
    <w:p w:rsidR="004D695E" w:rsidRPr="00CF1D37" w:rsidRDefault="004D695E" w:rsidP="004D695E">
      <w:pPr>
        <w:spacing w:line="480" w:lineRule="auto"/>
        <w:ind w:left="821" w:right="1901"/>
        <w:rPr>
          <w:rFonts w:ascii="Times New Roman" w:eastAsia="Times New Roman" w:hAnsi="Times New Roman"/>
          <w:spacing w:val="-12"/>
        </w:rPr>
      </w:pPr>
      <w:r w:rsidRPr="00CF1D37">
        <w:rPr>
          <w:rFonts w:ascii="Times New Roman" w:eastAsia="Times New Roman" w:hAnsi="Times New Roman"/>
          <w:spacing w:val="-12"/>
        </w:rPr>
        <w:t xml:space="preserve">Amanda Lucus Rice, Aviation Officer, 618-2104 </w:t>
      </w:r>
    </w:p>
    <w:p w:rsidR="004D695E" w:rsidRPr="00CF1D37" w:rsidRDefault="004D695E" w:rsidP="007B47D2">
      <w:pPr>
        <w:rPr>
          <w:rFonts w:ascii="Times New Roman" w:eastAsia="Times New Roman" w:hAnsi="Times New Roman"/>
          <w:sz w:val="28"/>
          <w:szCs w:val="28"/>
        </w:rPr>
      </w:pPr>
      <w:r w:rsidRPr="00CF1D37">
        <w:rPr>
          <w:rFonts w:ascii="Times New Roman" w:eastAsia="Times New Roman" w:hAnsi="Times New Roman"/>
          <w:b/>
          <w:bCs/>
          <w:sz w:val="28"/>
          <w:szCs w:val="28"/>
        </w:rPr>
        <w:t>Law</w:t>
      </w:r>
      <w:r w:rsidRPr="00CF1D37">
        <w:rPr>
          <w:rFonts w:ascii="Times New Roman" w:eastAsia="Times New Roman" w:hAnsi="Times New Roman"/>
          <w:b/>
          <w:bCs/>
          <w:spacing w:val="-16"/>
          <w:sz w:val="28"/>
          <w:szCs w:val="28"/>
        </w:rPr>
        <w:t xml:space="preserve"> </w:t>
      </w:r>
      <w:r w:rsidRPr="00CF1D37">
        <w:rPr>
          <w:rFonts w:ascii="Times New Roman" w:eastAsia="Times New Roman" w:hAnsi="Times New Roman"/>
          <w:b/>
          <w:bCs/>
          <w:spacing w:val="-1"/>
          <w:sz w:val="28"/>
          <w:szCs w:val="28"/>
        </w:rPr>
        <w:t>Enforcement</w:t>
      </w:r>
      <w:r w:rsidRPr="00CF1D37">
        <w:rPr>
          <w:rFonts w:ascii="Times New Roman" w:eastAsia="Times New Roman" w:hAnsi="Times New Roman"/>
          <w:b/>
          <w:bCs/>
          <w:spacing w:val="-14"/>
          <w:sz w:val="28"/>
          <w:szCs w:val="28"/>
        </w:rPr>
        <w:t xml:space="preserve"> </w:t>
      </w:r>
      <w:r w:rsidRPr="00CF1D37">
        <w:rPr>
          <w:rFonts w:ascii="Times New Roman" w:eastAsia="Times New Roman" w:hAnsi="Times New Roman"/>
          <w:b/>
          <w:bCs/>
          <w:sz w:val="28"/>
          <w:szCs w:val="28"/>
        </w:rPr>
        <w:t>and</w:t>
      </w:r>
      <w:r w:rsidRPr="00CF1D37">
        <w:rPr>
          <w:rFonts w:ascii="Times New Roman" w:eastAsia="Times New Roman" w:hAnsi="Times New Roman"/>
          <w:b/>
          <w:bCs/>
          <w:spacing w:val="-15"/>
          <w:sz w:val="28"/>
          <w:szCs w:val="28"/>
        </w:rPr>
        <w:t xml:space="preserve"> </w:t>
      </w:r>
      <w:r w:rsidRPr="00CF1D37">
        <w:rPr>
          <w:rFonts w:ascii="Times New Roman" w:eastAsia="Times New Roman" w:hAnsi="Times New Roman"/>
          <w:b/>
          <w:bCs/>
          <w:spacing w:val="-1"/>
          <w:sz w:val="28"/>
          <w:szCs w:val="28"/>
        </w:rPr>
        <w:t>Investigations</w:t>
      </w:r>
    </w:p>
    <w:p w:rsidR="004D695E" w:rsidRPr="00CF1D37" w:rsidRDefault="004D695E" w:rsidP="004D695E">
      <w:pPr>
        <w:spacing w:before="250" w:line="480" w:lineRule="auto"/>
        <w:ind w:left="821" w:right="2750"/>
        <w:rPr>
          <w:rFonts w:ascii="Arial" w:eastAsia="Times New Roman" w:hAnsi="Arial" w:cs="Arial"/>
          <w:b/>
          <w:bCs/>
          <w:color w:val="0000FF"/>
          <w:sz w:val="17"/>
          <w:szCs w:val="17"/>
          <w:u w:val="single"/>
        </w:rPr>
      </w:pPr>
      <w:r w:rsidRPr="00CF1D37">
        <w:rPr>
          <w:rFonts w:ascii="Times New Roman" w:eastAsia="Times New Roman" w:hAnsi="Times New Roman"/>
        </w:rPr>
        <w:t>Javier Masiel, Patrol</w:t>
      </w:r>
      <w:r w:rsidRPr="00CF1D37">
        <w:rPr>
          <w:rFonts w:ascii="Times New Roman" w:eastAsia="Times New Roman" w:hAnsi="Times New Roman"/>
          <w:spacing w:val="-10"/>
        </w:rPr>
        <w:t xml:space="preserve"> </w:t>
      </w:r>
      <w:r w:rsidRPr="00CF1D37">
        <w:rPr>
          <w:rFonts w:ascii="Times New Roman" w:eastAsia="Times New Roman" w:hAnsi="Times New Roman"/>
        </w:rPr>
        <w:t>Captain, 541-618-2152</w:t>
      </w:r>
    </w:p>
    <w:p w:rsidR="004D695E" w:rsidRPr="00CF1D37" w:rsidRDefault="004D695E" w:rsidP="004D695E">
      <w:pPr>
        <w:spacing w:before="7"/>
        <w:rPr>
          <w:rFonts w:ascii="Times New Roman" w:eastAsia="Times New Roman" w:hAnsi="Times New Roman" w:cs="Times New Roman"/>
          <w:sz w:val="17"/>
          <w:szCs w:val="17"/>
        </w:rPr>
      </w:pPr>
    </w:p>
    <w:p w:rsidR="004D695E" w:rsidRPr="00CF1D37" w:rsidRDefault="004D695E" w:rsidP="007B47D2">
      <w:pPr>
        <w:rPr>
          <w:rFonts w:ascii="Times New Roman" w:eastAsia="Times New Roman" w:hAnsi="Times New Roman"/>
          <w:sz w:val="28"/>
          <w:szCs w:val="28"/>
        </w:rPr>
      </w:pPr>
      <w:r w:rsidRPr="00CF1D37">
        <w:rPr>
          <w:rFonts w:ascii="Times New Roman" w:eastAsia="Times New Roman" w:hAnsi="Times New Roman"/>
          <w:b/>
          <w:bCs/>
          <w:sz w:val="28"/>
          <w:szCs w:val="28"/>
        </w:rPr>
        <w:t>Office</w:t>
      </w:r>
      <w:r w:rsidRPr="00CF1D37">
        <w:rPr>
          <w:rFonts w:ascii="Times New Roman" w:eastAsia="Times New Roman" w:hAnsi="Times New Roman"/>
          <w:b/>
          <w:bCs/>
          <w:spacing w:val="-10"/>
          <w:sz w:val="28"/>
          <w:szCs w:val="28"/>
        </w:rPr>
        <w:t xml:space="preserve"> </w:t>
      </w:r>
      <w:r w:rsidRPr="00CF1D37">
        <w:rPr>
          <w:rFonts w:ascii="Times New Roman" w:eastAsia="Times New Roman" w:hAnsi="Times New Roman"/>
          <w:b/>
          <w:bCs/>
          <w:sz w:val="28"/>
          <w:szCs w:val="28"/>
        </w:rPr>
        <w:t>of</w:t>
      </w:r>
      <w:r w:rsidRPr="00CF1D37">
        <w:rPr>
          <w:rFonts w:ascii="Times New Roman" w:eastAsia="Times New Roman" w:hAnsi="Times New Roman"/>
          <w:b/>
          <w:bCs/>
          <w:spacing w:val="-9"/>
          <w:sz w:val="28"/>
          <w:szCs w:val="28"/>
        </w:rPr>
        <w:t xml:space="preserve"> </w:t>
      </w:r>
      <w:r w:rsidRPr="00CF1D37">
        <w:rPr>
          <w:rFonts w:ascii="Times New Roman" w:eastAsia="Times New Roman" w:hAnsi="Times New Roman"/>
          <w:b/>
          <w:bCs/>
          <w:sz w:val="28"/>
          <w:szCs w:val="28"/>
        </w:rPr>
        <w:t>the</w:t>
      </w:r>
      <w:r w:rsidRPr="00CF1D37">
        <w:rPr>
          <w:rFonts w:ascii="Times New Roman" w:eastAsia="Times New Roman" w:hAnsi="Times New Roman"/>
          <w:b/>
          <w:bCs/>
          <w:spacing w:val="-9"/>
          <w:sz w:val="28"/>
          <w:szCs w:val="28"/>
        </w:rPr>
        <w:t xml:space="preserve"> </w:t>
      </w:r>
      <w:r w:rsidRPr="00CF1D37">
        <w:rPr>
          <w:rFonts w:ascii="Times New Roman" w:eastAsia="Times New Roman" w:hAnsi="Times New Roman"/>
          <w:b/>
          <w:bCs/>
          <w:sz w:val="28"/>
          <w:szCs w:val="28"/>
        </w:rPr>
        <w:t>General</w:t>
      </w:r>
      <w:r w:rsidRPr="00CF1D37">
        <w:rPr>
          <w:rFonts w:ascii="Times New Roman" w:eastAsia="Times New Roman" w:hAnsi="Times New Roman"/>
          <w:b/>
          <w:bCs/>
          <w:spacing w:val="-9"/>
          <w:sz w:val="28"/>
          <w:szCs w:val="28"/>
        </w:rPr>
        <w:t xml:space="preserve"> </w:t>
      </w:r>
      <w:r w:rsidRPr="00CF1D37">
        <w:rPr>
          <w:rFonts w:ascii="Times New Roman" w:eastAsia="Times New Roman" w:hAnsi="Times New Roman"/>
          <w:b/>
          <w:bCs/>
          <w:sz w:val="28"/>
          <w:szCs w:val="28"/>
        </w:rPr>
        <w:t>Counsel</w:t>
      </w:r>
    </w:p>
    <w:p w:rsidR="004D695E" w:rsidRPr="00CF1D37" w:rsidRDefault="004D695E" w:rsidP="004D695E">
      <w:pPr>
        <w:spacing w:before="250" w:line="480" w:lineRule="auto"/>
        <w:ind w:left="820" w:right="2380"/>
        <w:rPr>
          <w:rFonts w:ascii="Times New Roman" w:eastAsia="Times New Roman" w:hAnsi="Times New Roman"/>
        </w:rPr>
      </w:pPr>
      <w:r w:rsidRPr="00CF1D37">
        <w:rPr>
          <w:rFonts w:ascii="Times New Roman" w:eastAsia="Times New Roman" w:hAnsi="Times New Roman"/>
        </w:rPr>
        <w:t>Beverly Li</w:t>
      </w:r>
      <w:r w:rsidRPr="00CF1D37">
        <w:rPr>
          <w:rFonts w:ascii="Times New Roman" w:eastAsia="Times New Roman" w:hAnsi="Times New Roman"/>
          <w:spacing w:val="-1"/>
        </w:rPr>
        <w:t>,</w:t>
      </w:r>
      <w:r>
        <w:rPr>
          <w:rFonts w:ascii="Times New Roman" w:eastAsia="Times New Roman" w:hAnsi="Times New Roman"/>
          <w:spacing w:val="-1"/>
        </w:rPr>
        <w:t xml:space="preserve"> Associate Regional Attorney, </w:t>
      </w:r>
      <w:r w:rsidRPr="00CF1D37">
        <w:rPr>
          <w:rFonts w:ascii="Times New Roman" w:eastAsia="Times New Roman" w:hAnsi="Times New Roman"/>
          <w:spacing w:val="-1"/>
        </w:rPr>
        <w:t>503-808-5969</w:t>
      </w:r>
      <w:r w:rsidRPr="00CF1D37">
        <w:rPr>
          <w:rFonts w:ascii="Times New Roman" w:eastAsia="Times New Roman" w:hAnsi="Times New Roman"/>
          <w:spacing w:val="29"/>
          <w:w w:val="99"/>
        </w:rPr>
        <w:t xml:space="preserve"> </w:t>
      </w:r>
    </w:p>
    <w:p w:rsidR="004D695E" w:rsidRPr="00CF1D37" w:rsidRDefault="004D695E" w:rsidP="00A322A1">
      <w:pPr>
        <w:rPr>
          <w:rFonts w:ascii="Times New Roman" w:eastAsia="Times New Roman" w:hAnsi="Times New Roman" w:cs="Times New Roman"/>
        </w:rPr>
      </w:pPr>
    </w:p>
    <w:p w:rsidR="004D695E" w:rsidRPr="00CF1D37" w:rsidRDefault="004D695E" w:rsidP="007B47D2">
      <w:pPr>
        <w:rPr>
          <w:rFonts w:ascii="Times New Roman" w:eastAsia="Times New Roman" w:hAnsi="Times New Roman"/>
          <w:sz w:val="28"/>
          <w:szCs w:val="28"/>
        </w:rPr>
      </w:pPr>
      <w:r w:rsidRPr="00CF1D37">
        <w:rPr>
          <w:rFonts w:ascii="Times New Roman" w:eastAsia="Times New Roman" w:hAnsi="Times New Roman"/>
          <w:b/>
          <w:bCs/>
          <w:sz w:val="28"/>
          <w:szCs w:val="28"/>
        </w:rPr>
        <w:t>Public</w:t>
      </w:r>
      <w:r w:rsidRPr="00CF1D37">
        <w:rPr>
          <w:rFonts w:ascii="Times New Roman" w:eastAsia="Times New Roman" w:hAnsi="Times New Roman"/>
          <w:b/>
          <w:bCs/>
          <w:spacing w:val="-33"/>
          <w:sz w:val="28"/>
          <w:szCs w:val="28"/>
        </w:rPr>
        <w:t xml:space="preserve"> </w:t>
      </w:r>
      <w:r w:rsidRPr="00CF1D37">
        <w:rPr>
          <w:rFonts w:ascii="Times New Roman" w:eastAsia="Times New Roman" w:hAnsi="Times New Roman"/>
          <w:b/>
          <w:bCs/>
          <w:sz w:val="28"/>
          <w:szCs w:val="28"/>
        </w:rPr>
        <w:t>Affairs</w:t>
      </w:r>
    </w:p>
    <w:p w:rsidR="004D695E" w:rsidRPr="00CF1D37" w:rsidRDefault="004D695E" w:rsidP="004D695E">
      <w:pPr>
        <w:spacing w:before="250"/>
        <w:ind w:left="821" w:right="2380"/>
        <w:rPr>
          <w:rFonts w:ascii="Times New Roman" w:eastAsia="Times New Roman" w:hAnsi="Times New Roman"/>
          <w:spacing w:val="-1"/>
        </w:rPr>
      </w:pPr>
      <w:r w:rsidRPr="00CF1D37">
        <w:rPr>
          <w:rFonts w:ascii="Times New Roman" w:eastAsia="Times New Roman" w:hAnsi="Times New Roman"/>
        </w:rPr>
        <w:t>Virginia Gibbons,</w:t>
      </w:r>
      <w:r w:rsidRPr="00CF1D37">
        <w:rPr>
          <w:rFonts w:ascii="Times New Roman" w:eastAsia="Times New Roman" w:hAnsi="Times New Roman"/>
          <w:spacing w:val="-9"/>
        </w:rPr>
        <w:t xml:space="preserve"> </w:t>
      </w:r>
      <w:r w:rsidRPr="00CF1D37">
        <w:rPr>
          <w:rFonts w:ascii="Times New Roman" w:eastAsia="Times New Roman" w:hAnsi="Times New Roman"/>
        </w:rPr>
        <w:t>Public Affairs and Staff Officer, 514-618-2113</w:t>
      </w:r>
      <w:r w:rsidRPr="00CF1D37">
        <w:rPr>
          <w:rFonts w:ascii="Times New Roman" w:eastAsia="Times New Roman" w:hAnsi="Times New Roman"/>
          <w:spacing w:val="-10"/>
        </w:rPr>
        <w:t xml:space="preserve"> </w:t>
      </w:r>
    </w:p>
    <w:p w:rsidR="004D695E" w:rsidRPr="00CF1D37" w:rsidRDefault="004D695E" w:rsidP="004D695E">
      <w:pPr>
        <w:spacing w:before="250"/>
        <w:ind w:left="821" w:right="2943"/>
        <w:rPr>
          <w:rFonts w:ascii="Times New Roman" w:eastAsia="Times New Roman" w:hAnsi="Times New Roman"/>
          <w:spacing w:val="-1"/>
        </w:rPr>
      </w:pPr>
      <w:r w:rsidRPr="00CF1D37">
        <w:rPr>
          <w:rFonts w:ascii="Times New Roman" w:eastAsia="Times New Roman" w:hAnsi="Times New Roman"/>
          <w:spacing w:val="-1"/>
        </w:rPr>
        <w:t xml:space="preserve">Chamise Kramer, </w:t>
      </w:r>
      <w:r w:rsidRPr="00CF1D37">
        <w:rPr>
          <w:rFonts w:ascii="Times New Roman" w:eastAsia="Times New Roman" w:hAnsi="Times New Roman"/>
        </w:rPr>
        <w:t>Public Affairs Specialist,</w:t>
      </w:r>
      <w:r w:rsidRPr="00CF1D37">
        <w:rPr>
          <w:rFonts w:ascii="Times New Roman" w:eastAsia="Times New Roman" w:hAnsi="Times New Roman"/>
          <w:spacing w:val="-9"/>
        </w:rPr>
        <w:t xml:space="preserve"> </w:t>
      </w:r>
      <w:r w:rsidRPr="00CF1D37">
        <w:rPr>
          <w:rFonts w:ascii="Times New Roman" w:eastAsia="Times New Roman" w:hAnsi="Times New Roman"/>
          <w:spacing w:val="-1"/>
        </w:rPr>
        <w:t>541-618-2050</w:t>
      </w:r>
    </w:p>
    <w:p w:rsidR="004D695E" w:rsidRPr="00CF1D37" w:rsidRDefault="004D695E" w:rsidP="004D695E"/>
    <w:p w:rsidR="004D695E" w:rsidRDefault="004D695E" w:rsidP="004D695E">
      <w:pPr>
        <w:rPr>
          <w:rFonts w:ascii="Times New Roman" w:eastAsia="Times New Roman" w:hAnsi="Times New Roman"/>
          <w:b/>
          <w:bCs/>
          <w:spacing w:val="-1"/>
          <w:sz w:val="28"/>
          <w:szCs w:val="28"/>
        </w:rPr>
      </w:pPr>
      <w:r>
        <w:rPr>
          <w:rFonts w:ascii="Times New Roman" w:eastAsia="Times New Roman" w:hAnsi="Times New Roman"/>
          <w:b/>
          <w:bCs/>
          <w:spacing w:val="-1"/>
          <w:sz w:val="28"/>
          <w:szCs w:val="28"/>
        </w:rPr>
        <w:br w:type="page"/>
      </w:r>
    </w:p>
    <w:p w:rsidR="004D695E" w:rsidRPr="00CF1D37" w:rsidRDefault="004D695E" w:rsidP="007B47D2">
      <w:pPr>
        <w:rPr>
          <w:rFonts w:ascii="Times New Roman" w:eastAsia="Times New Roman" w:hAnsi="Times New Roman"/>
          <w:sz w:val="28"/>
          <w:szCs w:val="28"/>
        </w:rPr>
      </w:pPr>
      <w:r w:rsidRPr="00CF1D37">
        <w:rPr>
          <w:rFonts w:ascii="Times New Roman" w:eastAsia="Times New Roman" w:hAnsi="Times New Roman"/>
          <w:b/>
          <w:bCs/>
          <w:spacing w:val="-1"/>
          <w:sz w:val="28"/>
          <w:szCs w:val="28"/>
        </w:rPr>
        <w:t>Recreation,</w:t>
      </w:r>
      <w:r w:rsidRPr="00CF1D37">
        <w:rPr>
          <w:rFonts w:ascii="Times New Roman" w:eastAsia="Times New Roman" w:hAnsi="Times New Roman"/>
          <w:b/>
          <w:bCs/>
          <w:spacing w:val="-20"/>
          <w:sz w:val="28"/>
          <w:szCs w:val="28"/>
        </w:rPr>
        <w:t xml:space="preserve"> </w:t>
      </w:r>
      <w:r w:rsidRPr="00CF1D37">
        <w:rPr>
          <w:rFonts w:ascii="Times New Roman" w:eastAsia="Times New Roman" w:hAnsi="Times New Roman"/>
          <w:b/>
          <w:bCs/>
          <w:sz w:val="28"/>
          <w:szCs w:val="28"/>
        </w:rPr>
        <w:t>Engineering</w:t>
      </w:r>
      <w:r>
        <w:rPr>
          <w:rFonts w:ascii="Times New Roman" w:eastAsia="Times New Roman" w:hAnsi="Times New Roman"/>
          <w:b/>
          <w:bCs/>
          <w:sz w:val="28"/>
          <w:szCs w:val="28"/>
        </w:rPr>
        <w:t>,</w:t>
      </w:r>
      <w:r w:rsidRPr="00CF1D37">
        <w:rPr>
          <w:rFonts w:ascii="Times New Roman" w:eastAsia="Times New Roman" w:hAnsi="Times New Roman"/>
          <w:b/>
          <w:bCs/>
          <w:spacing w:val="-14"/>
          <w:sz w:val="28"/>
          <w:szCs w:val="28"/>
        </w:rPr>
        <w:t xml:space="preserve"> </w:t>
      </w:r>
      <w:r w:rsidRPr="00CF1D37">
        <w:rPr>
          <w:rFonts w:ascii="Times New Roman" w:eastAsia="Times New Roman" w:hAnsi="Times New Roman"/>
          <w:b/>
          <w:bCs/>
          <w:sz w:val="28"/>
          <w:szCs w:val="28"/>
        </w:rPr>
        <w:t xml:space="preserve">Heritage, Lands &amp; Minerals </w:t>
      </w:r>
    </w:p>
    <w:p w:rsidR="004D695E" w:rsidRPr="00CF1D37" w:rsidRDefault="004D695E" w:rsidP="004D695E">
      <w:pPr>
        <w:spacing w:before="250"/>
        <w:ind w:left="1260" w:right="1750" w:hanging="439"/>
        <w:rPr>
          <w:rFonts w:ascii="Times New Roman" w:eastAsia="Times New Roman" w:hAnsi="Times New Roman"/>
        </w:rPr>
      </w:pPr>
      <w:r w:rsidRPr="00CF1D37">
        <w:rPr>
          <w:rFonts w:ascii="Times New Roman" w:eastAsia="Times New Roman" w:hAnsi="Times New Roman"/>
        </w:rPr>
        <w:t>Roy Bergstrom,</w:t>
      </w:r>
      <w:r w:rsidRPr="00CF1D37">
        <w:rPr>
          <w:rFonts w:ascii="Times New Roman" w:eastAsia="Times New Roman" w:hAnsi="Times New Roman"/>
          <w:spacing w:val="-11"/>
        </w:rPr>
        <w:t xml:space="preserve"> </w:t>
      </w:r>
      <w:r w:rsidRPr="00CF1D37">
        <w:rPr>
          <w:rFonts w:ascii="Times New Roman" w:eastAsia="Times New Roman" w:hAnsi="Times New Roman"/>
        </w:rPr>
        <w:t>Forest Staff Officer for Recreation, Engineering</w:t>
      </w:r>
      <w:r>
        <w:rPr>
          <w:rFonts w:ascii="Times New Roman" w:eastAsia="Times New Roman" w:hAnsi="Times New Roman"/>
        </w:rPr>
        <w:t>,</w:t>
      </w:r>
      <w:r w:rsidRPr="00CF1D37">
        <w:rPr>
          <w:rFonts w:ascii="Times New Roman" w:eastAsia="Times New Roman" w:hAnsi="Times New Roman"/>
        </w:rPr>
        <w:t xml:space="preserve"> Heritage ,</w:t>
      </w:r>
      <w:r>
        <w:rPr>
          <w:rFonts w:ascii="Times New Roman" w:eastAsia="Times New Roman" w:hAnsi="Times New Roman"/>
        </w:rPr>
        <w:t xml:space="preserve"> Lands and</w:t>
      </w:r>
      <w:r w:rsidRPr="00CF1D37">
        <w:rPr>
          <w:rFonts w:ascii="Times New Roman" w:eastAsia="Times New Roman" w:hAnsi="Times New Roman"/>
        </w:rPr>
        <w:t xml:space="preserve"> Minerals, 541-618-2061</w:t>
      </w:r>
      <w:r w:rsidRPr="00CF1D37">
        <w:rPr>
          <w:rFonts w:ascii="Times New Roman" w:eastAsia="Times New Roman" w:hAnsi="Times New Roman"/>
          <w:spacing w:val="25"/>
          <w:w w:val="99"/>
        </w:rPr>
        <w:t xml:space="preserve"> </w:t>
      </w:r>
    </w:p>
    <w:p w:rsidR="004D695E" w:rsidRPr="00C25473" w:rsidRDefault="004D695E" w:rsidP="004D695E">
      <w:pPr>
        <w:spacing w:before="250" w:line="479" w:lineRule="auto"/>
        <w:ind w:left="820" w:right="2943"/>
        <w:rPr>
          <w:rFonts w:ascii="Times New Roman" w:eastAsia="Times New Roman" w:hAnsi="Times New Roman"/>
          <w:spacing w:val="25"/>
          <w:w w:val="99"/>
        </w:rPr>
      </w:pPr>
      <w:r w:rsidRPr="00C25473">
        <w:rPr>
          <w:rFonts w:ascii="Times New Roman" w:eastAsia="Times New Roman" w:hAnsi="Times New Roman"/>
        </w:rPr>
        <w:t>___________________,</w:t>
      </w:r>
      <w:r w:rsidR="00C25473">
        <w:rPr>
          <w:rFonts w:ascii="Times New Roman" w:eastAsia="Times New Roman" w:hAnsi="Times New Roman"/>
        </w:rPr>
        <w:t xml:space="preserve"> </w:t>
      </w:r>
      <w:r w:rsidRPr="00C25473">
        <w:rPr>
          <w:rFonts w:ascii="Times New Roman" w:eastAsia="Times New Roman" w:hAnsi="Times New Roman"/>
        </w:rPr>
        <w:t>Wilderness</w:t>
      </w:r>
      <w:r w:rsidRPr="00C25473">
        <w:rPr>
          <w:rFonts w:ascii="Times New Roman" w:eastAsia="Times New Roman" w:hAnsi="Times New Roman"/>
          <w:spacing w:val="-9"/>
        </w:rPr>
        <w:t xml:space="preserve"> </w:t>
      </w:r>
      <w:r w:rsidRPr="00C25473">
        <w:rPr>
          <w:rFonts w:ascii="Times New Roman" w:eastAsia="Times New Roman" w:hAnsi="Times New Roman"/>
        </w:rPr>
        <w:t>–</w:t>
      </w:r>
      <w:r w:rsidRPr="00C25473">
        <w:rPr>
          <w:rFonts w:ascii="Times New Roman" w:eastAsia="Times New Roman" w:hAnsi="Times New Roman"/>
          <w:spacing w:val="-9"/>
        </w:rPr>
        <w:t xml:space="preserve"> </w:t>
      </w:r>
      <w:r w:rsidRPr="00C25473">
        <w:rPr>
          <w:rFonts w:ascii="Times New Roman" w:eastAsia="Times New Roman" w:hAnsi="Times New Roman"/>
        </w:rPr>
        <w:t>WSR, 541-618-____</w:t>
      </w:r>
    </w:p>
    <w:p w:rsidR="004D695E" w:rsidRPr="00C25473" w:rsidRDefault="004D695E" w:rsidP="004D695E">
      <w:pPr>
        <w:spacing w:before="10" w:line="480" w:lineRule="auto"/>
        <w:ind w:left="820" w:right="1840"/>
        <w:rPr>
          <w:rFonts w:ascii="Times New Roman" w:eastAsia="Times New Roman" w:hAnsi="Times New Roman"/>
          <w:spacing w:val="-1"/>
        </w:rPr>
      </w:pPr>
      <w:r w:rsidRPr="00C25473">
        <w:rPr>
          <w:rFonts w:ascii="Times New Roman" w:eastAsia="Times New Roman" w:hAnsi="Times New Roman"/>
        </w:rPr>
        <w:t>___________________,</w:t>
      </w:r>
      <w:r w:rsidR="00C25473">
        <w:rPr>
          <w:rFonts w:ascii="Times New Roman" w:eastAsia="Times New Roman" w:hAnsi="Times New Roman"/>
        </w:rPr>
        <w:t xml:space="preserve"> </w:t>
      </w:r>
      <w:r w:rsidRPr="00C25473">
        <w:rPr>
          <w:rFonts w:ascii="Times New Roman" w:eastAsia="Times New Roman" w:hAnsi="Times New Roman"/>
        </w:rPr>
        <w:t>Developed</w:t>
      </w:r>
      <w:r w:rsidRPr="00C25473">
        <w:rPr>
          <w:rFonts w:ascii="Times New Roman" w:eastAsia="Times New Roman" w:hAnsi="Times New Roman"/>
          <w:spacing w:val="-6"/>
        </w:rPr>
        <w:t xml:space="preserve"> </w:t>
      </w:r>
      <w:r w:rsidRPr="00C25473">
        <w:rPr>
          <w:rFonts w:ascii="Times New Roman" w:eastAsia="Times New Roman" w:hAnsi="Times New Roman"/>
        </w:rPr>
        <w:t>Sites</w:t>
      </w:r>
      <w:r w:rsidRPr="00C25473">
        <w:rPr>
          <w:rFonts w:ascii="Times New Roman" w:eastAsia="Times New Roman" w:hAnsi="Times New Roman"/>
          <w:spacing w:val="-6"/>
        </w:rPr>
        <w:t xml:space="preserve"> </w:t>
      </w:r>
      <w:r w:rsidRPr="00C25473">
        <w:rPr>
          <w:rFonts w:ascii="Times New Roman" w:eastAsia="Times New Roman" w:hAnsi="Times New Roman"/>
        </w:rPr>
        <w:t>and</w:t>
      </w:r>
      <w:r w:rsidRPr="00C25473">
        <w:rPr>
          <w:rFonts w:ascii="Times New Roman" w:eastAsia="Times New Roman" w:hAnsi="Times New Roman"/>
          <w:spacing w:val="-6"/>
        </w:rPr>
        <w:t xml:space="preserve"> </w:t>
      </w:r>
      <w:r w:rsidRPr="00C25473">
        <w:rPr>
          <w:rFonts w:ascii="Times New Roman" w:eastAsia="Times New Roman" w:hAnsi="Times New Roman"/>
        </w:rPr>
        <w:t>Fee</w:t>
      </w:r>
      <w:r w:rsidRPr="00C25473">
        <w:rPr>
          <w:rFonts w:ascii="Times New Roman" w:eastAsia="Times New Roman" w:hAnsi="Times New Roman"/>
          <w:spacing w:val="-6"/>
        </w:rPr>
        <w:t xml:space="preserve"> </w:t>
      </w:r>
      <w:r w:rsidRPr="00C25473">
        <w:rPr>
          <w:rFonts w:ascii="Times New Roman" w:eastAsia="Times New Roman" w:hAnsi="Times New Roman"/>
          <w:spacing w:val="-1"/>
        </w:rPr>
        <w:t>Demo</w:t>
      </w:r>
      <w:r w:rsidRPr="00C25473">
        <w:rPr>
          <w:rFonts w:ascii="Times New Roman" w:eastAsia="Times New Roman" w:hAnsi="Times New Roman"/>
        </w:rPr>
        <w:t>, 541-618-____</w:t>
      </w:r>
    </w:p>
    <w:p w:rsidR="004D695E" w:rsidRPr="00C25473" w:rsidRDefault="004D695E" w:rsidP="004D695E">
      <w:pPr>
        <w:spacing w:before="10" w:line="480" w:lineRule="auto"/>
        <w:ind w:left="820" w:right="2759"/>
        <w:rPr>
          <w:rFonts w:ascii="Times New Roman" w:eastAsia="Times New Roman" w:hAnsi="Times New Roman"/>
        </w:rPr>
      </w:pPr>
      <w:r w:rsidRPr="00C25473">
        <w:rPr>
          <w:rFonts w:ascii="Times New Roman" w:eastAsia="Times New Roman" w:hAnsi="Times New Roman"/>
        </w:rPr>
        <w:t>___________________,</w:t>
      </w:r>
      <w:r w:rsidR="00C25473">
        <w:rPr>
          <w:rFonts w:ascii="Times New Roman" w:eastAsia="Times New Roman" w:hAnsi="Times New Roman"/>
        </w:rPr>
        <w:t xml:space="preserve"> </w:t>
      </w:r>
      <w:r w:rsidRPr="00C25473">
        <w:rPr>
          <w:rFonts w:ascii="Times New Roman" w:eastAsia="Times New Roman" w:hAnsi="Times New Roman"/>
        </w:rPr>
        <w:t>Heritage, 541-618-____</w:t>
      </w:r>
    </w:p>
    <w:p w:rsidR="004D695E" w:rsidRPr="00CF1D37" w:rsidRDefault="00C25473" w:rsidP="004D695E">
      <w:pPr>
        <w:spacing w:before="8"/>
        <w:ind w:left="820"/>
        <w:rPr>
          <w:rFonts w:ascii="Times New Roman" w:eastAsia="Times New Roman" w:hAnsi="Times New Roman"/>
        </w:rPr>
      </w:pPr>
      <w:r>
        <w:rPr>
          <w:rFonts w:ascii="Times New Roman" w:eastAsia="Times New Roman" w:hAnsi="Times New Roman"/>
        </w:rPr>
        <w:t xml:space="preserve">Julie Martin, Forest </w:t>
      </w:r>
      <w:r w:rsidR="004D695E" w:rsidRPr="00C25473">
        <w:rPr>
          <w:rFonts w:ascii="Times New Roman" w:eastAsia="Times New Roman" w:hAnsi="Times New Roman"/>
        </w:rPr>
        <w:t>Recreation</w:t>
      </w:r>
      <w:r>
        <w:rPr>
          <w:rFonts w:ascii="Times New Roman" w:eastAsia="Times New Roman" w:hAnsi="Times New Roman"/>
        </w:rPr>
        <w:t xml:space="preserve"> Program Manager</w:t>
      </w:r>
      <w:r w:rsidR="004D695E" w:rsidRPr="00C25473">
        <w:rPr>
          <w:rFonts w:ascii="Times New Roman" w:eastAsia="Times New Roman" w:hAnsi="Times New Roman"/>
        </w:rPr>
        <w:t>, 541-618</w:t>
      </w:r>
      <w:r>
        <w:rPr>
          <w:rFonts w:ascii="Times New Roman" w:eastAsia="Times New Roman" w:hAnsi="Times New Roman"/>
        </w:rPr>
        <w:t>-2066</w:t>
      </w:r>
    </w:p>
    <w:p w:rsidR="004D695E" w:rsidRPr="00CF1D37" w:rsidRDefault="004D695E" w:rsidP="004D695E">
      <w:pPr>
        <w:rPr>
          <w:rFonts w:ascii="Times New Roman" w:eastAsia="Times New Roman" w:hAnsi="Times New Roman" w:cs="Times New Roman"/>
        </w:rPr>
      </w:pPr>
    </w:p>
    <w:p w:rsidR="004D695E" w:rsidRPr="00CF1D37" w:rsidRDefault="004D695E" w:rsidP="007B47D2">
      <w:pPr>
        <w:rPr>
          <w:rFonts w:ascii="Times New Roman" w:hAnsi="Times New Roman" w:cs="Times New Roman"/>
          <w:b/>
          <w:sz w:val="28"/>
          <w:szCs w:val="28"/>
        </w:rPr>
      </w:pPr>
      <w:r w:rsidRPr="00CF1D37">
        <w:rPr>
          <w:rFonts w:ascii="Times New Roman" w:hAnsi="Times New Roman" w:cs="Times New Roman"/>
          <w:b/>
          <w:sz w:val="28"/>
          <w:szCs w:val="28"/>
        </w:rPr>
        <w:t xml:space="preserve"> Resources</w:t>
      </w:r>
    </w:p>
    <w:p w:rsidR="004D695E" w:rsidRPr="00CF1D37" w:rsidRDefault="004D695E" w:rsidP="004D695E">
      <w:pPr>
        <w:spacing w:before="250"/>
        <w:ind w:left="821" w:right="2621"/>
        <w:rPr>
          <w:rFonts w:ascii="Times New Roman" w:eastAsia="Times New Roman" w:hAnsi="Times New Roman"/>
          <w:spacing w:val="-1"/>
        </w:rPr>
      </w:pPr>
      <w:r w:rsidRPr="00CF1D37">
        <w:rPr>
          <w:rFonts w:ascii="Times New Roman" w:eastAsia="Times New Roman" w:hAnsi="Times New Roman"/>
        </w:rPr>
        <w:t>Allen Hahn, Resources Staff Officer, 541-618-2050</w:t>
      </w:r>
      <w:r w:rsidRPr="00CF1D37">
        <w:rPr>
          <w:rFonts w:ascii="Times New Roman" w:eastAsia="Times New Roman" w:hAnsi="Times New Roman"/>
          <w:spacing w:val="-10"/>
        </w:rPr>
        <w:t xml:space="preserve"> </w:t>
      </w:r>
    </w:p>
    <w:p w:rsidR="004D695E" w:rsidRPr="00CF1D37" w:rsidRDefault="004D695E" w:rsidP="004D695E">
      <w:pPr>
        <w:spacing w:before="250"/>
        <w:ind w:left="821" w:right="2621"/>
        <w:rPr>
          <w:rFonts w:ascii="Times New Roman" w:eastAsia="Times New Roman" w:hAnsi="Times New Roman"/>
          <w:spacing w:val="-1"/>
        </w:rPr>
      </w:pPr>
      <w:r>
        <w:rPr>
          <w:rFonts w:ascii="Times New Roman" w:eastAsia="Times New Roman" w:hAnsi="Times New Roman"/>
          <w:spacing w:val="-1"/>
        </w:rPr>
        <w:t>David Krantz</w:t>
      </w:r>
      <w:r w:rsidRPr="00CF1D37">
        <w:rPr>
          <w:rFonts w:ascii="Times New Roman" w:eastAsia="Times New Roman" w:hAnsi="Times New Roman"/>
          <w:spacing w:val="-1"/>
        </w:rPr>
        <w:t xml:space="preserve">, </w:t>
      </w:r>
      <w:r>
        <w:rPr>
          <w:rFonts w:ascii="Times New Roman" w:eastAsia="Times New Roman" w:hAnsi="Times New Roman"/>
          <w:spacing w:val="-1"/>
        </w:rPr>
        <w:t>Forest Planner</w:t>
      </w:r>
      <w:r w:rsidRPr="00CF1D37">
        <w:rPr>
          <w:rFonts w:ascii="Times New Roman" w:eastAsia="Times New Roman" w:hAnsi="Times New Roman"/>
          <w:spacing w:val="-1"/>
        </w:rPr>
        <w:t>, 541-618-</w:t>
      </w:r>
      <w:r>
        <w:rPr>
          <w:rFonts w:ascii="Times New Roman" w:eastAsia="Times New Roman" w:hAnsi="Times New Roman"/>
          <w:spacing w:val="-1"/>
        </w:rPr>
        <w:t>2126</w:t>
      </w:r>
    </w:p>
    <w:p w:rsidR="004D695E" w:rsidRDefault="004D695E">
      <w:pPr>
        <w:rPr>
          <w:rFonts w:ascii="Arial" w:eastAsia="Arial" w:hAnsi="Arial"/>
          <w:b/>
          <w:bCs/>
          <w:sz w:val="40"/>
          <w:szCs w:val="40"/>
        </w:rPr>
      </w:pPr>
      <w:r>
        <w:br w:type="page"/>
      </w:r>
    </w:p>
    <w:p w:rsidR="00D376EF" w:rsidRDefault="00CC5A2B">
      <w:pPr>
        <w:pStyle w:val="Heading1"/>
        <w:ind w:left="100"/>
        <w:rPr>
          <w:b w:val="0"/>
          <w:bCs w:val="0"/>
        </w:rPr>
      </w:pPr>
      <w:bookmarkStart w:id="89" w:name="_Toc428132650"/>
      <w:r>
        <w:t>Appendix</w:t>
      </w:r>
      <w:r>
        <w:rPr>
          <w:spacing w:val="-14"/>
        </w:rPr>
        <w:t xml:space="preserve"> </w:t>
      </w:r>
      <w:r w:rsidR="00A8391B">
        <w:t>L</w:t>
      </w:r>
      <w:r>
        <w:rPr>
          <w:spacing w:val="-14"/>
        </w:rPr>
        <w:t xml:space="preserve"> </w:t>
      </w:r>
      <w:r>
        <w:t>-</w:t>
      </w:r>
      <w:r>
        <w:rPr>
          <w:spacing w:val="-13"/>
        </w:rPr>
        <w:t xml:space="preserve"> </w:t>
      </w:r>
      <w:r>
        <w:t>Coordination</w:t>
      </w:r>
      <w:r>
        <w:rPr>
          <w:spacing w:val="-14"/>
        </w:rPr>
        <w:t xml:space="preserve"> </w:t>
      </w:r>
      <w:r>
        <w:t>with</w:t>
      </w:r>
      <w:r>
        <w:rPr>
          <w:spacing w:val="-14"/>
        </w:rPr>
        <w:t xml:space="preserve"> </w:t>
      </w:r>
      <w:r>
        <w:t>Others</w:t>
      </w:r>
      <w:bookmarkEnd w:id="89"/>
    </w:p>
    <w:p w:rsidR="00D376EF" w:rsidRDefault="00D376EF">
      <w:pPr>
        <w:spacing w:before="11"/>
        <w:rPr>
          <w:rFonts w:ascii="Arial" w:eastAsia="Arial" w:hAnsi="Arial" w:cs="Arial"/>
          <w:b/>
          <w:bCs/>
          <w:sz w:val="41"/>
          <w:szCs w:val="41"/>
        </w:rPr>
      </w:pPr>
    </w:p>
    <w:p w:rsidR="00D376EF" w:rsidRDefault="00CC5A2B">
      <w:pPr>
        <w:pStyle w:val="BodyText"/>
        <w:ind w:left="100"/>
      </w:pPr>
      <w:r>
        <w:t>Suggestions</w:t>
      </w:r>
      <w:r>
        <w:rPr>
          <w:spacing w:val="-7"/>
        </w:rPr>
        <w:t xml:space="preserve"> </w:t>
      </w:r>
      <w:r>
        <w:t>of</w:t>
      </w:r>
      <w:r>
        <w:rPr>
          <w:spacing w:val="-6"/>
        </w:rPr>
        <w:t xml:space="preserve"> </w:t>
      </w:r>
      <w:r>
        <w:t>agencies</w:t>
      </w:r>
      <w:r>
        <w:rPr>
          <w:spacing w:val="-5"/>
        </w:rPr>
        <w:t xml:space="preserve"> </w:t>
      </w:r>
      <w:r>
        <w:t>and</w:t>
      </w:r>
      <w:r>
        <w:rPr>
          <w:spacing w:val="-6"/>
        </w:rPr>
        <w:t xml:space="preserve"> </w:t>
      </w:r>
      <w:r>
        <w:t>interests</w:t>
      </w:r>
      <w:r>
        <w:rPr>
          <w:spacing w:val="-5"/>
        </w:rPr>
        <w:t xml:space="preserve"> </w:t>
      </w:r>
      <w:r>
        <w:t>that</w:t>
      </w:r>
      <w:r>
        <w:rPr>
          <w:spacing w:val="-6"/>
        </w:rPr>
        <w:t xml:space="preserve"> </w:t>
      </w:r>
      <w:r>
        <w:t>need</w:t>
      </w:r>
      <w:r>
        <w:rPr>
          <w:spacing w:val="-5"/>
        </w:rPr>
        <w:t xml:space="preserve"> </w:t>
      </w:r>
      <w:r>
        <w:t>to</w:t>
      </w:r>
      <w:r>
        <w:rPr>
          <w:spacing w:val="-6"/>
        </w:rPr>
        <w:t xml:space="preserve"> </w:t>
      </w:r>
      <w:r>
        <w:t>be</w:t>
      </w:r>
      <w:r>
        <w:rPr>
          <w:spacing w:val="-7"/>
        </w:rPr>
        <w:t xml:space="preserve"> </w:t>
      </w:r>
      <w:r>
        <w:t>consulted</w:t>
      </w:r>
      <w:r>
        <w:rPr>
          <w:spacing w:val="-6"/>
        </w:rPr>
        <w:t xml:space="preserve"> </w:t>
      </w:r>
      <w:r>
        <w:rPr>
          <w:spacing w:val="-1"/>
        </w:rPr>
        <w:t>may</w:t>
      </w:r>
      <w:r>
        <w:rPr>
          <w:spacing w:val="-6"/>
        </w:rPr>
        <w:t xml:space="preserve"> </w:t>
      </w:r>
      <w:r>
        <w:t>include:</w:t>
      </w:r>
    </w:p>
    <w:p w:rsidR="00D376EF" w:rsidRDefault="00CC5A2B" w:rsidP="00345D03">
      <w:pPr>
        <w:pStyle w:val="BodyText"/>
        <w:numPr>
          <w:ilvl w:val="1"/>
          <w:numId w:val="2"/>
        </w:numPr>
        <w:tabs>
          <w:tab w:val="left" w:pos="820"/>
        </w:tabs>
        <w:spacing w:before="63"/>
      </w:pPr>
      <w:r>
        <w:t>Regional</w:t>
      </w:r>
      <w:r>
        <w:rPr>
          <w:spacing w:val="-7"/>
        </w:rPr>
        <w:t xml:space="preserve"> </w:t>
      </w:r>
      <w:r>
        <w:rPr>
          <w:spacing w:val="-1"/>
        </w:rPr>
        <w:t>Office</w:t>
      </w:r>
      <w:r>
        <w:rPr>
          <w:spacing w:val="-7"/>
        </w:rPr>
        <w:t xml:space="preserve"> </w:t>
      </w:r>
      <w:r>
        <w:t>and</w:t>
      </w:r>
      <w:r>
        <w:rPr>
          <w:spacing w:val="-7"/>
        </w:rPr>
        <w:t xml:space="preserve"> </w:t>
      </w:r>
      <w:r>
        <w:t>adjacent</w:t>
      </w:r>
      <w:r>
        <w:rPr>
          <w:spacing w:val="-7"/>
        </w:rPr>
        <w:t xml:space="preserve"> </w:t>
      </w:r>
      <w:r>
        <w:t>National</w:t>
      </w:r>
      <w:r>
        <w:rPr>
          <w:spacing w:val="-7"/>
        </w:rPr>
        <w:t xml:space="preserve"> </w:t>
      </w:r>
      <w:r>
        <w:t>Forest</w:t>
      </w:r>
      <w:r>
        <w:rPr>
          <w:spacing w:val="-7"/>
        </w:rPr>
        <w:t xml:space="preserve"> </w:t>
      </w:r>
      <w:r>
        <w:t>System</w:t>
      </w:r>
      <w:r>
        <w:rPr>
          <w:spacing w:val="-7"/>
        </w:rPr>
        <w:t xml:space="preserve"> </w:t>
      </w:r>
      <w:r>
        <w:t>units</w:t>
      </w:r>
    </w:p>
    <w:p w:rsidR="00D376EF" w:rsidRDefault="00CC5A2B" w:rsidP="00345D03">
      <w:pPr>
        <w:pStyle w:val="BodyText"/>
        <w:numPr>
          <w:ilvl w:val="1"/>
          <w:numId w:val="2"/>
        </w:numPr>
        <w:tabs>
          <w:tab w:val="left" w:pos="820"/>
        </w:tabs>
        <w:spacing w:before="51"/>
      </w:pPr>
      <w:r>
        <w:t>District</w:t>
      </w:r>
      <w:r>
        <w:rPr>
          <w:spacing w:val="-7"/>
        </w:rPr>
        <w:t xml:space="preserve"> </w:t>
      </w:r>
      <w:r>
        <w:t>Rangers</w:t>
      </w:r>
      <w:r>
        <w:rPr>
          <w:spacing w:val="-7"/>
        </w:rPr>
        <w:t xml:space="preserve"> </w:t>
      </w:r>
      <w:r>
        <w:t>and</w:t>
      </w:r>
      <w:r>
        <w:rPr>
          <w:spacing w:val="-7"/>
        </w:rPr>
        <w:t xml:space="preserve"> </w:t>
      </w:r>
      <w:r>
        <w:rPr>
          <w:spacing w:val="-1"/>
        </w:rPr>
        <w:t>staff</w:t>
      </w:r>
    </w:p>
    <w:p w:rsidR="00D376EF" w:rsidRDefault="00CC5A2B" w:rsidP="00345D03">
      <w:pPr>
        <w:pStyle w:val="BodyText"/>
        <w:numPr>
          <w:ilvl w:val="1"/>
          <w:numId w:val="2"/>
        </w:numPr>
        <w:tabs>
          <w:tab w:val="left" w:pos="820"/>
        </w:tabs>
        <w:spacing w:before="49"/>
      </w:pPr>
      <w:r>
        <w:t>Fire</w:t>
      </w:r>
      <w:r>
        <w:rPr>
          <w:spacing w:val="-6"/>
        </w:rPr>
        <w:t xml:space="preserve"> </w:t>
      </w:r>
      <w:r>
        <w:rPr>
          <w:spacing w:val="-1"/>
        </w:rPr>
        <w:t>management</w:t>
      </w:r>
      <w:r>
        <w:rPr>
          <w:spacing w:val="-7"/>
        </w:rPr>
        <w:t xml:space="preserve"> </w:t>
      </w:r>
      <w:r>
        <w:rPr>
          <w:spacing w:val="-1"/>
        </w:rPr>
        <w:t>staff</w:t>
      </w:r>
      <w:r>
        <w:rPr>
          <w:spacing w:val="-7"/>
        </w:rPr>
        <w:t xml:space="preserve"> </w:t>
      </w:r>
      <w:r>
        <w:t>and</w:t>
      </w:r>
      <w:r>
        <w:rPr>
          <w:spacing w:val="-7"/>
        </w:rPr>
        <w:t xml:space="preserve"> </w:t>
      </w:r>
      <w:r>
        <w:t>appropriate</w:t>
      </w:r>
      <w:r>
        <w:rPr>
          <w:spacing w:val="-8"/>
        </w:rPr>
        <w:t xml:space="preserve"> </w:t>
      </w:r>
      <w:r>
        <w:t>fire</w:t>
      </w:r>
      <w:r>
        <w:rPr>
          <w:spacing w:val="-6"/>
        </w:rPr>
        <w:t xml:space="preserve"> </w:t>
      </w:r>
      <w:r>
        <w:t>dispatch</w:t>
      </w:r>
      <w:r>
        <w:rPr>
          <w:spacing w:val="-7"/>
        </w:rPr>
        <w:t xml:space="preserve"> </w:t>
      </w:r>
      <w:r>
        <w:t>center</w:t>
      </w:r>
    </w:p>
    <w:p w:rsidR="00D376EF" w:rsidRDefault="00CC5A2B" w:rsidP="00345D03">
      <w:pPr>
        <w:pStyle w:val="BodyText"/>
        <w:numPr>
          <w:ilvl w:val="1"/>
          <w:numId w:val="2"/>
        </w:numPr>
        <w:tabs>
          <w:tab w:val="left" w:pos="820"/>
        </w:tabs>
        <w:spacing w:before="51"/>
      </w:pPr>
      <w:r>
        <w:t>Other</w:t>
      </w:r>
      <w:r>
        <w:rPr>
          <w:spacing w:val="-7"/>
        </w:rPr>
        <w:t xml:space="preserve"> </w:t>
      </w:r>
      <w:r>
        <w:t>federal</w:t>
      </w:r>
      <w:r>
        <w:rPr>
          <w:spacing w:val="-6"/>
        </w:rPr>
        <w:t xml:space="preserve"> </w:t>
      </w:r>
      <w:r>
        <w:t>agencies</w:t>
      </w:r>
      <w:r>
        <w:rPr>
          <w:spacing w:val="-7"/>
        </w:rPr>
        <w:t xml:space="preserve"> </w:t>
      </w:r>
      <w:r>
        <w:t>(BLM,</w:t>
      </w:r>
      <w:r>
        <w:rPr>
          <w:spacing w:val="-7"/>
        </w:rPr>
        <w:t xml:space="preserve"> </w:t>
      </w:r>
      <w:r>
        <w:t>USF&amp;WS,</w:t>
      </w:r>
      <w:r>
        <w:rPr>
          <w:spacing w:val="-7"/>
        </w:rPr>
        <w:t xml:space="preserve"> </w:t>
      </w:r>
      <w:r>
        <w:t>DOE,</w:t>
      </w:r>
      <w:r>
        <w:rPr>
          <w:spacing w:val="-7"/>
        </w:rPr>
        <w:t xml:space="preserve"> </w:t>
      </w:r>
      <w:r>
        <w:t>NPS,</w:t>
      </w:r>
      <w:r>
        <w:rPr>
          <w:spacing w:val="-6"/>
        </w:rPr>
        <w:t xml:space="preserve"> </w:t>
      </w:r>
      <w:r>
        <w:t>etc.)</w:t>
      </w:r>
    </w:p>
    <w:p w:rsidR="00D376EF" w:rsidRDefault="00CC5A2B" w:rsidP="00345D03">
      <w:pPr>
        <w:pStyle w:val="BodyText"/>
        <w:numPr>
          <w:ilvl w:val="1"/>
          <w:numId w:val="2"/>
        </w:numPr>
        <w:tabs>
          <w:tab w:val="left" w:pos="820"/>
        </w:tabs>
        <w:spacing w:before="51"/>
      </w:pPr>
      <w:r>
        <w:rPr>
          <w:spacing w:val="-2"/>
        </w:rPr>
        <w:t>Tribes</w:t>
      </w:r>
    </w:p>
    <w:p w:rsidR="00D376EF" w:rsidRDefault="00CC5A2B" w:rsidP="00345D03">
      <w:pPr>
        <w:pStyle w:val="BodyText"/>
        <w:numPr>
          <w:ilvl w:val="1"/>
          <w:numId w:val="2"/>
        </w:numPr>
        <w:tabs>
          <w:tab w:val="left" w:pos="820"/>
        </w:tabs>
        <w:spacing w:before="49"/>
      </w:pPr>
      <w:r>
        <w:rPr>
          <w:spacing w:val="-1"/>
        </w:rPr>
        <w:t>Researchers</w:t>
      </w:r>
    </w:p>
    <w:p w:rsidR="00D376EF" w:rsidRDefault="00CC5A2B" w:rsidP="00345D03">
      <w:pPr>
        <w:pStyle w:val="BodyText"/>
        <w:numPr>
          <w:ilvl w:val="1"/>
          <w:numId w:val="2"/>
        </w:numPr>
        <w:tabs>
          <w:tab w:val="left" w:pos="820"/>
        </w:tabs>
        <w:spacing w:before="51"/>
      </w:pPr>
      <w:r>
        <w:t>Congressional</w:t>
      </w:r>
      <w:r>
        <w:rPr>
          <w:spacing w:val="-21"/>
        </w:rPr>
        <w:t xml:space="preserve"> </w:t>
      </w:r>
      <w:r>
        <w:rPr>
          <w:spacing w:val="-1"/>
        </w:rPr>
        <w:t>members</w:t>
      </w:r>
    </w:p>
    <w:p w:rsidR="00D376EF" w:rsidRDefault="00CC5A2B" w:rsidP="00345D03">
      <w:pPr>
        <w:pStyle w:val="BodyText"/>
        <w:numPr>
          <w:ilvl w:val="1"/>
          <w:numId w:val="2"/>
        </w:numPr>
        <w:tabs>
          <w:tab w:val="left" w:pos="820"/>
          <w:tab w:val="left" w:pos="1179"/>
        </w:tabs>
        <w:spacing w:before="51" w:line="298" w:lineRule="auto"/>
        <w:ind w:right="4219"/>
      </w:pPr>
      <w:r>
        <w:rPr>
          <w:spacing w:val="-1"/>
        </w:rPr>
        <w:t>State</w:t>
      </w:r>
      <w:r>
        <w:rPr>
          <w:spacing w:val="-7"/>
        </w:rPr>
        <w:t xml:space="preserve"> </w:t>
      </w:r>
      <w:r>
        <w:rPr>
          <w:spacing w:val="-1"/>
        </w:rPr>
        <w:t>officials</w:t>
      </w:r>
      <w:r>
        <w:rPr>
          <w:spacing w:val="-6"/>
        </w:rPr>
        <w:t xml:space="preserve"> </w:t>
      </w:r>
      <w:r>
        <w:t>and</w:t>
      </w:r>
      <w:r>
        <w:rPr>
          <w:spacing w:val="-6"/>
        </w:rPr>
        <w:t xml:space="preserve"> </w:t>
      </w:r>
      <w:r>
        <w:t>land</w:t>
      </w:r>
      <w:r>
        <w:rPr>
          <w:spacing w:val="-6"/>
        </w:rPr>
        <w:t xml:space="preserve"> </w:t>
      </w:r>
      <w:r>
        <w:t>and</w:t>
      </w:r>
      <w:r>
        <w:rPr>
          <w:spacing w:val="-6"/>
        </w:rPr>
        <w:t xml:space="preserve"> </w:t>
      </w:r>
      <w:r>
        <w:t>resource</w:t>
      </w:r>
      <w:r>
        <w:rPr>
          <w:spacing w:val="-6"/>
        </w:rPr>
        <w:t xml:space="preserve"> </w:t>
      </w:r>
      <w:r>
        <w:t>agencies</w:t>
      </w:r>
      <w:r>
        <w:rPr>
          <w:spacing w:val="27"/>
          <w:w w:val="99"/>
        </w:rPr>
        <w:t xml:space="preserve"> </w:t>
      </w:r>
      <w:r>
        <w:rPr>
          <w:w w:val="95"/>
        </w:rPr>
        <w:t>o</w:t>
      </w:r>
      <w:r>
        <w:rPr>
          <w:w w:val="95"/>
        </w:rPr>
        <w:tab/>
      </w:r>
      <w:r>
        <w:rPr>
          <w:spacing w:val="-1"/>
        </w:rPr>
        <w:t>Emergency</w:t>
      </w:r>
      <w:r>
        <w:rPr>
          <w:spacing w:val="-14"/>
        </w:rPr>
        <w:t xml:space="preserve"> </w:t>
      </w:r>
      <w:r>
        <w:rPr>
          <w:spacing w:val="-1"/>
        </w:rPr>
        <w:t>Management</w:t>
      </w:r>
      <w:r>
        <w:rPr>
          <w:spacing w:val="-13"/>
        </w:rPr>
        <w:t xml:space="preserve"> </w:t>
      </w:r>
      <w:r>
        <w:rPr>
          <w:spacing w:val="-1"/>
        </w:rPr>
        <w:t>Office</w:t>
      </w:r>
    </w:p>
    <w:p w:rsidR="00D376EF" w:rsidRDefault="00CC5A2B" w:rsidP="00345D03">
      <w:pPr>
        <w:pStyle w:val="BodyText"/>
        <w:numPr>
          <w:ilvl w:val="2"/>
          <w:numId w:val="2"/>
        </w:numPr>
        <w:tabs>
          <w:tab w:val="left" w:pos="1180"/>
        </w:tabs>
        <w:spacing w:line="222" w:lineRule="exact"/>
        <w:ind w:firstLine="0"/>
      </w:pPr>
      <w:r>
        <w:rPr>
          <w:spacing w:val="-1"/>
        </w:rPr>
        <w:t>State</w:t>
      </w:r>
      <w:r>
        <w:rPr>
          <w:spacing w:val="-10"/>
        </w:rPr>
        <w:t xml:space="preserve"> </w:t>
      </w:r>
      <w:r>
        <w:t>parks</w:t>
      </w:r>
    </w:p>
    <w:p w:rsidR="00D376EF" w:rsidRDefault="00CC5A2B" w:rsidP="00345D03">
      <w:pPr>
        <w:pStyle w:val="BodyText"/>
        <w:numPr>
          <w:ilvl w:val="2"/>
          <w:numId w:val="2"/>
        </w:numPr>
        <w:tabs>
          <w:tab w:val="left" w:pos="1180"/>
        </w:tabs>
        <w:spacing w:before="26" w:line="265" w:lineRule="auto"/>
        <w:ind w:right="5440" w:firstLine="0"/>
      </w:pPr>
      <w:r>
        <w:rPr>
          <w:spacing w:val="-1"/>
        </w:rPr>
        <w:t>Transportation</w:t>
      </w:r>
      <w:r>
        <w:rPr>
          <w:spacing w:val="-24"/>
        </w:rPr>
        <w:t xml:space="preserve"> </w:t>
      </w:r>
      <w:r>
        <w:t>departments</w:t>
      </w:r>
      <w:r>
        <w:rPr>
          <w:spacing w:val="26"/>
          <w:w w:val="99"/>
        </w:rPr>
        <w:t xml:space="preserve"> </w:t>
      </w:r>
      <w:r>
        <w:rPr>
          <w:w w:val="95"/>
        </w:rPr>
        <w:t>o</w:t>
      </w:r>
      <w:r>
        <w:rPr>
          <w:w w:val="95"/>
        </w:rPr>
        <w:tab/>
      </w:r>
      <w:r>
        <w:rPr>
          <w:spacing w:val="-1"/>
        </w:rPr>
        <w:t>State</w:t>
      </w:r>
      <w:r>
        <w:rPr>
          <w:spacing w:val="-12"/>
        </w:rPr>
        <w:t xml:space="preserve"> </w:t>
      </w:r>
      <w:r>
        <w:t>forester</w:t>
      </w:r>
    </w:p>
    <w:p w:rsidR="00D376EF" w:rsidRDefault="00CC5A2B" w:rsidP="00345D03">
      <w:pPr>
        <w:pStyle w:val="BodyText"/>
        <w:numPr>
          <w:ilvl w:val="2"/>
          <w:numId w:val="2"/>
        </w:numPr>
        <w:tabs>
          <w:tab w:val="left" w:pos="1180"/>
        </w:tabs>
        <w:spacing w:before="2"/>
        <w:ind w:left="1179" w:hanging="359"/>
      </w:pPr>
      <w:r>
        <w:rPr>
          <w:spacing w:val="-2"/>
        </w:rPr>
        <w:t>Wildlife</w:t>
      </w:r>
      <w:r>
        <w:rPr>
          <w:spacing w:val="-14"/>
        </w:rPr>
        <w:t xml:space="preserve"> </w:t>
      </w:r>
      <w:r>
        <w:t>agency</w:t>
      </w:r>
    </w:p>
    <w:p w:rsidR="00D376EF" w:rsidRDefault="00CC5A2B" w:rsidP="00345D03">
      <w:pPr>
        <w:pStyle w:val="BodyText"/>
        <w:numPr>
          <w:ilvl w:val="1"/>
          <w:numId w:val="2"/>
        </w:numPr>
        <w:tabs>
          <w:tab w:val="left" w:pos="820"/>
        </w:tabs>
        <w:spacing w:before="50"/>
      </w:pPr>
      <w:r>
        <w:rPr>
          <w:spacing w:val="-1"/>
        </w:rPr>
        <w:t>County</w:t>
      </w:r>
      <w:r>
        <w:rPr>
          <w:spacing w:val="-5"/>
        </w:rPr>
        <w:t xml:space="preserve"> </w:t>
      </w:r>
      <w:r>
        <w:rPr>
          <w:spacing w:val="-1"/>
        </w:rPr>
        <w:t>and</w:t>
      </w:r>
      <w:r>
        <w:rPr>
          <w:spacing w:val="-7"/>
        </w:rPr>
        <w:t xml:space="preserve"> </w:t>
      </w:r>
      <w:r>
        <w:t>city</w:t>
      </w:r>
      <w:r>
        <w:rPr>
          <w:spacing w:val="-7"/>
        </w:rPr>
        <w:t xml:space="preserve"> </w:t>
      </w:r>
      <w:r>
        <w:rPr>
          <w:spacing w:val="-1"/>
        </w:rPr>
        <w:t>officials</w:t>
      </w:r>
    </w:p>
    <w:p w:rsidR="00D376EF" w:rsidRDefault="00CC5A2B" w:rsidP="00345D03">
      <w:pPr>
        <w:pStyle w:val="BodyText"/>
        <w:numPr>
          <w:ilvl w:val="1"/>
          <w:numId w:val="2"/>
        </w:numPr>
        <w:tabs>
          <w:tab w:val="left" w:pos="820"/>
        </w:tabs>
        <w:spacing w:before="51"/>
      </w:pPr>
      <w:r>
        <w:t>General</w:t>
      </w:r>
      <w:r>
        <w:rPr>
          <w:spacing w:val="-13"/>
        </w:rPr>
        <w:t xml:space="preserve"> </w:t>
      </w:r>
      <w:r>
        <w:t>public</w:t>
      </w:r>
    </w:p>
    <w:p w:rsidR="00D376EF" w:rsidRDefault="00CC5A2B" w:rsidP="00345D03">
      <w:pPr>
        <w:pStyle w:val="BodyText"/>
        <w:numPr>
          <w:ilvl w:val="1"/>
          <w:numId w:val="2"/>
        </w:numPr>
        <w:tabs>
          <w:tab w:val="left" w:pos="820"/>
        </w:tabs>
        <w:spacing w:before="51"/>
      </w:pPr>
      <w:r>
        <w:t>Private</w:t>
      </w:r>
      <w:r>
        <w:rPr>
          <w:spacing w:val="-17"/>
        </w:rPr>
        <w:t xml:space="preserve"> </w:t>
      </w:r>
      <w:r>
        <w:t>landowners</w:t>
      </w:r>
    </w:p>
    <w:p w:rsidR="00D376EF" w:rsidRDefault="00CC5A2B" w:rsidP="00345D03">
      <w:pPr>
        <w:pStyle w:val="BodyText"/>
        <w:numPr>
          <w:ilvl w:val="1"/>
          <w:numId w:val="2"/>
        </w:numPr>
        <w:tabs>
          <w:tab w:val="left" w:pos="820"/>
          <w:tab w:val="left" w:pos="1179"/>
        </w:tabs>
        <w:spacing w:before="49" w:line="299" w:lineRule="auto"/>
        <w:ind w:right="6343"/>
      </w:pPr>
      <w:r>
        <w:rPr>
          <w:spacing w:val="-1"/>
        </w:rPr>
        <w:t>Commercial</w:t>
      </w:r>
      <w:r>
        <w:rPr>
          <w:spacing w:val="-19"/>
        </w:rPr>
        <w:t xml:space="preserve"> </w:t>
      </w:r>
      <w:r>
        <w:rPr>
          <w:spacing w:val="-1"/>
        </w:rPr>
        <w:t>interests</w:t>
      </w:r>
      <w:r>
        <w:rPr>
          <w:spacing w:val="26"/>
          <w:w w:val="99"/>
        </w:rPr>
        <w:t xml:space="preserve"> </w:t>
      </w:r>
      <w:r>
        <w:rPr>
          <w:w w:val="95"/>
        </w:rPr>
        <w:t>o</w:t>
      </w:r>
      <w:r>
        <w:rPr>
          <w:w w:val="95"/>
        </w:rPr>
        <w:tab/>
      </w:r>
      <w:r>
        <w:rPr>
          <w:spacing w:val="-26"/>
        </w:rPr>
        <w:t>V</w:t>
      </w:r>
      <w:r>
        <w:rPr>
          <w:spacing w:val="-1"/>
        </w:rPr>
        <w:t>e</w:t>
      </w:r>
      <w:r>
        <w:t>ndors</w:t>
      </w:r>
    </w:p>
    <w:p w:rsidR="00D376EF" w:rsidRDefault="00CC5A2B" w:rsidP="00345D03">
      <w:pPr>
        <w:pStyle w:val="BodyText"/>
        <w:numPr>
          <w:ilvl w:val="2"/>
          <w:numId w:val="2"/>
        </w:numPr>
        <w:tabs>
          <w:tab w:val="left" w:pos="1180"/>
        </w:tabs>
        <w:spacing w:line="219" w:lineRule="exact"/>
        <w:ind w:left="1179" w:hanging="359"/>
      </w:pPr>
      <w:r>
        <w:rPr>
          <w:spacing w:val="-1"/>
        </w:rPr>
        <w:t>Chambers</w:t>
      </w:r>
      <w:r>
        <w:rPr>
          <w:spacing w:val="-10"/>
        </w:rPr>
        <w:t xml:space="preserve"> </w:t>
      </w:r>
      <w:r>
        <w:t>of</w:t>
      </w:r>
      <w:r>
        <w:rPr>
          <w:spacing w:val="-9"/>
        </w:rPr>
        <w:t xml:space="preserve"> </w:t>
      </w:r>
      <w:r>
        <w:t>commerce</w:t>
      </w:r>
    </w:p>
    <w:p w:rsidR="00D376EF" w:rsidRDefault="00CC5A2B" w:rsidP="00345D03">
      <w:pPr>
        <w:pStyle w:val="BodyText"/>
        <w:numPr>
          <w:ilvl w:val="1"/>
          <w:numId w:val="2"/>
        </w:numPr>
        <w:tabs>
          <w:tab w:val="left" w:pos="820"/>
          <w:tab w:val="left" w:pos="1179"/>
        </w:tabs>
        <w:spacing w:before="12" w:line="282" w:lineRule="auto"/>
        <w:ind w:right="5883"/>
      </w:pPr>
      <w:r>
        <w:rPr>
          <w:spacing w:val="-1"/>
        </w:rPr>
        <w:t>Permittees</w:t>
      </w:r>
      <w:r>
        <w:rPr>
          <w:spacing w:val="-12"/>
        </w:rPr>
        <w:t xml:space="preserve"> </w:t>
      </w:r>
      <w:r>
        <w:t>and</w:t>
      </w:r>
      <w:r>
        <w:rPr>
          <w:spacing w:val="-11"/>
        </w:rPr>
        <w:t xml:space="preserve"> </w:t>
      </w:r>
      <w:r>
        <w:t>contractors</w:t>
      </w:r>
      <w:r>
        <w:rPr>
          <w:spacing w:val="29"/>
          <w:w w:val="99"/>
        </w:rPr>
        <w:t xml:space="preserve"> </w:t>
      </w:r>
      <w:r>
        <w:rPr>
          <w:w w:val="95"/>
        </w:rPr>
        <w:t>o</w:t>
      </w:r>
      <w:r>
        <w:rPr>
          <w:w w:val="95"/>
        </w:rPr>
        <w:tab/>
      </w:r>
      <w:r>
        <w:t>Grazing</w:t>
      </w:r>
      <w:r>
        <w:rPr>
          <w:spacing w:val="-9"/>
        </w:rPr>
        <w:t xml:space="preserve"> </w:t>
      </w:r>
      <w:r>
        <w:t>permittees</w:t>
      </w:r>
      <w:r>
        <w:rPr>
          <w:spacing w:val="-9"/>
        </w:rPr>
        <w:t xml:space="preserve"> </w:t>
      </w:r>
      <w:r>
        <w:t>o</w:t>
      </w:r>
      <w:r>
        <w:tab/>
        <w:t>Oil</w:t>
      </w:r>
      <w:r>
        <w:rPr>
          <w:spacing w:val="-5"/>
        </w:rPr>
        <w:t xml:space="preserve"> </w:t>
      </w:r>
      <w:r>
        <w:t>and</w:t>
      </w:r>
      <w:r>
        <w:rPr>
          <w:spacing w:val="-6"/>
        </w:rPr>
        <w:t xml:space="preserve"> </w:t>
      </w:r>
      <w:r>
        <w:t>gas</w:t>
      </w:r>
      <w:r>
        <w:rPr>
          <w:spacing w:val="-5"/>
        </w:rPr>
        <w:t xml:space="preserve"> </w:t>
      </w:r>
      <w:r>
        <w:t>lessees</w:t>
      </w:r>
    </w:p>
    <w:p w:rsidR="00D376EF" w:rsidRDefault="00CC5A2B" w:rsidP="00345D03">
      <w:pPr>
        <w:pStyle w:val="BodyText"/>
        <w:numPr>
          <w:ilvl w:val="2"/>
          <w:numId w:val="2"/>
        </w:numPr>
        <w:tabs>
          <w:tab w:val="left" w:pos="1180"/>
        </w:tabs>
        <w:spacing w:line="237" w:lineRule="exact"/>
        <w:ind w:firstLine="0"/>
      </w:pPr>
      <w:r>
        <w:t>Special</w:t>
      </w:r>
      <w:r>
        <w:rPr>
          <w:spacing w:val="-8"/>
        </w:rPr>
        <w:t xml:space="preserve"> </w:t>
      </w:r>
      <w:r>
        <w:t>use</w:t>
      </w:r>
      <w:r>
        <w:rPr>
          <w:spacing w:val="-8"/>
        </w:rPr>
        <w:t xml:space="preserve"> </w:t>
      </w:r>
      <w:r>
        <w:rPr>
          <w:spacing w:val="-1"/>
        </w:rPr>
        <w:t>permittees</w:t>
      </w:r>
      <w:r>
        <w:rPr>
          <w:spacing w:val="-8"/>
        </w:rPr>
        <w:t xml:space="preserve"> </w:t>
      </w:r>
      <w:r>
        <w:rPr>
          <w:spacing w:val="-2"/>
        </w:rPr>
        <w:t>(utility,</w:t>
      </w:r>
      <w:r>
        <w:rPr>
          <w:spacing w:val="-8"/>
        </w:rPr>
        <w:t xml:space="preserve"> </w:t>
      </w:r>
      <w:r>
        <w:t>research,</w:t>
      </w:r>
      <w:r>
        <w:rPr>
          <w:spacing w:val="-7"/>
        </w:rPr>
        <w:t xml:space="preserve"> </w:t>
      </w:r>
      <w:r>
        <w:rPr>
          <w:spacing w:val="-1"/>
        </w:rPr>
        <w:t>outfitter-guides,</w:t>
      </w:r>
      <w:r>
        <w:rPr>
          <w:spacing w:val="-8"/>
        </w:rPr>
        <w:t xml:space="preserve"> </w:t>
      </w:r>
      <w:r>
        <w:t>lodges,</w:t>
      </w:r>
      <w:r>
        <w:rPr>
          <w:spacing w:val="-8"/>
        </w:rPr>
        <w:t xml:space="preserve"> </w:t>
      </w:r>
      <w:r>
        <w:t>resorts,</w:t>
      </w:r>
      <w:r>
        <w:rPr>
          <w:spacing w:val="-8"/>
        </w:rPr>
        <w:t xml:space="preserve"> </w:t>
      </w:r>
      <w:r>
        <w:t>etc.)</w:t>
      </w:r>
    </w:p>
    <w:p w:rsidR="00D376EF" w:rsidRDefault="00CC5A2B" w:rsidP="00345D03">
      <w:pPr>
        <w:pStyle w:val="BodyText"/>
        <w:numPr>
          <w:ilvl w:val="2"/>
          <w:numId w:val="2"/>
        </w:numPr>
        <w:tabs>
          <w:tab w:val="left" w:pos="1180"/>
        </w:tabs>
        <w:spacing w:before="26" w:line="265" w:lineRule="auto"/>
        <w:ind w:right="5688" w:firstLine="0"/>
        <w:jc w:val="both"/>
      </w:pPr>
      <w:r>
        <w:rPr>
          <w:spacing w:val="-2"/>
        </w:rPr>
        <w:t>Timber</w:t>
      </w:r>
      <w:r>
        <w:rPr>
          <w:spacing w:val="-6"/>
        </w:rPr>
        <w:t xml:space="preserve"> </w:t>
      </w:r>
      <w:r>
        <w:t>Sale</w:t>
      </w:r>
      <w:r>
        <w:rPr>
          <w:spacing w:val="-6"/>
        </w:rPr>
        <w:t xml:space="preserve"> </w:t>
      </w:r>
      <w:r>
        <w:t>contractors</w:t>
      </w:r>
      <w:r>
        <w:rPr>
          <w:spacing w:val="23"/>
          <w:w w:val="99"/>
        </w:rPr>
        <w:t xml:space="preserve"> </w:t>
      </w:r>
      <w:r>
        <w:t xml:space="preserve">o  </w:t>
      </w:r>
      <w:r>
        <w:rPr>
          <w:spacing w:val="12"/>
        </w:rPr>
        <w:t xml:space="preserve"> </w:t>
      </w:r>
      <w:r>
        <w:t>Construction</w:t>
      </w:r>
      <w:r>
        <w:rPr>
          <w:spacing w:val="-5"/>
        </w:rPr>
        <w:t xml:space="preserve"> </w:t>
      </w:r>
      <w:r>
        <w:t>contractors</w:t>
      </w:r>
      <w:r>
        <w:rPr>
          <w:w w:val="99"/>
        </w:rPr>
        <w:t xml:space="preserve"> </w:t>
      </w:r>
      <w:r>
        <w:t xml:space="preserve">o   </w:t>
      </w:r>
      <w:r>
        <w:rPr>
          <w:spacing w:val="14"/>
        </w:rPr>
        <w:t xml:space="preserve"> </w:t>
      </w:r>
      <w:r>
        <w:t>Service</w:t>
      </w:r>
      <w:r>
        <w:rPr>
          <w:spacing w:val="-3"/>
        </w:rPr>
        <w:t xml:space="preserve"> </w:t>
      </w:r>
      <w:r>
        <w:t>contractors</w:t>
      </w:r>
    </w:p>
    <w:p w:rsidR="00D376EF" w:rsidRDefault="00CC5A2B" w:rsidP="00345D03">
      <w:pPr>
        <w:pStyle w:val="BodyText"/>
        <w:numPr>
          <w:ilvl w:val="2"/>
          <w:numId w:val="2"/>
        </w:numPr>
        <w:tabs>
          <w:tab w:val="left" w:pos="1180"/>
        </w:tabs>
        <w:spacing w:line="265" w:lineRule="auto"/>
        <w:ind w:right="6202" w:firstLine="0"/>
      </w:pPr>
      <w:r>
        <w:rPr>
          <w:spacing w:val="-1"/>
        </w:rPr>
        <w:t>Supply</w:t>
      </w:r>
      <w:r>
        <w:rPr>
          <w:spacing w:val="-16"/>
        </w:rPr>
        <w:t xml:space="preserve"> </w:t>
      </w:r>
      <w:r>
        <w:rPr>
          <w:spacing w:val="-1"/>
        </w:rPr>
        <w:t>contractors</w:t>
      </w:r>
      <w:r>
        <w:rPr>
          <w:spacing w:val="29"/>
          <w:w w:val="99"/>
        </w:rPr>
        <w:t xml:space="preserve"> </w:t>
      </w:r>
      <w:r>
        <w:rPr>
          <w:w w:val="95"/>
        </w:rPr>
        <w:t>o</w:t>
      </w:r>
      <w:r>
        <w:rPr>
          <w:w w:val="95"/>
        </w:rPr>
        <w:tab/>
      </w:r>
      <w:r>
        <w:t>Mining</w:t>
      </w:r>
      <w:r>
        <w:rPr>
          <w:spacing w:val="-16"/>
        </w:rPr>
        <w:t xml:space="preserve"> </w:t>
      </w:r>
      <w:r>
        <w:t>operators</w:t>
      </w:r>
      <w:r>
        <w:rPr>
          <w:w w:val="99"/>
        </w:rPr>
        <w:t xml:space="preserve"> </w:t>
      </w:r>
      <w:r>
        <w:rPr>
          <w:w w:val="95"/>
        </w:rPr>
        <w:t>o</w:t>
      </w:r>
      <w:r>
        <w:rPr>
          <w:w w:val="95"/>
        </w:rPr>
        <w:tab/>
      </w:r>
      <w:r>
        <w:t>Concessionaires</w:t>
      </w:r>
    </w:p>
    <w:p w:rsidR="00D376EF" w:rsidRDefault="00CC5A2B" w:rsidP="00345D03">
      <w:pPr>
        <w:pStyle w:val="BodyText"/>
        <w:numPr>
          <w:ilvl w:val="2"/>
          <w:numId w:val="2"/>
        </w:numPr>
        <w:tabs>
          <w:tab w:val="left" w:pos="1180"/>
        </w:tabs>
        <w:ind w:left="1179" w:hanging="359"/>
      </w:pPr>
      <w:r>
        <w:t>Cooperators</w:t>
      </w:r>
      <w:r>
        <w:rPr>
          <w:spacing w:val="-12"/>
        </w:rPr>
        <w:t xml:space="preserve"> </w:t>
      </w:r>
      <w:r>
        <w:t>and</w:t>
      </w:r>
      <w:r>
        <w:rPr>
          <w:spacing w:val="-12"/>
        </w:rPr>
        <w:t xml:space="preserve"> </w:t>
      </w:r>
      <w:r>
        <w:rPr>
          <w:spacing w:val="-1"/>
        </w:rPr>
        <w:t>volunteers</w:t>
      </w:r>
    </w:p>
    <w:p w:rsidR="00D376EF" w:rsidRDefault="00D376EF">
      <w:pPr>
        <w:sectPr w:rsidR="00D376EF" w:rsidSect="009802CE">
          <w:pgSz w:w="12240" w:h="15840"/>
          <w:pgMar w:top="1498" w:right="1498" w:bottom="1858" w:left="1685" w:header="0" w:footer="1466" w:gutter="0"/>
          <w:cols w:space="720"/>
        </w:sectPr>
      </w:pPr>
    </w:p>
    <w:p w:rsidR="004D695E" w:rsidRDefault="004D695E" w:rsidP="004D695E">
      <w:pPr>
        <w:pStyle w:val="Heading1"/>
        <w:ind w:left="100" w:right="793"/>
        <w:rPr>
          <w:b w:val="0"/>
          <w:bCs w:val="0"/>
        </w:rPr>
      </w:pPr>
      <w:bookmarkStart w:id="90" w:name="_Toc428132651"/>
      <w:r w:rsidRPr="004D695E">
        <w:t>Appendix</w:t>
      </w:r>
      <w:r w:rsidRPr="004D695E">
        <w:rPr>
          <w:spacing w:val="-15"/>
        </w:rPr>
        <w:t xml:space="preserve"> </w:t>
      </w:r>
      <w:r w:rsidRPr="004D695E">
        <w:t>M</w:t>
      </w:r>
      <w:r w:rsidRPr="004D695E">
        <w:rPr>
          <w:spacing w:val="-15"/>
        </w:rPr>
        <w:t xml:space="preserve"> </w:t>
      </w:r>
      <w:r w:rsidRPr="004D695E">
        <w:t>-</w:t>
      </w:r>
      <w:r w:rsidRPr="004D695E">
        <w:rPr>
          <w:spacing w:val="-15"/>
        </w:rPr>
        <w:t xml:space="preserve"> </w:t>
      </w:r>
      <w:r w:rsidRPr="004D695E">
        <w:t>Entry/Activity</w:t>
      </w:r>
      <w:r w:rsidRPr="004D695E">
        <w:rPr>
          <w:spacing w:val="-15"/>
        </w:rPr>
        <w:t xml:space="preserve"> </w:t>
      </w:r>
      <w:r w:rsidRPr="004D695E">
        <w:t>Permit</w:t>
      </w:r>
      <w:r w:rsidRPr="004D695E">
        <w:rPr>
          <w:w w:val="99"/>
        </w:rPr>
        <w:t xml:space="preserve"> </w:t>
      </w:r>
      <w:r w:rsidRPr="004D695E">
        <w:t>Process</w:t>
      </w:r>
      <w:r w:rsidR="00A322A1">
        <w:t xml:space="preserve"> and Sample Permit and Sticker</w:t>
      </w:r>
      <w:bookmarkEnd w:id="90"/>
    </w:p>
    <w:p w:rsidR="004D695E" w:rsidRPr="007D754B" w:rsidRDefault="004D695E" w:rsidP="004D695E">
      <w:pPr>
        <w:spacing w:before="10"/>
        <w:rPr>
          <w:rFonts w:ascii="Times New Roman" w:eastAsia="Arial" w:hAnsi="Times New Roman" w:cs="Times New Roman"/>
          <w:b/>
          <w:bCs/>
        </w:rPr>
      </w:pPr>
    </w:p>
    <w:p w:rsidR="004D695E" w:rsidRPr="00C817C4" w:rsidRDefault="004D695E" w:rsidP="00C817C4">
      <w:pPr>
        <w:pStyle w:val="ListParagraph"/>
        <w:numPr>
          <w:ilvl w:val="0"/>
          <w:numId w:val="3"/>
        </w:numPr>
        <w:rPr>
          <w:rFonts w:ascii="Times New Roman" w:hAnsi="Times New Roman" w:cs="Times New Roman"/>
          <w:b/>
          <w:bCs/>
          <w:sz w:val="28"/>
          <w:szCs w:val="28"/>
        </w:rPr>
      </w:pPr>
      <w:r w:rsidRPr="00C817C4">
        <w:rPr>
          <w:rFonts w:ascii="Times New Roman" w:hAnsi="Times New Roman" w:cs="Times New Roman"/>
          <w:b/>
          <w:spacing w:val="-1"/>
          <w:sz w:val="28"/>
          <w:szCs w:val="28"/>
        </w:rPr>
        <w:t>Process</w:t>
      </w:r>
    </w:p>
    <w:p w:rsidR="004D695E" w:rsidRDefault="004D695E" w:rsidP="004D695E">
      <w:pPr>
        <w:pStyle w:val="BodyText"/>
        <w:numPr>
          <w:ilvl w:val="1"/>
          <w:numId w:val="3"/>
        </w:numPr>
        <w:tabs>
          <w:tab w:val="left" w:pos="821"/>
        </w:tabs>
        <w:ind w:right="793" w:hanging="432"/>
      </w:pPr>
      <w:r>
        <w:t>Any</w:t>
      </w:r>
      <w:r>
        <w:rPr>
          <w:spacing w:val="-6"/>
        </w:rPr>
        <w:t xml:space="preserve"> </w:t>
      </w:r>
      <w:r>
        <w:t>individual</w:t>
      </w:r>
      <w:r>
        <w:rPr>
          <w:spacing w:val="-5"/>
        </w:rPr>
        <w:t xml:space="preserve"> </w:t>
      </w:r>
      <w:r>
        <w:t>or</w:t>
      </w:r>
      <w:r>
        <w:rPr>
          <w:spacing w:val="-6"/>
        </w:rPr>
        <w:t xml:space="preserve"> </w:t>
      </w:r>
      <w:r>
        <w:t>organization</w:t>
      </w:r>
      <w:r>
        <w:rPr>
          <w:spacing w:val="-5"/>
        </w:rPr>
        <w:t xml:space="preserve"> </w:t>
      </w:r>
      <w:r>
        <w:t>needing</w:t>
      </w:r>
      <w:r>
        <w:rPr>
          <w:spacing w:val="-7"/>
        </w:rPr>
        <w:t xml:space="preserve"> </w:t>
      </w:r>
      <w:r>
        <w:t>to</w:t>
      </w:r>
      <w:r>
        <w:rPr>
          <w:spacing w:val="-6"/>
        </w:rPr>
        <w:t xml:space="preserve"> </w:t>
      </w:r>
      <w:r>
        <w:t>access</w:t>
      </w:r>
      <w:r>
        <w:rPr>
          <w:spacing w:val="-5"/>
        </w:rPr>
        <w:t xml:space="preserve"> </w:t>
      </w:r>
      <w:r>
        <w:t>closed</w:t>
      </w:r>
      <w:r>
        <w:rPr>
          <w:spacing w:val="-6"/>
        </w:rPr>
        <w:t xml:space="preserve"> </w:t>
      </w:r>
      <w:r>
        <w:t>portions</w:t>
      </w:r>
      <w:r>
        <w:rPr>
          <w:spacing w:val="-5"/>
        </w:rPr>
        <w:t xml:space="preserve"> </w:t>
      </w:r>
      <w:r>
        <w:t>of</w:t>
      </w:r>
      <w:r>
        <w:rPr>
          <w:spacing w:val="-5"/>
        </w:rPr>
        <w:t xml:space="preserve"> </w:t>
      </w:r>
      <w:r>
        <w:t>the</w:t>
      </w:r>
      <w:r>
        <w:rPr>
          <w:spacing w:val="-6"/>
        </w:rPr>
        <w:t xml:space="preserve"> </w:t>
      </w:r>
      <w:r>
        <w:t>forest</w:t>
      </w:r>
      <w:r>
        <w:rPr>
          <w:spacing w:val="-5"/>
        </w:rPr>
        <w:t xml:space="preserve"> </w:t>
      </w:r>
      <w:r>
        <w:t>for</w:t>
      </w:r>
      <w:r>
        <w:rPr>
          <w:w w:val="99"/>
        </w:rPr>
        <w:t xml:space="preserve"> </w:t>
      </w:r>
      <w:r>
        <w:t>commercial</w:t>
      </w:r>
      <w:r>
        <w:rPr>
          <w:spacing w:val="-7"/>
        </w:rPr>
        <w:t xml:space="preserve"> </w:t>
      </w:r>
      <w:r>
        <w:t>or</w:t>
      </w:r>
      <w:r>
        <w:rPr>
          <w:spacing w:val="-6"/>
        </w:rPr>
        <w:t xml:space="preserve"> </w:t>
      </w:r>
      <w:r>
        <w:t>non-commercial</w:t>
      </w:r>
      <w:r>
        <w:rPr>
          <w:spacing w:val="-6"/>
        </w:rPr>
        <w:t xml:space="preserve"> </w:t>
      </w:r>
      <w:r>
        <w:t>purposes</w:t>
      </w:r>
      <w:r>
        <w:rPr>
          <w:spacing w:val="-6"/>
        </w:rPr>
        <w:t xml:space="preserve"> </w:t>
      </w:r>
      <w:r>
        <w:rPr>
          <w:spacing w:val="-1"/>
        </w:rPr>
        <w:t>must</w:t>
      </w:r>
      <w:r>
        <w:rPr>
          <w:spacing w:val="-7"/>
        </w:rPr>
        <w:t xml:space="preserve"> </w:t>
      </w:r>
      <w:r>
        <w:t>have</w:t>
      </w:r>
      <w:r>
        <w:rPr>
          <w:spacing w:val="-6"/>
        </w:rPr>
        <w:t xml:space="preserve"> </w:t>
      </w:r>
      <w:r>
        <w:t>an</w:t>
      </w:r>
      <w:r>
        <w:rPr>
          <w:spacing w:val="-5"/>
        </w:rPr>
        <w:t xml:space="preserve"> </w:t>
      </w:r>
      <w:r>
        <w:t>entry</w:t>
      </w:r>
      <w:r>
        <w:rPr>
          <w:spacing w:val="-6"/>
        </w:rPr>
        <w:t xml:space="preserve"> </w:t>
      </w:r>
      <w:r>
        <w:rPr>
          <w:spacing w:val="-1"/>
        </w:rPr>
        <w:t>permit</w:t>
      </w:r>
      <w:r>
        <w:rPr>
          <w:spacing w:val="-5"/>
        </w:rPr>
        <w:t xml:space="preserve"> </w:t>
      </w:r>
      <w:r>
        <w:t>and</w:t>
      </w:r>
      <w:r>
        <w:rPr>
          <w:spacing w:val="-6"/>
        </w:rPr>
        <w:t xml:space="preserve"> </w:t>
      </w:r>
      <w:r>
        <w:t>a</w:t>
      </w:r>
      <w:r>
        <w:rPr>
          <w:spacing w:val="-7"/>
        </w:rPr>
        <w:t xml:space="preserve"> </w:t>
      </w:r>
      <w:r>
        <w:rPr>
          <w:spacing w:val="-1"/>
        </w:rPr>
        <w:t>numbered</w:t>
      </w:r>
      <w:r>
        <w:rPr>
          <w:spacing w:val="29"/>
          <w:w w:val="99"/>
        </w:rPr>
        <w:t xml:space="preserve"> </w:t>
      </w:r>
      <w:r>
        <w:t>sticker.</w:t>
      </w:r>
    </w:p>
    <w:p w:rsidR="004D695E" w:rsidRDefault="004D695E" w:rsidP="004D695E">
      <w:pPr>
        <w:pStyle w:val="BodyText"/>
        <w:numPr>
          <w:ilvl w:val="1"/>
          <w:numId w:val="3"/>
        </w:numPr>
        <w:tabs>
          <w:tab w:val="left" w:pos="820"/>
        </w:tabs>
        <w:ind w:right="413" w:hanging="432"/>
      </w:pPr>
      <w:r>
        <w:t>The</w:t>
      </w:r>
      <w:r>
        <w:rPr>
          <w:spacing w:val="-6"/>
        </w:rPr>
        <w:t xml:space="preserve"> </w:t>
      </w:r>
      <w:r>
        <w:t>original</w:t>
      </w:r>
      <w:r>
        <w:rPr>
          <w:spacing w:val="-6"/>
        </w:rPr>
        <w:t xml:space="preserve"> </w:t>
      </w:r>
      <w:r>
        <w:t>entry/activity</w:t>
      </w:r>
      <w:r>
        <w:rPr>
          <w:spacing w:val="-5"/>
        </w:rPr>
        <w:t xml:space="preserve"> </w:t>
      </w:r>
      <w:r>
        <w:rPr>
          <w:spacing w:val="-1"/>
        </w:rPr>
        <w:t>permit</w:t>
      </w:r>
      <w:r>
        <w:rPr>
          <w:spacing w:val="-6"/>
        </w:rPr>
        <w:t xml:space="preserve"> </w:t>
      </w:r>
      <w:r>
        <w:t>form</w:t>
      </w:r>
      <w:r>
        <w:rPr>
          <w:spacing w:val="-6"/>
        </w:rPr>
        <w:t xml:space="preserve"> </w:t>
      </w:r>
      <w:r>
        <w:rPr>
          <w:spacing w:val="-1"/>
        </w:rPr>
        <w:t>must</w:t>
      </w:r>
      <w:r>
        <w:rPr>
          <w:spacing w:val="-6"/>
        </w:rPr>
        <w:t xml:space="preserve"> </w:t>
      </w:r>
      <w:r>
        <w:t>be</w:t>
      </w:r>
      <w:r>
        <w:rPr>
          <w:spacing w:val="-5"/>
        </w:rPr>
        <w:t xml:space="preserve"> </w:t>
      </w:r>
      <w:r>
        <w:t>given</w:t>
      </w:r>
      <w:r>
        <w:rPr>
          <w:spacing w:val="-5"/>
        </w:rPr>
        <w:t xml:space="preserve"> </w:t>
      </w:r>
      <w:r>
        <w:t>to</w:t>
      </w:r>
      <w:r>
        <w:rPr>
          <w:spacing w:val="-5"/>
        </w:rPr>
        <w:t xml:space="preserve"> </w:t>
      </w:r>
      <w:r>
        <w:t>the</w:t>
      </w:r>
      <w:r>
        <w:rPr>
          <w:spacing w:val="-5"/>
        </w:rPr>
        <w:t xml:space="preserve"> </w:t>
      </w:r>
      <w:r>
        <w:t>responsible</w:t>
      </w:r>
      <w:r>
        <w:rPr>
          <w:spacing w:val="-5"/>
        </w:rPr>
        <w:t xml:space="preserve"> </w:t>
      </w:r>
      <w:r>
        <w:t>party</w:t>
      </w:r>
      <w:r>
        <w:rPr>
          <w:spacing w:val="-3"/>
        </w:rPr>
        <w:t xml:space="preserve"> </w:t>
      </w:r>
      <w:r>
        <w:t>such</w:t>
      </w:r>
      <w:r>
        <w:rPr>
          <w:spacing w:val="-5"/>
        </w:rPr>
        <w:t xml:space="preserve"> </w:t>
      </w:r>
      <w:r>
        <w:t>as</w:t>
      </w:r>
      <w:r>
        <w:rPr>
          <w:spacing w:val="-5"/>
        </w:rPr>
        <w:t xml:space="preserve"> </w:t>
      </w:r>
      <w:r>
        <w:t>the</w:t>
      </w:r>
      <w:r>
        <w:rPr>
          <w:spacing w:val="27"/>
          <w:w w:val="99"/>
        </w:rPr>
        <w:t xml:space="preserve"> </w:t>
      </w:r>
      <w:r>
        <w:t>private</w:t>
      </w:r>
      <w:r>
        <w:rPr>
          <w:spacing w:val="-8"/>
        </w:rPr>
        <w:t xml:space="preserve"> </w:t>
      </w:r>
      <w:r>
        <w:rPr>
          <w:spacing w:val="-1"/>
        </w:rPr>
        <w:t>homeowner,</w:t>
      </w:r>
      <w:r>
        <w:rPr>
          <w:spacing w:val="-8"/>
        </w:rPr>
        <w:t xml:space="preserve"> </w:t>
      </w:r>
      <w:r>
        <w:t>special</w:t>
      </w:r>
      <w:r>
        <w:rPr>
          <w:spacing w:val="-8"/>
        </w:rPr>
        <w:t xml:space="preserve"> </w:t>
      </w:r>
      <w:r>
        <w:t>use</w:t>
      </w:r>
      <w:r>
        <w:rPr>
          <w:spacing w:val="-7"/>
        </w:rPr>
        <w:t xml:space="preserve"> </w:t>
      </w:r>
      <w:r>
        <w:rPr>
          <w:spacing w:val="-1"/>
        </w:rPr>
        <w:t>permittee,</w:t>
      </w:r>
      <w:r>
        <w:rPr>
          <w:spacing w:val="-8"/>
        </w:rPr>
        <w:t xml:space="preserve"> </w:t>
      </w:r>
      <w:r>
        <w:t>range</w:t>
      </w:r>
      <w:r>
        <w:rPr>
          <w:spacing w:val="-8"/>
        </w:rPr>
        <w:t xml:space="preserve"> </w:t>
      </w:r>
      <w:r>
        <w:t>permittee,</w:t>
      </w:r>
      <w:r>
        <w:rPr>
          <w:spacing w:val="-7"/>
        </w:rPr>
        <w:t xml:space="preserve"> </w:t>
      </w:r>
      <w:r>
        <w:t>researcher,</w:t>
      </w:r>
      <w:r>
        <w:rPr>
          <w:spacing w:val="-8"/>
        </w:rPr>
        <w:t xml:space="preserve"> </w:t>
      </w:r>
      <w:r>
        <w:t>etc.</w:t>
      </w:r>
    </w:p>
    <w:p w:rsidR="004D695E" w:rsidRDefault="004D695E" w:rsidP="004D695E">
      <w:pPr>
        <w:pStyle w:val="BodyText"/>
        <w:numPr>
          <w:ilvl w:val="1"/>
          <w:numId w:val="3"/>
        </w:numPr>
        <w:tabs>
          <w:tab w:val="left" w:pos="821"/>
        </w:tabs>
        <w:ind w:right="413" w:hanging="432"/>
      </w:pPr>
      <w:r>
        <w:t>If</w:t>
      </w:r>
      <w:r>
        <w:rPr>
          <w:spacing w:val="-6"/>
        </w:rPr>
        <w:t xml:space="preserve"> </w:t>
      </w:r>
      <w:r>
        <w:t>there</w:t>
      </w:r>
      <w:r>
        <w:rPr>
          <w:spacing w:val="-5"/>
        </w:rPr>
        <w:t xml:space="preserve"> </w:t>
      </w:r>
      <w:r>
        <w:t>are</w:t>
      </w:r>
      <w:r>
        <w:rPr>
          <w:spacing w:val="-5"/>
        </w:rPr>
        <w:t xml:space="preserve"> </w:t>
      </w:r>
      <w:r>
        <w:t>several</w:t>
      </w:r>
      <w:r>
        <w:rPr>
          <w:spacing w:val="-6"/>
        </w:rPr>
        <w:t xml:space="preserve"> </w:t>
      </w:r>
      <w:r>
        <w:t>people</w:t>
      </w:r>
      <w:r>
        <w:rPr>
          <w:spacing w:val="-5"/>
        </w:rPr>
        <w:t xml:space="preserve"> </w:t>
      </w:r>
      <w:r>
        <w:t>who</w:t>
      </w:r>
      <w:r>
        <w:rPr>
          <w:spacing w:val="-5"/>
        </w:rPr>
        <w:t xml:space="preserve"> </w:t>
      </w:r>
      <w:r>
        <w:t>need</w:t>
      </w:r>
      <w:r>
        <w:rPr>
          <w:spacing w:val="-6"/>
        </w:rPr>
        <w:t xml:space="preserve"> </w:t>
      </w:r>
      <w:r>
        <w:t>entry/activity</w:t>
      </w:r>
      <w:r>
        <w:rPr>
          <w:spacing w:val="-5"/>
        </w:rPr>
        <w:t xml:space="preserve"> </w:t>
      </w:r>
      <w:r>
        <w:rPr>
          <w:spacing w:val="-1"/>
        </w:rPr>
        <w:t>permits</w:t>
      </w:r>
      <w:r>
        <w:rPr>
          <w:spacing w:val="-5"/>
        </w:rPr>
        <w:t xml:space="preserve"> </w:t>
      </w:r>
      <w:r>
        <w:t>from</w:t>
      </w:r>
      <w:r>
        <w:rPr>
          <w:spacing w:val="-8"/>
        </w:rPr>
        <w:t xml:space="preserve"> </w:t>
      </w:r>
      <w:r>
        <w:t>the</w:t>
      </w:r>
      <w:r>
        <w:rPr>
          <w:spacing w:val="-5"/>
        </w:rPr>
        <w:t xml:space="preserve"> </w:t>
      </w:r>
      <w:r>
        <w:t>same</w:t>
      </w:r>
      <w:r>
        <w:rPr>
          <w:spacing w:val="26"/>
          <w:w w:val="99"/>
        </w:rPr>
        <w:t xml:space="preserve"> </w:t>
      </w:r>
      <w:r>
        <w:rPr>
          <w:spacing w:val="-1"/>
        </w:rPr>
        <w:t>organization/household,</w:t>
      </w:r>
      <w:r>
        <w:rPr>
          <w:spacing w:val="-6"/>
        </w:rPr>
        <w:t xml:space="preserve"> </w:t>
      </w:r>
      <w:r>
        <w:rPr>
          <w:spacing w:val="-1"/>
        </w:rPr>
        <w:t>give</w:t>
      </w:r>
      <w:r>
        <w:rPr>
          <w:spacing w:val="-6"/>
        </w:rPr>
        <w:t xml:space="preserve"> </w:t>
      </w:r>
      <w:r>
        <w:t>the</w:t>
      </w:r>
      <w:r>
        <w:rPr>
          <w:spacing w:val="-6"/>
        </w:rPr>
        <w:t xml:space="preserve"> </w:t>
      </w:r>
      <w:r>
        <w:rPr>
          <w:spacing w:val="-1"/>
        </w:rPr>
        <w:t>original</w:t>
      </w:r>
      <w:r>
        <w:rPr>
          <w:spacing w:val="-6"/>
        </w:rPr>
        <w:t xml:space="preserve"> </w:t>
      </w:r>
      <w:r>
        <w:rPr>
          <w:spacing w:val="-1"/>
        </w:rPr>
        <w:t>entry</w:t>
      </w:r>
      <w:r>
        <w:rPr>
          <w:spacing w:val="-5"/>
        </w:rPr>
        <w:t xml:space="preserve"> </w:t>
      </w:r>
      <w:r>
        <w:rPr>
          <w:spacing w:val="-1"/>
        </w:rPr>
        <w:t>permit</w:t>
      </w:r>
      <w:r>
        <w:rPr>
          <w:spacing w:val="-6"/>
        </w:rPr>
        <w:t xml:space="preserve"> </w:t>
      </w:r>
      <w:r>
        <w:t>and</w:t>
      </w:r>
      <w:r>
        <w:rPr>
          <w:spacing w:val="-6"/>
        </w:rPr>
        <w:t xml:space="preserve"> </w:t>
      </w:r>
      <w:r>
        <w:t>a</w:t>
      </w:r>
      <w:r>
        <w:rPr>
          <w:spacing w:val="-6"/>
        </w:rPr>
        <w:t xml:space="preserve"> </w:t>
      </w:r>
      <w:r>
        <w:t>sticker</w:t>
      </w:r>
      <w:r>
        <w:rPr>
          <w:spacing w:val="-6"/>
        </w:rPr>
        <w:t xml:space="preserve"> </w:t>
      </w:r>
      <w:r>
        <w:t>to</w:t>
      </w:r>
      <w:r>
        <w:rPr>
          <w:spacing w:val="-6"/>
        </w:rPr>
        <w:t xml:space="preserve"> </w:t>
      </w:r>
      <w:r>
        <w:t>the</w:t>
      </w:r>
      <w:r>
        <w:rPr>
          <w:spacing w:val="-6"/>
        </w:rPr>
        <w:t xml:space="preserve"> </w:t>
      </w:r>
      <w:r>
        <w:rPr>
          <w:spacing w:val="-1"/>
        </w:rPr>
        <w:t>primary</w:t>
      </w:r>
      <w:r>
        <w:rPr>
          <w:spacing w:val="-6"/>
        </w:rPr>
        <w:t xml:space="preserve"> </w:t>
      </w:r>
      <w:r>
        <w:t>person</w:t>
      </w:r>
      <w:r>
        <w:rPr>
          <w:spacing w:val="83"/>
          <w:w w:val="99"/>
        </w:rPr>
        <w:t xml:space="preserve"> </w:t>
      </w:r>
      <w:r>
        <w:t>responsible</w:t>
      </w:r>
      <w:r>
        <w:rPr>
          <w:spacing w:val="-5"/>
        </w:rPr>
        <w:t xml:space="preserve"> </w:t>
      </w:r>
      <w:r>
        <w:t>and</w:t>
      </w:r>
      <w:r>
        <w:rPr>
          <w:spacing w:val="-5"/>
        </w:rPr>
        <w:t xml:space="preserve"> </w:t>
      </w:r>
      <w:r>
        <w:t>initialed</w:t>
      </w:r>
      <w:r>
        <w:rPr>
          <w:spacing w:val="-5"/>
        </w:rPr>
        <w:t xml:space="preserve"> </w:t>
      </w:r>
      <w:r>
        <w:rPr>
          <w:spacing w:val="-1"/>
        </w:rPr>
        <w:t>copies</w:t>
      </w:r>
      <w:r>
        <w:rPr>
          <w:spacing w:val="-5"/>
        </w:rPr>
        <w:t xml:space="preserve"> </w:t>
      </w:r>
      <w:r>
        <w:t>(in</w:t>
      </w:r>
      <w:r>
        <w:rPr>
          <w:spacing w:val="-4"/>
        </w:rPr>
        <w:t xml:space="preserve"> </w:t>
      </w:r>
      <w:r w:rsidRPr="00A322A1">
        <w:rPr>
          <w:b/>
          <w:color w:val="0070C0"/>
        </w:rPr>
        <w:t>blue</w:t>
      </w:r>
      <w:r>
        <w:rPr>
          <w:spacing w:val="-7"/>
        </w:rPr>
        <w:t xml:space="preserve"> </w:t>
      </w:r>
      <w:r>
        <w:t>ink)</w:t>
      </w:r>
      <w:r>
        <w:rPr>
          <w:spacing w:val="-7"/>
        </w:rPr>
        <w:t xml:space="preserve"> </w:t>
      </w:r>
      <w:r>
        <w:t>of</w:t>
      </w:r>
      <w:r>
        <w:rPr>
          <w:spacing w:val="-5"/>
        </w:rPr>
        <w:t xml:space="preserve"> </w:t>
      </w:r>
      <w:r>
        <w:t>the</w:t>
      </w:r>
      <w:r>
        <w:rPr>
          <w:spacing w:val="-5"/>
        </w:rPr>
        <w:t xml:space="preserve"> </w:t>
      </w:r>
      <w:r>
        <w:rPr>
          <w:spacing w:val="-1"/>
        </w:rPr>
        <w:t>original</w:t>
      </w:r>
      <w:r>
        <w:rPr>
          <w:spacing w:val="-5"/>
        </w:rPr>
        <w:t xml:space="preserve"> </w:t>
      </w:r>
      <w:r>
        <w:rPr>
          <w:spacing w:val="-1"/>
        </w:rPr>
        <w:t>permit</w:t>
      </w:r>
      <w:r>
        <w:rPr>
          <w:spacing w:val="-4"/>
        </w:rPr>
        <w:t xml:space="preserve"> </w:t>
      </w:r>
      <w:r>
        <w:t>and</w:t>
      </w:r>
      <w:r>
        <w:rPr>
          <w:spacing w:val="-5"/>
        </w:rPr>
        <w:t xml:space="preserve"> </w:t>
      </w:r>
      <w:r>
        <w:t>stickers</w:t>
      </w:r>
      <w:r>
        <w:rPr>
          <w:spacing w:val="-4"/>
        </w:rPr>
        <w:t xml:space="preserve"> </w:t>
      </w:r>
      <w:r>
        <w:t>to</w:t>
      </w:r>
      <w:r>
        <w:rPr>
          <w:spacing w:val="-5"/>
        </w:rPr>
        <w:t xml:space="preserve"> </w:t>
      </w:r>
      <w:r>
        <w:t>all</w:t>
      </w:r>
      <w:r>
        <w:rPr>
          <w:spacing w:val="29"/>
          <w:w w:val="99"/>
        </w:rPr>
        <w:t xml:space="preserve"> </w:t>
      </w:r>
      <w:r>
        <w:t>other</w:t>
      </w:r>
      <w:r>
        <w:rPr>
          <w:spacing w:val="-5"/>
        </w:rPr>
        <w:t xml:space="preserve"> </w:t>
      </w:r>
      <w:r>
        <w:rPr>
          <w:spacing w:val="-1"/>
        </w:rPr>
        <w:t>authorized</w:t>
      </w:r>
      <w:r>
        <w:rPr>
          <w:spacing w:val="-5"/>
        </w:rPr>
        <w:t xml:space="preserve"> </w:t>
      </w:r>
      <w:r>
        <w:rPr>
          <w:spacing w:val="-1"/>
        </w:rPr>
        <w:t>individuals.</w:t>
      </w:r>
      <w:r>
        <w:t xml:space="preserve"> </w:t>
      </w:r>
      <w:r>
        <w:rPr>
          <w:spacing w:val="41"/>
        </w:rPr>
        <w:t xml:space="preserve"> </w:t>
      </w:r>
      <w:r>
        <w:t>(Note:</w:t>
      </w:r>
      <w:r>
        <w:rPr>
          <w:spacing w:val="-5"/>
        </w:rPr>
        <w:t xml:space="preserve"> </w:t>
      </w:r>
      <w:r>
        <w:rPr>
          <w:spacing w:val="-1"/>
        </w:rPr>
        <w:t>All</w:t>
      </w:r>
      <w:r>
        <w:rPr>
          <w:spacing w:val="-5"/>
        </w:rPr>
        <w:t xml:space="preserve"> </w:t>
      </w:r>
      <w:r>
        <w:t>license</w:t>
      </w:r>
      <w:r>
        <w:rPr>
          <w:spacing w:val="-4"/>
        </w:rPr>
        <w:t xml:space="preserve"> </w:t>
      </w:r>
      <w:r>
        <w:t>plate</w:t>
      </w:r>
      <w:r>
        <w:rPr>
          <w:spacing w:val="-4"/>
        </w:rPr>
        <w:t xml:space="preserve"> </w:t>
      </w:r>
      <w:r>
        <w:rPr>
          <w:spacing w:val="-1"/>
        </w:rPr>
        <w:t>numbers</w:t>
      </w:r>
      <w:r>
        <w:rPr>
          <w:spacing w:val="-4"/>
        </w:rPr>
        <w:t xml:space="preserve"> </w:t>
      </w:r>
      <w:r>
        <w:rPr>
          <w:spacing w:val="-1"/>
        </w:rPr>
        <w:t>must</w:t>
      </w:r>
      <w:r>
        <w:rPr>
          <w:spacing w:val="-5"/>
        </w:rPr>
        <w:t xml:space="preserve"> </w:t>
      </w:r>
      <w:r>
        <w:t>be</w:t>
      </w:r>
      <w:r>
        <w:rPr>
          <w:spacing w:val="-5"/>
        </w:rPr>
        <w:t xml:space="preserve"> </w:t>
      </w:r>
      <w:r>
        <w:t>listed</w:t>
      </w:r>
      <w:r>
        <w:rPr>
          <w:spacing w:val="-4"/>
        </w:rPr>
        <w:t xml:space="preserve"> </w:t>
      </w:r>
      <w:r>
        <w:t>on</w:t>
      </w:r>
      <w:r>
        <w:rPr>
          <w:spacing w:val="-6"/>
        </w:rPr>
        <w:t xml:space="preserve"> </w:t>
      </w:r>
      <w:r>
        <w:t>the</w:t>
      </w:r>
      <w:r>
        <w:rPr>
          <w:spacing w:val="55"/>
          <w:w w:val="99"/>
        </w:rPr>
        <w:t xml:space="preserve"> </w:t>
      </w:r>
      <w:r>
        <w:t>original</w:t>
      </w:r>
      <w:r>
        <w:rPr>
          <w:spacing w:val="-13"/>
        </w:rPr>
        <w:t xml:space="preserve"> </w:t>
      </w:r>
      <w:r>
        <w:rPr>
          <w:spacing w:val="-1"/>
        </w:rPr>
        <w:t>entry/activity</w:t>
      </w:r>
      <w:r>
        <w:rPr>
          <w:spacing w:val="-13"/>
        </w:rPr>
        <w:t xml:space="preserve"> </w:t>
      </w:r>
      <w:r>
        <w:t>permit.)</w:t>
      </w:r>
    </w:p>
    <w:p w:rsidR="004D695E" w:rsidRDefault="004D695E" w:rsidP="004D695E">
      <w:pPr>
        <w:pStyle w:val="BodyText"/>
        <w:numPr>
          <w:ilvl w:val="1"/>
          <w:numId w:val="3"/>
        </w:numPr>
        <w:tabs>
          <w:tab w:val="left" w:pos="820"/>
        </w:tabs>
        <w:ind w:right="532" w:hanging="432"/>
      </w:pPr>
      <w:r>
        <w:rPr>
          <w:spacing w:val="-1"/>
        </w:rPr>
        <w:t>Entry</w:t>
      </w:r>
      <w:r>
        <w:rPr>
          <w:spacing w:val="-4"/>
        </w:rPr>
        <w:t xml:space="preserve"> </w:t>
      </w:r>
      <w:r>
        <w:rPr>
          <w:spacing w:val="-1"/>
        </w:rPr>
        <w:t>permits</w:t>
      </w:r>
      <w:r>
        <w:rPr>
          <w:spacing w:val="-5"/>
        </w:rPr>
        <w:t xml:space="preserve"> </w:t>
      </w:r>
      <w:r>
        <w:rPr>
          <w:spacing w:val="-1"/>
        </w:rPr>
        <w:t>must</w:t>
      </w:r>
      <w:r>
        <w:rPr>
          <w:spacing w:val="-5"/>
        </w:rPr>
        <w:t xml:space="preserve"> </w:t>
      </w:r>
      <w:r>
        <w:t>include</w:t>
      </w:r>
      <w:r>
        <w:rPr>
          <w:spacing w:val="-5"/>
        </w:rPr>
        <w:t xml:space="preserve"> </w:t>
      </w:r>
      <w:r>
        <w:t>one</w:t>
      </w:r>
      <w:r>
        <w:rPr>
          <w:spacing w:val="-4"/>
        </w:rPr>
        <w:t xml:space="preserve"> </w:t>
      </w:r>
      <w:r>
        <w:t>route</w:t>
      </w:r>
      <w:r>
        <w:rPr>
          <w:spacing w:val="-5"/>
        </w:rPr>
        <w:t xml:space="preserve"> </w:t>
      </w:r>
      <w:r>
        <w:t>of</w:t>
      </w:r>
      <w:r>
        <w:rPr>
          <w:spacing w:val="-8"/>
        </w:rPr>
        <w:t xml:space="preserve"> </w:t>
      </w:r>
      <w:r>
        <w:t>travel</w:t>
      </w:r>
      <w:r>
        <w:rPr>
          <w:spacing w:val="-5"/>
        </w:rPr>
        <w:t xml:space="preserve"> </w:t>
      </w:r>
      <w:r>
        <w:t>to</w:t>
      </w:r>
      <w:r>
        <w:rPr>
          <w:spacing w:val="-5"/>
        </w:rPr>
        <w:t xml:space="preserve"> </w:t>
      </w:r>
      <w:r>
        <w:t>and</w:t>
      </w:r>
      <w:r>
        <w:rPr>
          <w:spacing w:val="-5"/>
        </w:rPr>
        <w:t xml:space="preserve"> </w:t>
      </w:r>
      <w:r>
        <w:rPr>
          <w:spacing w:val="-1"/>
        </w:rPr>
        <w:t>from</w:t>
      </w:r>
      <w:r>
        <w:rPr>
          <w:spacing w:val="-7"/>
        </w:rPr>
        <w:t xml:space="preserve"> </w:t>
      </w:r>
      <w:r>
        <w:t>the</w:t>
      </w:r>
      <w:r>
        <w:rPr>
          <w:spacing w:val="-5"/>
        </w:rPr>
        <w:t xml:space="preserve"> </w:t>
      </w:r>
      <w:r>
        <w:t>destination,</w:t>
      </w:r>
      <w:r>
        <w:rPr>
          <w:spacing w:val="-5"/>
        </w:rPr>
        <w:t xml:space="preserve"> </w:t>
      </w:r>
      <w:r>
        <w:rPr>
          <w:spacing w:val="-1"/>
        </w:rPr>
        <w:t>the</w:t>
      </w:r>
      <w:r>
        <w:rPr>
          <w:spacing w:val="-5"/>
        </w:rPr>
        <w:t xml:space="preserve"> </w:t>
      </w:r>
      <w:r>
        <w:t>effective</w:t>
      </w:r>
      <w:r>
        <w:rPr>
          <w:spacing w:val="29"/>
          <w:w w:val="99"/>
        </w:rPr>
        <w:t xml:space="preserve"> </w:t>
      </w:r>
      <w:r>
        <w:t>dates</w:t>
      </w:r>
      <w:r>
        <w:rPr>
          <w:spacing w:val="-5"/>
        </w:rPr>
        <w:t xml:space="preserve"> </w:t>
      </w:r>
      <w:r>
        <w:t>of</w:t>
      </w:r>
      <w:r>
        <w:rPr>
          <w:spacing w:val="-5"/>
        </w:rPr>
        <w:t xml:space="preserve"> </w:t>
      </w:r>
      <w:r>
        <w:t>the</w:t>
      </w:r>
      <w:r>
        <w:rPr>
          <w:spacing w:val="-5"/>
        </w:rPr>
        <w:t xml:space="preserve"> </w:t>
      </w:r>
      <w:r>
        <w:rPr>
          <w:spacing w:val="-1"/>
        </w:rPr>
        <w:t>permit,</w:t>
      </w:r>
      <w:r>
        <w:rPr>
          <w:spacing w:val="-5"/>
        </w:rPr>
        <w:t xml:space="preserve"> </w:t>
      </w:r>
      <w:r>
        <w:t>sticker</w:t>
      </w:r>
      <w:r>
        <w:rPr>
          <w:spacing w:val="-4"/>
        </w:rPr>
        <w:t xml:space="preserve"> </w:t>
      </w:r>
      <w:r>
        <w:rPr>
          <w:spacing w:val="-1"/>
        </w:rPr>
        <w:t>number(s),</w:t>
      </w:r>
      <w:r>
        <w:rPr>
          <w:spacing w:val="-5"/>
        </w:rPr>
        <w:t xml:space="preserve"> </w:t>
      </w:r>
      <w:r>
        <w:t>and</w:t>
      </w:r>
      <w:r>
        <w:rPr>
          <w:spacing w:val="-5"/>
        </w:rPr>
        <w:t xml:space="preserve"> </w:t>
      </w:r>
      <w:r>
        <w:t>a</w:t>
      </w:r>
      <w:r>
        <w:rPr>
          <w:spacing w:val="-6"/>
        </w:rPr>
        <w:t xml:space="preserve"> </w:t>
      </w:r>
      <w:r>
        <w:t>list</w:t>
      </w:r>
      <w:r>
        <w:rPr>
          <w:spacing w:val="-5"/>
        </w:rPr>
        <w:t xml:space="preserve"> </w:t>
      </w:r>
      <w:r>
        <w:t>of</w:t>
      </w:r>
      <w:r>
        <w:rPr>
          <w:spacing w:val="-4"/>
        </w:rPr>
        <w:t xml:space="preserve"> </w:t>
      </w:r>
      <w:r>
        <w:t>all</w:t>
      </w:r>
      <w:r>
        <w:rPr>
          <w:spacing w:val="-6"/>
        </w:rPr>
        <w:t xml:space="preserve"> </w:t>
      </w:r>
      <w:r>
        <w:t>other</w:t>
      </w:r>
      <w:r>
        <w:rPr>
          <w:spacing w:val="-5"/>
        </w:rPr>
        <w:t xml:space="preserve"> </w:t>
      </w:r>
      <w:r>
        <w:rPr>
          <w:spacing w:val="-1"/>
        </w:rPr>
        <w:t>authorized</w:t>
      </w:r>
      <w:r>
        <w:rPr>
          <w:spacing w:val="-5"/>
        </w:rPr>
        <w:t xml:space="preserve"> </w:t>
      </w:r>
      <w:r>
        <w:rPr>
          <w:spacing w:val="-1"/>
        </w:rPr>
        <w:t>individuals</w:t>
      </w:r>
      <w:r>
        <w:rPr>
          <w:spacing w:val="-6"/>
        </w:rPr>
        <w:t xml:space="preserve"> </w:t>
      </w:r>
      <w:r>
        <w:t>and</w:t>
      </w:r>
      <w:r>
        <w:rPr>
          <w:spacing w:val="63"/>
          <w:w w:val="99"/>
        </w:rPr>
        <w:t xml:space="preserve"> </w:t>
      </w:r>
      <w:r>
        <w:t>vehicles</w:t>
      </w:r>
      <w:r>
        <w:rPr>
          <w:spacing w:val="-9"/>
        </w:rPr>
        <w:t xml:space="preserve"> </w:t>
      </w:r>
      <w:r>
        <w:t>(including</w:t>
      </w:r>
      <w:r>
        <w:rPr>
          <w:spacing w:val="-10"/>
        </w:rPr>
        <w:t xml:space="preserve"> </w:t>
      </w:r>
      <w:r>
        <w:t>license</w:t>
      </w:r>
      <w:r>
        <w:rPr>
          <w:spacing w:val="-9"/>
        </w:rPr>
        <w:t xml:space="preserve"> </w:t>
      </w:r>
      <w:r>
        <w:t>plate</w:t>
      </w:r>
      <w:r>
        <w:rPr>
          <w:spacing w:val="-9"/>
        </w:rPr>
        <w:t xml:space="preserve"> </w:t>
      </w:r>
      <w:r>
        <w:rPr>
          <w:spacing w:val="-1"/>
        </w:rPr>
        <w:t>numbers).</w:t>
      </w:r>
    </w:p>
    <w:p w:rsidR="004D695E" w:rsidRDefault="004D695E" w:rsidP="004D695E">
      <w:pPr>
        <w:pStyle w:val="BodyText"/>
        <w:numPr>
          <w:ilvl w:val="1"/>
          <w:numId w:val="3"/>
        </w:numPr>
        <w:tabs>
          <w:tab w:val="left" w:pos="821"/>
        </w:tabs>
        <w:ind w:right="581" w:hanging="432"/>
      </w:pPr>
      <w:r>
        <w:t>Stickers</w:t>
      </w:r>
      <w:r>
        <w:rPr>
          <w:spacing w:val="-5"/>
        </w:rPr>
        <w:t xml:space="preserve"> </w:t>
      </w:r>
      <w:r>
        <w:rPr>
          <w:spacing w:val="-1"/>
        </w:rPr>
        <w:t>must</w:t>
      </w:r>
      <w:r>
        <w:rPr>
          <w:spacing w:val="-5"/>
        </w:rPr>
        <w:t xml:space="preserve"> </w:t>
      </w:r>
      <w:r>
        <w:t>include</w:t>
      </w:r>
      <w:r>
        <w:rPr>
          <w:spacing w:val="-4"/>
        </w:rPr>
        <w:t xml:space="preserve"> </w:t>
      </w:r>
      <w:r>
        <w:t>valid</w:t>
      </w:r>
      <w:r>
        <w:rPr>
          <w:spacing w:val="-6"/>
        </w:rPr>
        <w:t xml:space="preserve"> </w:t>
      </w:r>
      <w:r>
        <w:t>dates,</w:t>
      </w:r>
      <w:r>
        <w:rPr>
          <w:spacing w:val="-5"/>
        </w:rPr>
        <w:t xml:space="preserve"> </w:t>
      </w:r>
      <w:r>
        <w:t>route</w:t>
      </w:r>
      <w:r>
        <w:rPr>
          <w:spacing w:val="-7"/>
        </w:rPr>
        <w:t xml:space="preserve"> </w:t>
      </w:r>
      <w:r>
        <w:t>of</w:t>
      </w:r>
      <w:r>
        <w:rPr>
          <w:spacing w:val="-5"/>
        </w:rPr>
        <w:t xml:space="preserve"> </w:t>
      </w:r>
      <w:r>
        <w:t>travel,</w:t>
      </w:r>
      <w:r>
        <w:rPr>
          <w:spacing w:val="-5"/>
        </w:rPr>
        <w:t xml:space="preserve"> </w:t>
      </w:r>
      <w:r>
        <w:t>and</w:t>
      </w:r>
      <w:r>
        <w:rPr>
          <w:spacing w:val="-6"/>
        </w:rPr>
        <w:t xml:space="preserve"> </w:t>
      </w:r>
      <w:r>
        <w:t>the</w:t>
      </w:r>
      <w:r>
        <w:rPr>
          <w:spacing w:val="-5"/>
        </w:rPr>
        <w:t xml:space="preserve"> </w:t>
      </w:r>
      <w:r>
        <w:t>name</w:t>
      </w:r>
      <w:r>
        <w:rPr>
          <w:spacing w:val="-5"/>
        </w:rPr>
        <w:t xml:space="preserve"> </w:t>
      </w:r>
      <w:r>
        <w:t>of</w:t>
      </w:r>
      <w:r>
        <w:rPr>
          <w:spacing w:val="-5"/>
        </w:rPr>
        <w:t xml:space="preserve"> </w:t>
      </w:r>
      <w:r>
        <w:t>the</w:t>
      </w:r>
      <w:r>
        <w:rPr>
          <w:spacing w:val="-5"/>
        </w:rPr>
        <w:t xml:space="preserve"> </w:t>
      </w:r>
      <w:r>
        <w:rPr>
          <w:spacing w:val="-1"/>
        </w:rPr>
        <w:t>responsible</w:t>
      </w:r>
      <w:r>
        <w:rPr>
          <w:spacing w:val="25"/>
          <w:w w:val="99"/>
        </w:rPr>
        <w:t xml:space="preserve"> </w:t>
      </w:r>
      <w:r>
        <w:rPr>
          <w:spacing w:val="-1"/>
        </w:rPr>
        <w:t>individual/organization.</w:t>
      </w:r>
      <w:r>
        <w:rPr>
          <w:spacing w:val="43"/>
        </w:rPr>
        <w:t xml:space="preserve"> </w:t>
      </w:r>
      <w:r>
        <w:rPr>
          <w:spacing w:val="-1"/>
        </w:rPr>
        <w:t>(Note:</w:t>
      </w:r>
      <w:r>
        <w:rPr>
          <w:spacing w:val="43"/>
        </w:rPr>
        <w:t xml:space="preserve"> </w:t>
      </w:r>
      <w:r>
        <w:t>All</w:t>
      </w:r>
      <w:r>
        <w:rPr>
          <w:spacing w:val="-6"/>
        </w:rPr>
        <w:t xml:space="preserve"> </w:t>
      </w:r>
      <w:r>
        <w:rPr>
          <w:spacing w:val="-1"/>
        </w:rPr>
        <w:t>information</w:t>
      </w:r>
      <w:r>
        <w:rPr>
          <w:spacing w:val="-6"/>
        </w:rPr>
        <w:t xml:space="preserve"> </w:t>
      </w:r>
      <w:r>
        <w:t>on</w:t>
      </w:r>
      <w:r>
        <w:rPr>
          <w:spacing w:val="-5"/>
        </w:rPr>
        <w:t xml:space="preserve"> </w:t>
      </w:r>
      <w:r>
        <w:rPr>
          <w:spacing w:val="-1"/>
        </w:rPr>
        <w:t>stickers</w:t>
      </w:r>
      <w:r>
        <w:rPr>
          <w:spacing w:val="-6"/>
        </w:rPr>
        <w:t xml:space="preserve"> </w:t>
      </w:r>
      <w:r>
        <w:t>should</w:t>
      </w:r>
      <w:r>
        <w:rPr>
          <w:spacing w:val="-6"/>
        </w:rPr>
        <w:t xml:space="preserve"> </w:t>
      </w:r>
      <w:r>
        <w:t>be</w:t>
      </w:r>
      <w:r>
        <w:rPr>
          <w:spacing w:val="-6"/>
        </w:rPr>
        <w:t xml:space="preserve"> </w:t>
      </w:r>
      <w:r>
        <w:t>written</w:t>
      </w:r>
      <w:r>
        <w:rPr>
          <w:spacing w:val="-6"/>
        </w:rPr>
        <w:t xml:space="preserve"> </w:t>
      </w:r>
      <w:r>
        <w:t>in</w:t>
      </w:r>
      <w:r>
        <w:rPr>
          <w:spacing w:val="-7"/>
        </w:rPr>
        <w:t xml:space="preserve"> </w:t>
      </w:r>
      <w:r>
        <w:t>black,</w:t>
      </w:r>
      <w:r>
        <w:rPr>
          <w:spacing w:val="79"/>
          <w:w w:val="99"/>
        </w:rPr>
        <w:t xml:space="preserve"> </w:t>
      </w:r>
      <w:r>
        <w:rPr>
          <w:spacing w:val="-1"/>
        </w:rPr>
        <w:t>permanent</w:t>
      </w:r>
      <w:r>
        <w:rPr>
          <w:spacing w:val="-14"/>
        </w:rPr>
        <w:t xml:space="preserve"> </w:t>
      </w:r>
      <w:r>
        <w:t>ink.)</w:t>
      </w:r>
    </w:p>
    <w:p w:rsidR="004D695E" w:rsidRDefault="004D695E" w:rsidP="004D695E">
      <w:pPr>
        <w:pStyle w:val="BodyText"/>
        <w:numPr>
          <w:ilvl w:val="1"/>
          <w:numId w:val="3"/>
        </w:numPr>
        <w:tabs>
          <w:tab w:val="left" w:pos="820"/>
        </w:tabs>
        <w:ind w:right="708" w:hanging="432"/>
      </w:pPr>
      <w:r>
        <w:t>Stickers</w:t>
      </w:r>
      <w:r>
        <w:rPr>
          <w:spacing w:val="-4"/>
        </w:rPr>
        <w:t xml:space="preserve"> </w:t>
      </w:r>
      <w:r>
        <w:rPr>
          <w:spacing w:val="-1"/>
        </w:rPr>
        <w:t>must</w:t>
      </w:r>
      <w:r>
        <w:rPr>
          <w:spacing w:val="-4"/>
        </w:rPr>
        <w:t xml:space="preserve"> </w:t>
      </w:r>
      <w:r>
        <w:t>be</w:t>
      </w:r>
      <w:r>
        <w:rPr>
          <w:spacing w:val="-5"/>
        </w:rPr>
        <w:t xml:space="preserve"> </w:t>
      </w:r>
      <w:r>
        <w:t>placed</w:t>
      </w:r>
      <w:r>
        <w:rPr>
          <w:spacing w:val="-5"/>
        </w:rPr>
        <w:t xml:space="preserve"> </w:t>
      </w:r>
      <w:r>
        <w:t>in</w:t>
      </w:r>
      <w:r>
        <w:rPr>
          <w:spacing w:val="-6"/>
        </w:rPr>
        <w:t xml:space="preserve"> </w:t>
      </w:r>
      <w:r>
        <w:t>the</w:t>
      </w:r>
      <w:r>
        <w:rPr>
          <w:spacing w:val="-4"/>
        </w:rPr>
        <w:t xml:space="preserve"> </w:t>
      </w:r>
      <w:r>
        <w:t>top,</w:t>
      </w:r>
      <w:r>
        <w:rPr>
          <w:spacing w:val="-5"/>
        </w:rPr>
        <w:t xml:space="preserve"> </w:t>
      </w:r>
      <w:r>
        <w:rPr>
          <w:spacing w:val="-1"/>
        </w:rPr>
        <w:t>center</w:t>
      </w:r>
      <w:r>
        <w:rPr>
          <w:spacing w:val="-5"/>
        </w:rPr>
        <w:t xml:space="preserve"> </w:t>
      </w:r>
      <w:r>
        <w:t>of</w:t>
      </w:r>
      <w:r>
        <w:rPr>
          <w:spacing w:val="-5"/>
        </w:rPr>
        <w:t xml:space="preserve"> </w:t>
      </w:r>
      <w:r>
        <w:t>the</w:t>
      </w:r>
      <w:r>
        <w:rPr>
          <w:spacing w:val="-5"/>
        </w:rPr>
        <w:t xml:space="preserve"> </w:t>
      </w:r>
      <w:r>
        <w:rPr>
          <w:spacing w:val="-1"/>
        </w:rPr>
        <w:t>windshield</w:t>
      </w:r>
      <w:r>
        <w:rPr>
          <w:spacing w:val="-5"/>
        </w:rPr>
        <w:t xml:space="preserve"> </w:t>
      </w:r>
      <w:r>
        <w:t>facing</w:t>
      </w:r>
      <w:r>
        <w:rPr>
          <w:spacing w:val="-4"/>
        </w:rPr>
        <w:t xml:space="preserve"> </w:t>
      </w:r>
      <w:r>
        <w:t>out.</w:t>
      </w:r>
      <w:r>
        <w:rPr>
          <w:spacing w:val="45"/>
        </w:rPr>
        <w:t xml:space="preserve"> </w:t>
      </w:r>
      <w:r>
        <w:t>Entry/activity</w:t>
      </w:r>
      <w:r>
        <w:rPr>
          <w:spacing w:val="29"/>
          <w:w w:val="99"/>
        </w:rPr>
        <w:t xml:space="preserve"> </w:t>
      </w:r>
      <w:r>
        <w:rPr>
          <w:spacing w:val="-1"/>
        </w:rPr>
        <w:t>permit</w:t>
      </w:r>
      <w:r>
        <w:rPr>
          <w:spacing w:val="-4"/>
        </w:rPr>
        <w:t xml:space="preserve"> </w:t>
      </w:r>
      <w:r>
        <w:rPr>
          <w:spacing w:val="-1"/>
        </w:rPr>
        <w:t>must</w:t>
      </w:r>
      <w:r>
        <w:rPr>
          <w:spacing w:val="-4"/>
        </w:rPr>
        <w:t xml:space="preserve"> </w:t>
      </w:r>
      <w:r>
        <w:t>be</w:t>
      </w:r>
      <w:r>
        <w:rPr>
          <w:spacing w:val="-4"/>
        </w:rPr>
        <w:t xml:space="preserve"> </w:t>
      </w:r>
      <w:r>
        <w:t>kept</w:t>
      </w:r>
      <w:r>
        <w:rPr>
          <w:spacing w:val="-4"/>
        </w:rPr>
        <w:t xml:space="preserve"> </w:t>
      </w:r>
      <w:r>
        <w:t>with</w:t>
      </w:r>
      <w:r>
        <w:rPr>
          <w:spacing w:val="-5"/>
        </w:rPr>
        <w:t xml:space="preserve"> </w:t>
      </w:r>
      <w:r>
        <w:rPr>
          <w:spacing w:val="-1"/>
        </w:rPr>
        <w:t>the</w:t>
      </w:r>
      <w:r>
        <w:rPr>
          <w:spacing w:val="-4"/>
        </w:rPr>
        <w:t xml:space="preserve"> </w:t>
      </w:r>
      <w:r>
        <w:t>responsible</w:t>
      </w:r>
      <w:r>
        <w:rPr>
          <w:spacing w:val="-4"/>
        </w:rPr>
        <w:t xml:space="preserve"> </w:t>
      </w:r>
      <w:r>
        <w:rPr>
          <w:spacing w:val="-1"/>
        </w:rPr>
        <w:t>party</w:t>
      </w:r>
      <w:r>
        <w:rPr>
          <w:spacing w:val="-4"/>
        </w:rPr>
        <w:t xml:space="preserve"> </w:t>
      </w:r>
      <w:r>
        <w:t>or</w:t>
      </w:r>
      <w:r>
        <w:rPr>
          <w:spacing w:val="-5"/>
        </w:rPr>
        <w:t xml:space="preserve"> </w:t>
      </w:r>
      <w:r>
        <w:t>in</w:t>
      </w:r>
      <w:r>
        <w:rPr>
          <w:spacing w:val="-5"/>
        </w:rPr>
        <w:t xml:space="preserve"> </w:t>
      </w:r>
      <w:r>
        <w:t>vehicle</w:t>
      </w:r>
      <w:r>
        <w:rPr>
          <w:spacing w:val="-4"/>
        </w:rPr>
        <w:t xml:space="preserve"> </w:t>
      </w:r>
      <w:r>
        <w:t>for</w:t>
      </w:r>
      <w:r>
        <w:rPr>
          <w:spacing w:val="-4"/>
        </w:rPr>
        <w:t xml:space="preserve"> </w:t>
      </w:r>
      <w:r>
        <w:t>the</w:t>
      </w:r>
      <w:r>
        <w:rPr>
          <w:spacing w:val="-4"/>
        </w:rPr>
        <w:t xml:space="preserve"> </w:t>
      </w:r>
      <w:r>
        <w:rPr>
          <w:spacing w:val="-1"/>
        </w:rPr>
        <w:t>duration</w:t>
      </w:r>
      <w:r>
        <w:rPr>
          <w:spacing w:val="-5"/>
        </w:rPr>
        <w:t xml:space="preserve"> </w:t>
      </w:r>
      <w:r>
        <w:t>of</w:t>
      </w:r>
      <w:r>
        <w:rPr>
          <w:spacing w:val="-4"/>
        </w:rPr>
        <w:t xml:space="preserve"> </w:t>
      </w:r>
      <w:r>
        <w:t>its</w:t>
      </w:r>
      <w:r>
        <w:rPr>
          <w:spacing w:val="37"/>
          <w:w w:val="99"/>
        </w:rPr>
        <w:t xml:space="preserve"> </w:t>
      </w:r>
      <w:r>
        <w:t>effective</w:t>
      </w:r>
      <w:r>
        <w:rPr>
          <w:spacing w:val="-13"/>
        </w:rPr>
        <w:t xml:space="preserve"> </w:t>
      </w:r>
      <w:r>
        <w:t>dates.</w:t>
      </w:r>
    </w:p>
    <w:p w:rsidR="004D695E" w:rsidRDefault="004D695E" w:rsidP="004D695E">
      <w:pPr>
        <w:pStyle w:val="BodyText"/>
        <w:numPr>
          <w:ilvl w:val="1"/>
          <w:numId w:val="3"/>
        </w:numPr>
        <w:tabs>
          <w:tab w:val="left" w:pos="820"/>
        </w:tabs>
        <w:ind w:right="466" w:hanging="432"/>
      </w:pPr>
      <w:r>
        <w:rPr>
          <w:spacing w:val="-1"/>
        </w:rPr>
        <w:t>Entry/activity</w:t>
      </w:r>
      <w:r>
        <w:rPr>
          <w:spacing w:val="-6"/>
        </w:rPr>
        <w:t xml:space="preserve"> </w:t>
      </w:r>
      <w:r>
        <w:rPr>
          <w:spacing w:val="-1"/>
        </w:rPr>
        <w:t>permits</w:t>
      </w:r>
      <w:r>
        <w:rPr>
          <w:spacing w:val="-5"/>
        </w:rPr>
        <w:t xml:space="preserve"> </w:t>
      </w:r>
      <w:r>
        <w:t>for</w:t>
      </w:r>
      <w:r>
        <w:rPr>
          <w:spacing w:val="-5"/>
        </w:rPr>
        <w:t xml:space="preserve"> </w:t>
      </w:r>
      <w:r>
        <w:rPr>
          <w:spacing w:val="-1"/>
        </w:rPr>
        <w:t>anywhere</w:t>
      </w:r>
      <w:r>
        <w:rPr>
          <w:spacing w:val="-5"/>
        </w:rPr>
        <w:t xml:space="preserve"> </w:t>
      </w:r>
      <w:r>
        <w:t>on</w:t>
      </w:r>
      <w:r>
        <w:rPr>
          <w:spacing w:val="-5"/>
        </w:rPr>
        <w:t xml:space="preserve"> </w:t>
      </w:r>
      <w:r>
        <w:rPr>
          <w:spacing w:val="-1"/>
        </w:rPr>
        <w:t>the</w:t>
      </w:r>
      <w:r>
        <w:rPr>
          <w:spacing w:val="-7"/>
        </w:rPr>
        <w:t xml:space="preserve"> </w:t>
      </w:r>
      <w:r>
        <w:t>forest</w:t>
      </w:r>
      <w:r>
        <w:rPr>
          <w:spacing w:val="-6"/>
        </w:rPr>
        <w:t xml:space="preserve"> </w:t>
      </w:r>
      <w:r>
        <w:t>can</w:t>
      </w:r>
      <w:r>
        <w:rPr>
          <w:spacing w:val="-5"/>
        </w:rPr>
        <w:t xml:space="preserve"> </w:t>
      </w:r>
      <w:r>
        <w:t>be</w:t>
      </w:r>
      <w:r>
        <w:rPr>
          <w:spacing w:val="-5"/>
        </w:rPr>
        <w:t xml:space="preserve"> </w:t>
      </w:r>
      <w:r>
        <w:t>issued</w:t>
      </w:r>
      <w:r>
        <w:rPr>
          <w:spacing w:val="-5"/>
        </w:rPr>
        <w:t xml:space="preserve"> </w:t>
      </w:r>
      <w:r>
        <w:t>from</w:t>
      </w:r>
      <w:r>
        <w:rPr>
          <w:spacing w:val="-6"/>
        </w:rPr>
        <w:t xml:space="preserve"> </w:t>
      </w:r>
      <w:r>
        <w:t>any</w:t>
      </w:r>
      <w:r>
        <w:rPr>
          <w:spacing w:val="-4"/>
        </w:rPr>
        <w:t xml:space="preserve"> </w:t>
      </w:r>
      <w:r>
        <w:t>same</w:t>
      </w:r>
      <w:r>
        <w:rPr>
          <w:spacing w:val="-5"/>
        </w:rPr>
        <w:t xml:space="preserve"> </w:t>
      </w:r>
      <w:r>
        <w:t>forest</w:t>
      </w:r>
      <w:r>
        <w:rPr>
          <w:spacing w:val="55"/>
          <w:w w:val="99"/>
        </w:rPr>
        <w:t xml:space="preserve"> </w:t>
      </w:r>
      <w:r>
        <w:t>district</w:t>
      </w:r>
      <w:r>
        <w:rPr>
          <w:spacing w:val="-5"/>
        </w:rPr>
        <w:t xml:space="preserve"> </w:t>
      </w:r>
      <w:r>
        <w:t>office.</w:t>
      </w:r>
      <w:r>
        <w:rPr>
          <w:spacing w:val="45"/>
        </w:rPr>
        <w:t xml:space="preserve"> </w:t>
      </w:r>
      <w:r>
        <w:rPr>
          <w:spacing w:val="-1"/>
        </w:rPr>
        <w:t>(Example:</w:t>
      </w:r>
      <w:r>
        <w:rPr>
          <w:spacing w:val="45"/>
        </w:rPr>
        <w:t xml:space="preserve"> </w:t>
      </w:r>
      <w:r w:rsidR="00D44424" w:rsidRPr="00D44424">
        <w:rPr>
          <w:highlight w:val="yellow"/>
        </w:rPr>
        <w:t>INSERT FOREST SPECIFC EXAMPLE</w:t>
      </w:r>
      <w:r>
        <w:t>.)</w:t>
      </w:r>
      <w:r>
        <w:rPr>
          <w:spacing w:val="44"/>
        </w:rPr>
        <w:t xml:space="preserve"> </w:t>
      </w:r>
      <w:r>
        <w:t>This</w:t>
      </w:r>
      <w:r>
        <w:rPr>
          <w:spacing w:val="-5"/>
        </w:rPr>
        <w:t xml:space="preserve"> </w:t>
      </w:r>
      <w:r>
        <w:rPr>
          <w:spacing w:val="-1"/>
        </w:rPr>
        <w:t>information</w:t>
      </w:r>
      <w:r>
        <w:rPr>
          <w:spacing w:val="45"/>
          <w:w w:val="99"/>
        </w:rPr>
        <w:t xml:space="preserve"> </w:t>
      </w:r>
      <w:r>
        <w:t>should</w:t>
      </w:r>
      <w:r>
        <w:rPr>
          <w:spacing w:val="-8"/>
        </w:rPr>
        <w:t xml:space="preserve"> </w:t>
      </w:r>
      <w:r>
        <w:t>be</w:t>
      </w:r>
      <w:r>
        <w:rPr>
          <w:spacing w:val="-8"/>
        </w:rPr>
        <w:t xml:space="preserve"> </w:t>
      </w:r>
      <w:r>
        <w:t>shared</w:t>
      </w:r>
      <w:r>
        <w:rPr>
          <w:spacing w:val="-7"/>
        </w:rPr>
        <w:t xml:space="preserve"> </w:t>
      </w:r>
      <w:r>
        <w:t>between</w:t>
      </w:r>
      <w:r>
        <w:rPr>
          <w:spacing w:val="-7"/>
        </w:rPr>
        <w:t xml:space="preserve"> </w:t>
      </w:r>
      <w:r>
        <w:t>affected</w:t>
      </w:r>
      <w:r>
        <w:rPr>
          <w:spacing w:val="-7"/>
        </w:rPr>
        <w:t xml:space="preserve"> </w:t>
      </w:r>
      <w:r>
        <w:t>districts.</w:t>
      </w:r>
    </w:p>
    <w:p w:rsidR="004D695E" w:rsidRDefault="004D695E" w:rsidP="004D695E">
      <w:pPr>
        <w:pStyle w:val="BodyText"/>
        <w:numPr>
          <w:ilvl w:val="1"/>
          <w:numId w:val="3"/>
        </w:numPr>
        <w:tabs>
          <w:tab w:val="left" w:pos="820"/>
        </w:tabs>
        <w:ind w:right="325" w:hanging="432"/>
      </w:pPr>
      <w:r>
        <w:t>In</w:t>
      </w:r>
      <w:r>
        <w:rPr>
          <w:spacing w:val="-7"/>
        </w:rPr>
        <w:t xml:space="preserve"> </w:t>
      </w:r>
      <w:r>
        <w:t>order</w:t>
      </w:r>
      <w:r>
        <w:rPr>
          <w:spacing w:val="-7"/>
        </w:rPr>
        <w:t xml:space="preserve"> </w:t>
      </w:r>
      <w:r>
        <w:t>to</w:t>
      </w:r>
      <w:r>
        <w:rPr>
          <w:spacing w:val="-6"/>
        </w:rPr>
        <w:t xml:space="preserve"> </w:t>
      </w:r>
      <w:r>
        <w:rPr>
          <w:spacing w:val="-1"/>
        </w:rPr>
        <w:t>receive</w:t>
      </w:r>
      <w:r>
        <w:rPr>
          <w:spacing w:val="-7"/>
        </w:rPr>
        <w:t xml:space="preserve"> </w:t>
      </w:r>
      <w:r>
        <w:t>an</w:t>
      </w:r>
      <w:r>
        <w:rPr>
          <w:spacing w:val="-6"/>
        </w:rPr>
        <w:t xml:space="preserve"> </w:t>
      </w:r>
      <w:r>
        <w:t>entry/activity</w:t>
      </w:r>
      <w:r>
        <w:rPr>
          <w:spacing w:val="-7"/>
        </w:rPr>
        <w:t xml:space="preserve"> </w:t>
      </w:r>
      <w:r>
        <w:rPr>
          <w:spacing w:val="-1"/>
        </w:rPr>
        <w:t>permit,</w:t>
      </w:r>
      <w:r>
        <w:rPr>
          <w:spacing w:val="-7"/>
        </w:rPr>
        <w:t xml:space="preserve"> </w:t>
      </w:r>
      <w:r>
        <w:rPr>
          <w:spacing w:val="-1"/>
        </w:rPr>
        <w:t>individuals/organizations</w:t>
      </w:r>
      <w:r>
        <w:rPr>
          <w:spacing w:val="-7"/>
        </w:rPr>
        <w:t xml:space="preserve"> </w:t>
      </w:r>
      <w:r>
        <w:t>need</w:t>
      </w:r>
      <w:r>
        <w:rPr>
          <w:spacing w:val="-7"/>
        </w:rPr>
        <w:t xml:space="preserve"> </w:t>
      </w:r>
      <w:r>
        <w:t>to</w:t>
      </w:r>
      <w:r>
        <w:rPr>
          <w:spacing w:val="-7"/>
        </w:rPr>
        <w:t xml:space="preserve"> </w:t>
      </w:r>
      <w:r>
        <w:rPr>
          <w:spacing w:val="-1"/>
        </w:rPr>
        <w:t>provide</w:t>
      </w:r>
      <w:r>
        <w:rPr>
          <w:spacing w:val="-7"/>
        </w:rPr>
        <w:t xml:space="preserve"> </w:t>
      </w:r>
      <w:r>
        <w:t>the</w:t>
      </w:r>
      <w:r>
        <w:rPr>
          <w:spacing w:val="75"/>
          <w:w w:val="99"/>
        </w:rPr>
        <w:t xml:space="preserve"> </w:t>
      </w:r>
      <w:r>
        <w:t>following</w:t>
      </w:r>
      <w:r>
        <w:rPr>
          <w:spacing w:val="-8"/>
        </w:rPr>
        <w:t xml:space="preserve"> </w:t>
      </w:r>
      <w:r>
        <w:rPr>
          <w:spacing w:val="-1"/>
        </w:rPr>
        <w:t>documentation:</w:t>
      </w:r>
      <w:r>
        <w:rPr>
          <w:spacing w:val="41"/>
        </w:rPr>
        <w:t xml:space="preserve"> </w:t>
      </w:r>
      <w:r>
        <w:t>photo</w:t>
      </w:r>
      <w:r>
        <w:rPr>
          <w:spacing w:val="-8"/>
        </w:rPr>
        <w:t xml:space="preserve"> </w:t>
      </w:r>
      <w:r>
        <w:rPr>
          <w:spacing w:val="-1"/>
        </w:rPr>
        <w:t>identification</w:t>
      </w:r>
      <w:r>
        <w:rPr>
          <w:spacing w:val="-6"/>
        </w:rPr>
        <w:t xml:space="preserve"> </w:t>
      </w:r>
      <w:r>
        <w:t>or</w:t>
      </w:r>
      <w:r>
        <w:rPr>
          <w:spacing w:val="-9"/>
        </w:rPr>
        <w:t xml:space="preserve"> </w:t>
      </w:r>
      <w:r>
        <w:rPr>
          <w:spacing w:val="-1"/>
        </w:rPr>
        <w:t>driver’s</w:t>
      </w:r>
      <w:r>
        <w:rPr>
          <w:spacing w:val="-6"/>
        </w:rPr>
        <w:t xml:space="preserve"> </w:t>
      </w:r>
      <w:r>
        <w:t>license</w:t>
      </w:r>
      <w:r>
        <w:rPr>
          <w:spacing w:val="-7"/>
        </w:rPr>
        <w:t xml:space="preserve"> </w:t>
      </w:r>
      <w:r>
        <w:t>(Note:</w:t>
      </w:r>
      <w:r>
        <w:rPr>
          <w:spacing w:val="42"/>
        </w:rPr>
        <w:t xml:space="preserve"> </w:t>
      </w:r>
      <w:r>
        <w:t>driver’s</w:t>
      </w:r>
      <w:r>
        <w:rPr>
          <w:spacing w:val="-7"/>
        </w:rPr>
        <w:t xml:space="preserve"> </w:t>
      </w:r>
      <w:r>
        <w:t>license</w:t>
      </w:r>
      <w:r>
        <w:rPr>
          <w:spacing w:val="65"/>
          <w:w w:val="99"/>
        </w:rPr>
        <w:t xml:space="preserve"> </w:t>
      </w:r>
      <w:r>
        <w:t>required</w:t>
      </w:r>
      <w:r>
        <w:rPr>
          <w:spacing w:val="-6"/>
        </w:rPr>
        <w:t xml:space="preserve"> </w:t>
      </w:r>
      <w:r>
        <w:t>for</w:t>
      </w:r>
      <w:r>
        <w:rPr>
          <w:spacing w:val="-6"/>
        </w:rPr>
        <w:t xml:space="preserve"> </w:t>
      </w:r>
      <w:r>
        <w:rPr>
          <w:spacing w:val="-1"/>
        </w:rPr>
        <w:t>those</w:t>
      </w:r>
      <w:r>
        <w:rPr>
          <w:spacing w:val="-6"/>
        </w:rPr>
        <w:t xml:space="preserve"> </w:t>
      </w:r>
      <w:r>
        <w:t>operating</w:t>
      </w:r>
      <w:r>
        <w:rPr>
          <w:spacing w:val="-6"/>
        </w:rPr>
        <w:t xml:space="preserve"> </w:t>
      </w:r>
      <w:r>
        <w:t>a</w:t>
      </w:r>
      <w:r>
        <w:rPr>
          <w:spacing w:val="-6"/>
        </w:rPr>
        <w:t xml:space="preserve"> </w:t>
      </w:r>
      <w:r>
        <w:rPr>
          <w:spacing w:val="-1"/>
        </w:rPr>
        <w:t>motor</w:t>
      </w:r>
      <w:r>
        <w:rPr>
          <w:spacing w:val="-6"/>
        </w:rPr>
        <w:t xml:space="preserve"> </w:t>
      </w:r>
      <w:r>
        <w:t>vehicle)</w:t>
      </w:r>
      <w:r>
        <w:rPr>
          <w:spacing w:val="-6"/>
        </w:rPr>
        <w:t xml:space="preserve"> </w:t>
      </w:r>
      <w:r>
        <w:t>and</w:t>
      </w:r>
      <w:r>
        <w:rPr>
          <w:spacing w:val="-5"/>
        </w:rPr>
        <w:t xml:space="preserve"> </w:t>
      </w:r>
      <w:r>
        <w:rPr>
          <w:spacing w:val="-1"/>
        </w:rPr>
        <w:t>proof</w:t>
      </w:r>
      <w:r>
        <w:rPr>
          <w:spacing w:val="-6"/>
        </w:rPr>
        <w:t xml:space="preserve"> </w:t>
      </w:r>
      <w:r>
        <w:t>of</w:t>
      </w:r>
      <w:r>
        <w:rPr>
          <w:spacing w:val="-6"/>
        </w:rPr>
        <w:t xml:space="preserve"> </w:t>
      </w:r>
      <w:r>
        <w:t>residence</w:t>
      </w:r>
      <w:r>
        <w:rPr>
          <w:spacing w:val="-6"/>
        </w:rPr>
        <w:t xml:space="preserve"> </w:t>
      </w:r>
      <w:r>
        <w:rPr>
          <w:spacing w:val="-1"/>
        </w:rPr>
        <w:t>(example:</w:t>
      </w:r>
      <w:r>
        <w:rPr>
          <w:spacing w:val="-6"/>
        </w:rPr>
        <w:t xml:space="preserve"> </w:t>
      </w:r>
      <w:r>
        <w:rPr>
          <w:spacing w:val="-1"/>
        </w:rPr>
        <w:t>property</w:t>
      </w:r>
      <w:r>
        <w:rPr>
          <w:spacing w:val="51"/>
          <w:w w:val="99"/>
        </w:rPr>
        <w:t xml:space="preserve"> </w:t>
      </w:r>
      <w:r>
        <w:t>tax</w:t>
      </w:r>
      <w:r>
        <w:rPr>
          <w:spacing w:val="-6"/>
        </w:rPr>
        <w:t xml:space="preserve"> </w:t>
      </w:r>
      <w:r>
        <w:t>records)</w:t>
      </w:r>
      <w:r>
        <w:rPr>
          <w:spacing w:val="-6"/>
        </w:rPr>
        <w:t xml:space="preserve"> </w:t>
      </w:r>
      <w:r>
        <w:t>or</w:t>
      </w:r>
      <w:r>
        <w:rPr>
          <w:spacing w:val="-5"/>
        </w:rPr>
        <w:t xml:space="preserve"> </w:t>
      </w:r>
      <w:r>
        <w:t>business</w:t>
      </w:r>
      <w:r>
        <w:rPr>
          <w:spacing w:val="-6"/>
        </w:rPr>
        <w:t xml:space="preserve"> </w:t>
      </w:r>
      <w:r>
        <w:t>operation</w:t>
      </w:r>
      <w:r>
        <w:rPr>
          <w:spacing w:val="-5"/>
        </w:rPr>
        <w:t xml:space="preserve"> </w:t>
      </w:r>
      <w:r>
        <w:t>(example:</w:t>
      </w:r>
      <w:r>
        <w:rPr>
          <w:spacing w:val="-6"/>
        </w:rPr>
        <w:t xml:space="preserve"> </w:t>
      </w:r>
      <w:r>
        <w:t>special</w:t>
      </w:r>
      <w:r>
        <w:rPr>
          <w:spacing w:val="-5"/>
        </w:rPr>
        <w:t xml:space="preserve"> </w:t>
      </w:r>
      <w:r>
        <w:t>use</w:t>
      </w:r>
      <w:r>
        <w:rPr>
          <w:spacing w:val="-6"/>
        </w:rPr>
        <w:t xml:space="preserve"> </w:t>
      </w:r>
      <w:r>
        <w:rPr>
          <w:spacing w:val="-1"/>
        </w:rPr>
        <w:t>permit).</w:t>
      </w:r>
      <w:r>
        <w:rPr>
          <w:spacing w:val="44"/>
        </w:rPr>
        <w:t xml:space="preserve"> </w:t>
      </w:r>
      <w:r>
        <w:t>All</w:t>
      </w:r>
      <w:r>
        <w:rPr>
          <w:spacing w:val="-5"/>
        </w:rPr>
        <w:t xml:space="preserve"> </w:t>
      </w:r>
      <w:r>
        <w:rPr>
          <w:spacing w:val="-1"/>
        </w:rPr>
        <w:t>motor</w:t>
      </w:r>
      <w:r>
        <w:rPr>
          <w:spacing w:val="-6"/>
        </w:rPr>
        <w:t xml:space="preserve"> </w:t>
      </w:r>
      <w:r>
        <w:t>vehicles</w:t>
      </w:r>
      <w:r>
        <w:rPr>
          <w:spacing w:val="-5"/>
        </w:rPr>
        <w:t xml:space="preserve"> </w:t>
      </w:r>
      <w:r>
        <w:t>shall</w:t>
      </w:r>
      <w:r>
        <w:rPr>
          <w:spacing w:val="22"/>
          <w:w w:val="99"/>
        </w:rPr>
        <w:t xml:space="preserve"> </w:t>
      </w:r>
      <w:r>
        <w:t>have</w:t>
      </w:r>
      <w:r>
        <w:rPr>
          <w:spacing w:val="-9"/>
        </w:rPr>
        <w:t xml:space="preserve"> </w:t>
      </w:r>
      <w:r>
        <w:rPr>
          <w:spacing w:val="-1"/>
        </w:rPr>
        <w:t>approved</w:t>
      </w:r>
      <w:r>
        <w:rPr>
          <w:spacing w:val="-8"/>
        </w:rPr>
        <w:t xml:space="preserve"> </w:t>
      </w:r>
      <w:r>
        <w:t>spark</w:t>
      </w:r>
      <w:r>
        <w:rPr>
          <w:spacing w:val="-9"/>
        </w:rPr>
        <w:t xml:space="preserve"> </w:t>
      </w:r>
      <w:r>
        <w:t>arresters.</w:t>
      </w:r>
    </w:p>
    <w:p w:rsidR="004D695E" w:rsidRDefault="004D695E" w:rsidP="004D695E">
      <w:pPr>
        <w:pStyle w:val="BodyText"/>
        <w:numPr>
          <w:ilvl w:val="1"/>
          <w:numId w:val="3"/>
        </w:numPr>
        <w:tabs>
          <w:tab w:val="left" w:pos="820"/>
        </w:tabs>
        <w:ind w:right="466" w:hanging="432"/>
      </w:pPr>
      <w:r>
        <w:t>Each</w:t>
      </w:r>
      <w:r>
        <w:rPr>
          <w:spacing w:val="-7"/>
        </w:rPr>
        <w:t xml:space="preserve"> </w:t>
      </w:r>
      <w:r>
        <w:t>District</w:t>
      </w:r>
      <w:r>
        <w:rPr>
          <w:spacing w:val="-6"/>
        </w:rPr>
        <w:t xml:space="preserve"> </w:t>
      </w:r>
      <w:r>
        <w:t>Ranger</w:t>
      </w:r>
      <w:r>
        <w:rPr>
          <w:spacing w:val="-5"/>
        </w:rPr>
        <w:t xml:space="preserve"> </w:t>
      </w:r>
      <w:r>
        <w:rPr>
          <w:spacing w:val="-1"/>
        </w:rPr>
        <w:t>must</w:t>
      </w:r>
      <w:r>
        <w:rPr>
          <w:spacing w:val="-6"/>
        </w:rPr>
        <w:t xml:space="preserve"> </w:t>
      </w:r>
      <w:r>
        <w:t>establish</w:t>
      </w:r>
      <w:r>
        <w:rPr>
          <w:spacing w:val="-6"/>
        </w:rPr>
        <w:t xml:space="preserve"> </w:t>
      </w:r>
      <w:r>
        <w:t>pre-approved</w:t>
      </w:r>
      <w:r>
        <w:rPr>
          <w:spacing w:val="-7"/>
        </w:rPr>
        <w:t xml:space="preserve"> </w:t>
      </w:r>
      <w:r>
        <w:t>criteria</w:t>
      </w:r>
      <w:r>
        <w:rPr>
          <w:spacing w:val="-6"/>
        </w:rPr>
        <w:t xml:space="preserve"> </w:t>
      </w:r>
      <w:r>
        <w:t>for</w:t>
      </w:r>
      <w:r>
        <w:rPr>
          <w:spacing w:val="-7"/>
        </w:rPr>
        <w:t xml:space="preserve"> </w:t>
      </w:r>
      <w:r>
        <w:t>issuing</w:t>
      </w:r>
      <w:r>
        <w:rPr>
          <w:spacing w:val="-6"/>
        </w:rPr>
        <w:t xml:space="preserve"> </w:t>
      </w:r>
      <w:r>
        <w:t>special</w:t>
      </w:r>
      <w:r>
        <w:rPr>
          <w:spacing w:val="-7"/>
        </w:rPr>
        <w:t xml:space="preserve"> </w:t>
      </w:r>
      <w:r>
        <w:t>use</w:t>
      </w:r>
      <w:r>
        <w:rPr>
          <w:spacing w:val="-5"/>
        </w:rPr>
        <w:t xml:space="preserve"> </w:t>
      </w:r>
      <w:r>
        <w:rPr>
          <w:spacing w:val="-1"/>
        </w:rPr>
        <w:t>permits</w:t>
      </w:r>
      <w:r>
        <w:rPr>
          <w:spacing w:val="29"/>
          <w:w w:val="99"/>
        </w:rPr>
        <w:t xml:space="preserve"> </w:t>
      </w:r>
      <w:r>
        <w:t>for</w:t>
      </w:r>
      <w:r>
        <w:rPr>
          <w:spacing w:val="-5"/>
        </w:rPr>
        <w:t xml:space="preserve"> </w:t>
      </w:r>
      <w:r>
        <w:t>specific</w:t>
      </w:r>
      <w:r>
        <w:rPr>
          <w:spacing w:val="-4"/>
        </w:rPr>
        <w:t xml:space="preserve"> </w:t>
      </w:r>
      <w:r>
        <w:t>uses</w:t>
      </w:r>
      <w:r>
        <w:rPr>
          <w:spacing w:val="-5"/>
        </w:rPr>
        <w:t xml:space="preserve"> </w:t>
      </w:r>
      <w:r>
        <w:t>that</w:t>
      </w:r>
      <w:r>
        <w:rPr>
          <w:spacing w:val="-4"/>
        </w:rPr>
        <w:t xml:space="preserve"> </w:t>
      </w:r>
      <w:r>
        <w:t>occur</w:t>
      </w:r>
      <w:r>
        <w:rPr>
          <w:spacing w:val="-4"/>
        </w:rPr>
        <w:t xml:space="preserve"> </w:t>
      </w:r>
      <w:r>
        <w:t>outside</w:t>
      </w:r>
      <w:r>
        <w:rPr>
          <w:spacing w:val="-4"/>
        </w:rPr>
        <w:t xml:space="preserve"> </w:t>
      </w:r>
      <w:r>
        <w:t>of</w:t>
      </w:r>
      <w:r>
        <w:rPr>
          <w:spacing w:val="-6"/>
        </w:rPr>
        <w:t xml:space="preserve"> </w:t>
      </w:r>
      <w:r>
        <w:t>normal</w:t>
      </w:r>
      <w:r>
        <w:rPr>
          <w:spacing w:val="-4"/>
        </w:rPr>
        <w:t xml:space="preserve"> </w:t>
      </w:r>
      <w:r>
        <w:t>activities.</w:t>
      </w:r>
      <w:r>
        <w:rPr>
          <w:spacing w:val="46"/>
        </w:rPr>
        <w:t xml:space="preserve"> </w:t>
      </w:r>
      <w:r>
        <w:t>These</w:t>
      </w:r>
      <w:r>
        <w:rPr>
          <w:spacing w:val="-4"/>
        </w:rPr>
        <w:t xml:space="preserve"> </w:t>
      </w:r>
      <w:r>
        <w:t>are</w:t>
      </w:r>
      <w:r>
        <w:rPr>
          <w:spacing w:val="-5"/>
        </w:rPr>
        <w:t xml:space="preserve"> </w:t>
      </w:r>
      <w:r>
        <w:t>those</w:t>
      </w:r>
      <w:r>
        <w:rPr>
          <w:spacing w:val="-4"/>
        </w:rPr>
        <w:t xml:space="preserve"> </w:t>
      </w:r>
      <w:r>
        <w:t>uses</w:t>
      </w:r>
      <w:r>
        <w:rPr>
          <w:spacing w:val="-5"/>
        </w:rPr>
        <w:t xml:space="preserve"> </w:t>
      </w:r>
      <w:r>
        <w:t>such</w:t>
      </w:r>
      <w:r>
        <w:rPr>
          <w:spacing w:val="-4"/>
        </w:rPr>
        <w:t xml:space="preserve"> </w:t>
      </w:r>
      <w:r>
        <w:t>as</w:t>
      </w:r>
      <w:r>
        <w:rPr>
          <w:spacing w:val="21"/>
          <w:w w:val="99"/>
        </w:rPr>
        <w:t xml:space="preserve"> </w:t>
      </w:r>
      <w:r>
        <w:t>University</w:t>
      </w:r>
      <w:r>
        <w:rPr>
          <w:spacing w:val="-6"/>
        </w:rPr>
        <w:t xml:space="preserve"> </w:t>
      </w:r>
      <w:r>
        <w:rPr>
          <w:spacing w:val="-1"/>
        </w:rPr>
        <w:t>research/education,</w:t>
      </w:r>
      <w:r>
        <w:rPr>
          <w:spacing w:val="-6"/>
        </w:rPr>
        <w:t xml:space="preserve"> </w:t>
      </w:r>
      <w:r>
        <w:t>Game</w:t>
      </w:r>
      <w:r>
        <w:rPr>
          <w:spacing w:val="-7"/>
        </w:rPr>
        <w:t xml:space="preserve"> </w:t>
      </w:r>
      <w:r>
        <w:t>and</w:t>
      </w:r>
      <w:r>
        <w:rPr>
          <w:spacing w:val="-7"/>
        </w:rPr>
        <w:t xml:space="preserve"> </w:t>
      </w:r>
      <w:r>
        <w:t>Fish</w:t>
      </w:r>
      <w:r>
        <w:rPr>
          <w:spacing w:val="-7"/>
        </w:rPr>
        <w:t xml:space="preserve"> </w:t>
      </w:r>
      <w:r>
        <w:rPr>
          <w:spacing w:val="-1"/>
        </w:rPr>
        <w:t>studies.</w:t>
      </w:r>
      <w:r>
        <w:rPr>
          <w:spacing w:val="41"/>
        </w:rPr>
        <w:t xml:space="preserve"> </w:t>
      </w:r>
      <w:r>
        <w:t>An</w:t>
      </w:r>
      <w:r>
        <w:rPr>
          <w:spacing w:val="-7"/>
        </w:rPr>
        <w:t xml:space="preserve"> </w:t>
      </w:r>
      <w:r>
        <w:rPr>
          <w:spacing w:val="-1"/>
        </w:rPr>
        <w:t>example</w:t>
      </w:r>
      <w:r>
        <w:rPr>
          <w:spacing w:val="-7"/>
        </w:rPr>
        <w:t xml:space="preserve"> </w:t>
      </w:r>
      <w:r>
        <w:t>of</w:t>
      </w:r>
      <w:r>
        <w:rPr>
          <w:spacing w:val="-6"/>
        </w:rPr>
        <w:t xml:space="preserve"> </w:t>
      </w:r>
      <w:r>
        <w:t>pre-approved</w:t>
      </w:r>
      <w:r>
        <w:rPr>
          <w:spacing w:val="61"/>
          <w:w w:val="99"/>
        </w:rPr>
        <w:t xml:space="preserve"> </w:t>
      </w:r>
      <w:r>
        <w:t>criteria</w:t>
      </w:r>
      <w:r>
        <w:rPr>
          <w:spacing w:val="-6"/>
        </w:rPr>
        <w:t xml:space="preserve"> </w:t>
      </w:r>
      <w:r>
        <w:t>would</w:t>
      </w:r>
      <w:r>
        <w:rPr>
          <w:spacing w:val="-6"/>
        </w:rPr>
        <w:t xml:space="preserve"> </w:t>
      </w:r>
      <w:r>
        <w:t>be:</w:t>
      </w:r>
      <w:r>
        <w:rPr>
          <w:spacing w:val="-6"/>
        </w:rPr>
        <w:t xml:space="preserve"> </w:t>
      </w:r>
      <w:r>
        <w:t>a</w:t>
      </w:r>
      <w:r>
        <w:rPr>
          <w:spacing w:val="-6"/>
        </w:rPr>
        <w:t xml:space="preserve"> </w:t>
      </w:r>
      <w:r>
        <w:t>fire</w:t>
      </w:r>
      <w:r>
        <w:rPr>
          <w:spacing w:val="-6"/>
        </w:rPr>
        <w:t xml:space="preserve"> </w:t>
      </w:r>
      <w:r>
        <w:t>extinguisher,</w:t>
      </w:r>
      <w:r>
        <w:rPr>
          <w:spacing w:val="-6"/>
        </w:rPr>
        <w:t xml:space="preserve"> </w:t>
      </w:r>
      <w:r>
        <w:rPr>
          <w:spacing w:val="-1"/>
        </w:rPr>
        <w:t>shovel,</w:t>
      </w:r>
      <w:r>
        <w:rPr>
          <w:spacing w:val="-6"/>
        </w:rPr>
        <w:t xml:space="preserve"> </w:t>
      </w:r>
      <w:r>
        <w:t>fire</w:t>
      </w:r>
      <w:r>
        <w:rPr>
          <w:spacing w:val="-6"/>
        </w:rPr>
        <w:t xml:space="preserve"> </w:t>
      </w:r>
      <w:r>
        <w:t>prevention</w:t>
      </w:r>
      <w:r>
        <w:rPr>
          <w:spacing w:val="-6"/>
        </w:rPr>
        <w:t xml:space="preserve"> </w:t>
      </w:r>
      <w:r>
        <w:t>plan.</w:t>
      </w:r>
    </w:p>
    <w:p w:rsidR="004D695E" w:rsidRDefault="004D695E" w:rsidP="004D695E">
      <w:pPr>
        <w:spacing w:before="3"/>
        <w:rPr>
          <w:rFonts w:ascii="Times New Roman" w:eastAsia="Times New Roman" w:hAnsi="Times New Roman" w:cs="Times New Roman"/>
        </w:rPr>
      </w:pPr>
    </w:p>
    <w:p w:rsidR="004D695E" w:rsidRPr="00C817C4" w:rsidRDefault="004D695E" w:rsidP="00C817C4">
      <w:pPr>
        <w:pStyle w:val="ListParagraph"/>
        <w:numPr>
          <w:ilvl w:val="0"/>
          <w:numId w:val="3"/>
        </w:numPr>
        <w:ind w:left="540" w:hanging="450"/>
        <w:rPr>
          <w:rFonts w:ascii="Times New Roman" w:hAnsi="Times New Roman" w:cs="Times New Roman"/>
          <w:b/>
          <w:bCs/>
          <w:sz w:val="28"/>
          <w:szCs w:val="28"/>
        </w:rPr>
      </w:pPr>
      <w:r w:rsidRPr="00C817C4">
        <w:rPr>
          <w:rFonts w:ascii="Times New Roman" w:hAnsi="Times New Roman" w:cs="Times New Roman"/>
          <w:b/>
          <w:spacing w:val="-1"/>
          <w:sz w:val="28"/>
          <w:szCs w:val="28"/>
        </w:rPr>
        <w:t>Approving</w:t>
      </w:r>
      <w:r w:rsidRPr="00C817C4">
        <w:rPr>
          <w:rFonts w:ascii="Times New Roman" w:hAnsi="Times New Roman" w:cs="Times New Roman"/>
          <w:b/>
          <w:spacing w:val="-25"/>
          <w:sz w:val="28"/>
          <w:szCs w:val="28"/>
        </w:rPr>
        <w:t xml:space="preserve"> </w:t>
      </w:r>
      <w:r w:rsidRPr="00C817C4">
        <w:rPr>
          <w:rFonts w:ascii="Times New Roman" w:hAnsi="Times New Roman" w:cs="Times New Roman"/>
          <w:b/>
          <w:sz w:val="28"/>
          <w:szCs w:val="28"/>
        </w:rPr>
        <w:t>Officials</w:t>
      </w:r>
    </w:p>
    <w:p w:rsidR="004D695E" w:rsidRDefault="004D695E" w:rsidP="004D695E">
      <w:pPr>
        <w:pStyle w:val="BodyText"/>
        <w:numPr>
          <w:ilvl w:val="1"/>
          <w:numId w:val="3"/>
        </w:numPr>
        <w:tabs>
          <w:tab w:val="left" w:pos="821"/>
        </w:tabs>
        <w:ind w:hanging="432"/>
      </w:pPr>
      <w:r>
        <w:t>Anyone</w:t>
      </w:r>
      <w:r>
        <w:rPr>
          <w:spacing w:val="-7"/>
        </w:rPr>
        <w:t xml:space="preserve"> </w:t>
      </w:r>
      <w:r>
        <w:rPr>
          <w:spacing w:val="-1"/>
        </w:rPr>
        <w:t>authorized</w:t>
      </w:r>
      <w:r>
        <w:rPr>
          <w:spacing w:val="-7"/>
        </w:rPr>
        <w:t xml:space="preserve"> </w:t>
      </w:r>
      <w:r>
        <w:rPr>
          <w:spacing w:val="-1"/>
        </w:rPr>
        <w:t>by</w:t>
      </w:r>
      <w:r>
        <w:rPr>
          <w:spacing w:val="-5"/>
        </w:rPr>
        <w:t xml:space="preserve"> </w:t>
      </w:r>
      <w:r>
        <w:t>the</w:t>
      </w:r>
      <w:r>
        <w:rPr>
          <w:spacing w:val="-7"/>
        </w:rPr>
        <w:t xml:space="preserve"> </w:t>
      </w:r>
      <w:r>
        <w:t>District</w:t>
      </w:r>
      <w:r>
        <w:rPr>
          <w:spacing w:val="-7"/>
        </w:rPr>
        <w:t xml:space="preserve"> </w:t>
      </w:r>
      <w:r>
        <w:t>Ranger</w:t>
      </w:r>
      <w:r>
        <w:rPr>
          <w:spacing w:val="-6"/>
        </w:rPr>
        <w:t xml:space="preserve"> </w:t>
      </w:r>
      <w:r>
        <w:rPr>
          <w:spacing w:val="-1"/>
        </w:rPr>
        <w:t>may</w:t>
      </w:r>
      <w:r>
        <w:rPr>
          <w:spacing w:val="-5"/>
        </w:rPr>
        <w:t xml:space="preserve"> </w:t>
      </w:r>
      <w:r>
        <w:t>sign</w:t>
      </w:r>
      <w:r>
        <w:rPr>
          <w:spacing w:val="-6"/>
        </w:rPr>
        <w:t xml:space="preserve"> </w:t>
      </w:r>
      <w:r>
        <w:rPr>
          <w:spacing w:val="-1"/>
        </w:rPr>
        <w:t>entry/activity</w:t>
      </w:r>
      <w:r>
        <w:rPr>
          <w:spacing w:val="-7"/>
        </w:rPr>
        <w:t xml:space="preserve"> </w:t>
      </w:r>
      <w:r>
        <w:rPr>
          <w:spacing w:val="-1"/>
        </w:rPr>
        <w:t>permits.</w:t>
      </w:r>
    </w:p>
    <w:p w:rsidR="004D695E" w:rsidRDefault="004D695E" w:rsidP="004D695E">
      <w:pPr>
        <w:sectPr w:rsidR="004D695E" w:rsidSect="009802CE">
          <w:pgSz w:w="12240" w:h="15840"/>
          <w:pgMar w:top="1498" w:right="1498" w:bottom="1858" w:left="1685" w:header="0" w:footer="707" w:gutter="0"/>
          <w:cols w:space="720"/>
        </w:sectPr>
      </w:pPr>
    </w:p>
    <w:p w:rsidR="00C536F0" w:rsidRDefault="007866D0" w:rsidP="00C817C4">
      <w:pPr>
        <w:ind w:left="4590"/>
        <w:rPr>
          <w:rFonts w:ascii="Verdana" w:eastAsia="Verdana" w:hAnsi="Verdana" w:cs="Verdana"/>
          <w:spacing w:val="24"/>
          <w:w w:val="99"/>
          <w:sz w:val="28"/>
          <w:szCs w:val="28"/>
        </w:rPr>
      </w:pPr>
      <w:r w:rsidRPr="007866D0">
        <w:rPr>
          <w:rFonts w:ascii="Arial" w:eastAsia="Arial" w:hAnsi="Arial"/>
          <w:noProof/>
          <w:sz w:val="28"/>
          <w:szCs w:val="28"/>
        </w:rPr>
        <mc:AlternateContent>
          <mc:Choice Requires="wps">
            <w:drawing>
              <wp:anchor distT="0" distB="0" distL="114300" distR="114300" simplePos="0" relativeHeight="251775488" behindDoc="0" locked="0" layoutInCell="1" allowOverlap="1" wp14:anchorId="32F8933A" wp14:editId="0534D7EA">
                <wp:simplePos x="0" y="0"/>
                <wp:positionH relativeFrom="page">
                  <wp:posOffset>5239567</wp:posOffset>
                </wp:positionH>
                <wp:positionV relativeFrom="paragraph">
                  <wp:posOffset>-682172</wp:posOffset>
                </wp:positionV>
                <wp:extent cx="2241913" cy="573314"/>
                <wp:effectExtent l="0" t="0" r="25400" b="1778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913" cy="573314"/>
                        </a:xfrm>
                        <a:prstGeom prst="rect">
                          <a:avLst/>
                        </a:prstGeom>
                        <a:noFill/>
                        <a:ln w="736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E44E1" w:rsidRDefault="00EE44E1" w:rsidP="007866D0">
                            <w:pPr>
                              <w:ind w:left="102" w:right="102"/>
                              <w:rPr>
                                <w:rFonts w:ascii="Verdana" w:eastAsia="Verdana" w:hAnsi="Verdana" w:cs="Verdana"/>
                                <w:sz w:val="28"/>
                                <w:szCs w:val="28"/>
                              </w:rPr>
                            </w:pPr>
                            <w:r w:rsidRPr="007866D0">
                              <w:rPr>
                                <w:rFonts w:ascii="Verdana"/>
                                <w:b/>
                                <w:spacing w:val="-1"/>
                                <w:sz w:val="28"/>
                                <w:highlight w:val="yellow"/>
                              </w:rPr>
                              <w:t>Make Regional Form or Forest Form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28" type="#_x0000_t202" style="position:absolute;left:0;text-align:left;margin-left:412.55pt;margin-top:-53.7pt;width:176.55pt;height:45.15pt;z-index:251775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" filled="f" strokeweight=".58pt">
                <v:textbox inset="0,0,0,0">
                  <w:txbxContent>
                    <w:p w:rsidR="00EE44E1" w:rsidRDefault="00EE44E1" w:rsidP="007866D0">
                      <w:pPr>
                        <w:ind w:left="102" w:right="102"/>
                        <w:rPr>
                          <w:rFonts w:ascii="Verdana" w:eastAsia="Verdana" w:hAnsi="Verdana" w:cs="Verdana"/>
                          <w:sz w:val="28"/>
                          <w:szCs w:val="28"/>
                        </w:rPr>
                      </w:pPr>
                      <w:r w:rsidRPr="007866D0">
                        <w:rPr>
                          <w:rFonts w:ascii="Verdana"/>
                          <w:b/>
                          <w:spacing w:val="-1"/>
                          <w:sz w:val="28"/>
                          <w:highlight w:val="yellow"/>
                        </w:rPr>
                        <w:t>Make Regional Form or Forest Form</w:t>
                      </w:r>
                    </w:p>
                  </w:txbxContent>
                </v:textbox>
                <w10:wrap anchorx="page"/>
              </v:shape>
            </w:pict>
          </mc:Fallback>
        </mc:AlternateContent>
      </w:r>
      <w:r w:rsidR="00C536F0">
        <w:rPr>
          <w:rFonts w:ascii="Arial" w:eastAsia="Arial" w:hAnsi="Arial"/>
          <w:noProof/>
          <w:sz w:val="28"/>
          <w:szCs w:val="28"/>
        </w:rPr>
        <w:drawing>
          <wp:anchor distT="0" distB="0" distL="114300" distR="114300" simplePos="0" relativeHeight="251772416" behindDoc="0" locked="0" layoutInCell="1" allowOverlap="1" wp14:anchorId="3662C827" wp14:editId="06A53E83">
            <wp:simplePos x="0" y="0"/>
            <wp:positionH relativeFrom="page">
              <wp:posOffset>882650</wp:posOffset>
            </wp:positionH>
            <wp:positionV relativeFrom="paragraph">
              <wp:posOffset>-31115</wp:posOffset>
            </wp:positionV>
            <wp:extent cx="735330" cy="808990"/>
            <wp:effectExtent l="0" t="0" r="762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735330" cy="808990"/>
                    </a:xfrm>
                    <a:prstGeom prst="rect">
                      <a:avLst/>
                    </a:prstGeom>
                    <a:noFill/>
                  </pic:spPr>
                </pic:pic>
              </a:graphicData>
            </a:graphic>
            <wp14:sizeRelH relativeFrom="page">
              <wp14:pctWidth>0</wp14:pctWidth>
            </wp14:sizeRelH>
            <wp14:sizeRelV relativeFrom="page">
              <wp14:pctHeight>0</wp14:pctHeight>
            </wp14:sizeRelV>
          </wp:anchor>
        </w:drawing>
      </w:r>
      <w:r w:rsidR="00C536F0">
        <w:rPr>
          <w:rFonts w:ascii="Arial" w:eastAsia="Arial" w:hAnsi="Arial"/>
          <w:noProof/>
          <w:sz w:val="28"/>
          <w:szCs w:val="28"/>
        </w:rPr>
        <mc:AlternateContent>
          <mc:Choice Requires="wps">
            <w:drawing>
              <wp:anchor distT="0" distB="0" distL="114300" distR="114300" simplePos="0" relativeHeight="251773440" behindDoc="0" locked="0" layoutInCell="1" allowOverlap="1" wp14:anchorId="0C5BDFDD" wp14:editId="3BA7E492">
                <wp:simplePos x="0" y="0"/>
                <wp:positionH relativeFrom="page">
                  <wp:posOffset>1677670</wp:posOffset>
                </wp:positionH>
                <wp:positionV relativeFrom="paragraph">
                  <wp:posOffset>-127000</wp:posOffset>
                </wp:positionV>
                <wp:extent cx="1893570" cy="1002030"/>
                <wp:effectExtent l="10795" t="12065" r="10160" b="508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3570" cy="1002030"/>
                        </a:xfrm>
                        <a:prstGeom prst="rect">
                          <a:avLst/>
                        </a:prstGeom>
                        <a:noFill/>
                        <a:ln w="736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E44E1" w:rsidRDefault="00EE44E1" w:rsidP="00C536F0">
                            <w:pPr>
                              <w:ind w:left="102" w:right="102"/>
                              <w:rPr>
                                <w:rFonts w:ascii="Verdana" w:eastAsia="Verdana" w:hAnsi="Verdana" w:cs="Verdana"/>
                                <w:sz w:val="28"/>
                                <w:szCs w:val="28"/>
                              </w:rPr>
                            </w:pPr>
                            <w:r>
                              <w:rPr>
                                <w:rFonts w:ascii="Verdana"/>
                                <w:b/>
                                <w:spacing w:val="-1"/>
                                <w:sz w:val="28"/>
                              </w:rPr>
                              <w:t>NATIONAL</w:t>
                            </w:r>
                            <w:r>
                              <w:rPr>
                                <w:rFonts w:ascii="Verdana"/>
                                <w:b/>
                                <w:spacing w:val="22"/>
                                <w:w w:val="99"/>
                                <w:sz w:val="28"/>
                              </w:rPr>
                              <w:t xml:space="preserve"> </w:t>
                            </w:r>
                            <w:r>
                              <w:rPr>
                                <w:rFonts w:ascii="Verdana"/>
                                <w:b/>
                                <w:sz w:val="28"/>
                              </w:rPr>
                              <w:t>FOREST</w:t>
                            </w:r>
                            <w:r>
                              <w:rPr>
                                <w:rFonts w:ascii="Verdana"/>
                                <w:b/>
                                <w:w w:val="99"/>
                                <w:sz w:val="28"/>
                              </w:rPr>
                              <w:t xml:space="preserve"> </w:t>
                            </w:r>
                            <w:r>
                              <w:rPr>
                                <w:rFonts w:ascii="Verdana"/>
                                <w:b/>
                                <w:w w:val="95"/>
                                <w:sz w:val="28"/>
                              </w:rPr>
                              <w:t>ENTRY/ACTIVITY</w:t>
                            </w:r>
                            <w:r>
                              <w:rPr>
                                <w:rFonts w:ascii="Verdana"/>
                                <w:b/>
                                <w:w w:val="99"/>
                                <w:sz w:val="28"/>
                              </w:rPr>
                              <w:t xml:space="preserve"> </w:t>
                            </w:r>
                            <w:r>
                              <w:rPr>
                                <w:rFonts w:ascii="Verdana"/>
                                <w:b/>
                                <w:sz w:val="28"/>
                              </w:rPr>
                              <w:t>PERMIT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29" type="#_x0000_t202" style="position:absolute;left:0;text-align:left;margin-left:132.1pt;margin-top:-10pt;width:149.1pt;height:78.9pt;z-index:251773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" filled="f" strokeweight=".58pt">
                <v:textbox inset="0,0,0,0">
                  <w:txbxContent>
                    <w:p w:rsidR="00EE44E1" w:rsidRDefault="00EE44E1" w:rsidP="00C536F0">
                      <w:pPr>
                        <w:ind w:left="102" w:right="102"/>
                        <w:rPr>
                          <w:rFonts w:ascii="Verdana" w:eastAsia="Verdana" w:hAnsi="Verdana" w:cs="Verdana"/>
                          <w:sz w:val="28"/>
                          <w:szCs w:val="28"/>
                        </w:rPr>
                      </w:pPr>
                      <w:r>
                        <w:rPr>
                          <w:rFonts w:ascii="Verdana"/>
                          <w:b/>
                          <w:spacing w:val="-1"/>
                          <w:sz w:val="28"/>
                        </w:rPr>
                        <w:t>NATIONAL</w:t>
                      </w:r>
                      <w:r>
                        <w:rPr>
                          <w:rFonts w:ascii="Verdana"/>
                          <w:b/>
                          <w:spacing w:val="22"/>
                          <w:w w:val="99"/>
                          <w:sz w:val="28"/>
                        </w:rPr>
                        <w:t xml:space="preserve"> </w:t>
                      </w:r>
                      <w:r>
                        <w:rPr>
                          <w:rFonts w:ascii="Verdana"/>
                          <w:b/>
                          <w:sz w:val="28"/>
                        </w:rPr>
                        <w:t>FOREST</w:t>
                      </w:r>
                      <w:r>
                        <w:rPr>
                          <w:rFonts w:ascii="Verdana"/>
                          <w:b/>
                          <w:w w:val="99"/>
                          <w:sz w:val="28"/>
                        </w:rPr>
                        <w:t xml:space="preserve"> </w:t>
                      </w:r>
                      <w:r>
                        <w:rPr>
                          <w:rFonts w:ascii="Verdana"/>
                          <w:b/>
                          <w:w w:val="95"/>
                          <w:sz w:val="28"/>
                        </w:rPr>
                        <w:t>ENTRY/ACTIVITY</w:t>
                      </w:r>
                      <w:r>
                        <w:rPr>
                          <w:rFonts w:ascii="Verdana"/>
                          <w:b/>
                          <w:w w:val="99"/>
                          <w:sz w:val="28"/>
                        </w:rPr>
                        <w:t xml:space="preserve"> </w:t>
                      </w:r>
                      <w:r>
                        <w:rPr>
                          <w:rFonts w:ascii="Verdana"/>
                          <w:b/>
                          <w:sz w:val="28"/>
                        </w:rPr>
                        <w:t>PERMIT</w:t>
                      </w:r>
                    </w:p>
                  </w:txbxContent>
                </v:textbox>
                <w10:wrap anchorx="page"/>
              </v:shape>
            </w:pict>
          </mc:Fallback>
        </mc:AlternateContent>
      </w:r>
      <w:r w:rsidR="00C536F0" w:rsidRPr="00C536F0">
        <w:rPr>
          <w:rFonts w:ascii="Verdana" w:eastAsia="Verdana" w:hAnsi="Verdana" w:cs="Verdana"/>
          <w:sz w:val="28"/>
          <w:szCs w:val="28"/>
        </w:rPr>
        <w:t>USDA</w:t>
      </w:r>
      <w:r w:rsidR="00C536F0" w:rsidRPr="00C536F0">
        <w:rPr>
          <w:rFonts w:ascii="Verdana" w:eastAsia="Verdana" w:hAnsi="Verdana" w:cs="Verdana"/>
          <w:spacing w:val="-10"/>
          <w:sz w:val="28"/>
          <w:szCs w:val="28"/>
        </w:rPr>
        <w:t xml:space="preserve"> </w:t>
      </w:r>
      <w:r w:rsidR="00C536F0" w:rsidRPr="00C536F0">
        <w:rPr>
          <w:rFonts w:ascii="Verdana" w:eastAsia="Verdana" w:hAnsi="Verdana" w:cs="Verdana"/>
          <w:sz w:val="28"/>
          <w:szCs w:val="28"/>
        </w:rPr>
        <w:t>–</w:t>
      </w:r>
      <w:r w:rsidR="00C536F0" w:rsidRPr="00C536F0">
        <w:rPr>
          <w:rFonts w:ascii="Verdana" w:eastAsia="Verdana" w:hAnsi="Verdana" w:cs="Verdana"/>
          <w:spacing w:val="-10"/>
          <w:sz w:val="28"/>
          <w:szCs w:val="28"/>
        </w:rPr>
        <w:t xml:space="preserve"> </w:t>
      </w:r>
      <w:r w:rsidR="00C536F0" w:rsidRPr="00C536F0">
        <w:rPr>
          <w:rFonts w:ascii="Verdana" w:eastAsia="Verdana" w:hAnsi="Verdana" w:cs="Verdana"/>
          <w:spacing w:val="-2"/>
          <w:sz w:val="28"/>
          <w:szCs w:val="28"/>
        </w:rPr>
        <w:t>Forest</w:t>
      </w:r>
      <w:r w:rsidR="00C536F0" w:rsidRPr="00C536F0">
        <w:rPr>
          <w:rFonts w:ascii="Verdana" w:eastAsia="Verdana" w:hAnsi="Verdana" w:cs="Verdana"/>
          <w:spacing w:val="-9"/>
          <w:sz w:val="28"/>
          <w:szCs w:val="28"/>
        </w:rPr>
        <w:t xml:space="preserve"> </w:t>
      </w:r>
      <w:r w:rsidR="00C536F0" w:rsidRPr="00C536F0">
        <w:rPr>
          <w:rFonts w:ascii="Verdana" w:eastAsia="Verdana" w:hAnsi="Verdana" w:cs="Verdana"/>
          <w:sz w:val="28"/>
          <w:szCs w:val="28"/>
        </w:rPr>
        <w:t>Service</w:t>
      </w:r>
      <w:r w:rsidR="00C536F0" w:rsidRPr="00C536F0">
        <w:rPr>
          <w:rFonts w:ascii="Verdana" w:eastAsia="Verdana" w:hAnsi="Verdana" w:cs="Verdana"/>
          <w:spacing w:val="24"/>
          <w:w w:val="99"/>
          <w:sz w:val="28"/>
          <w:szCs w:val="28"/>
        </w:rPr>
        <w:t xml:space="preserve"> </w:t>
      </w:r>
    </w:p>
    <w:p w:rsidR="00C536F0" w:rsidRPr="00C536F0" w:rsidRDefault="00C536F0" w:rsidP="00C817C4">
      <w:pPr>
        <w:ind w:left="4590"/>
        <w:rPr>
          <w:rFonts w:ascii="Verdana" w:eastAsia="Verdana" w:hAnsi="Verdana" w:cs="Verdana"/>
          <w:sz w:val="28"/>
          <w:szCs w:val="28"/>
        </w:rPr>
      </w:pPr>
      <w:r w:rsidRPr="00EA3486">
        <w:rPr>
          <w:rFonts w:ascii="Verdana" w:eastAsia="Verdana" w:hAnsi="Verdana" w:cs="Verdana"/>
          <w:sz w:val="28"/>
          <w:szCs w:val="28"/>
          <w:highlight w:val="yellow"/>
        </w:rPr>
        <w:t>Pacific Northwest</w:t>
      </w:r>
      <w:r w:rsidRPr="00C536F0">
        <w:rPr>
          <w:rFonts w:ascii="Verdana" w:eastAsia="Verdana" w:hAnsi="Verdana" w:cs="Verdana"/>
          <w:spacing w:val="-29"/>
          <w:sz w:val="28"/>
          <w:szCs w:val="28"/>
        </w:rPr>
        <w:t xml:space="preserve"> </w:t>
      </w:r>
      <w:r w:rsidRPr="00C536F0">
        <w:rPr>
          <w:rFonts w:ascii="Verdana" w:eastAsia="Verdana" w:hAnsi="Verdana" w:cs="Verdana"/>
          <w:spacing w:val="-2"/>
          <w:sz w:val="28"/>
          <w:szCs w:val="28"/>
        </w:rPr>
        <w:t>Region</w:t>
      </w:r>
    </w:p>
    <w:p w:rsidR="00C536F0" w:rsidRPr="00C536F0" w:rsidRDefault="00C536F0" w:rsidP="00C536F0">
      <w:pPr>
        <w:widowControl w:val="0"/>
        <w:spacing w:before="0" w:line="240" w:lineRule="auto"/>
        <w:ind w:left="4546" w:right="2217"/>
        <w:jc w:val="center"/>
        <w:rPr>
          <w:rFonts w:ascii="Verdana" w:eastAsia="Verdana" w:hAnsi="Verdana" w:cs="Verdana"/>
          <w:sz w:val="16"/>
          <w:szCs w:val="16"/>
        </w:rPr>
      </w:pPr>
      <w:r w:rsidRPr="00C536F0">
        <w:rPr>
          <w:rFonts w:ascii="Verdana"/>
          <w:spacing w:val="-1"/>
          <w:sz w:val="16"/>
        </w:rPr>
        <w:t>R</w:t>
      </w:r>
      <w:r w:rsidR="009657EE">
        <w:rPr>
          <w:rFonts w:ascii="Verdana"/>
          <w:spacing w:val="-1"/>
          <w:sz w:val="16"/>
        </w:rPr>
        <w:t>6</w:t>
      </w:r>
      <w:r w:rsidRPr="00C536F0">
        <w:rPr>
          <w:rFonts w:ascii="Verdana"/>
          <w:spacing w:val="-1"/>
          <w:sz w:val="16"/>
        </w:rPr>
        <w:t>-</w:t>
      </w:r>
      <w:r w:rsidR="009657EE">
        <w:rPr>
          <w:rFonts w:ascii="Verdana"/>
          <w:spacing w:val="-1"/>
          <w:sz w:val="16"/>
        </w:rPr>
        <w:t>____</w:t>
      </w:r>
      <w:r w:rsidRPr="00C536F0">
        <w:rPr>
          <w:rFonts w:ascii="Verdana"/>
          <w:spacing w:val="-1"/>
          <w:sz w:val="16"/>
        </w:rPr>
        <w:t>-</w:t>
      </w:r>
      <w:r w:rsidR="009657EE">
        <w:rPr>
          <w:rFonts w:ascii="Verdana"/>
          <w:spacing w:val="-1"/>
          <w:sz w:val="16"/>
        </w:rPr>
        <w:t>__</w:t>
      </w:r>
      <w:r w:rsidRPr="00C536F0">
        <w:rPr>
          <w:rFonts w:ascii="Verdana"/>
          <w:spacing w:val="-15"/>
          <w:sz w:val="16"/>
        </w:rPr>
        <w:t xml:space="preserve"> </w:t>
      </w:r>
      <w:r w:rsidRPr="00C536F0">
        <w:rPr>
          <w:rFonts w:ascii="Verdana"/>
          <w:spacing w:val="-1"/>
          <w:sz w:val="16"/>
        </w:rPr>
        <w:t>(</w:t>
      </w:r>
      <w:r w:rsidR="009657EE">
        <w:rPr>
          <w:rFonts w:ascii="Verdana"/>
          <w:spacing w:val="-1"/>
          <w:sz w:val="16"/>
        </w:rPr>
        <w:t>_</w:t>
      </w:r>
      <w:r w:rsidRPr="00C536F0">
        <w:rPr>
          <w:rFonts w:ascii="Verdana"/>
          <w:spacing w:val="-1"/>
          <w:sz w:val="16"/>
        </w:rPr>
        <w:t>-</w:t>
      </w:r>
      <w:r w:rsidR="009657EE">
        <w:rPr>
          <w:rFonts w:ascii="Verdana"/>
          <w:spacing w:val="-1"/>
          <w:sz w:val="16"/>
        </w:rPr>
        <w:t>__</w:t>
      </w:r>
      <w:r w:rsidRPr="00C536F0">
        <w:rPr>
          <w:rFonts w:ascii="Verdana"/>
          <w:spacing w:val="-1"/>
          <w:sz w:val="16"/>
        </w:rPr>
        <w:t>)</w:t>
      </w:r>
    </w:p>
    <w:p w:rsidR="00C536F0" w:rsidRPr="00C536F0" w:rsidRDefault="00C536F0" w:rsidP="00C536F0">
      <w:pPr>
        <w:widowControl w:val="0"/>
        <w:spacing w:before="0" w:line="240" w:lineRule="auto"/>
        <w:ind w:left="0"/>
        <w:rPr>
          <w:rFonts w:ascii="Verdana" w:eastAsia="Verdana" w:hAnsi="Verdana" w:cs="Verdana"/>
          <w:sz w:val="20"/>
          <w:szCs w:val="20"/>
        </w:rPr>
      </w:pPr>
    </w:p>
    <w:p w:rsidR="00C536F0" w:rsidRPr="00C536F0" w:rsidRDefault="00C536F0" w:rsidP="00C536F0">
      <w:pPr>
        <w:widowControl w:val="0"/>
        <w:spacing w:before="0" w:line="240" w:lineRule="auto"/>
        <w:ind w:left="0"/>
        <w:rPr>
          <w:rFonts w:ascii="Verdana" w:eastAsia="Verdana" w:hAnsi="Verdana" w:cs="Verdana"/>
          <w:sz w:val="20"/>
          <w:szCs w:val="20"/>
        </w:rPr>
      </w:pPr>
    </w:p>
    <w:p w:rsidR="00C536F0" w:rsidRPr="00C536F0" w:rsidRDefault="00C536F0" w:rsidP="00C536F0">
      <w:pPr>
        <w:widowControl w:val="0"/>
        <w:spacing w:before="9" w:line="240" w:lineRule="auto"/>
        <w:ind w:left="0"/>
        <w:rPr>
          <w:rFonts w:ascii="Verdana" w:eastAsia="Verdana" w:hAnsi="Verdana" w:cs="Verdana"/>
          <w:sz w:val="14"/>
          <w:szCs w:val="14"/>
        </w:rPr>
      </w:pPr>
    </w:p>
    <w:tbl>
      <w:tblPr>
        <w:tblW w:w="0" w:type="auto"/>
        <w:tblInd w:w="95" w:type="dxa"/>
        <w:tblLayout w:type="fixed"/>
        <w:tblCellMar>
          <w:left w:w="0" w:type="dxa"/>
          <w:right w:w="0" w:type="dxa"/>
        </w:tblCellMar>
        <w:tblLook w:val="01E0" w:firstRow="1" w:lastRow="1" w:firstColumn="1" w:lastColumn="1" w:noHBand="0" w:noVBand="0"/>
      </w:tblPr>
      <w:tblGrid>
        <w:gridCol w:w="2118"/>
        <w:gridCol w:w="2225"/>
        <w:gridCol w:w="2668"/>
        <w:gridCol w:w="2666"/>
      </w:tblGrid>
      <w:tr w:rsidR="00C536F0" w:rsidRPr="00C536F0" w:rsidTr="00807AC8">
        <w:trPr>
          <w:trHeight w:hRule="exact" w:val="511"/>
        </w:trPr>
        <w:tc>
          <w:tcPr>
            <w:tcW w:w="4343" w:type="dxa"/>
            <w:gridSpan w:val="2"/>
            <w:tcBorders>
              <w:top w:val="single" w:sz="5" w:space="0" w:color="000000"/>
              <w:left w:val="single" w:sz="5" w:space="0" w:color="000000"/>
              <w:bottom w:val="single" w:sz="5" w:space="0" w:color="000000"/>
              <w:right w:val="single" w:sz="5" w:space="0" w:color="000000"/>
            </w:tcBorders>
          </w:tcPr>
          <w:p w:rsidR="00C536F0" w:rsidRPr="00C536F0" w:rsidRDefault="00C536F0" w:rsidP="00C536F0">
            <w:pPr>
              <w:widowControl w:val="0"/>
              <w:spacing w:before="0" w:line="205" w:lineRule="exact"/>
              <w:ind w:left="102"/>
              <w:rPr>
                <w:rFonts w:ascii="Verdana" w:eastAsia="Verdana" w:hAnsi="Verdana" w:cs="Verdana"/>
                <w:sz w:val="17"/>
                <w:szCs w:val="17"/>
              </w:rPr>
            </w:pPr>
            <w:r w:rsidRPr="00C536F0">
              <w:rPr>
                <w:rFonts w:ascii="Verdana"/>
                <w:spacing w:val="-1"/>
                <w:sz w:val="17"/>
              </w:rPr>
              <w:t>Permittee:</w:t>
            </w:r>
          </w:p>
        </w:tc>
        <w:tc>
          <w:tcPr>
            <w:tcW w:w="5334" w:type="dxa"/>
            <w:gridSpan w:val="2"/>
            <w:vMerge w:val="restart"/>
            <w:tcBorders>
              <w:top w:val="single" w:sz="5" w:space="0" w:color="000000"/>
              <w:left w:val="single" w:sz="5" w:space="0" w:color="000000"/>
              <w:right w:val="single" w:sz="5" w:space="0" w:color="000000"/>
            </w:tcBorders>
          </w:tcPr>
          <w:p w:rsidR="00C536F0" w:rsidRPr="00C536F0" w:rsidRDefault="00C536F0" w:rsidP="00C536F0">
            <w:pPr>
              <w:widowControl w:val="0"/>
              <w:spacing w:before="0" w:line="240" w:lineRule="auto"/>
              <w:ind w:left="102" w:right="289"/>
              <w:rPr>
                <w:rFonts w:ascii="Verdana" w:eastAsia="Verdana" w:hAnsi="Verdana" w:cs="Verdana"/>
                <w:sz w:val="17"/>
                <w:szCs w:val="17"/>
              </w:rPr>
            </w:pPr>
            <w:r w:rsidRPr="00C536F0">
              <w:rPr>
                <w:rFonts w:ascii="Verdana"/>
                <w:spacing w:val="-1"/>
                <w:sz w:val="17"/>
              </w:rPr>
              <w:t>This National</w:t>
            </w:r>
            <w:r w:rsidRPr="00C536F0">
              <w:rPr>
                <w:rFonts w:ascii="Verdana"/>
                <w:spacing w:val="-2"/>
                <w:sz w:val="17"/>
              </w:rPr>
              <w:t xml:space="preserve"> </w:t>
            </w:r>
            <w:r w:rsidRPr="00C536F0">
              <w:rPr>
                <w:rFonts w:ascii="Verdana"/>
                <w:spacing w:val="-1"/>
                <w:sz w:val="17"/>
              </w:rPr>
              <w:t>Forest,</w:t>
            </w:r>
            <w:r w:rsidRPr="00C536F0">
              <w:rPr>
                <w:rFonts w:ascii="Verdana"/>
                <w:sz w:val="17"/>
              </w:rPr>
              <w:t xml:space="preserve"> </w:t>
            </w:r>
            <w:r w:rsidRPr="00C536F0">
              <w:rPr>
                <w:rFonts w:ascii="Verdana"/>
                <w:spacing w:val="-1"/>
                <w:sz w:val="17"/>
              </w:rPr>
              <w:t>or portions</w:t>
            </w:r>
            <w:r w:rsidRPr="00C536F0">
              <w:rPr>
                <w:rFonts w:ascii="Verdana"/>
                <w:sz w:val="17"/>
              </w:rPr>
              <w:t xml:space="preserve"> </w:t>
            </w:r>
            <w:r w:rsidRPr="00C536F0">
              <w:rPr>
                <w:rFonts w:ascii="Verdana"/>
                <w:spacing w:val="-1"/>
                <w:sz w:val="17"/>
              </w:rPr>
              <w:t>thereof, are restricted</w:t>
            </w:r>
            <w:r w:rsidRPr="00C536F0">
              <w:rPr>
                <w:rFonts w:ascii="Verdana"/>
                <w:spacing w:val="-2"/>
                <w:sz w:val="17"/>
              </w:rPr>
              <w:t xml:space="preserve"> </w:t>
            </w:r>
            <w:r w:rsidRPr="00C536F0">
              <w:rPr>
                <w:rFonts w:ascii="Verdana"/>
                <w:spacing w:val="-1"/>
                <w:sz w:val="17"/>
              </w:rPr>
              <w:t>or</w:t>
            </w:r>
            <w:r w:rsidRPr="00C536F0">
              <w:rPr>
                <w:rFonts w:ascii="Verdana"/>
                <w:spacing w:val="38"/>
                <w:sz w:val="17"/>
              </w:rPr>
              <w:t xml:space="preserve"> </w:t>
            </w:r>
            <w:r w:rsidRPr="00C536F0">
              <w:rPr>
                <w:rFonts w:ascii="Verdana"/>
                <w:sz w:val="17"/>
              </w:rPr>
              <w:t>closed</w:t>
            </w:r>
            <w:r w:rsidRPr="00C536F0">
              <w:rPr>
                <w:rFonts w:ascii="Verdana"/>
                <w:spacing w:val="-1"/>
                <w:sz w:val="17"/>
              </w:rPr>
              <w:t xml:space="preserve"> </w:t>
            </w:r>
            <w:r w:rsidRPr="00C536F0">
              <w:rPr>
                <w:rFonts w:ascii="Verdana"/>
                <w:sz w:val="17"/>
              </w:rPr>
              <w:t xml:space="preserve">to </w:t>
            </w:r>
            <w:r w:rsidRPr="00C536F0">
              <w:rPr>
                <w:rFonts w:ascii="Verdana"/>
                <w:spacing w:val="-1"/>
                <w:sz w:val="17"/>
              </w:rPr>
              <w:t>public</w:t>
            </w:r>
            <w:r w:rsidRPr="00C536F0">
              <w:rPr>
                <w:rFonts w:ascii="Verdana"/>
                <w:sz w:val="17"/>
              </w:rPr>
              <w:t xml:space="preserve"> </w:t>
            </w:r>
            <w:r w:rsidRPr="00C536F0">
              <w:rPr>
                <w:rFonts w:ascii="Verdana"/>
                <w:spacing w:val="-1"/>
                <w:sz w:val="17"/>
              </w:rPr>
              <w:t>entry because</w:t>
            </w:r>
            <w:r w:rsidRPr="00C536F0">
              <w:rPr>
                <w:rFonts w:ascii="Verdana"/>
                <w:sz w:val="17"/>
              </w:rPr>
              <w:t xml:space="preserve"> of</w:t>
            </w:r>
            <w:r w:rsidRPr="00C536F0">
              <w:rPr>
                <w:rFonts w:ascii="Verdana"/>
                <w:spacing w:val="-1"/>
                <w:sz w:val="17"/>
              </w:rPr>
              <w:t xml:space="preserve"> extreme fire</w:t>
            </w:r>
            <w:r w:rsidRPr="00C536F0">
              <w:rPr>
                <w:rFonts w:ascii="Verdana"/>
                <w:sz w:val="17"/>
              </w:rPr>
              <w:t xml:space="preserve"> </w:t>
            </w:r>
            <w:r w:rsidRPr="00C536F0">
              <w:rPr>
                <w:rFonts w:ascii="Verdana"/>
                <w:spacing w:val="-1"/>
                <w:sz w:val="17"/>
              </w:rPr>
              <w:t>danger.</w:t>
            </w:r>
          </w:p>
          <w:p w:rsidR="00C536F0" w:rsidRPr="00C536F0" w:rsidRDefault="00C536F0" w:rsidP="00C536F0">
            <w:pPr>
              <w:widowControl w:val="0"/>
              <w:spacing w:before="1" w:line="240" w:lineRule="auto"/>
              <w:ind w:left="102" w:right="325"/>
              <w:rPr>
                <w:rFonts w:ascii="Verdana" w:eastAsia="Verdana" w:hAnsi="Verdana" w:cs="Verdana"/>
                <w:sz w:val="17"/>
                <w:szCs w:val="17"/>
              </w:rPr>
            </w:pPr>
            <w:r w:rsidRPr="00C536F0">
              <w:rPr>
                <w:rFonts w:ascii="Verdana"/>
                <w:spacing w:val="-1"/>
                <w:sz w:val="17"/>
              </w:rPr>
              <w:t>Persons whose</w:t>
            </w:r>
            <w:r w:rsidRPr="00C536F0">
              <w:rPr>
                <w:rFonts w:ascii="Verdana"/>
                <w:sz w:val="17"/>
              </w:rPr>
              <w:t xml:space="preserve"> </w:t>
            </w:r>
            <w:r w:rsidRPr="00C536F0">
              <w:rPr>
                <w:rFonts w:ascii="Verdana"/>
                <w:spacing w:val="-1"/>
                <w:sz w:val="17"/>
              </w:rPr>
              <w:t>business</w:t>
            </w:r>
            <w:r w:rsidRPr="00C536F0">
              <w:rPr>
                <w:rFonts w:ascii="Verdana"/>
                <w:sz w:val="17"/>
              </w:rPr>
              <w:t xml:space="preserve"> </w:t>
            </w:r>
            <w:r w:rsidRPr="00C536F0">
              <w:rPr>
                <w:rFonts w:ascii="Verdana"/>
                <w:spacing w:val="-1"/>
                <w:sz w:val="17"/>
              </w:rPr>
              <w:t>requires</w:t>
            </w:r>
            <w:r w:rsidRPr="00C536F0">
              <w:rPr>
                <w:rFonts w:ascii="Verdana"/>
                <w:sz w:val="17"/>
              </w:rPr>
              <w:t xml:space="preserve"> </w:t>
            </w:r>
            <w:r w:rsidRPr="00C536F0">
              <w:rPr>
                <w:rFonts w:ascii="Verdana"/>
                <w:spacing w:val="-1"/>
                <w:sz w:val="17"/>
              </w:rPr>
              <w:t>them to</w:t>
            </w:r>
            <w:r w:rsidRPr="00C536F0">
              <w:rPr>
                <w:rFonts w:ascii="Verdana"/>
                <w:sz w:val="17"/>
              </w:rPr>
              <w:t xml:space="preserve"> </w:t>
            </w:r>
            <w:r w:rsidRPr="00C536F0">
              <w:rPr>
                <w:rFonts w:ascii="Verdana"/>
                <w:spacing w:val="-1"/>
                <w:sz w:val="17"/>
              </w:rPr>
              <w:t>enter,</w:t>
            </w:r>
            <w:r w:rsidRPr="00C536F0">
              <w:rPr>
                <w:rFonts w:ascii="Verdana"/>
                <w:sz w:val="17"/>
              </w:rPr>
              <w:t xml:space="preserve"> may</w:t>
            </w:r>
            <w:r w:rsidRPr="00C536F0">
              <w:rPr>
                <w:rFonts w:ascii="Verdana"/>
                <w:spacing w:val="-3"/>
                <w:sz w:val="17"/>
              </w:rPr>
              <w:t xml:space="preserve"> </w:t>
            </w:r>
            <w:r w:rsidRPr="00C536F0">
              <w:rPr>
                <w:rFonts w:ascii="Verdana"/>
                <w:spacing w:val="-1"/>
                <w:sz w:val="17"/>
              </w:rPr>
              <w:t>be</w:t>
            </w:r>
            <w:r w:rsidRPr="00C536F0">
              <w:rPr>
                <w:rFonts w:ascii="Verdana"/>
                <w:spacing w:val="45"/>
                <w:sz w:val="17"/>
              </w:rPr>
              <w:t xml:space="preserve"> </w:t>
            </w:r>
            <w:r w:rsidRPr="00C536F0">
              <w:rPr>
                <w:rFonts w:ascii="Verdana"/>
                <w:sz w:val="17"/>
              </w:rPr>
              <w:t>issued</w:t>
            </w:r>
            <w:r w:rsidRPr="00C536F0">
              <w:rPr>
                <w:rFonts w:ascii="Verdana"/>
                <w:spacing w:val="-1"/>
                <w:sz w:val="17"/>
              </w:rPr>
              <w:t xml:space="preserve"> an entry/activity</w:t>
            </w:r>
            <w:r w:rsidRPr="00C536F0">
              <w:rPr>
                <w:rFonts w:ascii="Verdana"/>
                <w:sz w:val="17"/>
              </w:rPr>
              <w:t xml:space="preserve"> </w:t>
            </w:r>
            <w:r w:rsidRPr="00C536F0">
              <w:rPr>
                <w:rFonts w:ascii="Verdana"/>
                <w:spacing w:val="-1"/>
                <w:sz w:val="17"/>
              </w:rPr>
              <w:t>permit.</w:t>
            </w:r>
            <w:r w:rsidRPr="00C536F0">
              <w:rPr>
                <w:rFonts w:ascii="Verdana"/>
                <w:spacing w:val="58"/>
                <w:sz w:val="17"/>
              </w:rPr>
              <w:t xml:space="preserve"> </w:t>
            </w:r>
            <w:r w:rsidRPr="00C536F0">
              <w:rPr>
                <w:rFonts w:ascii="Verdana"/>
                <w:spacing w:val="-1"/>
                <w:sz w:val="17"/>
              </w:rPr>
              <w:t>The</w:t>
            </w:r>
            <w:r w:rsidRPr="00C536F0">
              <w:rPr>
                <w:rFonts w:ascii="Verdana"/>
                <w:sz w:val="17"/>
              </w:rPr>
              <w:t xml:space="preserve"> </w:t>
            </w:r>
            <w:r w:rsidRPr="00C536F0">
              <w:rPr>
                <w:rFonts w:ascii="Verdana"/>
                <w:spacing w:val="-1"/>
                <w:sz w:val="17"/>
              </w:rPr>
              <w:t>permittee</w:t>
            </w:r>
            <w:r w:rsidRPr="00C536F0">
              <w:rPr>
                <w:rFonts w:ascii="Verdana"/>
                <w:sz w:val="17"/>
              </w:rPr>
              <w:t xml:space="preserve"> is</w:t>
            </w:r>
            <w:r w:rsidRPr="00C536F0">
              <w:rPr>
                <w:rFonts w:ascii="Verdana"/>
                <w:spacing w:val="37"/>
                <w:sz w:val="17"/>
              </w:rPr>
              <w:t xml:space="preserve"> </w:t>
            </w:r>
            <w:r w:rsidRPr="00C536F0">
              <w:rPr>
                <w:rFonts w:ascii="Verdana"/>
                <w:spacing w:val="-1"/>
                <w:sz w:val="17"/>
              </w:rPr>
              <w:t>responsible for</w:t>
            </w:r>
            <w:r w:rsidRPr="00C536F0">
              <w:rPr>
                <w:rFonts w:ascii="Verdana"/>
                <w:sz w:val="17"/>
              </w:rPr>
              <w:t xml:space="preserve"> </w:t>
            </w:r>
            <w:r w:rsidRPr="00C536F0">
              <w:rPr>
                <w:rFonts w:ascii="Verdana"/>
                <w:spacing w:val="-1"/>
                <w:sz w:val="17"/>
              </w:rPr>
              <w:t>preventing</w:t>
            </w:r>
            <w:r w:rsidRPr="00C536F0">
              <w:rPr>
                <w:rFonts w:ascii="Verdana"/>
                <w:spacing w:val="-2"/>
                <w:sz w:val="17"/>
              </w:rPr>
              <w:t xml:space="preserve"> </w:t>
            </w:r>
            <w:r w:rsidRPr="00C536F0">
              <w:rPr>
                <w:rFonts w:ascii="Verdana"/>
                <w:spacing w:val="-1"/>
                <w:sz w:val="17"/>
              </w:rPr>
              <w:t xml:space="preserve">fires </w:t>
            </w:r>
            <w:r w:rsidRPr="00C536F0">
              <w:rPr>
                <w:rFonts w:ascii="Verdana"/>
                <w:sz w:val="17"/>
              </w:rPr>
              <w:t>and</w:t>
            </w:r>
            <w:r w:rsidRPr="00C536F0">
              <w:rPr>
                <w:rFonts w:ascii="Verdana"/>
                <w:spacing w:val="-1"/>
                <w:sz w:val="17"/>
              </w:rPr>
              <w:t xml:space="preserve"> for</w:t>
            </w:r>
            <w:r w:rsidRPr="00C536F0">
              <w:rPr>
                <w:rFonts w:ascii="Verdana"/>
                <w:sz w:val="17"/>
              </w:rPr>
              <w:t xml:space="preserve"> </w:t>
            </w:r>
            <w:r w:rsidRPr="00C536F0">
              <w:rPr>
                <w:rFonts w:ascii="Verdana"/>
                <w:spacing w:val="-1"/>
                <w:sz w:val="17"/>
              </w:rPr>
              <w:t xml:space="preserve">reporting </w:t>
            </w:r>
            <w:r w:rsidRPr="00C536F0">
              <w:rPr>
                <w:rFonts w:ascii="Verdana"/>
                <w:sz w:val="17"/>
              </w:rPr>
              <w:t>any</w:t>
            </w:r>
            <w:r w:rsidRPr="00C536F0">
              <w:rPr>
                <w:rFonts w:ascii="Verdana"/>
                <w:spacing w:val="-1"/>
                <w:sz w:val="17"/>
              </w:rPr>
              <w:t xml:space="preserve"> fire</w:t>
            </w:r>
            <w:r w:rsidRPr="00C536F0">
              <w:rPr>
                <w:rFonts w:ascii="Verdana"/>
                <w:spacing w:val="57"/>
                <w:sz w:val="17"/>
              </w:rPr>
              <w:t xml:space="preserve"> </w:t>
            </w:r>
            <w:r w:rsidRPr="00C536F0">
              <w:rPr>
                <w:rFonts w:ascii="Verdana"/>
                <w:sz w:val="17"/>
              </w:rPr>
              <w:t xml:space="preserve">he </w:t>
            </w:r>
            <w:r w:rsidRPr="00C536F0">
              <w:rPr>
                <w:rFonts w:ascii="Verdana"/>
                <w:spacing w:val="-1"/>
                <w:sz w:val="17"/>
              </w:rPr>
              <w:t>discovers.</w:t>
            </w:r>
            <w:r w:rsidRPr="00C536F0">
              <w:rPr>
                <w:rFonts w:ascii="Verdana"/>
                <w:spacing w:val="57"/>
                <w:sz w:val="17"/>
              </w:rPr>
              <w:t xml:space="preserve"> </w:t>
            </w:r>
            <w:r w:rsidRPr="00C536F0">
              <w:rPr>
                <w:rFonts w:ascii="Verdana"/>
                <w:spacing w:val="-1"/>
                <w:sz w:val="17"/>
              </w:rPr>
              <w:t>This</w:t>
            </w:r>
            <w:r w:rsidRPr="00C536F0">
              <w:rPr>
                <w:rFonts w:ascii="Verdana"/>
                <w:sz w:val="17"/>
              </w:rPr>
              <w:t xml:space="preserve"> </w:t>
            </w:r>
            <w:r w:rsidRPr="00C536F0">
              <w:rPr>
                <w:rFonts w:ascii="Verdana"/>
                <w:spacing w:val="-1"/>
                <w:sz w:val="17"/>
              </w:rPr>
              <w:t xml:space="preserve">permit </w:t>
            </w:r>
            <w:r w:rsidRPr="00C536F0">
              <w:rPr>
                <w:rFonts w:ascii="Verdana"/>
                <w:sz w:val="17"/>
              </w:rPr>
              <w:t>is</w:t>
            </w:r>
            <w:r w:rsidRPr="00C536F0">
              <w:rPr>
                <w:rFonts w:ascii="Verdana"/>
                <w:spacing w:val="-1"/>
                <w:sz w:val="17"/>
              </w:rPr>
              <w:t xml:space="preserve"> non-transferable.</w:t>
            </w:r>
          </w:p>
          <w:p w:rsidR="00C536F0" w:rsidRPr="00C536F0" w:rsidRDefault="00C536F0" w:rsidP="00C536F0">
            <w:pPr>
              <w:widowControl w:val="0"/>
              <w:spacing w:before="12" w:line="240" w:lineRule="auto"/>
              <w:ind w:left="0"/>
              <w:rPr>
                <w:rFonts w:ascii="Verdana" w:eastAsia="Verdana" w:hAnsi="Verdana" w:cs="Verdana"/>
                <w:sz w:val="16"/>
                <w:szCs w:val="16"/>
              </w:rPr>
            </w:pPr>
          </w:p>
          <w:p w:rsidR="00C536F0" w:rsidRPr="00C536F0" w:rsidRDefault="00C536F0" w:rsidP="00C536F0">
            <w:pPr>
              <w:widowControl w:val="0"/>
              <w:spacing w:before="0" w:line="240" w:lineRule="auto"/>
              <w:ind w:left="102" w:right="198"/>
              <w:rPr>
                <w:rFonts w:ascii="Verdana" w:eastAsia="Verdana" w:hAnsi="Verdana" w:cs="Verdana"/>
                <w:sz w:val="17"/>
                <w:szCs w:val="17"/>
              </w:rPr>
            </w:pPr>
            <w:r w:rsidRPr="00C536F0">
              <w:rPr>
                <w:rFonts w:ascii="Verdana"/>
                <w:spacing w:val="-1"/>
                <w:sz w:val="17"/>
              </w:rPr>
              <w:t>The</w:t>
            </w:r>
            <w:r w:rsidRPr="00C536F0">
              <w:rPr>
                <w:rFonts w:ascii="Verdana"/>
                <w:sz w:val="17"/>
              </w:rPr>
              <w:t xml:space="preserve"> </w:t>
            </w:r>
            <w:r w:rsidRPr="00C536F0">
              <w:rPr>
                <w:rFonts w:ascii="Verdana"/>
                <w:spacing w:val="-1"/>
                <w:sz w:val="17"/>
              </w:rPr>
              <w:t xml:space="preserve">permittee </w:t>
            </w:r>
            <w:r w:rsidRPr="00C536F0">
              <w:rPr>
                <w:rFonts w:ascii="Verdana"/>
                <w:sz w:val="17"/>
              </w:rPr>
              <w:t>may not</w:t>
            </w:r>
            <w:r w:rsidRPr="00C536F0">
              <w:rPr>
                <w:rFonts w:ascii="Verdana"/>
                <w:spacing w:val="-1"/>
                <w:sz w:val="17"/>
              </w:rPr>
              <w:t xml:space="preserve"> smoke, use</w:t>
            </w:r>
            <w:r w:rsidRPr="00C536F0">
              <w:rPr>
                <w:rFonts w:ascii="Verdana"/>
                <w:sz w:val="17"/>
              </w:rPr>
              <w:t xml:space="preserve"> any</w:t>
            </w:r>
            <w:r w:rsidRPr="00C536F0">
              <w:rPr>
                <w:rFonts w:ascii="Verdana"/>
                <w:spacing w:val="-1"/>
                <w:sz w:val="17"/>
              </w:rPr>
              <w:t xml:space="preserve"> fire</w:t>
            </w:r>
            <w:r w:rsidRPr="00C536F0">
              <w:rPr>
                <w:rFonts w:ascii="Verdana"/>
                <w:sz w:val="17"/>
              </w:rPr>
              <w:t xml:space="preserve"> </w:t>
            </w:r>
            <w:r w:rsidRPr="00C536F0">
              <w:rPr>
                <w:rFonts w:ascii="Verdana"/>
                <w:spacing w:val="-1"/>
                <w:sz w:val="17"/>
              </w:rPr>
              <w:t>or</w:t>
            </w:r>
            <w:r w:rsidRPr="00C536F0">
              <w:rPr>
                <w:rFonts w:ascii="Verdana"/>
                <w:sz w:val="17"/>
              </w:rPr>
              <w:t xml:space="preserve"> </w:t>
            </w:r>
            <w:r w:rsidRPr="00C536F0">
              <w:rPr>
                <w:rFonts w:ascii="Verdana"/>
                <w:spacing w:val="-1"/>
                <w:sz w:val="17"/>
              </w:rPr>
              <w:t>internal-</w:t>
            </w:r>
            <w:r w:rsidRPr="00C536F0">
              <w:rPr>
                <w:rFonts w:ascii="Verdana"/>
                <w:spacing w:val="35"/>
                <w:sz w:val="17"/>
              </w:rPr>
              <w:t xml:space="preserve"> </w:t>
            </w:r>
            <w:r w:rsidRPr="00C536F0">
              <w:rPr>
                <w:rFonts w:ascii="Verdana"/>
                <w:sz w:val="17"/>
              </w:rPr>
              <w:t>combustion</w:t>
            </w:r>
            <w:r w:rsidRPr="00C536F0">
              <w:rPr>
                <w:rFonts w:ascii="Verdana"/>
                <w:spacing w:val="-1"/>
                <w:sz w:val="17"/>
              </w:rPr>
              <w:t xml:space="preserve"> engine-driven</w:t>
            </w:r>
            <w:r w:rsidRPr="00C536F0">
              <w:rPr>
                <w:rFonts w:ascii="Verdana"/>
                <w:spacing w:val="-2"/>
                <w:sz w:val="17"/>
              </w:rPr>
              <w:t xml:space="preserve"> </w:t>
            </w:r>
            <w:r w:rsidRPr="00C536F0">
              <w:rPr>
                <w:rFonts w:ascii="Verdana"/>
                <w:spacing w:val="-1"/>
                <w:sz w:val="17"/>
              </w:rPr>
              <w:t xml:space="preserve">vehicles </w:t>
            </w:r>
            <w:r w:rsidRPr="00C536F0">
              <w:rPr>
                <w:rFonts w:ascii="Verdana"/>
                <w:sz w:val="17"/>
              </w:rPr>
              <w:t>or</w:t>
            </w:r>
            <w:r w:rsidRPr="00C536F0">
              <w:rPr>
                <w:rFonts w:ascii="Verdana"/>
                <w:spacing w:val="-1"/>
                <w:sz w:val="17"/>
              </w:rPr>
              <w:t xml:space="preserve"> equipment</w:t>
            </w:r>
            <w:r w:rsidRPr="00C536F0">
              <w:rPr>
                <w:rFonts w:ascii="Verdana"/>
                <w:sz w:val="17"/>
              </w:rPr>
              <w:t xml:space="preserve"> </w:t>
            </w:r>
            <w:r w:rsidRPr="00C536F0">
              <w:rPr>
                <w:rFonts w:ascii="Verdana"/>
                <w:spacing w:val="-1"/>
                <w:sz w:val="17"/>
              </w:rPr>
              <w:t>while</w:t>
            </w:r>
            <w:r w:rsidRPr="00C536F0">
              <w:rPr>
                <w:rFonts w:ascii="Verdana"/>
                <w:spacing w:val="49"/>
                <w:sz w:val="17"/>
              </w:rPr>
              <w:t xml:space="preserve"> </w:t>
            </w:r>
            <w:r w:rsidRPr="00C536F0">
              <w:rPr>
                <w:rFonts w:ascii="Verdana"/>
                <w:sz w:val="17"/>
              </w:rPr>
              <w:t>within</w:t>
            </w:r>
            <w:r w:rsidRPr="00C536F0">
              <w:rPr>
                <w:rFonts w:ascii="Verdana"/>
                <w:spacing w:val="-1"/>
                <w:sz w:val="17"/>
              </w:rPr>
              <w:t xml:space="preserve"> </w:t>
            </w:r>
            <w:r w:rsidRPr="00C536F0">
              <w:rPr>
                <w:rFonts w:ascii="Verdana"/>
                <w:sz w:val="17"/>
              </w:rPr>
              <w:t xml:space="preserve">this </w:t>
            </w:r>
            <w:r w:rsidRPr="00C536F0">
              <w:rPr>
                <w:rFonts w:ascii="Verdana"/>
                <w:spacing w:val="-1"/>
                <w:sz w:val="17"/>
              </w:rPr>
              <w:t xml:space="preserve">National </w:t>
            </w:r>
            <w:r w:rsidRPr="00C536F0">
              <w:rPr>
                <w:rFonts w:ascii="Verdana"/>
                <w:sz w:val="17"/>
              </w:rPr>
              <w:t>Forest</w:t>
            </w:r>
            <w:r w:rsidRPr="00C536F0">
              <w:rPr>
                <w:rFonts w:ascii="Verdana"/>
                <w:spacing w:val="-1"/>
                <w:sz w:val="17"/>
              </w:rPr>
              <w:t xml:space="preserve"> </w:t>
            </w:r>
            <w:r w:rsidRPr="00C536F0">
              <w:rPr>
                <w:rFonts w:ascii="Verdana"/>
                <w:sz w:val="17"/>
              </w:rPr>
              <w:t xml:space="preserve">during </w:t>
            </w:r>
            <w:r w:rsidRPr="00C536F0">
              <w:rPr>
                <w:rFonts w:ascii="Verdana"/>
                <w:spacing w:val="-1"/>
                <w:sz w:val="17"/>
              </w:rPr>
              <w:t>the</w:t>
            </w:r>
            <w:r w:rsidRPr="00C536F0">
              <w:rPr>
                <w:rFonts w:ascii="Verdana"/>
                <w:sz w:val="17"/>
              </w:rPr>
              <w:t xml:space="preserve"> </w:t>
            </w:r>
            <w:r w:rsidRPr="00C536F0">
              <w:rPr>
                <w:rFonts w:ascii="Verdana"/>
                <w:spacing w:val="-1"/>
                <w:sz w:val="17"/>
              </w:rPr>
              <w:t>permit</w:t>
            </w:r>
            <w:r w:rsidRPr="00C536F0">
              <w:rPr>
                <w:rFonts w:ascii="Verdana"/>
                <w:sz w:val="17"/>
              </w:rPr>
              <w:t xml:space="preserve"> period </w:t>
            </w:r>
            <w:r w:rsidRPr="00C536F0">
              <w:rPr>
                <w:rFonts w:ascii="Verdana"/>
                <w:spacing w:val="-1"/>
                <w:sz w:val="17"/>
              </w:rPr>
              <w:t>except</w:t>
            </w:r>
            <w:r w:rsidRPr="00C536F0">
              <w:rPr>
                <w:rFonts w:ascii="Verdana"/>
                <w:spacing w:val="27"/>
                <w:sz w:val="17"/>
              </w:rPr>
              <w:t xml:space="preserve"> </w:t>
            </w:r>
            <w:r w:rsidRPr="00C536F0">
              <w:rPr>
                <w:rFonts w:ascii="Verdana"/>
                <w:spacing w:val="-1"/>
                <w:sz w:val="17"/>
              </w:rPr>
              <w:t>as</w:t>
            </w:r>
            <w:r w:rsidRPr="00C536F0">
              <w:rPr>
                <w:rFonts w:ascii="Verdana"/>
                <w:sz w:val="17"/>
              </w:rPr>
              <w:t xml:space="preserve"> </w:t>
            </w:r>
            <w:r w:rsidRPr="00C536F0">
              <w:rPr>
                <w:rFonts w:ascii="Verdana"/>
                <w:spacing w:val="-1"/>
                <w:sz w:val="17"/>
              </w:rPr>
              <w:t>provided</w:t>
            </w:r>
            <w:r w:rsidRPr="00C536F0">
              <w:rPr>
                <w:rFonts w:ascii="Verdana"/>
                <w:sz w:val="17"/>
              </w:rPr>
              <w:t xml:space="preserve"> </w:t>
            </w:r>
            <w:r w:rsidRPr="00C536F0">
              <w:rPr>
                <w:rFonts w:ascii="Verdana"/>
                <w:spacing w:val="-1"/>
                <w:sz w:val="17"/>
              </w:rPr>
              <w:t>in the</w:t>
            </w:r>
            <w:r w:rsidRPr="00C536F0">
              <w:rPr>
                <w:rFonts w:ascii="Verdana"/>
                <w:sz w:val="17"/>
              </w:rPr>
              <w:t xml:space="preserve"> </w:t>
            </w:r>
            <w:r w:rsidRPr="00C536F0">
              <w:rPr>
                <w:rFonts w:ascii="Verdana"/>
                <w:spacing w:val="-2"/>
                <w:sz w:val="17"/>
              </w:rPr>
              <w:t>conditions</w:t>
            </w:r>
            <w:r w:rsidRPr="00C536F0">
              <w:rPr>
                <w:rFonts w:ascii="Verdana"/>
                <w:sz w:val="17"/>
              </w:rPr>
              <w:t xml:space="preserve"> </w:t>
            </w:r>
            <w:r w:rsidRPr="00C536F0">
              <w:rPr>
                <w:rFonts w:ascii="Verdana"/>
                <w:spacing w:val="-1"/>
                <w:sz w:val="17"/>
              </w:rPr>
              <w:t>as</w:t>
            </w:r>
            <w:r w:rsidRPr="00C536F0">
              <w:rPr>
                <w:rFonts w:ascii="Verdana"/>
                <w:sz w:val="17"/>
              </w:rPr>
              <w:t xml:space="preserve"> </w:t>
            </w:r>
            <w:r w:rsidRPr="00C536F0">
              <w:rPr>
                <w:rFonts w:ascii="Verdana"/>
                <w:spacing w:val="-1"/>
                <w:sz w:val="17"/>
              </w:rPr>
              <w:t>stated</w:t>
            </w:r>
            <w:r w:rsidRPr="00C536F0">
              <w:rPr>
                <w:rFonts w:ascii="Verdana"/>
                <w:sz w:val="17"/>
              </w:rPr>
              <w:t xml:space="preserve"> </w:t>
            </w:r>
            <w:r w:rsidRPr="00C536F0">
              <w:rPr>
                <w:rFonts w:ascii="Verdana"/>
                <w:spacing w:val="-1"/>
                <w:sz w:val="17"/>
              </w:rPr>
              <w:t>below.</w:t>
            </w:r>
          </w:p>
          <w:p w:rsidR="00C536F0" w:rsidRPr="00C536F0" w:rsidRDefault="00C536F0" w:rsidP="00C536F0">
            <w:pPr>
              <w:widowControl w:val="0"/>
              <w:spacing w:before="0" w:line="240" w:lineRule="auto"/>
              <w:ind w:left="0"/>
              <w:rPr>
                <w:rFonts w:ascii="Verdana" w:eastAsia="Verdana" w:hAnsi="Verdana" w:cs="Verdana"/>
                <w:sz w:val="20"/>
                <w:szCs w:val="20"/>
              </w:rPr>
            </w:pPr>
          </w:p>
          <w:p w:rsidR="00C536F0" w:rsidRPr="00C536F0" w:rsidRDefault="00C536F0" w:rsidP="00C536F0">
            <w:pPr>
              <w:widowControl w:val="0"/>
              <w:spacing w:before="3" w:line="240" w:lineRule="auto"/>
              <w:ind w:left="0"/>
              <w:rPr>
                <w:rFonts w:ascii="Verdana" w:eastAsia="Verdana" w:hAnsi="Verdana" w:cs="Verdana"/>
                <w:sz w:val="29"/>
                <w:szCs w:val="29"/>
              </w:rPr>
            </w:pPr>
          </w:p>
          <w:p w:rsidR="00C536F0" w:rsidRPr="00C536F0" w:rsidRDefault="00C536F0" w:rsidP="00C536F0">
            <w:pPr>
              <w:widowControl w:val="0"/>
              <w:spacing w:before="0" w:line="20" w:lineRule="atLeast"/>
              <w:ind w:left="97"/>
              <w:rPr>
                <w:rFonts w:ascii="Verdana" w:eastAsia="Verdana" w:hAnsi="Verdana" w:cs="Verdana"/>
                <w:sz w:val="2"/>
                <w:szCs w:val="2"/>
              </w:rPr>
            </w:pPr>
            <w:r>
              <w:rPr>
                <w:rFonts w:ascii="Verdana" w:eastAsia="Verdana" w:hAnsi="Verdana" w:cs="Verdana"/>
                <w:noProof/>
                <w:sz w:val="2"/>
                <w:szCs w:val="2"/>
              </w:rPr>
              <mc:AlternateContent>
                <mc:Choice Requires="wpg">
                  <w:drawing>
                    <wp:inline distT="0" distB="0" distL="0" distR="0">
                      <wp:extent cx="3234690" cy="6985"/>
                      <wp:effectExtent l="9525" t="6985" r="3810" b="5080"/>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4690" cy="6985"/>
                                <a:chOff x="0" y="0"/>
                                <a:chExt cx="5094" cy="11"/>
                              </a:xfrm>
                            </wpg:grpSpPr>
                            <wpg:grpSp>
                              <wpg:cNvPr id="29" name="Group 8"/>
                              <wpg:cNvGrpSpPr>
                                <a:grpSpLocks/>
                              </wpg:cNvGrpSpPr>
                              <wpg:grpSpPr bwMode="auto">
                                <a:xfrm>
                                  <a:off x="5" y="5"/>
                                  <a:ext cx="5084" cy="2"/>
                                  <a:chOff x="5" y="5"/>
                                  <a:chExt cx="5084" cy="2"/>
                                </a:xfrm>
                              </wpg:grpSpPr>
                              <wps:wsp>
                                <wps:cNvPr id="30" name="Freeform 9"/>
                                <wps:cNvSpPr>
                                  <a:spLocks/>
                                </wps:cNvSpPr>
                                <wps:spPr bwMode="auto">
                                  <a:xfrm>
                                    <a:off x="5" y="5"/>
                                    <a:ext cx="5084" cy="2"/>
                                  </a:xfrm>
                                  <a:custGeom>
                                    <a:avLst/>
                                    <a:gdLst>
                                      <a:gd name="T0" fmla="+- 0 5 5"/>
                                      <a:gd name="T1" fmla="*/ T0 w 5084"/>
                                      <a:gd name="T2" fmla="+- 0 5088 5"/>
                                      <a:gd name="T3" fmla="*/ T2 w 5084"/>
                                    </a:gdLst>
                                    <a:ahLst/>
                                    <a:cxnLst>
                                      <a:cxn ang="0">
                                        <a:pos x="T1" y="0"/>
                                      </a:cxn>
                                      <a:cxn ang="0">
                                        <a:pos x="T3" y="0"/>
                                      </a:cxn>
                                    </a:cxnLst>
                                    <a:rect l="0" t="0" r="r" b="b"/>
                                    <a:pathLst>
                                      <a:path w="5084">
                                        <a:moveTo>
                                          <a:pt x="0" y="0"/>
                                        </a:moveTo>
                                        <a:lnTo>
                                          <a:pt x="5083" y="0"/>
                                        </a:lnTo>
                                      </a:path>
                                    </a:pathLst>
                                  </a:custGeom>
                                  <a:noFill/>
                                  <a:ln w="638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25" o:spid="_x0000_s1026" style="width:254.7pt;height:.55pt;mso-position-horizontal-relative:char;mso-position-vertical-relative:line" coordsize="50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">
                      <v:group id="Group 8" o:spid="_x0000_s1027" style="position:absolute;left:5;top:5;width:5084;height:2" coordorigin="5,5" coordsize="50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shape id="Freeform 9" o:spid="_x0000_s1028" style="position:absolute;left:5;top:5;width:5084;height:2;visibility:visible;mso-wrap-style:square;v-text-anchor:top" coordsize="50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U9t8AA&#10;AADbAAAADwAAAGRycy9kb3ducmV2LnhtbERPy4rCMBTdD/gP4QruxnQURKqxDIOKKwdb3d9prn3Y&#10;3JQm1vr3ZjHg8nDe62Qwjeipc5VlBV/TCARxbnXFhYJztvtcgnAeWWNjmRQ8yUGyGX2sMdb2wSfq&#10;U1+IEMIuRgWl920spctLMuimtiUO3NV2Bn2AXSF1h48Qbho5i6KFNFhxaCixpZ+S8lt6NwqqWzak&#10;zb6/5PXy93ht/+rtc5EpNRkP3ysQngb/Fv+7D1rBPKwPX8IPkJ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EU9t8AAAADbAAAADwAAAAAAAAAAAAAAAACYAgAAZHJzL2Rvd25y&#10;ZXYueG1sUEsFBgAAAAAEAAQA9QAAAIUDAAAAAA==&#10;" path="m,l5083,e" filled="f" strokeweight=".17733mm">
                          <v:path arrowok="t" o:connecttype="custom" o:connectlocs="0,0;5083,0" o:connectangles="0,0"/>
                        </v:shape>
                      </v:group>
                      <w10:anchorlock/>
                    </v:group>
                  </w:pict>
                </mc:Fallback>
              </mc:AlternateContent>
            </w:r>
          </w:p>
          <w:p w:rsidR="00C536F0" w:rsidRPr="00C536F0" w:rsidRDefault="00C536F0" w:rsidP="00C536F0">
            <w:pPr>
              <w:widowControl w:val="0"/>
              <w:spacing w:before="0" w:line="240" w:lineRule="auto"/>
              <w:ind w:left="102" w:right="322"/>
              <w:rPr>
                <w:rFonts w:ascii="Verdana" w:eastAsia="Verdana" w:hAnsi="Verdana" w:cs="Verdana"/>
                <w:sz w:val="17"/>
                <w:szCs w:val="17"/>
              </w:rPr>
            </w:pPr>
            <w:r w:rsidRPr="00C536F0">
              <w:rPr>
                <w:rFonts w:ascii="Verdana"/>
                <w:sz w:val="17"/>
              </w:rPr>
              <w:t xml:space="preserve">I </w:t>
            </w:r>
            <w:r w:rsidRPr="00C536F0">
              <w:rPr>
                <w:rFonts w:ascii="Verdana"/>
                <w:spacing w:val="-1"/>
                <w:sz w:val="17"/>
              </w:rPr>
              <w:t>hereby agree</w:t>
            </w:r>
            <w:r w:rsidRPr="00C536F0">
              <w:rPr>
                <w:rFonts w:ascii="Verdana"/>
                <w:sz w:val="17"/>
              </w:rPr>
              <w:t xml:space="preserve"> </w:t>
            </w:r>
            <w:r w:rsidRPr="00C536F0">
              <w:rPr>
                <w:rFonts w:ascii="Verdana"/>
                <w:spacing w:val="-1"/>
                <w:sz w:val="17"/>
              </w:rPr>
              <w:t>to the terms and conditions of this permit</w:t>
            </w:r>
            <w:r w:rsidRPr="00C536F0">
              <w:rPr>
                <w:rFonts w:ascii="Verdana"/>
                <w:spacing w:val="32"/>
                <w:sz w:val="17"/>
              </w:rPr>
              <w:t xml:space="preserve"> </w:t>
            </w:r>
            <w:r w:rsidRPr="00C536F0">
              <w:rPr>
                <w:rFonts w:ascii="Verdana"/>
                <w:spacing w:val="-1"/>
                <w:sz w:val="17"/>
              </w:rPr>
              <w:t>and</w:t>
            </w:r>
            <w:r w:rsidRPr="00C536F0">
              <w:rPr>
                <w:rFonts w:ascii="Verdana"/>
                <w:sz w:val="17"/>
              </w:rPr>
              <w:t xml:space="preserve"> </w:t>
            </w:r>
            <w:r w:rsidRPr="00C536F0">
              <w:rPr>
                <w:rFonts w:ascii="Verdana"/>
                <w:spacing w:val="-1"/>
                <w:sz w:val="17"/>
              </w:rPr>
              <w:t>will</w:t>
            </w:r>
            <w:r w:rsidRPr="00C536F0">
              <w:rPr>
                <w:rFonts w:ascii="Verdana"/>
                <w:sz w:val="17"/>
              </w:rPr>
              <w:t xml:space="preserve"> </w:t>
            </w:r>
            <w:r w:rsidRPr="00C536F0">
              <w:rPr>
                <w:rFonts w:ascii="Verdana"/>
                <w:spacing w:val="-1"/>
                <w:sz w:val="17"/>
              </w:rPr>
              <w:t>require</w:t>
            </w:r>
            <w:r w:rsidRPr="00C536F0">
              <w:rPr>
                <w:rFonts w:ascii="Verdana"/>
                <w:sz w:val="17"/>
              </w:rPr>
              <w:t xml:space="preserve"> </w:t>
            </w:r>
            <w:r w:rsidRPr="00C536F0">
              <w:rPr>
                <w:rFonts w:ascii="Verdana"/>
                <w:spacing w:val="-1"/>
                <w:sz w:val="17"/>
              </w:rPr>
              <w:t>all</w:t>
            </w:r>
            <w:r w:rsidRPr="00C536F0">
              <w:rPr>
                <w:rFonts w:ascii="Verdana"/>
                <w:sz w:val="17"/>
              </w:rPr>
              <w:t xml:space="preserve"> </w:t>
            </w:r>
            <w:r w:rsidRPr="00C536F0">
              <w:rPr>
                <w:rFonts w:ascii="Verdana"/>
                <w:spacing w:val="-1"/>
                <w:sz w:val="17"/>
              </w:rPr>
              <w:t>those</w:t>
            </w:r>
            <w:r w:rsidRPr="00C536F0">
              <w:rPr>
                <w:rFonts w:ascii="Verdana"/>
                <w:sz w:val="17"/>
              </w:rPr>
              <w:t xml:space="preserve"> </w:t>
            </w:r>
            <w:r w:rsidRPr="00C536F0">
              <w:rPr>
                <w:rFonts w:ascii="Verdana"/>
                <w:spacing w:val="-1"/>
                <w:sz w:val="17"/>
              </w:rPr>
              <w:t>in my</w:t>
            </w:r>
            <w:r w:rsidRPr="00C536F0">
              <w:rPr>
                <w:rFonts w:ascii="Verdana"/>
                <w:sz w:val="17"/>
              </w:rPr>
              <w:t xml:space="preserve"> </w:t>
            </w:r>
            <w:r w:rsidRPr="00C536F0">
              <w:rPr>
                <w:rFonts w:ascii="Verdana"/>
                <w:spacing w:val="-1"/>
                <w:sz w:val="17"/>
              </w:rPr>
              <w:t>party to</w:t>
            </w:r>
            <w:r w:rsidRPr="00C536F0">
              <w:rPr>
                <w:rFonts w:ascii="Verdana"/>
                <w:sz w:val="17"/>
              </w:rPr>
              <w:t xml:space="preserve"> </w:t>
            </w:r>
            <w:r w:rsidRPr="00C536F0">
              <w:rPr>
                <w:rFonts w:ascii="Verdana"/>
                <w:spacing w:val="-1"/>
                <w:sz w:val="17"/>
              </w:rPr>
              <w:t>do</w:t>
            </w:r>
            <w:r w:rsidRPr="00C536F0">
              <w:rPr>
                <w:rFonts w:ascii="Verdana"/>
                <w:sz w:val="17"/>
              </w:rPr>
              <w:t xml:space="preserve"> </w:t>
            </w:r>
            <w:r w:rsidRPr="00C536F0">
              <w:rPr>
                <w:rFonts w:ascii="Verdana"/>
                <w:spacing w:val="-1"/>
                <w:sz w:val="17"/>
              </w:rPr>
              <w:t>the</w:t>
            </w:r>
            <w:r w:rsidRPr="00C536F0">
              <w:rPr>
                <w:rFonts w:ascii="Verdana"/>
                <w:sz w:val="17"/>
              </w:rPr>
              <w:t xml:space="preserve"> </w:t>
            </w:r>
            <w:r w:rsidRPr="00C536F0">
              <w:rPr>
                <w:rFonts w:ascii="Verdana"/>
                <w:spacing w:val="-1"/>
                <w:sz w:val="17"/>
              </w:rPr>
              <w:t>same.</w:t>
            </w:r>
          </w:p>
          <w:p w:rsidR="00C536F0" w:rsidRPr="00C536F0" w:rsidRDefault="00C536F0" w:rsidP="00C536F0">
            <w:pPr>
              <w:widowControl w:val="0"/>
              <w:spacing w:before="12" w:line="240" w:lineRule="auto"/>
              <w:ind w:left="0"/>
              <w:rPr>
                <w:rFonts w:ascii="Verdana" w:eastAsia="Verdana" w:hAnsi="Verdana" w:cs="Verdana"/>
                <w:sz w:val="16"/>
                <w:szCs w:val="16"/>
              </w:rPr>
            </w:pPr>
          </w:p>
          <w:p w:rsidR="00C536F0" w:rsidRPr="00C536F0" w:rsidRDefault="00C536F0" w:rsidP="00C536F0">
            <w:pPr>
              <w:widowControl w:val="0"/>
              <w:tabs>
                <w:tab w:val="left" w:pos="5130"/>
                <w:tab w:val="left" w:pos="5222"/>
              </w:tabs>
              <w:spacing w:before="0" w:line="480" w:lineRule="auto"/>
              <w:ind w:left="102" w:right="98"/>
              <w:rPr>
                <w:rFonts w:ascii="Verdana" w:eastAsia="Verdana" w:hAnsi="Verdana" w:cs="Verdana"/>
                <w:sz w:val="17"/>
                <w:szCs w:val="17"/>
              </w:rPr>
            </w:pPr>
            <w:r w:rsidRPr="00C536F0">
              <w:rPr>
                <w:rFonts w:ascii="Verdana"/>
                <w:spacing w:val="-1"/>
                <w:sz w:val="17"/>
              </w:rPr>
              <w:t>Permittee:</w:t>
            </w:r>
            <w:r w:rsidRPr="00C536F0">
              <w:rPr>
                <w:rFonts w:ascii="Verdana"/>
                <w:sz w:val="17"/>
                <w:u w:val="single" w:color="000000"/>
              </w:rPr>
              <w:t xml:space="preserve"> </w:t>
            </w:r>
            <w:r w:rsidRPr="00C536F0">
              <w:rPr>
                <w:rFonts w:ascii="Verdana"/>
                <w:sz w:val="17"/>
                <w:u w:val="single" w:color="000000"/>
              </w:rPr>
              <w:tab/>
            </w:r>
            <w:r w:rsidRPr="00C536F0">
              <w:rPr>
                <w:rFonts w:ascii="Verdana"/>
                <w:sz w:val="17"/>
                <w:u w:val="single" w:color="000000"/>
              </w:rPr>
              <w:tab/>
            </w:r>
            <w:r w:rsidRPr="00C536F0">
              <w:rPr>
                <w:rFonts w:ascii="Verdana"/>
                <w:spacing w:val="21"/>
                <w:sz w:val="17"/>
              </w:rPr>
              <w:t xml:space="preserve"> </w:t>
            </w:r>
            <w:r w:rsidRPr="00C536F0">
              <w:rPr>
                <w:rFonts w:ascii="Verdana"/>
                <w:spacing w:val="-1"/>
                <w:sz w:val="17"/>
              </w:rPr>
              <w:t>Issued By:</w:t>
            </w:r>
            <w:r w:rsidRPr="00C536F0">
              <w:rPr>
                <w:rFonts w:ascii="Verdana"/>
                <w:sz w:val="17"/>
                <w:u w:val="single" w:color="000000"/>
              </w:rPr>
              <w:t xml:space="preserve"> </w:t>
            </w:r>
            <w:r w:rsidRPr="00C536F0">
              <w:rPr>
                <w:rFonts w:ascii="Verdana"/>
                <w:sz w:val="17"/>
                <w:u w:val="single" w:color="000000"/>
              </w:rPr>
              <w:tab/>
            </w:r>
            <w:r w:rsidRPr="00C536F0">
              <w:rPr>
                <w:rFonts w:ascii="Verdana"/>
                <w:spacing w:val="22"/>
                <w:sz w:val="17"/>
              </w:rPr>
              <w:t xml:space="preserve"> </w:t>
            </w:r>
            <w:r w:rsidRPr="00C536F0">
              <w:rPr>
                <w:rFonts w:ascii="Verdana"/>
                <w:spacing w:val="-1"/>
                <w:sz w:val="17"/>
              </w:rPr>
              <w:t>Title:</w:t>
            </w:r>
            <w:r w:rsidRPr="00C536F0">
              <w:rPr>
                <w:rFonts w:ascii="Verdana"/>
                <w:sz w:val="17"/>
                <w:u w:val="single" w:color="000000"/>
              </w:rPr>
              <w:t xml:space="preserve"> </w:t>
            </w:r>
            <w:r w:rsidRPr="00C536F0">
              <w:rPr>
                <w:rFonts w:ascii="Verdana"/>
                <w:sz w:val="17"/>
                <w:u w:val="single" w:color="000000"/>
              </w:rPr>
              <w:tab/>
            </w:r>
            <w:r w:rsidRPr="00C536F0">
              <w:rPr>
                <w:rFonts w:ascii="Verdana"/>
                <w:w w:val="108"/>
                <w:sz w:val="17"/>
                <w:u w:val="single" w:color="000000"/>
              </w:rPr>
              <w:t xml:space="preserve"> </w:t>
            </w:r>
          </w:p>
        </w:tc>
      </w:tr>
      <w:tr w:rsidR="00C536F0" w:rsidRPr="00C536F0" w:rsidTr="00807AC8">
        <w:trPr>
          <w:trHeight w:hRule="exact" w:val="511"/>
        </w:trPr>
        <w:tc>
          <w:tcPr>
            <w:tcW w:w="4343" w:type="dxa"/>
            <w:gridSpan w:val="2"/>
            <w:tcBorders>
              <w:top w:val="single" w:sz="5" w:space="0" w:color="000000"/>
              <w:left w:val="single" w:sz="5" w:space="0" w:color="000000"/>
              <w:bottom w:val="single" w:sz="5" w:space="0" w:color="000000"/>
              <w:right w:val="single" w:sz="5" w:space="0" w:color="000000"/>
            </w:tcBorders>
          </w:tcPr>
          <w:p w:rsidR="00C536F0" w:rsidRPr="00C536F0" w:rsidRDefault="00C536F0" w:rsidP="00C536F0">
            <w:pPr>
              <w:widowControl w:val="0"/>
              <w:spacing w:before="0" w:line="205" w:lineRule="exact"/>
              <w:ind w:left="102"/>
              <w:rPr>
                <w:rFonts w:ascii="Verdana" w:eastAsia="Verdana" w:hAnsi="Verdana" w:cs="Verdana"/>
                <w:sz w:val="17"/>
                <w:szCs w:val="17"/>
              </w:rPr>
            </w:pPr>
            <w:r w:rsidRPr="00C536F0">
              <w:rPr>
                <w:rFonts w:ascii="Verdana"/>
                <w:spacing w:val="-1"/>
                <w:sz w:val="17"/>
              </w:rPr>
              <w:t>Address:</w:t>
            </w:r>
          </w:p>
        </w:tc>
        <w:tc>
          <w:tcPr>
            <w:tcW w:w="5334" w:type="dxa"/>
            <w:gridSpan w:val="2"/>
            <w:vMerge/>
            <w:tcBorders>
              <w:left w:val="single" w:sz="5" w:space="0" w:color="000000"/>
              <w:right w:val="single" w:sz="5" w:space="0" w:color="000000"/>
            </w:tcBorders>
          </w:tcPr>
          <w:p w:rsidR="00C536F0" w:rsidRPr="00C536F0" w:rsidRDefault="00C536F0" w:rsidP="00C536F0">
            <w:pPr>
              <w:widowControl w:val="0"/>
              <w:spacing w:before="0" w:line="240" w:lineRule="auto"/>
              <w:ind w:left="0"/>
            </w:pPr>
          </w:p>
        </w:tc>
      </w:tr>
      <w:tr w:rsidR="00C536F0" w:rsidRPr="00C536F0" w:rsidTr="00807AC8">
        <w:trPr>
          <w:trHeight w:hRule="exact" w:val="511"/>
        </w:trPr>
        <w:tc>
          <w:tcPr>
            <w:tcW w:w="4343" w:type="dxa"/>
            <w:gridSpan w:val="2"/>
            <w:tcBorders>
              <w:top w:val="single" w:sz="5" w:space="0" w:color="000000"/>
              <w:left w:val="single" w:sz="5" w:space="0" w:color="000000"/>
              <w:bottom w:val="single" w:sz="5" w:space="0" w:color="000000"/>
              <w:right w:val="single" w:sz="5" w:space="0" w:color="000000"/>
            </w:tcBorders>
          </w:tcPr>
          <w:p w:rsidR="00C536F0" w:rsidRPr="00C536F0" w:rsidRDefault="00C536F0" w:rsidP="00C536F0">
            <w:pPr>
              <w:widowControl w:val="0"/>
              <w:spacing w:before="0" w:line="240" w:lineRule="auto"/>
              <w:ind w:left="0"/>
            </w:pPr>
          </w:p>
        </w:tc>
        <w:tc>
          <w:tcPr>
            <w:tcW w:w="5334" w:type="dxa"/>
            <w:gridSpan w:val="2"/>
            <w:vMerge/>
            <w:tcBorders>
              <w:left w:val="single" w:sz="5" w:space="0" w:color="000000"/>
              <w:right w:val="single" w:sz="5" w:space="0" w:color="000000"/>
            </w:tcBorders>
          </w:tcPr>
          <w:p w:rsidR="00C536F0" w:rsidRPr="00C536F0" w:rsidRDefault="00C536F0" w:rsidP="00C536F0">
            <w:pPr>
              <w:widowControl w:val="0"/>
              <w:spacing w:before="0" w:line="240" w:lineRule="auto"/>
              <w:ind w:left="0"/>
            </w:pPr>
          </w:p>
        </w:tc>
      </w:tr>
      <w:tr w:rsidR="00C536F0" w:rsidRPr="00C536F0" w:rsidTr="00807AC8">
        <w:trPr>
          <w:trHeight w:hRule="exact" w:val="511"/>
        </w:trPr>
        <w:tc>
          <w:tcPr>
            <w:tcW w:w="2118" w:type="dxa"/>
            <w:tcBorders>
              <w:top w:val="single" w:sz="5" w:space="0" w:color="000000"/>
              <w:left w:val="single" w:sz="5" w:space="0" w:color="000000"/>
              <w:bottom w:val="single" w:sz="5" w:space="0" w:color="000000"/>
              <w:right w:val="single" w:sz="5" w:space="0" w:color="000000"/>
            </w:tcBorders>
          </w:tcPr>
          <w:p w:rsidR="00C536F0" w:rsidRPr="00C536F0" w:rsidRDefault="00C536F0" w:rsidP="00C536F0">
            <w:pPr>
              <w:widowControl w:val="0"/>
              <w:spacing w:before="0" w:line="205" w:lineRule="exact"/>
              <w:ind w:left="102"/>
              <w:rPr>
                <w:rFonts w:ascii="Verdana" w:eastAsia="Verdana" w:hAnsi="Verdana" w:cs="Verdana"/>
                <w:sz w:val="17"/>
                <w:szCs w:val="17"/>
              </w:rPr>
            </w:pPr>
            <w:r w:rsidRPr="00C536F0">
              <w:rPr>
                <w:rFonts w:ascii="Verdana"/>
                <w:sz w:val="17"/>
              </w:rPr>
              <w:t xml:space="preserve">Auto </w:t>
            </w:r>
            <w:r w:rsidRPr="00C536F0">
              <w:rPr>
                <w:rFonts w:ascii="Verdana"/>
                <w:spacing w:val="-1"/>
                <w:sz w:val="17"/>
              </w:rPr>
              <w:t>License</w:t>
            </w:r>
          </w:p>
        </w:tc>
        <w:tc>
          <w:tcPr>
            <w:tcW w:w="2225" w:type="dxa"/>
            <w:tcBorders>
              <w:top w:val="single" w:sz="5" w:space="0" w:color="000000"/>
              <w:left w:val="single" w:sz="5" w:space="0" w:color="000000"/>
              <w:bottom w:val="single" w:sz="5" w:space="0" w:color="000000"/>
              <w:right w:val="single" w:sz="5" w:space="0" w:color="000000"/>
            </w:tcBorders>
          </w:tcPr>
          <w:p w:rsidR="00C536F0" w:rsidRPr="00C536F0" w:rsidRDefault="00C536F0" w:rsidP="00C536F0">
            <w:pPr>
              <w:widowControl w:val="0"/>
              <w:spacing w:before="0" w:line="205" w:lineRule="exact"/>
              <w:ind w:left="103"/>
              <w:rPr>
                <w:rFonts w:ascii="Verdana" w:eastAsia="Verdana" w:hAnsi="Verdana" w:cs="Verdana"/>
                <w:sz w:val="17"/>
                <w:szCs w:val="17"/>
              </w:rPr>
            </w:pPr>
            <w:r w:rsidRPr="00C536F0">
              <w:rPr>
                <w:rFonts w:ascii="Verdana"/>
                <w:spacing w:val="-1"/>
                <w:sz w:val="17"/>
              </w:rPr>
              <w:t>Telephone:</w:t>
            </w:r>
          </w:p>
        </w:tc>
        <w:tc>
          <w:tcPr>
            <w:tcW w:w="5334" w:type="dxa"/>
            <w:gridSpan w:val="2"/>
            <w:vMerge/>
            <w:tcBorders>
              <w:left w:val="single" w:sz="5" w:space="0" w:color="000000"/>
              <w:right w:val="single" w:sz="5" w:space="0" w:color="000000"/>
            </w:tcBorders>
          </w:tcPr>
          <w:p w:rsidR="00C536F0" w:rsidRPr="00C536F0" w:rsidRDefault="00C536F0" w:rsidP="00C536F0">
            <w:pPr>
              <w:widowControl w:val="0"/>
              <w:spacing w:before="0" w:line="240" w:lineRule="auto"/>
              <w:ind w:left="0"/>
            </w:pPr>
          </w:p>
        </w:tc>
      </w:tr>
      <w:tr w:rsidR="00C536F0" w:rsidRPr="00C536F0" w:rsidTr="00807AC8">
        <w:trPr>
          <w:trHeight w:hRule="exact" w:val="510"/>
        </w:trPr>
        <w:tc>
          <w:tcPr>
            <w:tcW w:w="4343" w:type="dxa"/>
            <w:gridSpan w:val="2"/>
            <w:tcBorders>
              <w:top w:val="single" w:sz="5" w:space="0" w:color="000000"/>
              <w:left w:val="single" w:sz="5" w:space="0" w:color="000000"/>
              <w:bottom w:val="single" w:sz="5" w:space="0" w:color="000000"/>
              <w:right w:val="single" w:sz="5" w:space="0" w:color="000000"/>
            </w:tcBorders>
          </w:tcPr>
          <w:p w:rsidR="00C536F0" w:rsidRPr="00C536F0" w:rsidRDefault="00C536F0" w:rsidP="00C536F0">
            <w:pPr>
              <w:widowControl w:val="0"/>
              <w:spacing w:before="0" w:line="205" w:lineRule="exact"/>
              <w:ind w:left="102"/>
              <w:rPr>
                <w:rFonts w:ascii="Verdana" w:eastAsia="Verdana" w:hAnsi="Verdana" w:cs="Verdana"/>
                <w:sz w:val="17"/>
                <w:szCs w:val="17"/>
              </w:rPr>
            </w:pPr>
            <w:r w:rsidRPr="00C536F0">
              <w:rPr>
                <w:rFonts w:ascii="Verdana"/>
                <w:spacing w:val="-2"/>
                <w:sz w:val="17"/>
              </w:rPr>
              <w:t>Destination(s):</w:t>
            </w:r>
          </w:p>
        </w:tc>
        <w:tc>
          <w:tcPr>
            <w:tcW w:w="5334" w:type="dxa"/>
            <w:gridSpan w:val="2"/>
            <w:vMerge/>
            <w:tcBorders>
              <w:left w:val="single" w:sz="5" w:space="0" w:color="000000"/>
              <w:right w:val="single" w:sz="5" w:space="0" w:color="000000"/>
            </w:tcBorders>
          </w:tcPr>
          <w:p w:rsidR="00C536F0" w:rsidRPr="00C536F0" w:rsidRDefault="00C536F0" w:rsidP="00C536F0">
            <w:pPr>
              <w:widowControl w:val="0"/>
              <w:spacing w:before="0" w:line="240" w:lineRule="auto"/>
              <w:ind w:left="0"/>
            </w:pPr>
          </w:p>
        </w:tc>
      </w:tr>
      <w:tr w:rsidR="00C536F0" w:rsidRPr="00C536F0" w:rsidTr="00807AC8">
        <w:trPr>
          <w:trHeight w:hRule="exact" w:val="511"/>
        </w:trPr>
        <w:tc>
          <w:tcPr>
            <w:tcW w:w="4343" w:type="dxa"/>
            <w:gridSpan w:val="2"/>
            <w:tcBorders>
              <w:top w:val="single" w:sz="5" w:space="0" w:color="000000"/>
              <w:left w:val="single" w:sz="5" w:space="0" w:color="000000"/>
              <w:bottom w:val="single" w:sz="5" w:space="0" w:color="000000"/>
              <w:right w:val="single" w:sz="5" w:space="0" w:color="000000"/>
            </w:tcBorders>
          </w:tcPr>
          <w:p w:rsidR="00C536F0" w:rsidRPr="00C536F0" w:rsidRDefault="00C536F0" w:rsidP="00C536F0">
            <w:pPr>
              <w:widowControl w:val="0"/>
              <w:spacing w:before="0" w:line="205" w:lineRule="exact"/>
              <w:ind w:left="102"/>
              <w:rPr>
                <w:rFonts w:ascii="Verdana" w:eastAsia="Verdana" w:hAnsi="Verdana" w:cs="Verdana"/>
                <w:sz w:val="17"/>
                <w:szCs w:val="17"/>
              </w:rPr>
            </w:pPr>
            <w:r w:rsidRPr="00C536F0">
              <w:rPr>
                <w:rFonts w:ascii="Verdana"/>
                <w:spacing w:val="-1"/>
                <w:sz w:val="17"/>
              </w:rPr>
              <w:t>Route</w:t>
            </w:r>
            <w:r w:rsidRPr="00C536F0">
              <w:rPr>
                <w:rFonts w:ascii="Verdana"/>
                <w:sz w:val="17"/>
              </w:rPr>
              <w:t xml:space="preserve"> </w:t>
            </w:r>
            <w:r w:rsidRPr="00C536F0">
              <w:rPr>
                <w:rFonts w:ascii="Verdana"/>
                <w:spacing w:val="-1"/>
                <w:sz w:val="17"/>
              </w:rPr>
              <w:t>of</w:t>
            </w:r>
            <w:r w:rsidRPr="00C536F0">
              <w:rPr>
                <w:rFonts w:ascii="Verdana"/>
                <w:spacing w:val="-2"/>
                <w:sz w:val="17"/>
              </w:rPr>
              <w:t xml:space="preserve"> </w:t>
            </w:r>
            <w:r w:rsidRPr="00C536F0">
              <w:rPr>
                <w:rFonts w:ascii="Verdana"/>
                <w:spacing w:val="-1"/>
                <w:sz w:val="17"/>
              </w:rPr>
              <w:t>Travel: (to and from)</w:t>
            </w:r>
          </w:p>
        </w:tc>
        <w:tc>
          <w:tcPr>
            <w:tcW w:w="5334" w:type="dxa"/>
            <w:gridSpan w:val="2"/>
            <w:vMerge/>
            <w:tcBorders>
              <w:left w:val="single" w:sz="5" w:space="0" w:color="000000"/>
              <w:right w:val="single" w:sz="5" w:space="0" w:color="000000"/>
            </w:tcBorders>
          </w:tcPr>
          <w:p w:rsidR="00C536F0" w:rsidRPr="00C536F0" w:rsidRDefault="00C536F0" w:rsidP="00C536F0">
            <w:pPr>
              <w:widowControl w:val="0"/>
              <w:spacing w:before="0" w:line="240" w:lineRule="auto"/>
              <w:ind w:left="0"/>
            </w:pPr>
          </w:p>
        </w:tc>
      </w:tr>
      <w:tr w:rsidR="00C536F0" w:rsidRPr="00C536F0" w:rsidTr="00807AC8">
        <w:trPr>
          <w:trHeight w:hRule="exact" w:val="511"/>
        </w:trPr>
        <w:tc>
          <w:tcPr>
            <w:tcW w:w="4343" w:type="dxa"/>
            <w:gridSpan w:val="2"/>
            <w:tcBorders>
              <w:top w:val="single" w:sz="5" w:space="0" w:color="000000"/>
              <w:left w:val="single" w:sz="5" w:space="0" w:color="000000"/>
              <w:bottom w:val="single" w:sz="5" w:space="0" w:color="000000"/>
              <w:right w:val="single" w:sz="5" w:space="0" w:color="000000"/>
            </w:tcBorders>
          </w:tcPr>
          <w:p w:rsidR="00C536F0" w:rsidRPr="00C536F0" w:rsidRDefault="00C536F0" w:rsidP="00C536F0">
            <w:pPr>
              <w:widowControl w:val="0"/>
              <w:spacing w:before="0" w:line="240" w:lineRule="auto"/>
              <w:ind w:left="0"/>
            </w:pPr>
          </w:p>
        </w:tc>
        <w:tc>
          <w:tcPr>
            <w:tcW w:w="5334" w:type="dxa"/>
            <w:gridSpan w:val="2"/>
            <w:vMerge/>
            <w:tcBorders>
              <w:left w:val="single" w:sz="5" w:space="0" w:color="000000"/>
              <w:right w:val="single" w:sz="5" w:space="0" w:color="000000"/>
            </w:tcBorders>
          </w:tcPr>
          <w:p w:rsidR="00C536F0" w:rsidRPr="00C536F0" w:rsidRDefault="00C536F0" w:rsidP="00C536F0">
            <w:pPr>
              <w:widowControl w:val="0"/>
              <w:spacing w:before="0" w:line="240" w:lineRule="auto"/>
              <w:ind w:left="0"/>
            </w:pPr>
          </w:p>
        </w:tc>
      </w:tr>
      <w:tr w:rsidR="00C536F0" w:rsidRPr="00C536F0" w:rsidTr="00807AC8">
        <w:trPr>
          <w:trHeight w:hRule="exact" w:val="511"/>
        </w:trPr>
        <w:tc>
          <w:tcPr>
            <w:tcW w:w="4343" w:type="dxa"/>
            <w:gridSpan w:val="2"/>
            <w:tcBorders>
              <w:top w:val="single" w:sz="5" w:space="0" w:color="000000"/>
              <w:left w:val="single" w:sz="5" w:space="0" w:color="000000"/>
              <w:bottom w:val="single" w:sz="5" w:space="0" w:color="000000"/>
              <w:right w:val="single" w:sz="5" w:space="0" w:color="000000"/>
            </w:tcBorders>
          </w:tcPr>
          <w:p w:rsidR="00C536F0" w:rsidRPr="00C536F0" w:rsidRDefault="00C536F0" w:rsidP="00C536F0">
            <w:pPr>
              <w:widowControl w:val="0"/>
              <w:spacing w:before="0" w:line="240" w:lineRule="auto"/>
              <w:ind w:left="0"/>
            </w:pPr>
          </w:p>
        </w:tc>
        <w:tc>
          <w:tcPr>
            <w:tcW w:w="5334" w:type="dxa"/>
            <w:gridSpan w:val="2"/>
            <w:vMerge/>
            <w:tcBorders>
              <w:left w:val="single" w:sz="5" w:space="0" w:color="000000"/>
              <w:right w:val="single" w:sz="5" w:space="0" w:color="000000"/>
            </w:tcBorders>
          </w:tcPr>
          <w:p w:rsidR="00C536F0" w:rsidRPr="00C536F0" w:rsidRDefault="00C536F0" w:rsidP="00C536F0">
            <w:pPr>
              <w:widowControl w:val="0"/>
              <w:spacing w:before="0" w:line="240" w:lineRule="auto"/>
              <w:ind w:left="0"/>
            </w:pPr>
          </w:p>
        </w:tc>
      </w:tr>
      <w:tr w:rsidR="00C536F0" w:rsidRPr="00C536F0" w:rsidTr="00807AC8">
        <w:trPr>
          <w:trHeight w:hRule="exact" w:val="511"/>
        </w:trPr>
        <w:tc>
          <w:tcPr>
            <w:tcW w:w="4343" w:type="dxa"/>
            <w:gridSpan w:val="2"/>
            <w:tcBorders>
              <w:top w:val="single" w:sz="5" w:space="0" w:color="000000"/>
              <w:left w:val="single" w:sz="5" w:space="0" w:color="000000"/>
              <w:bottom w:val="single" w:sz="5" w:space="0" w:color="000000"/>
              <w:right w:val="single" w:sz="5" w:space="0" w:color="000000"/>
            </w:tcBorders>
          </w:tcPr>
          <w:p w:rsidR="00C536F0" w:rsidRPr="00C536F0" w:rsidRDefault="00C536F0" w:rsidP="00C536F0">
            <w:pPr>
              <w:widowControl w:val="0"/>
              <w:spacing w:before="0" w:line="240" w:lineRule="auto"/>
              <w:ind w:left="0"/>
            </w:pPr>
          </w:p>
        </w:tc>
        <w:tc>
          <w:tcPr>
            <w:tcW w:w="5334" w:type="dxa"/>
            <w:gridSpan w:val="2"/>
            <w:vMerge/>
            <w:tcBorders>
              <w:left w:val="single" w:sz="5" w:space="0" w:color="000000"/>
              <w:right w:val="single" w:sz="5" w:space="0" w:color="000000"/>
            </w:tcBorders>
          </w:tcPr>
          <w:p w:rsidR="00C536F0" w:rsidRPr="00C536F0" w:rsidRDefault="00C536F0" w:rsidP="00C536F0">
            <w:pPr>
              <w:widowControl w:val="0"/>
              <w:spacing w:before="0" w:line="240" w:lineRule="auto"/>
              <w:ind w:left="0"/>
            </w:pPr>
          </w:p>
        </w:tc>
      </w:tr>
      <w:tr w:rsidR="00C536F0" w:rsidRPr="00C536F0" w:rsidTr="00807AC8">
        <w:trPr>
          <w:trHeight w:hRule="exact" w:val="511"/>
        </w:trPr>
        <w:tc>
          <w:tcPr>
            <w:tcW w:w="4343" w:type="dxa"/>
            <w:gridSpan w:val="2"/>
            <w:tcBorders>
              <w:top w:val="single" w:sz="5" w:space="0" w:color="000000"/>
              <w:left w:val="single" w:sz="5" w:space="0" w:color="000000"/>
              <w:bottom w:val="single" w:sz="5" w:space="0" w:color="000000"/>
              <w:right w:val="single" w:sz="5" w:space="0" w:color="000000"/>
            </w:tcBorders>
          </w:tcPr>
          <w:p w:rsidR="00C536F0" w:rsidRPr="00C536F0" w:rsidRDefault="00C536F0" w:rsidP="00C536F0">
            <w:pPr>
              <w:widowControl w:val="0"/>
              <w:spacing w:before="0" w:line="205" w:lineRule="exact"/>
              <w:ind w:left="102"/>
              <w:rPr>
                <w:rFonts w:ascii="Verdana" w:eastAsia="Verdana" w:hAnsi="Verdana" w:cs="Verdana"/>
                <w:sz w:val="17"/>
                <w:szCs w:val="17"/>
              </w:rPr>
            </w:pPr>
            <w:r w:rsidRPr="00C536F0">
              <w:rPr>
                <w:rFonts w:ascii="Verdana"/>
                <w:spacing w:val="-1"/>
                <w:sz w:val="17"/>
              </w:rPr>
              <w:t>Purpose</w:t>
            </w:r>
            <w:r w:rsidRPr="00C536F0">
              <w:rPr>
                <w:rFonts w:ascii="Verdana"/>
                <w:sz w:val="17"/>
              </w:rPr>
              <w:t xml:space="preserve"> of</w:t>
            </w:r>
            <w:r w:rsidRPr="00C536F0">
              <w:rPr>
                <w:rFonts w:ascii="Verdana"/>
                <w:spacing w:val="-1"/>
                <w:sz w:val="17"/>
              </w:rPr>
              <w:t xml:space="preserve"> visit:</w:t>
            </w:r>
          </w:p>
        </w:tc>
        <w:tc>
          <w:tcPr>
            <w:tcW w:w="5334" w:type="dxa"/>
            <w:gridSpan w:val="2"/>
            <w:vMerge/>
            <w:tcBorders>
              <w:left w:val="single" w:sz="5" w:space="0" w:color="000000"/>
              <w:bottom w:val="single" w:sz="5" w:space="0" w:color="000000"/>
              <w:right w:val="single" w:sz="5" w:space="0" w:color="000000"/>
            </w:tcBorders>
          </w:tcPr>
          <w:p w:rsidR="00C536F0" w:rsidRPr="00C536F0" w:rsidRDefault="00C536F0" w:rsidP="00C536F0">
            <w:pPr>
              <w:widowControl w:val="0"/>
              <w:spacing w:before="0" w:line="240" w:lineRule="auto"/>
              <w:ind w:left="0"/>
            </w:pPr>
          </w:p>
        </w:tc>
      </w:tr>
      <w:tr w:rsidR="00C536F0" w:rsidRPr="00C536F0" w:rsidTr="00807AC8">
        <w:trPr>
          <w:trHeight w:hRule="exact" w:val="510"/>
        </w:trPr>
        <w:tc>
          <w:tcPr>
            <w:tcW w:w="4343" w:type="dxa"/>
            <w:gridSpan w:val="2"/>
            <w:tcBorders>
              <w:top w:val="single" w:sz="5" w:space="0" w:color="000000"/>
              <w:left w:val="single" w:sz="5" w:space="0" w:color="000000"/>
              <w:bottom w:val="single" w:sz="5" w:space="0" w:color="000000"/>
              <w:right w:val="single" w:sz="5" w:space="0" w:color="000000"/>
            </w:tcBorders>
          </w:tcPr>
          <w:p w:rsidR="00C536F0" w:rsidRPr="00C536F0" w:rsidRDefault="00C536F0" w:rsidP="00C536F0">
            <w:pPr>
              <w:widowControl w:val="0"/>
              <w:spacing w:before="0" w:line="205" w:lineRule="exact"/>
              <w:ind w:left="102"/>
              <w:rPr>
                <w:rFonts w:ascii="Verdana" w:eastAsia="Verdana" w:hAnsi="Verdana" w:cs="Verdana"/>
                <w:sz w:val="17"/>
                <w:szCs w:val="17"/>
              </w:rPr>
            </w:pPr>
            <w:r w:rsidRPr="00C536F0">
              <w:rPr>
                <w:rFonts w:ascii="Verdana"/>
                <w:spacing w:val="-1"/>
                <w:sz w:val="17"/>
              </w:rPr>
              <w:t>Permit</w:t>
            </w:r>
            <w:r w:rsidRPr="00C536F0">
              <w:rPr>
                <w:rFonts w:ascii="Verdana"/>
                <w:spacing w:val="-2"/>
                <w:sz w:val="17"/>
              </w:rPr>
              <w:t xml:space="preserve"> </w:t>
            </w:r>
            <w:r w:rsidRPr="00C536F0">
              <w:rPr>
                <w:rFonts w:ascii="Verdana"/>
                <w:spacing w:val="-1"/>
                <w:sz w:val="17"/>
              </w:rPr>
              <w:t>valid</w:t>
            </w:r>
          </w:p>
          <w:p w:rsidR="00C536F0" w:rsidRPr="00C536F0" w:rsidRDefault="00C536F0" w:rsidP="00C536F0">
            <w:pPr>
              <w:widowControl w:val="0"/>
              <w:tabs>
                <w:tab w:val="left" w:pos="1721"/>
                <w:tab w:val="left" w:pos="2982"/>
                <w:tab w:val="left" w:pos="3631"/>
              </w:tabs>
              <w:spacing w:before="0" w:line="240" w:lineRule="auto"/>
              <w:ind w:left="102"/>
              <w:rPr>
                <w:rFonts w:ascii="Verdana" w:eastAsia="Verdana" w:hAnsi="Verdana" w:cs="Verdana"/>
                <w:sz w:val="17"/>
                <w:szCs w:val="17"/>
              </w:rPr>
            </w:pPr>
            <w:r w:rsidRPr="00C536F0">
              <w:rPr>
                <w:rFonts w:ascii="Verdana"/>
                <w:spacing w:val="-1"/>
                <w:sz w:val="17"/>
              </w:rPr>
              <w:t>from:</w:t>
            </w:r>
            <w:r w:rsidRPr="00C536F0">
              <w:rPr>
                <w:rFonts w:ascii="Verdana"/>
                <w:spacing w:val="-1"/>
                <w:sz w:val="17"/>
              </w:rPr>
              <w:tab/>
              <w:t>to:</w:t>
            </w:r>
            <w:r w:rsidRPr="00C536F0">
              <w:rPr>
                <w:rFonts w:ascii="Verdana"/>
                <w:spacing w:val="-1"/>
                <w:sz w:val="17"/>
              </w:rPr>
              <w:tab/>
              <w:t>20</w:t>
            </w:r>
            <w:r w:rsidRPr="00C536F0">
              <w:rPr>
                <w:rFonts w:ascii="Verdana"/>
                <w:sz w:val="17"/>
                <w:u w:val="single" w:color="000000"/>
              </w:rPr>
              <w:t xml:space="preserve"> </w:t>
            </w:r>
            <w:r w:rsidRPr="00C536F0">
              <w:rPr>
                <w:rFonts w:ascii="Verdana"/>
                <w:sz w:val="17"/>
                <w:u w:val="single" w:color="000000"/>
              </w:rPr>
              <w:tab/>
            </w:r>
          </w:p>
        </w:tc>
        <w:tc>
          <w:tcPr>
            <w:tcW w:w="2668" w:type="dxa"/>
            <w:tcBorders>
              <w:top w:val="single" w:sz="5" w:space="0" w:color="000000"/>
              <w:left w:val="single" w:sz="5" w:space="0" w:color="000000"/>
              <w:bottom w:val="single" w:sz="5" w:space="0" w:color="000000"/>
              <w:right w:val="single" w:sz="5" w:space="0" w:color="000000"/>
            </w:tcBorders>
          </w:tcPr>
          <w:p w:rsidR="00C536F0" w:rsidRPr="00C536F0" w:rsidRDefault="00C536F0" w:rsidP="00C536F0">
            <w:pPr>
              <w:widowControl w:val="0"/>
              <w:spacing w:before="0" w:line="205" w:lineRule="exact"/>
              <w:ind w:left="102"/>
              <w:rPr>
                <w:rFonts w:ascii="Verdana" w:eastAsia="Verdana" w:hAnsi="Verdana" w:cs="Verdana"/>
                <w:sz w:val="17"/>
                <w:szCs w:val="17"/>
              </w:rPr>
            </w:pPr>
            <w:r w:rsidRPr="00C536F0">
              <w:rPr>
                <w:rFonts w:ascii="Verdana"/>
                <w:spacing w:val="-1"/>
                <w:sz w:val="17"/>
              </w:rPr>
              <w:t>Forest:</w:t>
            </w:r>
          </w:p>
        </w:tc>
        <w:tc>
          <w:tcPr>
            <w:tcW w:w="2666" w:type="dxa"/>
            <w:tcBorders>
              <w:top w:val="single" w:sz="5" w:space="0" w:color="000000"/>
              <w:left w:val="single" w:sz="5" w:space="0" w:color="000000"/>
              <w:bottom w:val="single" w:sz="5" w:space="0" w:color="000000"/>
              <w:right w:val="single" w:sz="5" w:space="0" w:color="000000"/>
            </w:tcBorders>
          </w:tcPr>
          <w:p w:rsidR="00C536F0" w:rsidRPr="00C536F0" w:rsidRDefault="00C536F0" w:rsidP="00C536F0">
            <w:pPr>
              <w:widowControl w:val="0"/>
              <w:spacing w:before="0" w:line="205" w:lineRule="exact"/>
              <w:ind w:left="102"/>
              <w:rPr>
                <w:rFonts w:ascii="Verdana" w:eastAsia="Verdana" w:hAnsi="Verdana" w:cs="Verdana"/>
                <w:sz w:val="17"/>
                <w:szCs w:val="17"/>
              </w:rPr>
            </w:pPr>
            <w:r w:rsidRPr="00C536F0">
              <w:rPr>
                <w:rFonts w:ascii="Verdana"/>
                <w:spacing w:val="-1"/>
                <w:sz w:val="17"/>
              </w:rPr>
              <w:t>District:</w:t>
            </w:r>
          </w:p>
        </w:tc>
      </w:tr>
      <w:tr w:rsidR="00C536F0" w:rsidRPr="00C536F0" w:rsidTr="00807AC8">
        <w:trPr>
          <w:trHeight w:hRule="exact" w:val="4969"/>
        </w:trPr>
        <w:tc>
          <w:tcPr>
            <w:tcW w:w="9677" w:type="dxa"/>
            <w:gridSpan w:val="4"/>
            <w:tcBorders>
              <w:top w:val="single" w:sz="5" w:space="0" w:color="000000"/>
              <w:left w:val="single" w:sz="5" w:space="0" w:color="000000"/>
              <w:bottom w:val="single" w:sz="5" w:space="0" w:color="000000"/>
              <w:right w:val="single" w:sz="5" w:space="0" w:color="000000"/>
            </w:tcBorders>
          </w:tcPr>
          <w:p w:rsidR="00C536F0" w:rsidRPr="00C536F0" w:rsidRDefault="00C536F0" w:rsidP="00C536F0">
            <w:pPr>
              <w:widowControl w:val="0"/>
              <w:spacing w:before="0" w:line="240" w:lineRule="auto"/>
              <w:ind w:left="102" w:right="1493"/>
              <w:rPr>
                <w:rFonts w:ascii="Verdana" w:eastAsia="Verdana" w:hAnsi="Verdana" w:cs="Verdana"/>
                <w:sz w:val="17"/>
                <w:szCs w:val="17"/>
              </w:rPr>
            </w:pPr>
            <w:r w:rsidRPr="00C536F0">
              <w:rPr>
                <w:rFonts w:ascii="Verdana"/>
                <w:spacing w:val="-1"/>
                <w:sz w:val="17"/>
              </w:rPr>
              <w:t>Conditions</w:t>
            </w:r>
            <w:r w:rsidRPr="00C536F0">
              <w:rPr>
                <w:rFonts w:ascii="Verdana"/>
                <w:sz w:val="17"/>
              </w:rPr>
              <w:t xml:space="preserve"> </w:t>
            </w:r>
            <w:r w:rsidRPr="00C536F0">
              <w:rPr>
                <w:rFonts w:ascii="Verdana"/>
                <w:spacing w:val="-1"/>
                <w:sz w:val="17"/>
              </w:rPr>
              <w:t>of this</w:t>
            </w:r>
            <w:r w:rsidRPr="00C536F0">
              <w:rPr>
                <w:rFonts w:ascii="Verdana"/>
                <w:sz w:val="17"/>
              </w:rPr>
              <w:t xml:space="preserve"> </w:t>
            </w:r>
            <w:r w:rsidRPr="00C536F0">
              <w:rPr>
                <w:rFonts w:ascii="Verdana"/>
                <w:spacing w:val="-1"/>
                <w:sz w:val="17"/>
              </w:rPr>
              <w:t xml:space="preserve">permit </w:t>
            </w:r>
            <w:r w:rsidRPr="00C536F0">
              <w:rPr>
                <w:rFonts w:ascii="Verdana"/>
                <w:spacing w:val="-2"/>
                <w:sz w:val="17"/>
              </w:rPr>
              <w:t>(vehicle</w:t>
            </w:r>
            <w:r w:rsidRPr="00C536F0">
              <w:rPr>
                <w:rFonts w:ascii="Verdana"/>
                <w:sz w:val="17"/>
              </w:rPr>
              <w:t xml:space="preserve"> </w:t>
            </w:r>
            <w:r w:rsidRPr="00C536F0">
              <w:rPr>
                <w:rFonts w:ascii="Verdana"/>
                <w:spacing w:val="-1"/>
                <w:sz w:val="17"/>
              </w:rPr>
              <w:t xml:space="preserve">and </w:t>
            </w:r>
            <w:r w:rsidRPr="00C536F0">
              <w:rPr>
                <w:rFonts w:ascii="Verdana"/>
                <w:spacing w:val="-2"/>
                <w:sz w:val="17"/>
              </w:rPr>
              <w:t>equipment</w:t>
            </w:r>
            <w:r w:rsidRPr="00C536F0">
              <w:rPr>
                <w:rFonts w:ascii="Verdana"/>
                <w:spacing w:val="-1"/>
                <w:sz w:val="17"/>
              </w:rPr>
              <w:t xml:space="preserve"> use</w:t>
            </w:r>
            <w:r w:rsidRPr="00C536F0">
              <w:rPr>
                <w:rFonts w:ascii="Verdana"/>
                <w:sz w:val="17"/>
              </w:rPr>
              <w:t xml:space="preserve"> </w:t>
            </w:r>
            <w:r w:rsidRPr="00C536F0">
              <w:rPr>
                <w:rFonts w:ascii="Verdana"/>
                <w:spacing w:val="-1"/>
                <w:sz w:val="17"/>
              </w:rPr>
              <w:t>and inspection, fire</w:t>
            </w:r>
            <w:r w:rsidRPr="00C536F0">
              <w:rPr>
                <w:rFonts w:ascii="Verdana"/>
                <w:sz w:val="17"/>
              </w:rPr>
              <w:t xml:space="preserve"> </w:t>
            </w:r>
            <w:r w:rsidRPr="00C536F0">
              <w:rPr>
                <w:rFonts w:ascii="Verdana"/>
                <w:spacing w:val="-1"/>
                <w:sz w:val="17"/>
              </w:rPr>
              <w:t>tools required,</w:t>
            </w:r>
            <w:r w:rsidRPr="00C536F0">
              <w:rPr>
                <w:rFonts w:ascii="Verdana"/>
                <w:sz w:val="17"/>
              </w:rPr>
              <w:t xml:space="preserve"> </w:t>
            </w:r>
            <w:r w:rsidRPr="00C536F0">
              <w:rPr>
                <w:rFonts w:ascii="Verdana"/>
                <w:spacing w:val="-1"/>
                <w:sz w:val="17"/>
              </w:rPr>
              <w:t>spark</w:t>
            </w:r>
            <w:r w:rsidRPr="00C536F0">
              <w:rPr>
                <w:rFonts w:ascii="Verdana"/>
                <w:spacing w:val="58"/>
                <w:sz w:val="17"/>
              </w:rPr>
              <w:t xml:space="preserve"> </w:t>
            </w:r>
            <w:r w:rsidRPr="00C536F0">
              <w:rPr>
                <w:rFonts w:ascii="Verdana"/>
                <w:spacing w:val="-1"/>
                <w:sz w:val="17"/>
              </w:rPr>
              <w:t xml:space="preserve">arresters/mufflers, </w:t>
            </w:r>
            <w:r w:rsidRPr="00C536F0">
              <w:rPr>
                <w:rFonts w:ascii="Verdana"/>
                <w:sz w:val="17"/>
              </w:rPr>
              <w:t>smoking</w:t>
            </w:r>
            <w:r w:rsidRPr="00C536F0">
              <w:rPr>
                <w:rFonts w:ascii="Verdana"/>
                <w:spacing w:val="-2"/>
                <w:sz w:val="17"/>
              </w:rPr>
              <w:t xml:space="preserve"> </w:t>
            </w:r>
            <w:r w:rsidRPr="00C536F0">
              <w:rPr>
                <w:rFonts w:ascii="Verdana"/>
                <w:sz w:val="17"/>
              </w:rPr>
              <w:t>and fire</w:t>
            </w:r>
            <w:r w:rsidRPr="00C536F0">
              <w:rPr>
                <w:rFonts w:ascii="Verdana"/>
                <w:spacing w:val="-1"/>
                <w:sz w:val="17"/>
              </w:rPr>
              <w:t xml:space="preserve"> restrictions,</w:t>
            </w:r>
            <w:r w:rsidRPr="00C536F0">
              <w:rPr>
                <w:rFonts w:ascii="Verdana"/>
                <w:sz w:val="17"/>
              </w:rPr>
              <w:t xml:space="preserve"> </w:t>
            </w:r>
            <w:r w:rsidRPr="00C536F0">
              <w:rPr>
                <w:rFonts w:ascii="Verdana"/>
                <w:spacing w:val="-1"/>
                <w:sz w:val="17"/>
              </w:rPr>
              <w:t>watchmen,</w:t>
            </w:r>
            <w:r w:rsidRPr="00C536F0">
              <w:rPr>
                <w:rFonts w:ascii="Verdana"/>
                <w:sz w:val="17"/>
              </w:rPr>
              <w:t xml:space="preserve"> </w:t>
            </w:r>
            <w:r w:rsidRPr="00C536F0">
              <w:rPr>
                <w:rFonts w:ascii="Verdana"/>
                <w:spacing w:val="-1"/>
                <w:sz w:val="17"/>
              </w:rPr>
              <w:t>patrolmen, etc.)</w:t>
            </w:r>
          </w:p>
          <w:p w:rsidR="00C536F0" w:rsidRPr="00C536F0" w:rsidRDefault="00C536F0" w:rsidP="00C536F0">
            <w:pPr>
              <w:widowControl w:val="0"/>
              <w:spacing w:before="0" w:line="240" w:lineRule="auto"/>
              <w:ind w:left="0"/>
              <w:rPr>
                <w:rFonts w:ascii="Verdana" w:eastAsia="Verdana" w:hAnsi="Verdana" w:cs="Verdana"/>
                <w:sz w:val="16"/>
                <w:szCs w:val="16"/>
              </w:rPr>
            </w:pPr>
          </w:p>
          <w:p w:rsidR="00C536F0" w:rsidRPr="00C536F0" w:rsidRDefault="00C536F0" w:rsidP="00C536F0">
            <w:pPr>
              <w:widowControl w:val="0"/>
              <w:spacing w:before="0" w:line="240" w:lineRule="auto"/>
              <w:ind w:left="0"/>
              <w:rPr>
                <w:rFonts w:ascii="Verdana" w:eastAsia="Verdana" w:hAnsi="Verdana" w:cs="Verdana"/>
                <w:sz w:val="16"/>
                <w:szCs w:val="16"/>
              </w:rPr>
            </w:pPr>
          </w:p>
          <w:p w:rsidR="00C536F0" w:rsidRPr="00C536F0" w:rsidRDefault="00C536F0" w:rsidP="00C536F0">
            <w:pPr>
              <w:widowControl w:val="0"/>
              <w:spacing w:before="11" w:line="240" w:lineRule="auto"/>
              <w:ind w:left="0"/>
              <w:rPr>
                <w:rFonts w:ascii="Verdana" w:eastAsia="Verdana" w:hAnsi="Verdana" w:cs="Verdana"/>
                <w:sz w:val="18"/>
                <w:szCs w:val="18"/>
              </w:rPr>
            </w:pPr>
          </w:p>
          <w:p w:rsidR="00C536F0" w:rsidRPr="00C536F0" w:rsidRDefault="00C536F0" w:rsidP="00C536F0">
            <w:pPr>
              <w:widowControl w:val="0"/>
              <w:spacing w:before="0" w:line="240" w:lineRule="auto"/>
              <w:ind w:left="102" w:right="99"/>
              <w:rPr>
                <w:rFonts w:ascii="Verdana" w:eastAsia="Verdana" w:hAnsi="Verdana" w:cs="Verdana"/>
                <w:sz w:val="17"/>
                <w:szCs w:val="17"/>
              </w:rPr>
            </w:pPr>
            <w:r w:rsidRPr="00C536F0">
              <w:rPr>
                <w:rFonts w:ascii="Verdana"/>
                <w:spacing w:val="-1"/>
                <w:sz w:val="17"/>
              </w:rPr>
              <w:t>The</w:t>
            </w:r>
            <w:r w:rsidRPr="00C536F0">
              <w:rPr>
                <w:rFonts w:ascii="Verdana"/>
                <w:sz w:val="17"/>
              </w:rPr>
              <w:t xml:space="preserve"> </w:t>
            </w:r>
            <w:r w:rsidRPr="00C536F0">
              <w:rPr>
                <w:rFonts w:ascii="Verdana"/>
                <w:spacing w:val="-1"/>
                <w:sz w:val="17"/>
              </w:rPr>
              <w:t xml:space="preserve">permittee </w:t>
            </w:r>
            <w:r w:rsidRPr="00C536F0">
              <w:rPr>
                <w:rFonts w:ascii="Verdana"/>
                <w:sz w:val="17"/>
              </w:rPr>
              <w:t xml:space="preserve">is </w:t>
            </w:r>
            <w:r w:rsidRPr="00C536F0">
              <w:rPr>
                <w:rFonts w:ascii="Verdana"/>
                <w:spacing w:val="-1"/>
                <w:sz w:val="17"/>
              </w:rPr>
              <w:t xml:space="preserve">responsible </w:t>
            </w:r>
            <w:r w:rsidRPr="00C536F0">
              <w:rPr>
                <w:rFonts w:ascii="Verdana"/>
                <w:sz w:val="17"/>
              </w:rPr>
              <w:t>for all</w:t>
            </w:r>
            <w:r w:rsidRPr="00C536F0">
              <w:rPr>
                <w:rFonts w:ascii="Verdana"/>
                <w:spacing w:val="-1"/>
                <w:sz w:val="17"/>
              </w:rPr>
              <w:t xml:space="preserve"> other</w:t>
            </w:r>
            <w:r w:rsidRPr="00C536F0">
              <w:rPr>
                <w:rFonts w:ascii="Verdana"/>
                <w:sz w:val="17"/>
              </w:rPr>
              <w:t xml:space="preserve"> </w:t>
            </w:r>
            <w:r w:rsidRPr="00C536F0">
              <w:rPr>
                <w:rFonts w:ascii="Verdana"/>
                <w:spacing w:val="-1"/>
                <w:sz w:val="17"/>
              </w:rPr>
              <w:t>persons, employees,</w:t>
            </w:r>
            <w:r w:rsidRPr="00C536F0">
              <w:rPr>
                <w:rFonts w:ascii="Verdana"/>
                <w:sz w:val="17"/>
              </w:rPr>
              <w:t xml:space="preserve"> </w:t>
            </w:r>
            <w:r w:rsidRPr="00C536F0">
              <w:rPr>
                <w:rFonts w:ascii="Verdana"/>
                <w:spacing w:val="-1"/>
                <w:sz w:val="17"/>
              </w:rPr>
              <w:t xml:space="preserve">agents </w:t>
            </w:r>
            <w:r w:rsidRPr="00C536F0">
              <w:rPr>
                <w:rFonts w:ascii="Verdana"/>
                <w:sz w:val="17"/>
              </w:rPr>
              <w:t xml:space="preserve">or </w:t>
            </w:r>
            <w:r w:rsidRPr="00C536F0">
              <w:rPr>
                <w:rFonts w:ascii="Verdana"/>
                <w:spacing w:val="-1"/>
                <w:sz w:val="17"/>
              </w:rPr>
              <w:t xml:space="preserve">contractors authorized </w:t>
            </w:r>
            <w:r w:rsidRPr="00C536F0">
              <w:rPr>
                <w:rFonts w:ascii="Verdana"/>
                <w:sz w:val="17"/>
              </w:rPr>
              <w:t>to</w:t>
            </w:r>
            <w:r w:rsidRPr="00C536F0">
              <w:rPr>
                <w:rFonts w:ascii="Verdana"/>
                <w:spacing w:val="-2"/>
                <w:sz w:val="17"/>
              </w:rPr>
              <w:t xml:space="preserve"> </w:t>
            </w:r>
            <w:r w:rsidRPr="00C536F0">
              <w:rPr>
                <w:rFonts w:ascii="Verdana"/>
                <w:spacing w:val="-1"/>
                <w:sz w:val="17"/>
              </w:rPr>
              <w:t>enter</w:t>
            </w:r>
            <w:r w:rsidRPr="00C536F0">
              <w:rPr>
                <w:rFonts w:ascii="Verdana"/>
                <w:sz w:val="17"/>
              </w:rPr>
              <w:t xml:space="preserve"> </w:t>
            </w:r>
            <w:r w:rsidRPr="00C536F0">
              <w:rPr>
                <w:rFonts w:ascii="Verdana"/>
                <w:spacing w:val="-1"/>
                <w:sz w:val="17"/>
              </w:rPr>
              <w:t>under</w:t>
            </w:r>
            <w:r w:rsidRPr="00C536F0">
              <w:rPr>
                <w:rFonts w:ascii="Verdana"/>
                <w:spacing w:val="93"/>
                <w:sz w:val="17"/>
              </w:rPr>
              <w:t xml:space="preserve"> </w:t>
            </w:r>
            <w:r w:rsidRPr="00C536F0">
              <w:rPr>
                <w:rFonts w:ascii="Verdana"/>
                <w:sz w:val="17"/>
              </w:rPr>
              <w:t xml:space="preserve">this </w:t>
            </w:r>
            <w:r w:rsidRPr="00C536F0">
              <w:rPr>
                <w:rFonts w:ascii="Verdana"/>
                <w:spacing w:val="-1"/>
                <w:sz w:val="17"/>
              </w:rPr>
              <w:t>permit,</w:t>
            </w:r>
            <w:r w:rsidRPr="00C536F0">
              <w:rPr>
                <w:rFonts w:ascii="Verdana"/>
                <w:sz w:val="17"/>
              </w:rPr>
              <w:t xml:space="preserve"> if</w:t>
            </w:r>
            <w:r w:rsidRPr="00C536F0">
              <w:rPr>
                <w:rFonts w:ascii="Verdana"/>
                <w:spacing w:val="-3"/>
                <w:sz w:val="17"/>
              </w:rPr>
              <w:t xml:space="preserve"> </w:t>
            </w:r>
            <w:r w:rsidRPr="00C536F0">
              <w:rPr>
                <w:rFonts w:ascii="Verdana"/>
                <w:sz w:val="17"/>
              </w:rPr>
              <w:t xml:space="preserve">any (use </w:t>
            </w:r>
            <w:r w:rsidRPr="00C536F0">
              <w:rPr>
                <w:rFonts w:ascii="Verdana"/>
                <w:spacing w:val="-1"/>
                <w:sz w:val="17"/>
              </w:rPr>
              <w:t xml:space="preserve">separate sheet </w:t>
            </w:r>
            <w:r w:rsidRPr="00C536F0">
              <w:rPr>
                <w:rFonts w:ascii="Verdana"/>
                <w:sz w:val="17"/>
              </w:rPr>
              <w:t xml:space="preserve">if </w:t>
            </w:r>
            <w:r w:rsidRPr="00C536F0">
              <w:rPr>
                <w:rFonts w:ascii="Verdana"/>
                <w:spacing w:val="-1"/>
                <w:sz w:val="17"/>
              </w:rPr>
              <w:t>needed).</w:t>
            </w:r>
          </w:p>
          <w:p w:rsidR="00C536F0" w:rsidRPr="00C536F0" w:rsidRDefault="00C536F0" w:rsidP="00C536F0">
            <w:pPr>
              <w:widowControl w:val="0"/>
              <w:spacing w:before="1" w:line="240" w:lineRule="auto"/>
              <w:ind w:left="0"/>
              <w:rPr>
                <w:rFonts w:ascii="Verdana" w:eastAsia="Verdana" w:hAnsi="Verdana" w:cs="Verdana"/>
                <w:sz w:val="17"/>
                <w:szCs w:val="17"/>
              </w:rPr>
            </w:pPr>
          </w:p>
          <w:p w:rsidR="00C536F0" w:rsidRPr="00C536F0" w:rsidRDefault="00C536F0" w:rsidP="00C536F0">
            <w:pPr>
              <w:widowControl w:val="0"/>
              <w:tabs>
                <w:tab w:val="left" w:pos="5325"/>
                <w:tab w:val="left" w:pos="6045"/>
              </w:tabs>
              <w:spacing w:before="0" w:line="240" w:lineRule="auto"/>
              <w:ind w:left="822" w:right="3617" w:hanging="721"/>
              <w:rPr>
                <w:rFonts w:ascii="Verdana" w:eastAsia="Verdana" w:hAnsi="Verdana" w:cs="Verdana"/>
                <w:sz w:val="17"/>
                <w:szCs w:val="17"/>
              </w:rPr>
            </w:pPr>
            <w:r w:rsidRPr="00C536F0">
              <w:rPr>
                <w:rFonts w:ascii="Verdana"/>
                <w:spacing w:val="-1"/>
                <w:sz w:val="17"/>
              </w:rPr>
              <w:t>Name:</w:t>
            </w:r>
            <w:r w:rsidRPr="00C536F0">
              <w:rPr>
                <w:rFonts w:ascii="Verdana"/>
                <w:sz w:val="17"/>
                <w:u w:val="single" w:color="000000"/>
              </w:rPr>
              <w:t xml:space="preserve"> </w:t>
            </w:r>
            <w:r w:rsidRPr="00C536F0">
              <w:rPr>
                <w:rFonts w:ascii="Verdana"/>
                <w:sz w:val="17"/>
                <w:u w:val="single" w:color="000000"/>
              </w:rPr>
              <w:tab/>
            </w:r>
            <w:r w:rsidRPr="00C536F0">
              <w:rPr>
                <w:rFonts w:ascii="Verdana"/>
                <w:sz w:val="17"/>
                <w:u w:val="single" w:color="000000"/>
              </w:rPr>
              <w:tab/>
            </w:r>
            <w:r w:rsidRPr="00C536F0">
              <w:rPr>
                <w:rFonts w:ascii="Verdana"/>
                <w:spacing w:val="20"/>
                <w:sz w:val="17"/>
              </w:rPr>
              <w:t xml:space="preserve"> </w:t>
            </w:r>
            <w:r w:rsidRPr="00C536F0">
              <w:rPr>
                <w:rFonts w:ascii="Verdana"/>
                <w:spacing w:val="-1"/>
                <w:sz w:val="17"/>
              </w:rPr>
              <w:t>Name:</w:t>
            </w:r>
            <w:r w:rsidRPr="00C536F0">
              <w:rPr>
                <w:rFonts w:ascii="Verdana"/>
                <w:sz w:val="17"/>
                <w:u w:val="single" w:color="000000"/>
              </w:rPr>
              <w:t xml:space="preserve"> </w:t>
            </w:r>
            <w:r w:rsidRPr="00C536F0">
              <w:rPr>
                <w:rFonts w:ascii="Verdana"/>
                <w:sz w:val="17"/>
                <w:u w:val="single" w:color="000000"/>
              </w:rPr>
              <w:tab/>
            </w:r>
            <w:r w:rsidRPr="00C536F0">
              <w:rPr>
                <w:rFonts w:ascii="Verdana"/>
                <w:sz w:val="17"/>
                <w:u w:val="single" w:color="000000"/>
              </w:rPr>
              <w:tab/>
            </w:r>
          </w:p>
          <w:p w:rsidR="00C536F0" w:rsidRPr="00C536F0" w:rsidRDefault="00C536F0" w:rsidP="00C536F0">
            <w:pPr>
              <w:widowControl w:val="0"/>
              <w:spacing w:before="12" w:line="240" w:lineRule="auto"/>
              <w:ind w:left="0"/>
              <w:rPr>
                <w:rFonts w:ascii="Verdana" w:eastAsia="Verdana" w:hAnsi="Verdana" w:cs="Verdana"/>
                <w:sz w:val="16"/>
                <w:szCs w:val="16"/>
              </w:rPr>
            </w:pPr>
          </w:p>
          <w:p w:rsidR="00C536F0" w:rsidRPr="00C536F0" w:rsidRDefault="00C536F0" w:rsidP="00C536F0">
            <w:pPr>
              <w:widowControl w:val="0"/>
              <w:tabs>
                <w:tab w:val="left" w:pos="5291"/>
                <w:tab w:val="left" w:pos="6011"/>
              </w:tabs>
              <w:spacing w:before="0" w:line="240" w:lineRule="auto"/>
              <w:ind w:left="822" w:right="3651" w:hanging="721"/>
              <w:rPr>
                <w:rFonts w:ascii="Verdana" w:eastAsia="Verdana" w:hAnsi="Verdana" w:cs="Verdana"/>
                <w:sz w:val="17"/>
                <w:szCs w:val="17"/>
              </w:rPr>
            </w:pPr>
            <w:r w:rsidRPr="00C536F0">
              <w:rPr>
                <w:rFonts w:ascii="Verdana"/>
                <w:spacing w:val="-1"/>
                <w:sz w:val="17"/>
              </w:rPr>
              <w:t>Address:</w:t>
            </w:r>
            <w:r w:rsidRPr="00C536F0">
              <w:rPr>
                <w:rFonts w:ascii="Verdana"/>
                <w:sz w:val="17"/>
                <w:u w:val="single" w:color="000000"/>
              </w:rPr>
              <w:t xml:space="preserve"> </w:t>
            </w:r>
            <w:r w:rsidRPr="00C536F0">
              <w:rPr>
                <w:rFonts w:ascii="Verdana"/>
                <w:sz w:val="17"/>
                <w:u w:val="single" w:color="000000"/>
              </w:rPr>
              <w:tab/>
            </w:r>
            <w:r w:rsidRPr="00C536F0">
              <w:rPr>
                <w:rFonts w:ascii="Verdana"/>
                <w:spacing w:val="21"/>
                <w:sz w:val="17"/>
              </w:rPr>
              <w:t xml:space="preserve"> </w:t>
            </w:r>
            <w:r w:rsidRPr="00C536F0">
              <w:rPr>
                <w:rFonts w:ascii="Verdana"/>
                <w:spacing w:val="-1"/>
                <w:sz w:val="17"/>
              </w:rPr>
              <w:t>Address:</w:t>
            </w:r>
            <w:r w:rsidRPr="00C536F0">
              <w:rPr>
                <w:rFonts w:ascii="Verdana"/>
                <w:sz w:val="17"/>
                <w:u w:val="single" w:color="000000"/>
              </w:rPr>
              <w:t xml:space="preserve"> </w:t>
            </w:r>
            <w:r w:rsidRPr="00C536F0">
              <w:rPr>
                <w:rFonts w:ascii="Verdana"/>
                <w:sz w:val="17"/>
                <w:u w:val="single" w:color="000000"/>
              </w:rPr>
              <w:tab/>
            </w:r>
            <w:r w:rsidRPr="00C536F0">
              <w:rPr>
                <w:rFonts w:ascii="Verdana"/>
                <w:sz w:val="17"/>
                <w:u w:val="single" w:color="000000"/>
              </w:rPr>
              <w:tab/>
            </w:r>
          </w:p>
          <w:p w:rsidR="00C536F0" w:rsidRPr="00C536F0" w:rsidRDefault="00C536F0" w:rsidP="00C536F0">
            <w:pPr>
              <w:widowControl w:val="0"/>
              <w:spacing w:before="1" w:line="240" w:lineRule="auto"/>
              <w:ind w:left="0"/>
              <w:rPr>
                <w:rFonts w:ascii="Verdana" w:eastAsia="Verdana" w:hAnsi="Verdana" w:cs="Verdana"/>
                <w:sz w:val="17"/>
                <w:szCs w:val="17"/>
              </w:rPr>
            </w:pPr>
          </w:p>
          <w:p w:rsidR="00C536F0" w:rsidRPr="00C536F0" w:rsidRDefault="00C536F0" w:rsidP="00C536F0">
            <w:pPr>
              <w:widowControl w:val="0"/>
              <w:tabs>
                <w:tab w:val="left" w:pos="5329"/>
                <w:tab w:val="left" w:pos="5973"/>
              </w:tabs>
              <w:spacing w:before="0" w:line="240" w:lineRule="auto"/>
              <w:ind w:left="822" w:right="3689" w:hanging="721"/>
              <w:rPr>
                <w:rFonts w:ascii="Verdana" w:eastAsia="Verdana" w:hAnsi="Verdana" w:cs="Verdana"/>
                <w:sz w:val="17"/>
                <w:szCs w:val="17"/>
              </w:rPr>
            </w:pPr>
            <w:r w:rsidRPr="00C536F0">
              <w:rPr>
                <w:rFonts w:ascii="Verdana"/>
                <w:spacing w:val="-1"/>
                <w:sz w:val="17"/>
              </w:rPr>
              <w:t>Relationship:</w:t>
            </w:r>
            <w:r w:rsidRPr="00C536F0">
              <w:rPr>
                <w:rFonts w:ascii="Verdana"/>
                <w:sz w:val="17"/>
                <w:u w:val="single" w:color="000000"/>
              </w:rPr>
              <w:t xml:space="preserve"> </w:t>
            </w:r>
            <w:r w:rsidRPr="00C536F0">
              <w:rPr>
                <w:rFonts w:ascii="Verdana"/>
                <w:sz w:val="17"/>
                <w:u w:val="single" w:color="000000"/>
              </w:rPr>
              <w:tab/>
            </w:r>
            <w:r w:rsidRPr="00C536F0">
              <w:rPr>
                <w:rFonts w:ascii="Verdana"/>
                <w:spacing w:val="21"/>
                <w:sz w:val="17"/>
              </w:rPr>
              <w:t xml:space="preserve"> </w:t>
            </w:r>
            <w:r w:rsidRPr="00C536F0">
              <w:rPr>
                <w:rFonts w:ascii="Verdana"/>
                <w:spacing w:val="-1"/>
                <w:sz w:val="17"/>
              </w:rPr>
              <w:t>Relationship</w:t>
            </w:r>
            <w:r w:rsidRPr="00C536F0">
              <w:rPr>
                <w:rFonts w:ascii="Verdana"/>
                <w:sz w:val="17"/>
                <w:u w:val="single" w:color="000000"/>
              </w:rPr>
              <w:t xml:space="preserve"> </w:t>
            </w:r>
            <w:r w:rsidRPr="00C536F0">
              <w:rPr>
                <w:rFonts w:ascii="Verdana"/>
                <w:sz w:val="17"/>
                <w:u w:val="single" w:color="000000"/>
              </w:rPr>
              <w:tab/>
            </w:r>
            <w:r w:rsidRPr="00C536F0">
              <w:rPr>
                <w:rFonts w:ascii="Verdana"/>
                <w:sz w:val="17"/>
                <w:u w:val="single" w:color="000000"/>
              </w:rPr>
              <w:tab/>
            </w:r>
          </w:p>
          <w:p w:rsidR="00C536F0" w:rsidRPr="00C536F0" w:rsidRDefault="00C536F0" w:rsidP="00C536F0">
            <w:pPr>
              <w:widowControl w:val="0"/>
              <w:spacing w:before="12" w:line="240" w:lineRule="auto"/>
              <w:ind w:left="0"/>
              <w:rPr>
                <w:rFonts w:ascii="Verdana" w:eastAsia="Verdana" w:hAnsi="Verdana" w:cs="Verdana"/>
                <w:sz w:val="16"/>
                <w:szCs w:val="16"/>
              </w:rPr>
            </w:pPr>
          </w:p>
          <w:p w:rsidR="00C536F0" w:rsidRPr="00C536F0" w:rsidRDefault="00C536F0" w:rsidP="00C536F0">
            <w:pPr>
              <w:widowControl w:val="0"/>
              <w:spacing w:before="0" w:line="240" w:lineRule="auto"/>
              <w:ind w:left="102" w:right="102"/>
              <w:rPr>
                <w:rFonts w:ascii="Verdana" w:eastAsia="Verdana" w:hAnsi="Verdana" w:cs="Verdana"/>
                <w:sz w:val="17"/>
                <w:szCs w:val="17"/>
              </w:rPr>
            </w:pPr>
            <w:r w:rsidRPr="00C536F0">
              <w:rPr>
                <w:rFonts w:ascii="Verdana" w:eastAsia="Verdana" w:hAnsi="Verdana" w:cs="Verdana"/>
                <w:spacing w:val="-1"/>
                <w:sz w:val="17"/>
                <w:szCs w:val="17"/>
              </w:rPr>
              <w:t>The</w:t>
            </w:r>
            <w:r w:rsidRPr="00C536F0">
              <w:rPr>
                <w:rFonts w:ascii="Verdana" w:eastAsia="Verdana" w:hAnsi="Verdana" w:cs="Verdana"/>
                <w:sz w:val="17"/>
                <w:szCs w:val="17"/>
              </w:rPr>
              <w:t xml:space="preserve"> </w:t>
            </w:r>
            <w:r w:rsidRPr="00C536F0">
              <w:rPr>
                <w:rFonts w:ascii="Verdana" w:eastAsia="Verdana" w:hAnsi="Verdana" w:cs="Verdana"/>
                <w:spacing w:val="-1"/>
                <w:sz w:val="17"/>
                <w:szCs w:val="17"/>
              </w:rPr>
              <w:t>permittee,</w:t>
            </w:r>
            <w:r w:rsidRPr="00C536F0">
              <w:rPr>
                <w:rFonts w:ascii="Verdana" w:eastAsia="Verdana" w:hAnsi="Verdana" w:cs="Verdana"/>
                <w:sz w:val="17"/>
                <w:szCs w:val="17"/>
              </w:rPr>
              <w:t xml:space="preserve"> </w:t>
            </w:r>
            <w:r w:rsidRPr="00C536F0">
              <w:rPr>
                <w:rFonts w:ascii="Verdana" w:eastAsia="Verdana" w:hAnsi="Verdana" w:cs="Verdana"/>
                <w:spacing w:val="-1"/>
                <w:sz w:val="17"/>
                <w:szCs w:val="17"/>
              </w:rPr>
              <w:t>his/her</w:t>
            </w:r>
            <w:r w:rsidRPr="00C536F0">
              <w:rPr>
                <w:rFonts w:ascii="Verdana" w:eastAsia="Verdana" w:hAnsi="Verdana" w:cs="Verdana"/>
                <w:sz w:val="17"/>
                <w:szCs w:val="17"/>
              </w:rPr>
              <w:t xml:space="preserve"> </w:t>
            </w:r>
            <w:r w:rsidRPr="00C536F0">
              <w:rPr>
                <w:rFonts w:ascii="Verdana" w:eastAsia="Verdana" w:hAnsi="Verdana" w:cs="Verdana"/>
                <w:spacing w:val="-1"/>
                <w:sz w:val="17"/>
                <w:szCs w:val="17"/>
              </w:rPr>
              <w:t>party,</w:t>
            </w:r>
            <w:r w:rsidRPr="00C536F0">
              <w:rPr>
                <w:rFonts w:ascii="Verdana" w:eastAsia="Verdana" w:hAnsi="Verdana" w:cs="Verdana"/>
                <w:sz w:val="17"/>
                <w:szCs w:val="17"/>
              </w:rPr>
              <w:t xml:space="preserve"> </w:t>
            </w:r>
            <w:r w:rsidRPr="00C536F0">
              <w:rPr>
                <w:rFonts w:ascii="Verdana" w:eastAsia="Verdana" w:hAnsi="Verdana" w:cs="Verdana"/>
                <w:spacing w:val="-1"/>
                <w:sz w:val="17"/>
                <w:szCs w:val="17"/>
              </w:rPr>
              <w:t>employees, agents and persons</w:t>
            </w:r>
            <w:r w:rsidRPr="00C536F0">
              <w:rPr>
                <w:rFonts w:ascii="Verdana" w:eastAsia="Verdana" w:hAnsi="Verdana" w:cs="Verdana"/>
                <w:sz w:val="17"/>
                <w:szCs w:val="17"/>
              </w:rPr>
              <w:t xml:space="preserve"> </w:t>
            </w:r>
            <w:r w:rsidRPr="00C536F0">
              <w:rPr>
                <w:rFonts w:ascii="Verdana" w:eastAsia="Verdana" w:hAnsi="Verdana" w:cs="Verdana"/>
                <w:spacing w:val="-1"/>
                <w:sz w:val="17"/>
                <w:szCs w:val="17"/>
              </w:rPr>
              <w:t>under contract</w:t>
            </w:r>
            <w:r w:rsidRPr="00C536F0">
              <w:rPr>
                <w:rFonts w:ascii="Verdana" w:eastAsia="Verdana" w:hAnsi="Verdana" w:cs="Verdana"/>
                <w:sz w:val="17"/>
                <w:szCs w:val="17"/>
              </w:rPr>
              <w:t xml:space="preserve"> to</w:t>
            </w:r>
            <w:r w:rsidRPr="00C536F0">
              <w:rPr>
                <w:rFonts w:ascii="Verdana" w:eastAsia="Verdana" w:hAnsi="Verdana" w:cs="Verdana"/>
                <w:spacing w:val="-1"/>
                <w:sz w:val="17"/>
                <w:szCs w:val="17"/>
              </w:rPr>
              <w:t xml:space="preserve"> him/her must</w:t>
            </w:r>
            <w:r w:rsidRPr="00C536F0">
              <w:rPr>
                <w:rFonts w:ascii="Verdana" w:eastAsia="Verdana" w:hAnsi="Verdana" w:cs="Verdana"/>
                <w:sz w:val="17"/>
                <w:szCs w:val="17"/>
              </w:rPr>
              <w:t xml:space="preserve"> </w:t>
            </w:r>
            <w:r w:rsidRPr="00C536F0">
              <w:rPr>
                <w:rFonts w:ascii="Verdana" w:eastAsia="Verdana" w:hAnsi="Verdana" w:cs="Verdana"/>
                <w:spacing w:val="-1"/>
                <w:sz w:val="17"/>
                <w:szCs w:val="17"/>
              </w:rPr>
              <w:t>comply</w:t>
            </w:r>
            <w:r w:rsidRPr="00C536F0">
              <w:rPr>
                <w:rFonts w:ascii="Verdana" w:eastAsia="Verdana" w:hAnsi="Verdana" w:cs="Verdana"/>
                <w:sz w:val="17"/>
                <w:szCs w:val="17"/>
              </w:rPr>
              <w:t xml:space="preserve"> with</w:t>
            </w:r>
            <w:r w:rsidRPr="00C536F0">
              <w:rPr>
                <w:rFonts w:ascii="Verdana" w:eastAsia="Verdana" w:hAnsi="Verdana" w:cs="Verdana"/>
                <w:spacing w:val="-1"/>
                <w:sz w:val="17"/>
                <w:szCs w:val="17"/>
              </w:rPr>
              <w:t xml:space="preserve"> the</w:t>
            </w:r>
            <w:r w:rsidRPr="00C536F0">
              <w:rPr>
                <w:rFonts w:ascii="Verdana" w:eastAsia="Verdana" w:hAnsi="Verdana" w:cs="Verdana"/>
                <w:spacing w:val="57"/>
                <w:sz w:val="17"/>
                <w:szCs w:val="17"/>
              </w:rPr>
              <w:t xml:space="preserve"> </w:t>
            </w:r>
            <w:r w:rsidRPr="00C536F0">
              <w:rPr>
                <w:rFonts w:ascii="Verdana" w:eastAsia="Verdana" w:hAnsi="Verdana" w:cs="Verdana"/>
                <w:sz w:val="17"/>
                <w:szCs w:val="17"/>
              </w:rPr>
              <w:t>terms of</w:t>
            </w:r>
            <w:r w:rsidRPr="00C536F0">
              <w:rPr>
                <w:rFonts w:ascii="Verdana" w:eastAsia="Verdana" w:hAnsi="Verdana" w:cs="Verdana"/>
                <w:spacing w:val="-1"/>
                <w:sz w:val="17"/>
                <w:szCs w:val="17"/>
              </w:rPr>
              <w:t xml:space="preserve"> </w:t>
            </w:r>
            <w:r w:rsidRPr="00C536F0">
              <w:rPr>
                <w:rFonts w:ascii="Verdana" w:eastAsia="Verdana" w:hAnsi="Verdana" w:cs="Verdana"/>
                <w:sz w:val="17"/>
                <w:szCs w:val="17"/>
              </w:rPr>
              <w:t>this</w:t>
            </w:r>
            <w:r w:rsidRPr="00C536F0">
              <w:rPr>
                <w:rFonts w:ascii="Verdana" w:eastAsia="Verdana" w:hAnsi="Verdana" w:cs="Verdana"/>
                <w:spacing w:val="-1"/>
                <w:sz w:val="17"/>
                <w:szCs w:val="17"/>
              </w:rPr>
              <w:t xml:space="preserve"> permit.</w:t>
            </w:r>
            <w:r w:rsidRPr="00C536F0">
              <w:rPr>
                <w:rFonts w:ascii="Verdana" w:eastAsia="Verdana" w:hAnsi="Verdana" w:cs="Verdana"/>
                <w:sz w:val="17"/>
                <w:szCs w:val="17"/>
              </w:rPr>
              <w:t xml:space="preserve"> </w:t>
            </w:r>
            <w:r w:rsidRPr="00C536F0">
              <w:rPr>
                <w:rFonts w:ascii="Verdana" w:eastAsia="Verdana" w:hAnsi="Verdana" w:cs="Verdana"/>
                <w:spacing w:val="58"/>
                <w:sz w:val="17"/>
                <w:szCs w:val="17"/>
              </w:rPr>
              <w:t xml:space="preserve"> </w:t>
            </w:r>
            <w:r w:rsidRPr="00C536F0">
              <w:rPr>
                <w:rFonts w:ascii="Verdana" w:eastAsia="Verdana" w:hAnsi="Verdana" w:cs="Verdana"/>
                <w:spacing w:val="-1"/>
                <w:sz w:val="17"/>
                <w:szCs w:val="17"/>
              </w:rPr>
              <w:t>Violation</w:t>
            </w:r>
            <w:r w:rsidRPr="00C536F0">
              <w:rPr>
                <w:rFonts w:ascii="Verdana" w:eastAsia="Verdana" w:hAnsi="Verdana" w:cs="Verdana"/>
                <w:sz w:val="17"/>
                <w:szCs w:val="17"/>
              </w:rPr>
              <w:t xml:space="preserve"> of </w:t>
            </w:r>
            <w:r w:rsidRPr="00C536F0">
              <w:rPr>
                <w:rFonts w:ascii="Verdana" w:eastAsia="Verdana" w:hAnsi="Verdana" w:cs="Verdana"/>
                <w:spacing w:val="-1"/>
                <w:sz w:val="17"/>
                <w:szCs w:val="17"/>
              </w:rPr>
              <w:t>these regulations</w:t>
            </w:r>
            <w:r w:rsidRPr="00C536F0">
              <w:rPr>
                <w:rFonts w:ascii="Verdana" w:eastAsia="Verdana" w:hAnsi="Verdana" w:cs="Verdana"/>
                <w:sz w:val="17"/>
                <w:szCs w:val="17"/>
              </w:rPr>
              <w:t xml:space="preserve"> is</w:t>
            </w:r>
            <w:r w:rsidRPr="00C536F0">
              <w:rPr>
                <w:rFonts w:ascii="Verdana" w:eastAsia="Verdana" w:hAnsi="Verdana" w:cs="Verdana"/>
                <w:spacing w:val="-4"/>
                <w:sz w:val="17"/>
                <w:szCs w:val="17"/>
              </w:rPr>
              <w:t xml:space="preserve"> </w:t>
            </w:r>
            <w:r w:rsidRPr="00C536F0">
              <w:rPr>
                <w:rFonts w:ascii="Verdana" w:eastAsia="Verdana" w:hAnsi="Verdana" w:cs="Verdana"/>
                <w:spacing w:val="-1"/>
                <w:sz w:val="17"/>
                <w:szCs w:val="17"/>
              </w:rPr>
              <w:t xml:space="preserve">punishable as </w:t>
            </w:r>
            <w:r w:rsidRPr="00C536F0">
              <w:rPr>
                <w:rFonts w:ascii="Verdana" w:eastAsia="Verdana" w:hAnsi="Verdana" w:cs="Verdana"/>
                <w:sz w:val="17"/>
                <w:szCs w:val="17"/>
              </w:rPr>
              <w:t>a</w:t>
            </w:r>
            <w:r w:rsidRPr="00C536F0">
              <w:rPr>
                <w:rFonts w:ascii="Verdana" w:eastAsia="Verdana" w:hAnsi="Verdana" w:cs="Verdana"/>
                <w:spacing w:val="-1"/>
                <w:sz w:val="17"/>
                <w:szCs w:val="17"/>
              </w:rPr>
              <w:t xml:space="preserve"> Class </w:t>
            </w:r>
            <w:r w:rsidRPr="00C536F0">
              <w:rPr>
                <w:rFonts w:ascii="Verdana" w:eastAsia="Verdana" w:hAnsi="Verdana" w:cs="Verdana"/>
                <w:sz w:val="17"/>
                <w:szCs w:val="17"/>
              </w:rPr>
              <w:t>B</w:t>
            </w:r>
            <w:r w:rsidRPr="00C536F0">
              <w:rPr>
                <w:rFonts w:ascii="Verdana" w:eastAsia="Verdana" w:hAnsi="Verdana" w:cs="Verdana"/>
                <w:spacing w:val="-1"/>
                <w:sz w:val="17"/>
                <w:szCs w:val="17"/>
              </w:rPr>
              <w:t xml:space="preserve"> misdemeanor, </w:t>
            </w:r>
            <w:r w:rsidRPr="00C536F0">
              <w:rPr>
                <w:rFonts w:ascii="Verdana" w:eastAsia="Verdana" w:hAnsi="Verdana" w:cs="Verdana"/>
                <w:sz w:val="17"/>
                <w:szCs w:val="17"/>
              </w:rPr>
              <w:t>by</w:t>
            </w:r>
            <w:r w:rsidRPr="00C536F0">
              <w:rPr>
                <w:rFonts w:ascii="Verdana" w:eastAsia="Verdana" w:hAnsi="Verdana" w:cs="Verdana"/>
                <w:spacing w:val="-1"/>
                <w:sz w:val="17"/>
                <w:szCs w:val="17"/>
              </w:rPr>
              <w:t xml:space="preserve"> </w:t>
            </w:r>
            <w:r w:rsidRPr="00C536F0">
              <w:rPr>
                <w:rFonts w:ascii="Verdana" w:eastAsia="Verdana" w:hAnsi="Verdana" w:cs="Verdana"/>
                <w:sz w:val="17"/>
                <w:szCs w:val="17"/>
              </w:rPr>
              <w:t xml:space="preserve">a </w:t>
            </w:r>
            <w:r w:rsidRPr="00C536F0">
              <w:rPr>
                <w:rFonts w:ascii="Verdana" w:eastAsia="Verdana" w:hAnsi="Verdana" w:cs="Verdana"/>
                <w:spacing w:val="-1"/>
                <w:sz w:val="17"/>
                <w:szCs w:val="17"/>
              </w:rPr>
              <w:t>fine</w:t>
            </w:r>
            <w:r w:rsidRPr="00C536F0">
              <w:rPr>
                <w:rFonts w:ascii="Verdana" w:eastAsia="Verdana" w:hAnsi="Verdana" w:cs="Verdana"/>
                <w:sz w:val="17"/>
                <w:szCs w:val="17"/>
              </w:rPr>
              <w:t xml:space="preserve"> of</w:t>
            </w:r>
            <w:r w:rsidRPr="00C536F0">
              <w:rPr>
                <w:rFonts w:ascii="Verdana" w:eastAsia="Verdana" w:hAnsi="Verdana" w:cs="Verdana"/>
                <w:spacing w:val="-1"/>
                <w:sz w:val="17"/>
                <w:szCs w:val="17"/>
              </w:rPr>
              <w:t xml:space="preserve"> </w:t>
            </w:r>
            <w:r w:rsidRPr="00C536F0">
              <w:rPr>
                <w:rFonts w:ascii="Verdana" w:eastAsia="Verdana" w:hAnsi="Verdana" w:cs="Verdana"/>
                <w:sz w:val="17"/>
                <w:szCs w:val="17"/>
              </w:rPr>
              <w:t>not</w:t>
            </w:r>
            <w:r w:rsidRPr="00C536F0">
              <w:rPr>
                <w:rFonts w:ascii="Verdana" w:eastAsia="Verdana" w:hAnsi="Verdana" w:cs="Verdana"/>
                <w:spacing w:val="71"/>
                <w:sz w:val="17"/>
                <w:szCs w:val="17"/>
              </w:rPr>
              <w:t xml:space="preserve"> </w:t>
            </w:r>
            <w:r w:rsidRPr="00C536F0">
              <w:rPr>
                <w:rFonts w:ascii="Verdana" w:eastAsia="Verdana" w:hAnsi="Verdana" w:cs="Verdana"/>
                <w:spacing w:val="-1"/>
                <w:sz w:val="17"/>
                <w:szCs w:val="17"/>
              </w:rPr>
              <w:t>more</w:t>
            </w:r>
            <w:r w:rsidRPr="00C536F0">
              <w:rPr>
                <w:rFonts w:ascii="Verdana" w:eastAsia="Verdana" w:hAnsi="Verdana" w:cs="Verdana"/>
                <w:sz w:val="17"/>
                <w:szCs w:val="17"/>
              </w:rPr>
              <w:t xml:space="preserve"> </w:t>
            </w:r>
            <w:r w:rsidRPr="00C536F0">
              <w:rPr>
                <w:rFonts w:ascii="Verdana" w:eastAsia="Verdana" w:hAnsi="Verdana" w:cs="Verdana"/>
                <w:spacing w:val="-1"/>
                <w:sz w:val="17"/>
                <w:szCs w:val="17"/>
              </w:rPr>
              <w:t>than</w:t>
            </w:r>
            <w:r w:rsidRPr="00C536F0">
              <w:rPr>
                <w:rFonts w:ascii="Verdana" w:eastAsia="Verdana" w:hAnsi="Verdana" w:cs="Verdana"/>
                <w:sz w:val="17"/>
                <w:szCs w:val="17"/>
              </w:rPr>
              <w:t xml:space="preserve"> </w:t>
            </w:r>
            <w:r w:rsidRPr="00C536F0">
              <w:rPr>
                <w:rFonts w:ascii="Verdana" w:eastAsia="Verdana" w:hAnsi="Verdana" w:cs="Verdana"/>
                <w:spacing w:val="-1"/>
                <w:sz w:val="17"/>
                <w:szCs w:val="17"/>
              </w:rPr>
              <w:t>$5000</w:t>
            </w:r>
            <w:r w:rsidRPr="00C536F0">
              <w:rPr>
                <w:rFonts w:ascii="Verdana" w:eastAsia="Verdana" w:hAnsi="Verdana" w:cs="Verdana"/>
                <w:sz w:val="17"/>
                <w:szCs w:val="17"/>
              </w:rPr>
              <w:t xml:space="preserve"> </w:t>
            </w:r>
            <w:r w:rsidRPr="00C536F0">
              <w:rPr>
                <w:rFonts w:ascii="Verdana" w:eastAsia="Verdana" w:hAnsi="Verdana" w:cs="Verdana"/>
                <w:spacing w:val="-1"/>
                <w:sz w:val="17"/>
                <w:szCs w:val="17"/>
              </w:rPr>
              <w:t>for</w:t>
            </w:r>
            <w:r w:rsidRPr="00C536F0">
              <w:rPr>
                <w:rFonts w:ascii="Verdana" w:eastAsia="Verdana" w:hAnsi="Verdana" w:cs="Verdana"/>
                <w:sz w:val="17"/>
                <w:szCs w:val="17"/>
              </w:rPr>
              <w:t xml:space="preserve"> </w:t>
            </w:r>
            <w:r w:rsidRPr="00C536F0">
              <w:rPr>
                <w:rFonts w:ascii="Verdana" w:eastAsia="Verdana" w:hAnsi="Verdana" w:cs="Verdana"/>
                <w:spacing w:val="-1"/>
                <w:sz w:val="17"/>
                <w:szCs w:val="17"/>
              </w:rPr>
              <w:t>an</w:t>
            </w:r>
            <w:r w:rsidRPr="00C536F0">
              <w:rPr>
                <w:rFonts w:ascii="Verdana" w:eastAsia="Verdana" w:hAnsi="Verdana" w:cs="Verdana"/>
                <w:spacing w:val="-2"/>
                <w:sz w:val="17"/>
                <w:szCs w:val="17"/>
              </w:rPr>
              <w:t xml:space="preserve"> </w:t>
            </w:r>
            <w:r w:rsidRPr="00C536F0">
              <w:rPr>
                <w:rFonts w:ascii="Verdana" w:eastAsia="Verdana" w:hAnsi="Verdana" w:cs="Verdana"/>
                <w:spacing w:val="-1"/>
                <w:sz w:val="17"/>
                <w:szCs w:val="17"/>
              </w:rPr>
              <w:t>individual</w:t>
            </w:r>
            <w:r w:rsidRPr="00C536F0">
              <w:rPr>
                <w:rFonts w:ascii="Verdana" w:eastAsia="Verdana" w:hAnsi="Verdana" w:cs="Verdana"/>
                <w:sz w:val="17"/>
                <w:szCs w:val="17"/>
              </w:rPr>
              <w:t xml:space="preserve"> </w:t>
            </w:r>
            <w:r w:rsidRPr="00C536F0">
              <w:rPr>
                <w:rFonts w:ascii="Verdana" w:eastAsia="Verdana" w:hAnsi="Verdana" w:cs="Verdana"/>
                <w:spacing w:val="-1"/>
                <w:sz w:val="17"/>
                <w:szCs w:val="17"/>
              </w:rPr>
              <w:t>or</w:t>
            </w:r>
            <w:r w:rsidRPr="00C536F0">
              <w:rPr>
                <w:rFonts w:ascii="Verdana" w:eastAsia="Verdana" w:hAnsi="Verdana" w:cs="Verdana"/>
                <w:sz w:val="17"/>
                <w:szCs w:val="17"/>
              </w:rPr>
              <w:t xml:space="preserve"> </w:t>
            </w:r>
            <w:r w:rsidRPr="00C536F0">
              <w:rPr>
                <w:rFonts w:ascii="Verdana" w:eastAsia="Verdana" w:hAnsi="Verdana" w:cs="Verdana"/>
                <w:spacing w:val="-1"/>
                <w:sz w:val="17"/>
                <w:szCs w:val="17"/>
              </w:rPr>
              <w:t>$10,000</w:t>
            </w:r>
            <w:r w:rsidRPr="00C536F0">
              <w:rPr>
                <w:rFonts w:ascii="Verdana" w:eastAsia="Verdana" w:hAnsi="Verdana" w:cs="Verdana"/>
                <w:sz w:val="17"/>
                <w:szCs w:val="17"/>
              </w:rPr>
              <w:t xml:space="preserve"> </w:t>
            </w:r>
            <w:r w:rsidRPr="00C536F0">
              <w:rPr>
                <w:rFonts w:ascii="Verdana" w:eastAsia="Verdana" w:hAnsi="Verdana" w:cs="Verdana"/>
                <w:spacing w:val="-1"/>
                <w:sz w:val="17"/>
                <w:szCs w:val="17"/>
              </w:rPr>
              <w:t>for</w:t>
            </w:r>
            <w:r w:rsidRPr="00C536F0">
              <w:rPr>
                <w:rFonts w:ascii="Verdana" w:eastAsia="Verdana" w:hAnsi="Verdana" w:cs="Verdana"/>
                <w:sz w:val="17"/>
                <w:szCs w:val="17"/>
              </w:rPr>
              <w:t xml:space="preserve"> </w:t>
            </w:r>
            <w:r w:rsidRPr="00C536F0">
              <w:rPr>
                <w:rFonts w:ascii="Verdana" w:eastAsia="Verdana" w:hAnsi="Verdana" w:cs="Verdana"/>
                <w:spacing w:val="-1"/>
                <w:sz w:val="17"/>
                <w:szCs w:val="17"/>
              </w:rPr>
              <w:t>an</w:t>
            </w:r>
            <w:r w:rsidRPr="00C536F0">
              <w:rPr>
                <w:rFonts w:ascii="Verdana" w:eastAsia="Verdana" w:hAnsi="Verdana" w:cs="Verdana"/>
                <w:sz w:val="17"/>
                <w:szCs w:val="17"/>
              </w:rPr>
              <w:t xml:space="preserve"> </w:t>
            </w:r>
            <w:r w:rsidRPr="00C536F0">
              <w:rPr>
                <w:rFonts w:ascii="Verdana" w:eastAsia="Verdana" w:hAnsi="Verdana" w:cs="Verdana"/>
                <w:spacing w:val="-2"/>
                <w:sz w:val="17"/>
                <w:szCs w:val="17"/>
              </w:rPr>
              <w:t>organization,</w:t>
            </w:r>
            <w:r w:rsidRPr="00C536F0">
              <w:rPr>
                <w:rFonts w:ascii="Verdana" w:eastAsia="Verdana" w:hAnsi="Verdana" w:cs="Verdana"/>
                <w:sz w:val="17"/>
                <w:szCs w:val="17"/>
              </w:rPr>
              <w:t xml:space="preserve"> </w:t>
            </w:r>
            <w:r w:rsidRPr="00C536F0">
              <w:rPr>
                <w:rFonts w:ascii="Verdana" w:eastAsia="Verdana" w:hAnsi="Verdana" w:cs="Verdana"/>
                <w:spacing w:val="-1"/>
                <w:sz w:val="17"/>
                <w:szCs w:val="17"/>
              </w:rPr>
              <w:t>or imprisonment</w:t>
            </w:r>
            <w:r w:rsidRPr="00C536F0">
              <w:rPr>
                <w:rFonts w:ascii="Verdana" w:eastAsia="Verdana" w:hAnsi="Verdana" w:cs="Verdana"/>
                <w:sz w:val="17"/>
                <w:szCs w:val="17"/>
              </w:rPr>
              <w:t xml:space="preserve"> </w:t>
            </w:r>
            <w:r w:rsidRPr="00C536F0">
              <w:rPr>
                <w:rFonts w:ascii="Verdana" w:eastAsia="Verdana" w:hAnsi="Verdana" w:cs="Verdana"/>
                <w:spacing w:val="-1"/>
                <w:sz w:val="17"/>
                <w:szCs w:val="17"/>
              </w:rPr>
              <w:t>for</w:t>
            </w:r>
            <w:r w:rsidRPr="00C536F0">
              <w:rPr>
                <w:rFonts w:ascii="Verdana" w:eastAsia="Verdana" w:hAnsi="Verdana" w:cs="Verdana"/>
                <w:spacing w:val="-2"/>
                <w:sz w:val="17"/>
                <w:szCs w:val="17"/>
              </w:rPr>
              <w:t xml:space="preserve"> </w:t>
            </w:r>
            <w:r w:rsidRPr="00C536F0">
              <w:rPr>
                <w:rFonts w:ascii="Verdana" w:eastAsia="Verdana" w:hAnsi="Verdana" w:cs="Verdana"/>
                <w:spacing w:val="-1"/>
                <w:sz w:val="17"/>
                <w:szCs w:val="17"/>
              </w:rPr>
              <w:t>not</w:t>
            </w:r>
            <w:r w:rsidRPr="00C536F0">
              <w:rPr>
                <w:rFonts w:ascii="Verdana" w:eastAsia="Verdana" w:hAnsi="Verdana" w:cs="Verdana"/>
                <w:sz w:val="17"/>
                <w:szCs w:val="17"/>
              </w:rPr>
              <w:t xml:space="preserve"> </w:t>
            </w:r>
            <w:r w:rsidRPr="00C536F0">
              <w:rPr>
                <w:rFonts w:ascii="Verdana" w:eastAsia="Verdana" w:hAnsi="Verdana" w:cs="Verdana"/>
                <w:spacing w:val="-1"/>
                <w:sz w:val="17"/>
                <w:szCs w:val="17"/>
              </w:rPr>
              <w:t>more</w:t>
            </w:r>
            <w:r w:rsidRPr="00C536F0">
              <w:rPr>
                <w:rFonts w:ascii="Verdana" w:eastAsia="Verdana" w:hAnsi="Verdana" w:cs="Verdana"/>
                <w:sz w:val="17"/>
                <w:szCs w:val="17"/>
              </w:rPr>
              <w:t xml:space="preserve"> </w:t>
            </w:r>
            <w:r w:rsidRPr="00C536F0">
              <w:rPr>
                <w:rFonts w:ascii="Verdana" w:eastAsia="Verdana" w:hAnsi="Verdana" w:cs="Verdana"/>
                <w:spacing w:val="-1"/>
                <w:sz w:val="17"/>
                <w:szCs w:val="17"/>
              </w:rPr>
              <w:t>than</w:t>
            </w:r>
            <w:r w:rsidRPr="00C536F0">
              <w:rPr>
                <w:rFonts w:ascii="Verdana" w:eastAsia="Verdana" w:hAnsi="Verdana" w:cs="Verdana"/>
                <w:sz w:val="17"/>
                <w:szCs w:val="17"/>
              </w:rPr>
              <w:t xml:space="preserve"> </w:t>
            </w:r>
            <w:r w:rsidRPr="00C536F0">
              <w:rPr>
                <w:rFonts w:ascii="Verdana" w:eastAsia="Verdana" w:hAnsi="Verdana" w:cs="Verdana"/>
                <w:spacing w:val="-1"/>
                <w:sz w:val="17"/>
                <w:szCs w:val="17"/>
              </w:rPr>
              <w:t>six</w:t>
            </w:r>
            <w:r w:rsidRPr="00C536F0">
              <w:rPr>
                <w:rFonts w:ascii="Verdana" w:eastAsia="Verdana" w:hAnsi="Verdana" w:cs="Verdana"/>
                <w:sz w:val="17"/>
                <w:szCs w:val="17"/>
              </w:rPr>
              <w:t xml:space="preserve"> </w:t>
            </w:r>
            <w:r w:rsidRPr="00C536F0">
              <w:rPr>
                <w:rFonts w:ascii="Verdana" w:eastAsia="Verdana" w:hAnsi="Verdana" w:cs="Verdana"/>
                <w:spacing w:val="-1"/>
                <w:sz w:val="17"/>
                <w:szCs w:val="17"/>
              </w:rPr>
              <w:t>(6)</w:t>
            </w:r>
            <w:r w:rsidRPr="00C536F0">
              <w:rPr>
                <w:rFonts w:ascii="Verdana" w:eastAsia="Verdana" w:hAnsi="Verdana" w:cs="Verdana"/>
                <w:spacing w:val="50"/>
                <w:sz w:val="17"/>
                <w:szCs w:val="17"/>
              </w:rPr>
              <w:t xml:space="preserve"> </w:t>
            </w:r>
            <w:r w:rsidRPr="00C536F0">
              <w:rPr>
                <w:rFonts w:ascii="Verdana" w:eastAsia="Verdana" w:hAnsi="Verdana" w:cs="Verdana"/>
                <w:spacing w:val="-1"/>
                <w:sz w:val="17"/>
                <w:szCs w:val="17"/>
              </w:rPr>
              <w:t>months</w:t>
            </w:r>
            <w:r w:rsidRPr="00C536F0">
              <w:rPr>
                <w:rFonts w:ascii="Verdana" w:eastAsia="Verdana" w:hAnsi="Verdana" w:cs="Verdana"/>
                <w:sz w:val="17"/>
                <w:szCs w:val="17"/>
              </w:rPr>
              <w:t xml:space="preserve"> </w:t>
            </w:r>
            <w:r w:rsidRPr="00C536F0">
              <w:rPr>
                <w:rFonts w:ascii="Verdana" w:eastAsia="Verdana" w:hAnsi="Verdana" w:cs="Verdana"/>
                <w:spacing w:val="-1"/>
                <w:sz w:val="17"/>
                <w:szCs w:val="17"/>
              </w:rPr>
              <w:t>or</w:t>
            </w:r>
            <w:r w:rsidRPr="00C536F0">
              <w:rPr>
                <w:rFonts w:ascii="Verdana" w:eastAsia="Verdana" w:hAnsi="Verdana" w:cs="Verdana"/>
                <w:sz w:val="17"/>
                <w:szCs w:val="17"/>
              </w:rPr>
              <w:t xml:space="preserve"> </w:t>
            </w:r>
            <w:r w:rsidRPr="00C536F0">
              <w:rPr>
                <w:rFonts w:ascii="Verdana" w:eastAsia="Verdana" w:hAnsi="Verdana" w:cs="Verdana"/>
                <w:spacing w:val="-1"/>
                <w:sz w:val="17"/>
                <w:szCs w:val="17"/>
              </w:rPr>
              <w:t>both.</w:t>
            </w:r>
            <w:r w:rsidRPr="00C536F0">
              <w:rPr>
                <w:rFonts w:ascii="Verdana" w:eastAsia="Verdana" w:hAnsi="Verdana" w:cs="Verdana"/>
                <w:sz w:val="17"/>
                <w:szCs w:val="17"/>
              </w:rPr>
              <w:t xml:space="preserve">  </w:t>
            </w:r>
            <w:r w:rsidRPr="00C536F0">
              <w:rPr>
                <w:rFonts w:ascii="Verdana" w:eastAsia="Verdana" w:hAnsi="Verdana" w:cs="Verdana"/>
                <w:spacing w:val="-1"/>
                <w:sz w:val="17"/>
                <w:szCs w:val="17"/>
              </w:rPr>
              <w:t>16</w:t>
            </w:r>
            <w:r w:rsidRPr="00C536F0">
              <w:rPr>
                <w:rFonts w:ascii="Verdana" w:eastAsia="Verdana" w:hAnsi="Verdana" w:cs="Verdana"/>
                <w:spacing w:val="-2"/>
                <w:sz w:val="17"/>
                <w:szCs w:val="17"/>
              </w:rPr>
              <w:t xml:space="preserve"> </w:t>
            </w:r>
            <w:r w:rsidRPr="00C536F0">
              <w:rPr>
                <w:rFonts w:ascii="Verdana" w:eastAsia="Verdana" w:hAnsi="Verdana" w:cs="Verdana"/>
                <w:spacing w:val="-1"/>
                <w:sz w:val="17"/>
                <w:szCs w:val="17"/>
              </w:rPr>
              <w:t>USC</w:t>
            </w:r>
            <w:r w:rsidRPr="00C536F0">
              <w:rPr>
                <w:rFonts w:ascii="Verdana" w:eastAsia="Verdana" w:hAnsi="Verdana" w:cs="Verdana"/>
                <w:sz w:val="17"/>
                <w:szCs w:val="17"/>
              </w:rPr>
              <w:t xml:space="preserve"> §</w:t>
            </w:r>
            <w:r w:rsidRPr="00C536F0">
              <w:rPr>
                <w:rFonts w:ascii="Verdana" w:eastAsia="Verdana" w:hAnsi="Verdana" w:cs="Verdana"/>
                <w:spacing w:val="-3"/>
                <w:sz w:val="17"/>
                <w:szCs w:val="17"/>
              </w:rPr>
              <w:t xml:space="preserve"> </w:t>
            </w:r>
            <w:r w:rsidRPr="00C536F0">
              <w:rPr>
                <w:rFonts w:ascii="Verdana" w:eastAsia="Verdana" w:hAnsi="Verdana" w:cs="Verdana"/>
                <w:spacing w:val="-1"/>
                <w:sz w:val="17"/>
                <w:szCs w:val="17"/>
              </w:rPr>
              <w:t>551, and 18 USC §§ 3559 and 3571.</w:t>
            </w:r>
          </w:p>
          <w:p w:rsidR="00C536F0" w:rsidRPr="00C536F0" w:rsidRDefault="00C536F0" w:rsidP="00C536F0">
            <w:pPr>
              <w:widowControl w:val="0"/>
              <w:spacing w:before="12" w:line="240" w:lineRule="auto"/>
              <w:ind w:left="0"/>
              <w:rPr>
                <w:rFonts w:ascii="Verdana" w:eastAsia="Verdana" w:hAnsi="Verdana" w:cs="Verdana"/>
                <w:sz w:val="16"/>
                <w:szCs w:val="16"/>
              </w:rPr>
            </w:pPr>
          </w:p>
          <w:p w:rsidR="00C536F0" w:rsidRPr="00C536F0" w:rsidRDefault="00C536F0" w:rsidP="00C536F0">
            <w:pPr>
              <w:widowControl w:val="0"/>
              <w:spacing w:before="0" w:line="240" w:lineRule="auto"/>
              <w:ind w:left="102"/>
              <w:rPr>
                <w:rFonts w:ascii="Verdana" w:eastAsia="Verdana" w:hAnsi="Verdana" w:cs="Verdana"/>
                <w:sz w:val="17"/>
                <w:szCs w:val="17"/>
              </w:rPr>
            </w:pPr>
            <w:r w:rsidRPr="00C536F0">
              <w:rPr>
                <w:rFonts w:ascii="Verdana"/>
                <w:sz w:val="17"/>
              </w:rPr>
              <w:t>This</w:t>
            </w:r>
            <w:r w:rsidRPr="00C536F0">
              <w:rPr>
                <w:rFonts w:ascii="Verdana"/>
                <w:spacing w:val="-1"/>
                <w:sz w:val="17"/>
              </w:rPr>
              <w:t xml:space="preserve"> </w:t>
            </w:r>
            <w:r w:rsidRPr="00C536F0">
              <w:rPr>
                <w:rFonts w:ascii="Verdana"/>
                <w:sz w:val="17"/>
              </w:rPr>
              <w:t xml:space="preserve">permit </w:t>
            </w:r>
            <w:r w:rsidRPr="00C536F0">
              <w:rPr>
                <w:rFonts w:ascii="Verdana"/>
                <w:spacing w:val="-1"/>
                <w:sz w:val="17"/>
              </w:rPr>
              <w:t>may</w:t>
            </w:r>
            <w:r w:rsidRPr="00C536F0">
              <w:rPr>
                <w:rFonts w:ascii="Verdana"/>
                <w:sz w:val="17"/>
              </w:rPr>
              <w:t xml:space="preserve"> be </w:t>
            </w:r>
            <w:r w:rsidRPr="00C536F0">
              <w:rPr>
                <w:rFonts w:ascii="Verdana"/>
                <w:spacing w:val="-1"/>
                <w:sz w:val="17"/>
              </w:rPr>
              <w:t>terminated</w:t>
            </w:r>
            <w:r w:rsidRPr="00C536F0">
              <w:rPr>
                <w:rFonts w:ascii="Verdana"/>
                <w:sz w:val="17"/>
              </w:rPr>
              <w:t xml:space="preserve"> at </w:t>
            </w:r>
            <w:r w:rsidRPr="00C536F0">
              <w:rPr>
                <w:rFonts w:ascii="Verdana"/>
                <w:spacing w:val="-1"/>
                <w:sz w:val="17"/>
              </w:rPr>
              <w:t>the</w:t>
            </w:r>
            <w:r w:rsidRPr="00C536F0">
              <w:rPr>
                <w:rFonts w:ascii="Verdana"/>
                <w:sz w:val="17"/>
              </w:rPr>
              <w:t xml:space="preserve"> </w:t>
            </w:r>
            <w:r w:rsidRPr="00C536F0">
              <w:rPr>
                <w:rFonts w:ascii="Verdana"/>
                <w:spacing w:val="-1"/>
                <w:sz w:val="17"/>
              </w:rPr>
              <w:t>discretion</w:t>
            </w:r>
            <w:r w:rsidRPr="00C536F0">
              <w:rPr>
                <w:rFonts w:ascii="Verdana"/>
                <w:sz w:val="17"/>
              </w:rPr>
              <w:t xml:space="preserve"> of</w:t>
            </w:r>
            <w:r w:rsidRPr="00C536F0">
              <w:rPr>
                <w:rFonts w:ascii="Verdana"/>
                <w:spacing w:val="-1"/>
                <w:sz w:val="17"/>
              </w:rPr>
              <w:t xml:space="preserve"> the </w:t>
            </w:r>
            <w:r w:rsidRPr="00C536F0">
              <w:rPr>
                <w:rFonts w:ascii="Verdana"/>
                <w:sz w:val="17"/>
              </w:rPr>
              <w:t>District</w:t>
            </w:r>
            <w:r w:rsidRPr="00C536F0">
              <w:rPr>
                <w:rFonts w:ascii="Verdana"/>
                <w:spacing w:val="-1"/>
                <w:sz w:val="17"/>
              </w:rPr>
              <w:t xml:space="preserve"> Ranger</w:t>
            </w:r>
          </w:p>
        </w:tc>
      </w:tr>
    </w:tbl>
    <w:p w:rsidR="00C536F0" w:rsidRDefault="00C536F0" w:rsidP="00C536F0">
      <w:pPr>
        <w:widowControl w:val="0"/>
        <w:spacing w:before="0" w:line="240" w:lineRule="auto"/>
        <w:ind w:left="0"/>
        <w:sectPr w:rsidR="00C536F0" w:rsidSect="009802CE">
          <w:pgSz w:w="12240" w:h="15840"/>
          <w:pgMar w:top="1498" w:right="1498" w:bottom="1858" w:left="1685" w:header="0" w:footer="1673" w:gutter="0"/>
          <w:cols w:space="720"/>
        </w:sectPr>
      </w:pPr>
    </w:p>
    <w:p w:rsidR="00C536F0" w:rsidRPr="00C536F0" w:rsidRDefault="00C536F0" w:rsidP="00C536F0">
      <w:pPr>
        <w:widowControl w:val="0"/>
        <w:spacing w:before="0" w:line="240" w:lineRule="auto"/>
        <w:ind w:left="0"/>
      </w:pPr>
    </w:p>
    <w:p w:rsidR="004D695E" w:rsidRDefault="00C536F0" w:rsidP="00C536F0">
      <w:pPr>
        <w:spacing w:before="38"/>
        <w:ind w:left="100"/>
        <w:rPr>
          <w:rFonts w:ascii="Times New Roman" w:eastAsia="Times New Roman" w:hAnsi="Times New Roman" w:cs="Times New Roman"/>
          <w:sz w:val="36"/>
          <w:szCs w:val="36"/>
        </w:rPr>
      </w:pPr>
      <w:r>
        <w:rPr>
          <w:rFonts w:ascii="Times New Roman"/>
          <w:spacing w:val="-1"/>
          <w:sz w:val="36"/>
        </w:rPr>
        <w:t xml:space="preserve"> </w:t>
      </w:r>
      <w:r w:rsidR="004D695E">
        <w:rPr>
          <w:rFonts w:ascii="Times New Roman"/>
          <w:spacing w:val="-1"/>
          <w:sz w:val="36"/>
        </w:rPr>
        <w:t>(Sampl</w:t>
      </w:r>
      <w:r w:rsidR="004D695E">
        <w:rPr>
          <w:rFonts w:ascii="Times New Roman"/>
          <w:sz w:val="36"/>
        </w:rPr>
        <w:t>e</w:t>
      </w:r>
      <w:r w:rsidR="004D695E">
        <w:rPr>
          <w:rFonts w:ascii="Times New Roman"/>
          <w:spacing w:val="-7"/>
          <w:sz w:val="36"/>
        </w:rPr>
        <w:t xml:space="preserve"> </w:t>
      </w:r>
      <w:r w:rsidR="004D695E">
        <w:rPr>
          <w:rFonts w:ascii="Times New Roman"/>
          <w:spacing w:val="-40"/>
          <w:sz w:val="36"/>
        </w:rPr>
        <w:t>V</w:t>
      </w:r>
      <w:r w:rsidR="004D695E">
        <w:rPr>
          <w:rFonts w:ascii="Times New Roman"/>
          <w:spacing w:val="-1"/>
          <w:sz w:val="36"/>
        </w:rPr>
        <w:t>ehicl</w:t>
      </w:r>
      <w:r w:rsidR="004D695E">
        <w:rPr>
          <w:rFonts w:ascii="Times New Roman"/>
          <w:sz w:val="36"/>
        </w:rPr>
        <w:t>e</w:t>
      </w:r>
      <w:r w:rsidR="004D695E">
        <w:rPr>
          <w:rFonts w:ascii="Times New Roman"/>
          <w:spacing w:val="-1"/>
          <w:sz w:val="36"/>
        </w:rPr>
        <w:t xml:space="preserve"> </w:t>
      </w:r>
      <w:r w:rsidR="004D695E">
        <w:rPr>
          <w:rFonts w:ascii="Times New Roman"/>
          <w:spacing w:val="-6"/>
          <w:sz w:val="36"/>
        </w:rPr>
        <w:t>S</w:t>
      </w:r>
      <w:r w:rsidR="004D695E">
        <w:rPr>
          <w:rFonts w:ascii="Times New Roman"/>
          <w:spacing w:val="-1"/>
          <w:sz w:val="36"/>
        </w:rPr>
        <w:t>ticker)</w:t>
      </w:r>
    </w:p>
    <w:p w:rsidR="004D695E" w:rsidRDefault="004D695E" w:rsidP="004D695E">
      <w:pPr>
        <w:rPr>
          <w:rFonts w:ascii="Times New Roman" w:eastAsia="Times New Roman" w:hAnsi="Times New Roman" w:cs="Times New Roman"/>
          <w:sz w:val="20"/>
          <w:szCs w:val="20"/>
        </w:rPr>
      </w:pPr>
    </w:p>
    <w:p w:rsidR="004D695E" w:rsidRDefault="004D695E" w:rsidP="004D695E">
      <w:pPr>
        <w:rPr>
          <w:rFonts w:ascii="Times New Roman" w:eastAsia="Times New Roman" w:hAnsi="Times New Roman" w:cs="Times New Roman"/>
          <w:sz w:val="20"/>
          <w:szCs w:val="20"/>
        </w:rPr>
      </w:pPr>
    </w:p>
    <w:p w:rsidR="004D695E" w:rsidRDefault="004D695E" w:rsidP="004D695E">
      <w:pPr>
        <w:rPr>
          <w:rFonts w:ascii="Times New Roman" w:eastAsia="Times New Roman" w:hAnsi="Times New Roman" w:cs="Times New Roman"/>
          <w:sz w:val="20"/>
          <w:szCs w:val="20"/>
        </w:rPr>
      </w:pPr>
    </w:p>
    <w:p w:rsidR="004D695E" w:rsidRDefault="004D695E" w:rsidP="004D695E">
      <w:pPr>
        <w:rPr>
          <w:rFonts w:ascii="Times New Roman" w:eastAsia="Times New Roman" w:hAnsi="Times New Roman" w:cs="Times New Roman"/>
          <w:sz w:val="20"/>
          <w:szCs w:val="20"/>
        </w:rPr>
      </w:pPr>
    </w:p>
    <w:p w:rsidR="004D695E" w:rsidRDefault="004D695E" w:rsidP="004D695E">
      <w:pPr>
        <w:rPr>
          <w:rFonts w:ascii="Times New Roman" w:eastAsia="Times New Roman" w:hAnsi="Times New Roman" w:cs="Times New Roman"/>
          <w:sz w:val="20"/>
          <w:szCs w:val="20"/>
        </w:rPr>
      </w:pPr>
    </w:p>
    <w:p w:rsidR="004D695E" w:rsidRDefault="004D695E" w:rsidP="004D695E">
      <w:pPr>
        <w:rPr>
          <w:rFonts w:ascii="Times New Roman" w:eastAsia="Times New Roman" w:hAnsi="Times New Roman" w:cs="Times New Roman"/>
          <w:sz w:val="20"/>
          <w:szCs w:val="20"/>
        </w:rPr>
      </w:pPr>
    </w:p>
    <w:p w:rsidR="004D695E" w:rsidRDefault="004D695E" w:rsidP="004D695E">
      <w:pPr>
        <w:rPr>
          <w:rFonts w:ascii="Times New Roman" w:eastAsia="Times New Roman" w:hAnsi="Times New Roman" w:cs="Times New Roman"/>
          <w:sz w:val="20"/>
          <w:szCs w:val="20"/>
        </w:rPr>
      </w:pPr>
    </w:p>
    <w:p w:rsidR="004D695E" w:rsidRDefault="004D695E" w:rsidP="004D695E">
      <w:pPr>
        <w:rPr>
          <w:rFonts w:ascii="Times New Roman" w:eastAsia="Times New Roman" w:hAnsi="Times New Roman" w:cs="Times New Roman"/>
          <w:sz w:val="20"/>
          <w:szCs w:val="20"/>
        </w:rPr>
      </w:pPr>
    </w:p>
    <w:p w:rsidR="004D695E" w:rsidRDefault="004D695E" w:rsidP="004D695E">
      <w:pPr>
        <w:rPr>
          <w:rFonts w:ascii="Times New Roman" w:eastAsia="Times New Roman" w:hAnsi="Times New Roman" w:cs="Times New Roman"/>
          <w:sz w:val="20"/>
          <w:szCs w:val="20"/>
        </w:rPr>
      </w:pPr>
    </w:p>
    <w:p w:rsidR="004D695E" w:rsidRDefault="004D695E" w:rsidP="004D695E">
      <w:pPr>
        <w:rPr>
          <w:rFonts w:ascii="Times New Roman" w:eastAsia="Times New Roman" w:hAnsi="Times New Roman" w:cs="Times New Roman"/>
          <w:sz w:val="20"/>
          <w:szCs w:val="20"/>
        </w:rPr>
      </w:pPr>
    </w:p>
    <w:p w:rsidR="004D695E" w:rsidRDefault="004D695E" w:rsidP="004D695E">
      <w:pPr>
        <w:spacing w:before="10"/>
        <w:rPr>
          <w:rFonts w:ascii="Times New Roman" w:eastAsia="Times New Roman" w:hAnsi="Times New Roman" w:cs="Times New Roman"/>
          <w:sz w:val="24"/>
          <w:szCs w:val="24"/>
        </w:rPr>
      </w:pPr>
    </w:p>
    <w:p w:rsidR="004D695E" w:rsidRDefault="00D51393" w:rsidP="004D695E">
      <w:pPr>
        <w:pStyle w:val="BodyText"/>
        <w:spacing w:before="71"/>
        <w:ind w:left="0" w:right="113"/>
        <w:jc w:val="right"/>
      </w:pPr>
      <w:r>
        <w:rPr>
          <w:noProof/>
        </w:rPr>
        <mc:AlternateContent>
          <mc:Choice Requires="wpg">
            <w:drawing>
              <wp:anchor distT="0" distB="0" distL="114300" distR="114300" simplePos="0" relativeHeight="251687424" behindDoc="0" locked="0" layoutInCell="1" allowOverlap="1" wp14:anchorId="6A5A1772" wp14:editId="1D4254D2">
                <wp:simplePos x="0" y="0"/>
                <wp:positionH relativeFrom="page">
                  <wp:posOffset>2865755</wp:posOffset>
                </wp:positionH>
                <wp:positionV relativeFrom="paragraph">
                  <wp:posOffset>-695325</wp:posOffset>
                </wp:positionV>
                <wp:extent cx="2606040" cy="1901190"/>
                <wp:effectExtent l="8255" t="9525" r="5080" b="3810"/>
                <wp:wrapNone/>
                <wp:docPr id="103" name="Group 11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6040" cy="1901190"/>
                          <a:chOff x="4513" y="-1095"/>
                          <a:chExt cx="4104" cy="2994"/>
                        </a:xfrm>
                      </wpg:grpSpPr>
                      <wpg:grpSp>
                        <wpg:cNvPr id="104" name="Group 11448"/>
                        <wpg:cNvGrpSpPr>
                          <a:grpSpLocks/>
                        </wpg:cNvGrpSpPr>
                        <wpg:grpSpPr bwMode="auto">
                          <a:xfrm>
                            <a:off x="4520" y="-1088"/>
                            <a:ext cx="3100" cy="2980"/>
                            <a:chOff x="4520" y="-1088"/>
                            <a:chExt cx="3100" cy="2980"/>
                          </a:xfrm>
                        </wpg:grpSpPr>
                        <wps:wsp>
                          <wps:cNvPr id="105" name="Freeform 11449"/>
                          <wps:cNvSpPr>
                            <a:spLocks/>
                          </wps:cNvSpPr>
                          <wps:spPr bwMode="auto">
                            <a:xfrm>
                              <a:off x="4520" y="-1088"/>
                              <a:ext cx="3100" cy="2980"/>
                            </a:xfrm>
                            <a:custGeom>
                              <a:avLst/>
                              <a:gdLst>
                                <a:gd name="T0" fmla="+- 0 4520 4520"/>
                                <a:gd name="T1" fmla="*/ T0 w 3100"/>
                                <a:gd name="T2" fmla="+- 0 1892 -1088"/>
                                <a:gd name="T3" fmla="*/ 1892 h 2980"/>
                                <a:gd name="T4" fmla="+- 0 7620 4520"/>
                                <a:gd name="T5" fmla="*/ T4 w 3100"/>
                                <a:gd name="T6" fmla="+- 0 1892 -1088"/>
                                <a:gd name="T7" fmla="*/ 1892 h 2980"/>
                                <a:gd name="T8" fmla="+- 0 7620 4520"/>
                                <a:gd name="T9" fmla="*/ T8 w 3100"/>
                                <a:gd name="T10" fmla="+- 0 -1088 -1088"/>
                                <a:gd name="T11" fmla="*/ -1088 h 2980"/>
                                <a:gd name="T12" fmla="+- 0 4520 4520"/>
                                <a:gd name="T13" fmla="*/ T12 w 3100"/>
                                <a:gd name="T14" fmla="+- 0 -1088 -1088"/>
                                <a:gd name="T15" fmla="*/ -1088 h 2980"/>
                                <a:gd name="T16" fmla="+- 0 4520 4520"/>
                                <a:gd name="T17" fmla="*/ T16 w 3100"/>
                                <a:gd name="T18" fmla="+- 0 1892 -1088"/>
                                <a:gd name="T19" fmla="*/ 1892 h 2980"/>
                              </a:gdLst>
                              <a:ahLst/>
                              <a:cxnLst>
                                <a:cxn ang="0">
                                  <a:pos x="T1" y="T3"/>
                                </a:cxn>
                                <a:cxn ang="0">
                                  <a:pos x="T5" y="T7"/>
                                </a:cxn>
                                <a:cxn ang="0">
                                  <a:pos x="T9" y="T11"/>
                                </a:cxn>
                                <a:cxn ang="0">
                                  <a:pos x="T13" y="T15"/>
                                </a:cxn>
                                <a:cxn ang="0">
                                  <a:pos x="T17" y="T19"/>
                                </a:cxn>
                              </a:cxnLst>
                              <a:rect l="0" t="0" r="r" b="b"/>
                              <a:pathLst>
                                <a:path w="3100" h="2980">
                                  <a:moveTo>
                                    <a:pt x="0" y="2980"/>
                                  </a:moveTo>
                                  <a:lnTo>
                                    <a:pt x="3100" y="2980"/>
                                  </a:lnTo>
                                  <a:lnTo>
                                    <a:pt x="3100" y="0"/>
                                  </a:lnTo>
                                  <a:lnTo>
                                    <a:pt x="0" y="0"/>
                                  </a:lnTo>
                                  <a:lnTo>
                                    <a:pt x="0" y="2980"/>
                                  </a:lnTo>
                                  <a:close/>
                                </a:path>
                              </a:pathLst>
                            </a:custGeom>
                            <a:solidFill>
                              <a:srgbClr val="3766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6" name="Group 11450"/>
                        <wpg:cNvGrpSpPr>
                          <a:grpSpLocks/>
                        </wpg:cNvGrpSpPr>
                        <wpg:grpSpPr bwMode="auto">
                          <a:xfrm>
                            <a:off x="4520" y="-1088"/>
                            <a:ext cx="3100" cy="2980"/>
                            <a:chOff x="4520" y="-1088"/>
                            <a:chExt cx="3100" cy="2980"/>
                          </a:xfrm>
                        </wpg:grpSpPr>
                        <wps:wsp>
                          <wps:cNvPr id="107" name="Freeform 11451"/>
                          <wps:cNvSpPr>
                            <a:spLocks/>
                          </wps:cNvSpPr>
                          <wps:spPr bwMode="auto">
                            <a:xfrm>
                              <a:off x="4520" y="-1088"/>
                              <a:ext cx="3100" cy="2980"/>
                            </a:xfrm>
                            <a:custGeom>
                              <a:avLst/>
                              <a:gdLst>
                                <a:gd name="T0" fmla="+- 0 4520 4520"/>
                                <a:gd name="T1" fmla="*/ T0 w 3100"/>
                                <a:gd name="T2" fmla="+- 0 1892 -1088"/>
                                <a:gd name="T3" fmla="*/ 1892 h 2980"/>
                                <a:gd name="T4" fmla="+- 0 7620 4520"/>
                                <a:gd name="T5" fmla="*/ T4 w 3100"/>
                                <a:gd name="T6" fmla="+- 0 1892 -1088"/>
                                <a:gd name="T7" fmla="*/ 1892 h 2980"/>
                                <a:gd name="T8" fmla="+- 0 7620 4520"/>
                                <a:gd name="T9" fmla="*/ T8 w 3100"/>
                                <a:gd name="T10" fmla="+- 0 -1088 -1088"/>
                                <a:gd name="T11" fmla="*/ -1088 h 2980"/>
                                <a:gd name="T12" fmla="+- 0 4520 4520"/>
                                <a:gd name="T13" fmla="*/ T12 w 3100"/>
                                <a:gd name="T14" fmla="+- 0 -1088 -1088"/>
                                <a:gd name="T15" fmla="*/ -1088 h 2980"/>
                                <a:gd name="T16" fmla="+- 0 4520 4520"/>
                                <a:gd name="T17" fmla="*/ T16 w 3100"/>
                                <a:gd name="T18" fmla="+- 0 1892 -1088"/>
                                <a:gd name="T19" fmla="*/ 1892 h 2980"/>
                              </a:gdLst>
                              <a:ahLst/>
                              <a:cxnLst>
                                <a:cxn ang="0">
                                  <a:pos x="T1" y="T3"/>
                                </a:cxn>
                                <a:cxn ang="0">
                                  <a:pos x="T5" y="T7"/>
                                </a:cxn>
                                <a:cxn ang="0">
                                  <a:pos x="T9" y="T11"/>
                                </a:cxn>
                                <a:cxn ang="0">
                                  <a:pos x="T13" y="T15"/>
                                </a:cxn>
                                <a:cxn ang="0">
                                  <a:pos x="T17" y="T19"/>
                                </a:cxn>
                              </a:cxnLst>
                              <a:rect l="0" t="0" r="r" b="b"/>
                              <a:pathLst>
                                <a:path w="3100" h="2980">
                                  <a:moveTo>
                                    <a:pt x="0" y="2980"/>
                                  </a:moveTo>
                                  <a:lnTo>
                                    <a:pt x="3100" y="2980"/>
                                  </a:lnTo>
                                  <a:lnTo>
                                    <a:pt x="3100" y="0"/>
                                  </a:lnTo>
                                  <a:lnTo>
                                    <a:pt x="0" y="0"/>
                                  </a:lnTo>
                                  <a:lnTo>
                                    <a:pt x="0" y="2980"/>
                                  </a:lnTo>
                                  <a:close/>
                                </a:path>
                              </a:pathLst>
                            </a:custGeom>
                            <a:noFill/>
                            <a:ln w="9144">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 name="Group 11452"/>
                        <wpg:cNvGrpSpPr>
                          <a:grpSpLocks/>
                        </wpg:cNvGrpSpPr>
                        <wpg:grpSpPr bwMode="auto">
                          <a:xfrm>
                            <a:off x="5000" y="-49"/>
                            <a:ext cx="2060" cy="540"/>
                            <a:chOff x="5000" y="-49"/>
                            <a:chExt cx="2060" cy="540"/>
                          </a:xfrm>
                        </wpg:grpSpPr>
                        <wps:wsp>
                          <wps:cNvPr id="109" name="Freeform 11453"/>
                          <wps:cNvSpPr>
                            <a:spLocks/>
                          </wps:cNvSpPr>
                          <wps:spPr bwMode="auto">
                            <a:xfrm>
                              <a:off x="5000" y="-49"/>
                              <a:ext cx="2060" cy="540"/>
                            </a:xfrm>
                            <a:custGeom>
                              <a:avLst/>
                              <a:gdLst>
                                <a:gd name="T0" fmla="+- 0 5000 5000"/>
                                <a:gd name="T1" fmla="*/ T0 w 2060"/>
                                <a:gd name="T2" fmla="+- 0 491 -49"/>
                                <a:gd name="T3" fmla="*/ 491 h 540"/>
                                <a:gd name="T4" fmla="+- 0 7060 5000"/>
                                <a:gd name="T5" fmla="*/ T4 w 2060"/>
                                <a:gd name="T6" fmla="+- 0 491 -49"/>
                                <a:gd name="T7" fmla="*/ 491 h 540"/>
                                <a:gd name="T8" fmla="+- 0 7060 5000"/>
                                <a:gd name="T9" fmla="*/ T8 w 2060"/>
                                <a:gd name="T10" fmla="+- 0 -49 -49"/>
                                <a:gd name="T11" fmla="*/ -49 h 540"/>
                                <a:gd name="T12" fmla="+- 0 5000 5000"/>
                                <a:gd name="T13" fmla="*/ T12 w 2060"/>
                                <a:gd name="T14" fmla="+- 0 -49 -49"/>
                                <a:gd name="T15" fmla="*/ -49 h 540"/>
                                <a:gd name="T16" fmla="+- 0 5000 5000"/>
                                <a:gd name="T17" fmla="*/ T16 w 2060"/>
                                <a:gd name="T18" fmla="+- 0 491 -49"/>
                                <a:gd name="T19" fmla="*/ 491 h 540"/>
                              </a:gdLst>
                              <a:ahLst/>
                              <a:cxnLst>
                                <a:cxn ang="0">
                                  <a:pos x="T1" y="T3"/>
                                </a:cxn>
                                <a:cxn ang="0">
                                  <a:pos x="T5" y="T7"/>
                                </a:cxn>
                                <a:cxn ang="0">
                                  <a:pos x="T9" y="T11"/>
                                </a:cxn>
                                <a:cxn ang="0">
                                  <a:pos x="T13" y="T15"/>
                                </a:cxn>
                                <a:cxn ang="0">
                                  <a:pos x="T17" y="T19"/>
                                </a:cxn>
                              </a:cxnLst>
                              <a:rect l="0" t="0" r="r" b="b"/>
                              <a:pathLst>
                                <a:path w="2060" h="540">
                                  <a:moveTo>
                                    <a:pt x="0" y="540"/>
                                  </a:moveTo>
                                  <a:lnTo>
                                    <a:pt x="2060" y="540"/>
                                  </a:lnTo>
                                  <a:lnTo>
                                    <a:pt x="2060" y="0"/>
                                  </a:lnTo>
                                  <a:lnTo>
                                    <a:pt x="0" y="0"/>
                                  </a:lnTo>
                                  <a:lnTo>
                                    <a:pt x="0" y="540"/>
                                  </a:lnTo>
                                  <a:close/>
                                </a:path>
                              </a:pathLst>
                            </a:custGeom>
                            <a:solidFill>
                              <a:srgbClr val="3766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0" name="Group 11454"/>
                        <wpg:cNvGrpSpPr>
                          <a:grpSpLocks/>
                        </wpg:cNvGrpSpPr>
                        <wpg:grpSpPr bwMode="auto">
                          <a:xfrm>
                            <a:off x="5000" y="-49"/>
                            <a:ext cx="2060" cy="540"/>
                            <a:chOff x="5000" y="-49"/>
                            <a:chExt cx="2060" cy="540"/>
                          </a:xfrm>
                        </wpg:grpSpPr>
                        <wps:wsp>
                          <wps:cNvPr id="111" name="Freeform 11455"/>
                          <wps:cNvSpPr>
                            <a:spLocks/>
                          </wps:cNvSpPr>
                          <wps:spPr bwMode="auto">
                            <a:xfrm>
                              <a:off x="5000" y="-49"/>
                              <a:ext cx="2060" cy="540"/>
                            </a:xfrm>
                            <a:custGeom>
                              <a:avLst/>
                              <a:gdLst>
                                <a:gd name="T0" fmla="+- 0 5000 5000"/>
                                <a:gd name="T1" fmla="*/ T0 w 2060"/>
                                <a:gd name="T2" fmla="+- 0 491 -49"/>
                                <a:gd name="T3" fmla="*/ 491 h 540"/>
                                <a:gd name="T4" fmla="+- 0 7060 5000"/>
                                <a:gd name="T5" fmla="*/ T4 w 2060"/>
                                <a:gd name="T6" fmla="+- 0 491 -49"/>
                                <a:gd name="T7" fmla="*/ 491 h 540"/>
                                <a:gd name="T8" fmla="+- 0 7060 5000"/>
                                <a:gd name="T9" fmla="*/ T8 w 2060"/>
                                <a:gd name="T10" fmla="+- 0 -49 -49"/>
                                <a:gd name="T11" fmla="*/ -49 h 540"/>
                                <a:gd name="T12" fmla="+- 0 5000 5000"/>
                                <a:gd name="T13" fmla="*/ T12 w 2060"/>
                                <a:gd name="T14" fmla="+- 0 -49 -49"/>
                                <a:gd name="T15" fmla="*/ -49 h 540"/>
                                <a:gd name="T16" fmla="+- 0 5000 5000"/>
                                <a:gd name="T17" fmla="*/ T16 w 2060"/>
                                <a:gd name="T18" fmla="+- 0 491 -49"/>
                                <a:gd name="T19" fmla="*/ 491 h 540"/>
                              </a:gdLst>
                              <a:ahLst/>
                              <a:cxnLst>
                                <a:cxn ang="0">
                                  <a:pos x="T1" y="T3"/>
                                </a:cxn>
                                <a:cxn ang="0">
                                  <a:pos x="T5" y="T7"/>
                                </a:cxn>
                                <a:cxn ang="0">
                                  <a:pos x="T9" y="T11"/>
                                </a:cxn>
                                <a:cxn ang="0">
                                  <a:pos x="T13" y="T15"/>
                                </a:cxn>
                                <a:cxn ang="0">
                                  <a:pos x="T17" y="T19"/>
                                </a:cxn>
                              </a:cxnLst>
                              <a:rect l="0" t="0" r="r" b="b"/>
                              <a:pathLst>
                                <a:path w="2060" h="540">
                                  <a:moveTo>
                                    <a:pt x="0" y="540"/>
                                  </a:moveTo>
                                  <a:lnTo>
                                    <a:pt x="2060" y="540"/>
                                  </a:lnTo>
                                  <a:lnTo>
                                    <a:pt x="2060" y="0"/>
                                  </a:lnTo>
                                  <a:lnTo>
                                    <a:pt x="0" y="0"/>
                                  </a:lnTo>
                                  <a:lnTo>
                                    <a:pt x="0" y="54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 name="Group 11456"/>
                        <wpg:cNvGrpSpPr>
                          <a:grpSpLocks/>
                        </wpg:cNvGrpSpPr>
                        <wpg:grpSpPr bwMode="auto">
                          <a:xfrm>
                            <a:off x="5300" y="632"/>
                            <a:ext cx="1460" cy="520"/>
                            <a:chOff x="5300" y="632"/>
                            <a:chExt cx="1460" cy="520"/>
                          </a:xfrm>
                        </wpg:grpSpPr>
                        <wps:wsp>
                          <wps:cNvPr id="113" name="Freeform 11457"/>
                          <wps:cNvSpPr>
                            <a:spLocks/>
                          </wps:cNvSpPr>
                          <wps:spPr bwMode="auto">
                            <a:xfrm>
                              <a:off x="5300" y="632"/>
                              <a:ext cx="1460" cy="520"/>
                            </a:xfrm>
                            <a:custGeom>
                              <a:avLst/>
                              <a:gdLst>
                                <a:gd name="T0" fmla="+- 0 5300 5300"/>
                                <a:gd name="T1" fmla="*/ T0 w 1460"/>
                                <a:gd name="T2" fmla="+- 0 1151 632"/>
                                <a:gd name="T3" fmla="*/ 1151 h 520"/>
                                <a:gd name="T4" fmla="+- 0 6760 5300"/>
                                <a:gd name="T5" fmla="*/ T4 w 1460"/>
                                <a:gd name="T6" fmla="+- 0 1151 632"/>
                                <a:gd name="T7" fmla="*/ 1151 h 520"/>
                                <a:gd name="T8" fmla="+- 0 6760 5300"/>
                                <a:gd name="T9" fmla="*/ T8 w 1460"/>
                                <a:gd name="T10" fmla="+- 0 632 632"/>
                                <a:gd name="T11" fmla="*/ 632 h 520"/>
                                <a:gd name="T12" fmla="+- 0 5300 5300"/>
                                <a:gd name="T13" fmla="*/ T12 w 1460"/>
                                <a:gd name="T14" fmla="+- 0 632 632"/>
                                <a:gd name="T15" fmla="*/ 632 h 520"/>
                                <a:gd name="T16" fmla="+- 0 5300 5300"/>
                                <a:gd name="T17" fmla="*/ T16 w 1460"/>
                                <a:gd name="T18" fmla="+- 0 1151 632"/>
                                <a:gd name="T19" fmla="*/ 1151 h 520"/>
                              </a:gdLst>
                              <a:ahLst/>
                              <a:cxnLst>
                                <a:cxn ang="0">
                                  <a:pos x="T1" y="T3"/>
                                </a:cxn>
                                <a:cxn ang="0">
                                  <a:pos x="T5" y="T7"/>
                                </a:cxn>
                                <a:cxn ang="0">
                                  <a:pos x="T9" y="T11"/>
                                </a:cxn>
                                <a:cxn ang="0">
                                  <a:pos x="T13" y="T15"/>
                                </a:cxn>
                                <a:cxn ang="0">
                                  <a:pos x="T17" y="T19"/>
                                </a:cxn>
                              </a:cxnLst>
                              <a:rect l="0" t="0" r="r" b="b"/>
                              <a:pathLst>
                                <a:path w="1460" h="520">
                                  <a:moveTo>
                                    <a:pt x="0" y="519"/>
                                  </a:moveTo>
                                  <a:lnTo>
                                    <a:pt x="1460" y="519"/>
                                  </a:lnTo>
                                  <a:lnTo>
                                    <a:pt x="1460" y="0"/>
                                  </a:lnTo>
                                  <a:lnTo>
                                    <a:pt x="0" y="0"/>
                                  </a:lnTo>
                                  <a:lnTo>
                                    <a:pt x="0" y="519"/>
                                  </a:lnTo>
                                  <a:close/>
                                </a:path>
                              </a:pathLst>
                            </a:custGeom>
                            <a:solidFill>
                              <a:srgbClr val="3766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4" name="Group 11458"/>
                        <wpg:cNvGrpSpPr>
                          <a:grpSpLocks/>
                        </wpg:cNvGrpSpPr>
                        <wpg:grpSpPr bwMode="auto">
                          <a:xfrm>
                            <a:off x="5300" y="632"/>
                            <a:ext cx="1460" cy="520"/>
                            <a:chOff x="5300" y="632"/>
                            <a:chExt cx="1460" cy="520"/>
                          </a:xfrm>
                        </wpg:grpSpPr>
                        <wps:wsp>
                          <wps:cNvPr id="115" name="Freeform 11459"/>
                          <wps:cNvSpPr>
                            <a:spLocks/>
                          </wps:cNvSpPr>
                          <wps:spPr bwMode="auto">
                            <a:xfrm>
                              <a:off x="5300" y="632"/>
                              <a:ext cx="1460" cy="520"/>
                            </a:xfrm>
                            <a:custGeom>
                              <a:avLst/>
                              <a:gdLst>
                                <a:gd name="T0" fmla="+- 0 5300 5300"/>
                                <a:gd name="T1" fmla="*/ T0 w 1460"/>
                                <a:gd name="T2" fmla="+- 0 1151 632"/>
                                <a:gd name="T3" fmla="*/ 1151 h 520"/>
                                <a:gd name="T4" fmla="+- 0 6760 5300"/>
                                <a:gd name="T5" fmla="*/ T4 w 1460"/>
                                <a:gd name="T6" fmla="+- 0 1151 632"/>
                                <a:gd name="T7" fmla="*/ 1151 h 520"/>
                                <a:gd name="T8" fmla="+- 0 6760 5300"/>
                                <a:gd name="T9" fmla="*/ T8 w 1460"/>
                                <a:gd name="T10" fmla="+- 0 632 632"/>
                                <a:gd name="T11" fmla="*/ 632 h 520"/>
                                <a:gd name="T12" fmla="+- 0 5300 5300"/>
                                <a:gd name="T13" fmla="*/ T12 w 1460"/>
                                <a:gd name="T14" fmla="+- 0 632 632"/>
                                <a:gd name="T15" fmla="*/ 632 h 520"/>
                                <a:gd name="T16" fmla="+- 0 5300 5300"/>
                                <a:gd name="T17" fmla="*/ T16 w 1460"/>
                                <a:gd name="T18" fmla="+- 0 1151 632"/>
                                <a:gd name="T19" fmla="*/ 1151 h 520"/>
                              </a:gdLst>
                              <a:ahLst/>
                              <a:cxnLst>
                                <a:cxn ang="0">
                                  <a:pos x="T1" y="T3"/>
                                </a:cxn>
                                <a:cxn ang="0">
                                  <a:pos x="T5" y="T7"/>
                                </a:cxn>
                                <a:cxn ang="0">
                                  <a:pos x="T9" y="T11"/>
                                </a:cxn>
                                <a:cxn ang="0">
                                  <a:pos x="T13" y="T15"/>
                                </a:cxn>
                                <a:cxn ang="0">
                                  <a:pos x="T17" y="T19"/>
                                </a:cxn>
                              </a:cxnLst>
                              <a:rect l="0" t="0" r="r" b="b"/>
                              <a:pathLst>
                                <a:path w="1460" h="520">
                                  <a:moveTo>
                                    <a:pt x="0" y="519"/>
                                  </a:moveTo>
                                  <a:lnTo>
                                    <a:pt x="1460" y="519"/>
                                  </a:lnTo>
                                  <a:lnTo>
                                    <a:pt x="1460" y="0"/>
                                  </a:lnTo>
                                  <a:lnTo>
                                    <a:pt x="0" y="0"/>
                                  </a:lnTo>
                                  <a:lnTo>
                                    <a:pt x="0" y="519"/>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 name="Group 11460"/>
                        <wpg:cNvGrpSpPr>
                          <a:grpSpLocks/>
                        </wpg:cNvGrpSpPr>
                        <wpg:grpSpPr bwMode="auto">
                          <a:xfrm>
                            <a:off x="6605" y="952"/>
                            <a:ext cx="2001" cy="2"/>
                            <a:chOff x="6605" y="952"/>
                            <a:chExt cx="2001" cy="2"/>
                          </a:xfrm>
                        </wpg:grpSpPr>
                        <wps:wsp>
                          <wps:cNvPr id="117" name="Freeform 11461"/>
                          <wps:cNvSpPr>
                            <a:spLocks/>
                          </wps:cNvSpPr>
                          <wps:spPr bwMode="auto">
                            <a:xfrm>
                              <a:off x="6605" y="952"/>
                              <a:ext cx="2001" cy="2"/>
                            </a:xfrm>
                            <a:custGeom>
                              <a:avLst/>
                              <a:gdLst>
                                <a:gd name="T0" fmla="+- 0 6605 6605"/>
                                <a:gd name="T1" fmla="*/ T0 w 2001"/>
                                <a:gd name="T2" fmla="+- 0 8605 6605"/>
                                <a:gd name="T3" fmla="*/ T2 w 2001"/>
                              </a:gdLst>
                              <a:ahLst/>
                              <a:cxnLst>
                                <a:cxn ang="0">
                                  <a:pos x="T1" y="0"/>
                                </a:cxn>
                                <a:cxn ang="0">
                                  <a:pos x="T3" y="0"/>
                                </a:cxn>
                              </a:cxnLst>
                              <a:rect l="0" t="0" r="r" b="b"/>
                              <a:pathLst>
                                <a:path w="2001">
                                  <a:moveTo>
                                    <a:pt x="0" y="0"/>
                                  </a:moveTo>
                                  <a:lnTo>
                                    <a:pt x="200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 name="Group 11462"/>
                        <wpg:cNvGrpSpPr>
                          <a:grpSpLocks/>
                        </wpg:cNvGrpSpPr>
                        <wpg:grpSpPr bwMode="auto">
                          <a:xfrm>
                            <a:off x="6451" y="874"/>
                            <a:ext cx="158" cy="158"/>
                            <a:chOff x="6451" y="874"/>
                            <a:chExt cx="158" cy="158"/>
                          </a:xfrm>
                        </wpg:grpSpPr>
                        <wps:wsp>
                          <wps:cNvPr id="119" name="Freeform 11463"/>
                          <wps:cNvSpPr>
                            <a:spLocks/>
                          </wps:cNvSpPr>
                          <wps:spPr bwMode="auto">
                            <a:xfrm>
                              <a:off x="6451" y="874"/>
                              <a:ext cx="158" cy="158"/>
                            </a:xfrm>
                            <a:custGeom>
                              <a:avLst/>
                              <a:gdLst>
                                <a:gd name="T0" fmla="+- 0 6608 6451"/>
                                <a:gd name="T1" fmla="*/ T0 w 158"/>
                                <a:gd name="T2" fmla="+- 0 874 874"/>
                                <a:gd name="T3" fmla="*/ 874 h 158"/>
                                <a:gd name="T4" fmla="+- 0 6451 6451"/>
                                <a:gd name="T5" fmla="*/ T4 w 158"/>
                                <a:gd name="T6" fmla="+- 0 953 874"/>
                                <a:gd name="T7" fmla="*/ 953 h 158"/>
                                <a:gd name="T8" fmla="+- 0 6608 6451"/>
                                <a:gd name="T9" fmla="*/ T8 w 158"/>
                                <a:gd name="T10" fmla="+- 0 1031 874"/>
                                <a:gd name="T11" fmla="*/ 1031 h 158"/>
                                <a:gd name="T12" fmla="+- 0 6608 6451"/>
                                <a:gd name="T13" fmla="*/ T12 w 158"/>
                                <a:gd name="T14" fmla="+- 0 874 874"/>
                                <a:gd name="T15" fmla="*/ 874 h 158"/>
                              </a:gdLst>
                              <a:ahLst/>
                              <a:cxnLst>
                                <a:cxn ang="0">
                                  <a:pos x="T1" y="T3"/>
                                </a:cxn>
                                <a:cxn ang="0">
                                  <a:pos x="T5" y="T7"/>
                                </a:cxn>
                                <a:cxn ang="0">
                                  <a:pos x="T9" y="T11"/>
                                </a:cxn>
                                <a:cxn ang="0">
                                  <a:pos x="T13" y="T15"/>
                                </a:cxn>
                              </a:cxnLst>
                              <a:rect l="0" t="0" r="r" b="b"/>
                              <a:pathLst>
                                <a:path w="158" h="158">
                                  <a:moveTo>
                                    <a:pt x="157" y="0"/>
                                  </a:moveTo>
                                  <a:lnTo>
                                    <a:pt x="0" y="79"/>
                                  </a:lnTo>
                                  <a:lnTo>
                                    <a:pt x="157" y="157"/>
                                  </a:lnTo>
                                  <a:lnTo>
                                    <a:pt x="15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0" name="Group 11464"/>
                        <wpg:cNvGrpSpPr>
                          <a:grpSpLocks/>
                        </wpg:cNvGrpSpPr>
                        <wpg:grpSpPr bwMode="auto">
                          <a:xfrm>
                            <a:off x="6589" y="216"/>
                            <a:ext cx="2021" cy="2"/>
                            <a:chOff x="6589" y="216"/>
                            <a:chExt cx="2021" cy="2"/>
                          </a:xfrm>
                        </wpg:grpSpPr>
                        <wps:wsp>
                          <wps:cNvPr id="121" name="Freeform 11465"/>
                          <wps:cNvSpPr>
                            <a:spLocks/>
                          </wps:cNvSpPr>
                          <wps:spPr bwMode="auto">
                            <a:xfrm>
                              <a:off x="6589" y="216"/>
                              <a:ext cx="2021" cy="2"/>
                            </a:xfrm>
                            <a:custGeom>
                              <a:avLst/>
                              <a:gdLst>
                                <a:gd name="T0" fmla="+- 0 6589 6589"/>
                                <a:gd name="T1" fmla="*/ T0 w 2021"/>
                                <a:gd name="T2" fmla="+- 0 8610 6589"/>
                                <a:gd name="T3" fmla="*/ T2 w 2021"/>
                              </a:gdLst>
                              <a:ahLst/>
                              <a:cxnLst>
                                <a:cxn ang="0">
                                  <a:pos x="T1" y="0"/>
                                </a:cxn>
                                <a:cxn ang="0">
                                  <a:pos x="T3" y="0"/>
                                </a:cxn>
                              </a:cxnLst>
                              <a:rect l="0" t="0" r="r" b="b"/>
                              <a:pathLst>
                                <a:path w="2021">
                                  <a:moveTo>
                                    <a:pt x="0" y="0"/>
                                  </a:moveTo>
                                  <a:lnTo>
                                    <a:pt x="202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 name="Group 11466"/>
                        <wpg:cNvGrpSpPr>
                          <a:grpSpLocks/>
                        </wpg:cNvGrpSpPr>
                        <wpg:grpSpPr bwMode="auto">
                          <a:xfrm>
                            <a:off x="6434" y="138"/>
                            <a:ext cx="159" cy="158"/>
                            <a:chOff x="6434" y="138"/>
                            <a:chExt cx="159" cy="158"/>
                          </a:xfrm>
                        </wpg:grpSpPr>
                        <wps:wsp>
                          <wps:cNvPr id="123" name="Freeform 11467"/>
                          <wps:cNvSpPr>
                            <a:spLocks/>
                          </wps:cNvSpPr>
                          <wps:spPr bwMode="auto">
                            <a:xfrm>
                              <a:off x="6434" y="138"/>
                              <a:ext cx="159" cy="158"/>
                            </a:xfrm>
                            <a:custGeom>
                              <a:avLst/>
                              <a:gdLst>
                                <a:gd name="T0" fmla="+- 0 6593 6434"/>
                                <a:gd name="T1" fmla="*/ T0 w 159"/>
                                <a:gd name="T2" fmla="+- 0 138 138"/>
                                <a:gd name="T3" fmla="*/ 138 h 158"/>
                                <a:gd name="T4" fmla="+- 0 6434 6434"/>
                                <a:gd name="T5" fmla="*/ T4 w 159"/>
                                <a:gd name="T6" fmla="+- 0 216 138"/>
                                <a:gd name="T7" fmla="*/ 216 h 158"/>
                                <a:gd name="T8" fmla="+- 0 6593 6434"/>
                                <a:gd name="T9" fmla="*/ T8 w 159"/>
                                <a:gd name="T10" fmla="+- 0 296 138"/>
                                <a:gd name="T11" fmla="*/ 296 h 158"/>
                                <a:gd name="T12" fmla="+- 0 6593 6434"/>
                                <a:gd name="T13" fmla="*/ T12 w 159"/>
                                <a:gd name="T14" fmla="+- 0 138 138"/>
                                <a:gd name="T15" fmla="*/ 138 h 158"/>
                              </a:gdLst>
                              <a:ahLst/>
                              <a:cxnLst>
                                <a:cxn ang="0">
                                  <a:pos x="T1" y="T3"/>
                                </a:cxn>
                                <a:cxn ang="0">
                                  <a:pos x="T5" y="T7"/>
                                </a:cxn>
                                <a:cxn ang="0">
                                  <a:pos x="T9" y="T11"/>
                                </a:cxn>
                                <a:cxn ang="0">
                                  <a:pos x="T13" y="T15"/>
                                </a:cxn>
                              </a:cxnLst>
                              <a:rect l="0" t="0" r="r" b="b"/>
                              <a:pathLst>
                                <a:path w="159" h="158">
                                  <a:moveTo>
                                    <a:pt x="159" y="0"/>
                                  </a:moveTo>
                                  <a:lnTo>
                                    <a:pt x="0" y="78"/>
                                  </a:lnTo>
                                  <a:lnTo>
                                    <a:pt x="159" y="158"/>
                                  </a:lnTo>
                                  <a:lnTo>
                                    <a:pt x="1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Text Box 11468"/>
                          <wps:cNvSpPr txBox="1">
                            <a:spLocks noChangeArrowheads="1"/>
                          </wps:cNvSpPr>
                          <wps:spPr bwMode="auto">
                            <a:xfrm>
                              <a:off x="4520" y="-1088"/>
                              <a:ext cx="3100" cy="1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44E1" w:rsidRDefault="00EE44E1" w:rsidP="004D695E">
                                <w:pPr>
                                  <w:spacing w:before="79"/>
                                  <w:ind w:left="367" w:right="205" w:hanging="161"/>
                                  <w:rPr>
                                    <w:rFonts w:ascii="Verdana" w:eastAsia="Verdana" w:hAnsi="Verdana" w:cs="Verdana"/>
                                    <w:sz w:val="28"/>
                                    <w:szCs w:val="28"/>
                                  </w:rPr>
                                </w:pPr>
                                <w:r>
                                  <w:rPr>
                                    <w:rFonts w:ascii="Verdana"/>
                                    <w:b/>
                                    <w:sz w:val="28"/>
                                  </w:rPr>
                                  <w:t>FOREST</w:t>
                                </w:r>
                                <w:r>
                                  <w:rPr>
                                    <w:rFonts w:ascii="Verdana"/>
                                    <w:b/>
                                    <w:spacing w:val="-26"/>
                                    <w:sz w:val="28"/>
                                  </w:rPr>
                                  <w:t xml:space="preserve"> </w:t>
                                </w:r>
                                <w:r>
                                  <w:rPr>
                                    <w:rFonts w:ascii="Verdana"/>
                                    <w:b/>
                                    <w:sz w:val="28"/>
                                  </w:rPr>
                                  <w:t>SERVICE</w:t>
                                </w:r>
                                <w:r>
                                  <w:rPr>
                                    <w:rFonts w:ascii="Verdana"/>
                                    <w:b/>
                                    <w:w w:val="99"/>
                                    <w:sz w:val="28"/>
                                  </w:rPr>
                                  <w:t xml:space="preserve"> </w:t>
                                </w:r>
                                <w:r>
                                  <w:rPr>
                                    <w:rFonts w:ascii="Verdana"/>
                                    <w:b/>
                                    <w:spacing w:val="-1"/>
                                    <w:sz w:val="28"/>
                                  </w:rPr>
                                  <w:t>ENTRY</w:t>
                                </w:r>
                                <w:r>
                                  <w:rPr>
                                    <w:rFonts w:ascii="Verdana"/>
                                    <w:b/>
                                    <w:spacing w:val="-22"/>
                                    <w:sz w:val="28"/>
                                  </w:rPr>
                                  <w:t xml:space="preserve"> </w:t>
                                </w:r>
                                <w:r>
                                  <w:rPr>
                                    <w:rFonts w:ascii="Verdana"/>
                                    <w:b/>
                                    <w:spacing w:val="-1"/>
                                    <w:sz w:val="28"/>
                                  </w:rPr>
                                  <w:t>PERMIT</w:t>
                                </w:r>
                              </w:p>
                            </w:txbxContent>
                          </wps:txbx>
                          <wps:bodyPr rot="0" vert="horz" wrap="square" lIns="0" tIns="0" rIns="0" bIns="0" anchor="t" anchorCtr="0" upright="1">
                            <a:noAutofit/>
                          </wps:bodyPr>
                        </wps:wsp>
                        <wps:wsp>
                          <wps:cNvPr id="125" name="Text Box 11469"/>
                          <wps:cNvSpPr txBox="1">
                            <a:spLocks noChangeArrowheads="1"/>
                          </wps:cNvSpPr>
                          <wps:spPr bwMode="auto">
                            <a:xfrm>
                              <a:off x="5671" y="1420"/>
                              <a:ext cx="797"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44E1" w:rsidRDefault="00EE44E1" w:rsidP="004D695E">
                                <w:pPr>
                                  <w:spacing w:line="280" w:lineRule="exact"/>
                                  <w:rPr>
                                    <w:rFonts w:ascii="Verdana" w:eastAsia="Verdana" w:hAnsi="Verdana" w:cs="Verdana"/>
                                    <w:sz w:val="28"/>
                                    <w:szCs w:val="28"/>
                                  </w:rPr>
                                </w:pPr>
                                <w:r>
                                  <w:rPr>
                                    <w:rFonts w:ascii="Verdana"/>
                                    <w:b/>
                                    <w:w w:val="95"/>
                                    <w:sz w:val="28"/>
                                  </w:rPr>
                                  <w:t>1291</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447" o:spid="_x0000_s1030" style="position:absolute;left:0;text-align:left;margin-left:225.65pt;margin-top:-54.75pt;width:205.2pt;height:149.7pt;z-index:251687424;mso-position-horizontal-relative:page" coordorigin="4513,-1095" coordsize="4104,2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">
                <v:group id="Group 11448" o:spid="_x0000_s1031" style="position:absolute;left:4520;top:-1088;width:3100;height:2980" coordorigin="4520,-1088" coordsize="3100,2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shape id="Freeform 11449" o:spid="_x0000_s1032" style="position:absolute;left:4520;top:-1088;width:3100;height:2980;visibility:visible;mso-wrap-style:square;v-text-anchor:top" coordsize="3100,2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I6usEA&#10;AADcAAAADwAAAGRycy9kb3ducmV2LnhtbERPTYvCMBC9C/sfwix401RhRbpG0WW3eBDBVnoemtm2&#10;2ExKE23990YQvM3jfc5qM5hG3KhztWUFs2kEgriwuuZSwTn7myxBOI+ssbFMCu7kYLP+GK0w1rbn&#10;E91SX4oQwi5GBZX3bSylKyoy6Ka2JQ7cv+0M+gC7UuoO+xBuGjmPooU0WHNoqLCln4qKS3o1CpJ8&#10;d7wkWcKHPv91Wb5ITrgzSo0/h+03CE+Df4tf7r0O86MveD4TLpD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niOrrBAAAA3AAAAA8AAAAAAAAAAAAAAAAAmAIAAGRycy9kb3du&#10;cmV2LnhtbFBLBQYAAAAABAAEAPUAAACGAwAAAAA=&#10;" path="m,2980r3100,l3100,,,,,2980xe" fillcolor="#3766ff" stroked="f">
                    <v:path arrowok="t" o:connecttype="custom" o:connectlocs="0,1892;3100,1892;3100,-1088;0,-1088;0,1892" o:connectangles="0,0,0,0,0"/>
                  </v:shape>
                </v:group>
                <v:group id="Group 11450" o:spid="_x0000_s1033" style="position:absolute;left:4520;top:-1088;width:3100;height:2980" coordorigin="4520,-1088" coordsize="3100,2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shape id="Freeform 11451" o:spid="_x0000_s1034" style="position:absolute;left:4520;top:-1088;width:3100;height:2980;visibility:visible;mso-wrap-style:square;v-text-anchor:top" coordsize="3100,2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9tQ8EA&#10;AADcAAAADwAAAGRycy9kb3ducmV2LnhtbERPS4vCMBC+L/gfwgheRFNlUalGcQVFFjz4ug/N2Bab&#10;SbeJGvfXbwRhb/PxPWe2CKYSd2pcaVnBoJ+AIM6sLjlXcDquexMQziNrrCyTgic5WMxbHzNMtX3w&#10;nu4Hn4sYwi5FBYX3dSqlywoy6Pq2Jo7cxTYGfYRNLnWDjxhuKjlMkpE0WHJsKLCmVUHZ9XAzCurs&#10;M+Dk13a/h1/hbOnHdHfHjVKddlhOQXgK/l/8dm91nJ+M4fVMvED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PbUPBAAAA3AAAAA8AAAAAAAAAAAAAAAAAmAIAAGRycy9kb3du&#10;cmV2LnhtbFBLBQYAAAAABAAEAPUAAACGAwAAAAA=&#10;" path="m,2980r3100,l3100,,,,,2980xe" filled="f" strokecolor="blue" strokeweight=".72pt">
                    <v:path arrowok="t" o:connecttype="custom" o:connectlocs="0,1892;3100,1892;3100,-1088;0,-1088;0,1892" o:connectangles="0,0,0,0,0"/>
                  </v:shape>
                </v:group>
                <v:group id="Group 11452" o:spid="_x0000_s1035" style="position:absolute;left:5000;top:-49;width:2060;height:540" coordorigin="5000,-49" coordsize="206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shape id="Freeform 11453" o:spid="_x0000_s1036" style="position:absolute;left:5000;top:-49;width:2060;height:540;visibility:visible;mso-wrap-style:square;v-text-anchor:top" coordsize="206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6HcAA&#10;AADcAAAADwAAAGRycy9kb3ducmV2LnhtbERPS4vCMBC+L/gfwgheFk2VVbQ2ihTUva6K56GZPrCZ&#10;lCba9t+bhYW9zcf3nGTfm1q8qHWVZQXzWQSCOLO64kLB7XqcrkE4j6yxtkwKBnKw340+Eoy17fiH&#10;XhdfiBDCLkYFpfdNLKXLSjLoZrYhDlxuW4M+wLaQusUuhJtaLqJoJQ1WHBpKbCgtKXtcnkZBd94s&#10;T3fr8uFz3mVfjyG9L2Wq1GTcH7YgPPX+X/zn/tZhfrSB32fCBXL3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F6HcAAAADcAAAADwAAAAAAAAAAAAAAAACYAgAAZHJzL2Rvd25y&#10;ZXYueG1sUEsFBgAAAAAEAAQA9QAAAIUDAAAAAA==&#10;" path="m,540r2060,l2060,,,,,540xe" fillcolor="#3766ff" stroked="f">
                    <v:path arrowok="t" o:connecttype="custom" o:connectlocs="0,491;2060,491;2060,-49;0,-49;0,491" o:connectangles="0,0,0,0,0"/>
                  </v:shape>
                </v:group>
                <v:group id="Group 11454" o:spid="_x0000_s1037" style="position:absolute;left:5000;top:-49;width:2060;height:540" coordorigin="5000,-49" coordsize="206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0MgcYAAADcAAAADwAAAGRycy9kb3ducmV2LnhtbESPT2vCQBDF70K/wzKF&#10;3nQTS0tJ3YhIlR6kUC2ItyE7+YPZ2ZBdk/jtO4dCbzO8N+/9ZrWeXKsG6kPj2UC6SEARF942XBn4&#10;Oe3mb6BCRLbYeiYDdwqwzh9mK8ysH/mbhmOslIRwyNBAHWOXaR2KmhyGhe+IRSt97zDK2lfa9jhK&#10;uGv1MkletcOGpaHGjrY1FdfjzRnYjzhuntOP4XAtt/fL6eXrfEjJmKfHafMOKtIU/81/159W8F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HQyBxgAAANwA&#10;AAAPAAAAAAAAAAAAAAAAAKoCAABkcnMvZG93bnJldi54bWxQSwUGAAAAAAQABAD6AAAAnQMAAAAA&#10;">
                  <v:shape id="Freeform 11455" o:spid="_x0000_s1038" style="position:absolute;left:5000;top:-49;width:2060;height:540;visibility:visible;mso-wrap-style:square;v-text-anchor:top" coordsize="206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ovdsEA&#10;AADcAAAADwAAAGRycy9kb3ducmV2LnhtbERPS4vCMBC+C/6HMAteRNMIK9I1yiIWPPoC8TY0Y9u1&#10;mZQmav33ZkHwNh/fc+bLztbiTq2vHGtQ4wQEce5MxYWG4yEbzUD4gGywdkwanuRhuej35pga9+Ad&#10;3fehEDGEfYoayhCaVEqfl2TRj11DHLmLay2GCNtCmhYfMdzWcpIkU2mx4thQYkOrkvLr/mY1nPPk&#10;pDbD26Vbh/Xfd/bcXlW21Xrw1f3+gAjUhY/47d6YOF8p+H8mXiA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6L3bBAAAA3AAAAA8AAAAAAAAAAAAAAAAAmAIAAGRycy9kb3du&#10;cmV2LnhtbFBLBQYAAAAABAAEAPUAAACGAwAAAAA=&#10;" path="m,540r2060,l2060,,,,,540xe" filled="f" strokeweight=".72pt">
                    <v:path arrowok="t" o:connecttype="custom" o:connectlocs="0,491;2060,491;2060,-49;0,-49;0,491" o:connectangles="0,0,0,0,0"/>
                  </v:shape>
                </v:group>
                <v:group id="Group 11456" o:spid="_x0000_s1039" style="position:absolute;left:5300;top:632;width:1460;height:520" coordorigin="5300,632" coordsize="1460,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3bcQAAADcAAAADwAAAGRycy9kb3ducmV2LnhtbERPS2vCQBC+C/0Pywi9&#10;6SaWikTXEKQtPYSCUSi9DdkxCWZnQ3abx7/vFgq9zcf3nEM6mVYM1LvGsoJ4HYEgLq1uuFJwvbyu&#10;diCcR9bYWiYFMzlIjw+LAybajnymofCVCCHsElRQe98lUrqyJoNubTviwN1sb9AH2FdS9ziGcNPK&#10;TRRtpcGGQ0ONHZ1qKu/Ft1HwNuKYPcUvQ36/neavy/PHZx6TUo/LKduD8DT5f/Gf+12H+fEG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M3bcQAAADcAAAA&#10;DwAAAAAAAAAAAAAAAACqAgAAZHJzL2Rvd25yZXYueG1sUEsFBgAAAAAEAAQA+gAAAJsDAAAAAA==&#10;">
                  <v:shape id="Freeform 11457" o:spid="_x0000_s1040" style="position:absolute;left:5300;top:632;width:1460;height:520;visibility:visible;mso-wrap-style:square;v-text-anchor:top" coordsize="146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548EA&#10;AADcAAAADwAAAGRycy9kb3ducmV2LnhtbERPS4vCMBC+L/gfwgje1lSFRapRdhVBvK2Pg7fZZmzK&#10;NpPSpA//vREEb/PxPWe57m0pWqp94VjBZJyAIM6cLjhXcD7tPucgfEDWWDomBXfysF4NPpaYatfx&#10;L7XHkIsYwj5FBSaEKpXSZ4Ys+rGriCN3c7XFEGGdS11jF8NtKadJ8iUtFhwbDFa0MZT9HxuroP3Z&#10;nuXf5WCKtmv2mb1u+daclBoN++8FiEB9eItf7r2O8yczeD4TL5C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7DeePBAAAA3AAAAA8AAAAAAAAAAAAAAAAAmAIAAGRycy9kb3du&#10;cmV2LnhtbFBLBQYAAAAABAAEAPUAAACGAwAAAAA=&#10;" path="m,519r1460,l1460,,,,,519xe" fillcolor="#3766ff" stroked="f">
                    <v:path arrowok="t" o:connecttype="custom" o:connectlocs="0,1151;1460,1151;1460,632;0,632;0,1151" o:connectangles="0,0,0,0,0"/>
                  </v:shape>
                </v:group>
                <v:group id="Group 11458" o:spid="_x0000_s1041" style="position:absolute;left:5300;top:632;width:1460;height:520" coordorigin="5300,632" coordsize="1460,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shape id="Freeform 11459" o:spid="_x0000_s1042" style="position:absolute;left:5300;top:632;width:1460;height:520;visibility:visible;mso-wrap-style:square;v-text-anchor:top" coordsize="146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C7u78A&#10;AADcAAAADwAAAGRycy9kb3ducmV2LnhtbERPTYvCMBC9C/6HMII3TRWUpRpFFEXwtF3B69CMbW0z&#10;qU209d9vBMHbPN7nLNedqcSTGldYVjAZRyCIU6sLzhSc//ajHxDOI2usLJOCFzlYr/q9JcbatvxL&#10;z8RnIoSwi1FB7n0dS+nSnAy6sa2JA3e1jUEfYJNJ3WAbwk0lp1E0lwYLDg051rTNKS2Th1FQ2tmh&#10;PN1vScHy6OxOt5f2kCk1HHSbBQhPnf+KP+6jDvMnM3g/Ey6Qq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0Lu7vwAAANwAAAAPAAAAAAAAAAAAAAAAAJgCAABkcnMvZG93bnJl&#10;di54bWxQSwUGAAAAAAQABAD1AAAAhAMAAAAA&#10;" path="m,519r1460,l1460,,,,,519xe" filled="f" strokeweight=".72pt">
                    <v:path arrowok="t" o:connecttype="custom" o:connectlocs="0,1151;1460,1151;1460,632;0,632;0,1151" o:connectangles="0,0,0,0,0"/>
                  </v:shape>
                </v:group>
                <v:group id="Group 11460" o:spid="_x0000_s1043" style="position:absolute;left:6605;top:952;width:2001;height:2" coordorigin="6605,952" coordsize="20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xbsMAAADcAAAADwAAAGRycy9kb3ducmV2LnhtbERPTWuDQBC9B/oflgn0&#10;lqy2RIrJRiS0pQcpxBRKb4M7UYk7K+5Wzb/vBgq5zeN9zi6bTSdGGlxrWUG8jkAQV1a3XCv4Or2t&#10;XkA4j6yxs0wKruQg2z8sdphqO/GRxtLXIoSwS1FB432fSumqhgy6te2JA3e2g0Ef4FBLPeAUwk0n&#10;n6IokQZbDg0N9nRoqLqUv0bB+4RT/hy/jsXlfLj+nDaf30VMSj0u53wLwtPs7+J/94cO8+ME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uDFuwwAAANwAAAAP&#10;AAAAAAAAAAAAAAAAAKoCAABkcnMvZG93bnJldi54bWxQSwUGAAAAAAQABAD6AAAAmgMAAAAA&#10;">
                  <v:shape id="Freeform 11461" o:spid="_x0000_s1044" style="position:absolute;left:6605;top:952;width:2001;height:2;visibility:visible;mso-wrap-style:square;v-text-anchor:top" coordsize="20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1vpL4A&#10;AADcAAAADwAAAGRycy9kb3ducmV2LnhtbERPTYvCMBC9C/6HMMLeNFVEpRpFxKJXdRc8Ds20KTaT&#10;0mS1/nsjCN7m8T5ntelsLe7U+sqxgvEoAUGcO11xqeD3kg0XIHxA1lg7JgVP8rBZ93srTLV78Inu&#10;51CKGMI+RQUmhCaV0ueGLPqRa4gjV7jWYoiwLaVu8RHDbS0nSTKTFiuODQYb2hnKb+d/q6DUbnHS&#10;f8Vkup8esuJgkK/ZTKmfQbddggjUha/44z7qOH88h/cz8QK5f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idb6S+AAAA3AAAAA8AAAAAAAAAAAAAAAAAmAIAAGRycy9kb3ducmV2&#10;LnhtbFBLBQYAAAAABAAEAPUAAACDAwAAAAA=&#10;" path="m,l2000,e" filled="f" strokeweight=".72pt">
                    <v:path arrowok="t" o:connecttype="custom" o:connectlocs="0,0;2000,0" o:connectangles="0,0"/>
                  </v:shape>
                </v:group>
                <v:group id="Group 11462" o:spid="_x0000_s1045" style="position:absolute;left:6451;top:874;width:158;height:158" coordorigin="6451,874" coordsize="158,1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shape id="Freeform 11463" o:spid="_x0000_s1046" style="position:absolute;left:6451;top:874;width:158;height:158;visibility:visible;mso-wrap-style:square;v-text-anchor:top" coordsize="158,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XzsEA&#10;AADcAAAADwAAAGRycy9kb3ducmV2LnhtbERPzWrCQBC+C77DMoI33ShSbOoqVdCmN5PmAYbsNBua&#10;nQ3ZVVOf3i0UvM3H9zub3WBbcaXeN44VLOYJCOLK6YZrBeXXcbYG4QOyxtYxKfglD7vteLTBVLsb&#10;53QtQi1iCPsUFZgQulRKXxmy6OeuI47ct+sthgj7WuoebzHctnKZJC/SYsOxwWBHB0PVT3GxCs6F&#10;W57y+/6kP4ezzD58lpdmpdR0Mry/gQg0hKf4353pOH/xCn/PxAv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82187BAAAA3AAAAA8AAAAAAAAAAAAAAAAAmAIAAGRycy9kb3du&#10;cmV2LnhtbFBLBQYAAAAABAAEAPUAAACGAwAAAAA=&#10;" path="m157,l,79r157,78l157,xe" fillcolor="black" stroked="f">
                    <v:path arrowok="t" o:connecttype="custom" o:connectlocs="157,874;0,953;157,1031;157,874" o:connectangles="0,0,0,0"/>
                  </v:shape>
                </v:group>
                <v:group id="Group 11464" o:spid="_x0000_s1047" style="position:absolute;left:6589;top:216;width:2021;height:2" coordorigin="6589,216" coordsize="202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shape id="Freeform 11465" o:spid="_x0000_s1048" style="position:absolute;left:6589;top:216;width:2021;height:2;visibility:visible;mso-wrap-style:square;v-text-anchor:top" coordsize="20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wosIA&#10;AADcAAAADwAAAGRycy9kb3ducmV2LnhtbERPTWvCQBC9F/wPywi91U1iKSV1FQm0eAumgtfp7jSJ&#10;ZmdjdjXpv3cLhd7m8T5ntZlsJ240+NaxgnSRgCDWzrRcKzh8vj+9gvAB2WDnmBT8kIfNevawwty4&#10;kfd0q0ItYgj7HBU0IfS5lF43ZNEvXE8cuW83WAwRDrU0A44x3HYyS5IXabHl2NBgT0VD+lxdrYLi&#10;ctSn5zEtdTuWy+PHVdPhSyv1OJ+2byACTeFf/OfemTg/S+H3mXiBX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DCiwgAAANwAAAAPAAAAAAAAAAAAAAAAAJgCAABkcnMvZG93&#10;bnJldi54bWxQSwUGAAAAAAQABAD1AAAAhwMAAAAA&#10;" path="m,l2021,e" filled="f" strokeweight=".72pt">
                    <v:path arrowok="t" o:connecttype="custom" o:connectlocs="0,0;2021,0" o:connectangles="0,0"/>
                  </v:shape>
                </v:group>
                <v:group id="Group 11466" o:spid="_x0000_s1049" style="position:absolute;left:6434;top:138;width:159;height:158" coordorigin="6434,138" coordsize="159,1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shape id="Freeform 11467" o:spid="_x0000_s1050" style="position:absolute;left:6434;top:138;width:159;height:158;visibility:visible;mso-wrap-style:square;v-text-anchor:top" coordsize="159,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TXocEA&#10;AADcAAAADwAAAGRycy9kb3ducmV2LnhtbERPTWsCMRC9C/6HMIVeRLMqVNkaxS4VxFvX9j5sppul&#10;m8k2ibr+eyMI3ubxPme16W0rzuRD41jBdJKBIK6cbrhW8H3cjZcgQkTW2DomBVcKsFkPByvMtbvw&#10;F53LWIsUwiFHBSbGLpcyVIYshonriBP367zFmKCvpfZ4SeG2lbMse5MWG04NBjsqDFV/5ckq+Phv&#10;8FSMfrqD+TxeCzldlNZ4pV5f+u07iEh9fIof7r1O82dzuD+TLpDr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016HBAAAA3AAAAA8AAAAAAAAAAAAAAAAAmAIAAGRycy9kb3du&#10;cmV2LnhtbFBLBQYAAAAABAAEAPUAAACGAwAAAAA=&#10;" path="m159,l,78r159,80l159,xe" fillcolor="black" stroked="f">
                    <v:path arrowok="t" o:connecttype="custom" o:connectlocs="159,138;0,216;159,296;159,138" o:connectangles="0,0,0,0"/>
                  </v:shape>
                  <v:shape id="Text Box 11468" o:spid="_x0000_s1051" type="#_x0000_t202" style="position:absolute;left:4520;top:-1088;width:3100;height:1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ALjMMA&#10;AADcAAAADwAAAGRycy9kb3ducmV2LnhtbERPTWvCQBC9F/oflin01myUIm10I1IUCgUxpgePY3ZM&#10;lmRn0+xW03/vCgVv83ifs1iOthNnGrxxrGCSpCCIK6cN1wq+y83LGwgfkDV2jknBH3lY5o8PC8y0&#10;u3BB532oRQxhn6GCJoQ+k9JXDVn0ieuJI3dyg8UQ4VBLPeAlhttOTtN0Ji0ajg0N9vTRUNXuf62C&#10;1YGLtfnZHnfFqTBl+Z7y16xV6vlpXM1BBBrDXfzv/tRx/vQV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ALjMMAAADcAAAADwAAAAAAAAAAAAAAAACYAgAAZHJzL2Rv&#10;d25yZXYueG1sUEsFBgAAAAAEAAQA9QAAAIgDAAAAAA==&#10;" filled="f" stroked="f">
                    <v:textbox inset="0,0,0,0">
                      <w:txbxContent>
                        <w:p w:rsidR="00EE44E1" w:rsidRDefault="00EE44E1" w:rsidP="004D695E">
                          <w:pPr>
                            <w:spacing w:before="79"/>
                            <w:ind w:left="367" w:right="205" w:hanging="161"/>
                            <w:rPr>
                              <w:rFonts w:ascii="Verdana" w:eastAsia="Verdana" w:hAnsi="Verdana" w:cs="Verdana"/>
                              <w:sz w:val="28"/>
                              <w:szCs w:val="28"/>
                            </w:rPr>
                          </w:pPr>
                          <w:r>
                            <w:rPr>
                              <w:rFonts w:ascii="Verdana"/>
                              <w:b/>
                              <w:sz w:val="28"/>
                            </w:rPr>
                            <w:t>FOREST</w:t>
                          </w:r>
                          <w:r>
                            <w:rPr>
                              <w:rFonts w:ascii="Verdana"/>
                              <w:b/>
                              <w:spacing w:val="-26"/>
                              <w:sz w:val="28"/>
                            </w:rPr>
                            <w:t xml:space="preserve"> </w:t>
                          </w:r>
                          <w:r>
                            <w:rPr>
                              <w:rFonts w:ascii="Verdana"/>
                              <w:b/>
                              <w:sz w:val="28"/>
                            </w:rPr>
                            <w:t>SERVICE</w:t>
                          </w:r>
                          <w:r>
                            <w:rPr>
                              <w:rFonts w:ascii="Verdana"/>
                              <w:b/>
                              <w:w w:val="99"/>
                              <w:sz w:val="28"/>
                            </w:rPr>
                            <w:t xml:space="preserve"> </w:t>
                          </w:r>
                          <w:r>
                            <w:rPr>
                              <w:rFonts w:ascii="Verdana"/>
                              <w:b/>
                              <w:spacing w:val="-1"/>
                              <w:sz w:val="28"/>
                            </w:rPr>
                            <w:t>ENTRY</w:t>
                          </w:r>
                          <w:r>
                            <w:rPr>
                              <w:rFonts w:ascii="Verdana"/>
                              <w:b/>
                              <w:spacing w:val="-22"/>
                              <w:sz w:val="28"/>
                            </w:rPr>
                            <w:t xml:space="preserve"> </w:t>
                          </w:r>
                          <w:r>
                            <w:rPr>
                              <w:rFonts w:ascii="Verdana"/>
                              <w:b/>
                              <w:spacing w:val="-1"/>
                              <w:sz w:val="28"/>
                            </w:rPr>
                            <w:t>PERMIT</w:t>
                          </w:r>
                        </w:p>
                      </w:txbxContent>
                    </v:textbox>
                  </v:shape>
                  <v:shape id="Text Box 11469" o:spid="_x0000_s1052" type="#_x0000_t202" style="position:absolute;left:5671;top:1420;width:797;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yuF8MA&#10;AADcAAAADwAAAGRycy9kb3ducmV2LnhtbERPTWvCQBC9F/oflin01mwUKm10I1IUCgUxpgePY3ZM&#10;lmRn0+xW03/vCgVv83ifs1iOthNnGrxxrGCSpCCIK6cN1wq+y83LGwgfkDV2jknBH3lY5o8PC8y0&#10;u3BB532oRQxhn6GCJoQ+k9JXDVn0ieuJI3dyg8UQ4VBLPeAlhttOTtN0Ji0ajg0N9vTRUNXuf62C&#10;1YGLtfnZHnfFqTBl+Z7y16xV6vlpXM1BBBrDXfzv/tRx/vQV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yuF8MAAADcAAAADwAAAAAAAAAAAAAAAACYAgAAZHJzL2Rv&#10;d25yZXYueG1sUEsFBgAAAAAEAAQA9QAAAIgDAAAAAA==&#10;" filled="f" stroked="f">
                    <v:textbox inset="0,0,0,0">
                      <w:txbxContent>
                        <w:p w:rsidR="00EE44E1" w:rsidRDefault="00EE44E1" w:rsidP="004D695E">
                          <w:pPr>
                            <w:spacing w:line="280" w:lineRule="exact"/>
                            <w:rPr>
                              <w:rFonts w:ascii="Verdana" w:eastAsia="Verdana" w:hAnsi="Verdana" w:cs="Verdana"/>
                              <w:sz w:val="28"/>
                              <w:szCs w:val="28"/>
                            </w:rPr>
                          </w:pPr>
                          <w:r>
                            <w:rPr>
                              <w:rFonts w:ascii="Verdana"/>
                              <w:b/>
                              <w:w w:val="95"/>
                              <w:sz w:val="28"/>
                            </w:rPr>
                            <w:t>1291</w:t>
                          </w:r>
                        </w:p>
                      </w:txbxContent>
                    </v:textbox>
                  </v:shape>
                </v:group>
                <w10:wrap anchorx="page"/>
              </v:group>
            </w:pict>
          </mc:Fallback>
        </mc:AlternateContent>
      </w:r>
      <w:r w:rsidR="004D695E">
        <w:t>Route</w:t>
      </w:r>
      <w:r w:rsidR="004D695E">
        <w:rPr>
          <w:spacing w:val="-12"/>
        </w:rPr>
        <w:t xml:space="preserve"> </w:t>
      </w:r>
      <w:r w:rsidR="004D695E">
        <w:t>of</w:t>
      </w:r>
      <w:r w:rsidR="004D695E">
        <w:rPr>
          <w:spacing w:val="-12"/>
        </w:rPr>
        <w:t xml:space="preserve"> </w:t>
      </w:r>
      <w:r w:rsidR="004D695E">
        <w:t>Travel/Destination</w:t>
      </w:r>
    </w:p>
    <w:p w:rsidR="004D695E" w:rsidRDefault="004D695E" w:rsidP="004D695E">
      <w:pPr>
        <w:rPr>
          <w:rFonts w:ascii="Times New Roman" w:eastAsia="Times New Roman" w:hAnsi="Times New Roman" w:cs="Times New Roman"/>
          <w:sz w:val="20"/>
          <w:szCs w:val="20"/>
        </w:rPr>
      </w:pPr>
    </w:p>
    <w:p w:rsidR="004D695E" w:rsidRDefault="004D695E" w:rsidP="004D695E">
      <w:pPr>
        <w:spacing w:before="4"/>
        <w:rPr>
          <w:rFonts w:ascii="Times New Roman" w:eastAsia="Times New Roman" w:hAnsi="Times New Roman" w:cs="Times New Roman"/>
          <w:sz w:val="19"/>
          <w:szCs w:val="19"/>
        </w:rPr>
      </w:pPr>
    </w:p>
    <w:p w:rsidR="004D695E" w:rsidRDefault="004D695E" w:rsidP="004D695E">
      <w:pPr>
        <w:pStyle w:val="BodyText"/>
        <w:ind w:left="0" w:right="2174"/>
        <w:jc w:val="right"/>
      </w:pPr>
      <w:r>
        <w:rPr>
          <w:spacing w:val="-1"/>
          <w:w w:val="95"/>
        </w:rPr>
        <w:t>Date</w:t>
      </w:r>
    </w:p>
    <w:p w:rsidR="004D695E" w:rsidRDefault="004D695E" w:rsidP="004D695E">
      <w:pPr>
        <w:jc w:val="right"/>
        <w:sectPr w:rsidR="004D695E" w:rsidSect="009802CE">
          <w:pgSz w:w="12240" w:h="15840"/>
          <w:pgMar w:top="1498" w:right="1498" w:bottom="1858" w:left="1685" w:header="0" w:footer="1673" w:gutter="0"/>
          <w:cols w:space="720"/>
        </w:sectPr>
      </w:pPr>
    </w:p>
    <w:p w:rsidR="00D376EF" w:rsidRDefault="00CC5A2B">
      <w:pPr>
        <w:pStyle w:val="Heading1"/>
        <w:ind w:left="100"/>
        <w:rPr>
          <w:b w:val="0"/>
          <w:bCs w:val="0"/>
        </w:rPr>
      </w:pPr>
      <w:bookmarkStart w:id="91" w:name="_Toc428132652"/>
      <w:r>
        <w:rPr>
          <w:spacing w:val="-1"/>
        </w:rPr>
        <w:t>Appendix</w:t>
      </w:r>
      <w:r>
        <w:rPr>
          <w:spacing w:val="-13"/>
        </w:rPr>
        <w:t xml:space="preserve"> </w:t>
      </w:r>
      <w:r w:rsidR="00A8391B">
        <w:t>N</w:t>
      </w:r>
      <w:r>
        <w:rPr>
          <w:spacing w:val="-13"/>
        </w:rPr>
        <w:t xml:space="preserve"> </w:t>
      </w:r>
      <w:r>
        <w:t>-</w:t>
      </w:r>
      <w:r>
        <w:rPr>
          <w:spacing w:val="-12"/>
        </w:rPr>
        <w:t xml:space="preserve"> </w:t>
      </w:r>
      <w:r>
        <w:rPr>
          <w:spacing w:val="-1"/>
        </w:rPr>
        <w:t>Signing</w:t>
      </w:r>
      <w:bookmarkEnd w:id="91"/>
    </w:p>
    <w:p w:rsidR="00D376EF" w:rsidRDefault="00D376EF">
      <w:pPr>
        <w:spacing w:before="6"/>
        <w:rPr>
          <w:rFonts w:ascii="Arial" w:eastAsia="Arial" w:hAnsi="Arial" w:cs="Arial"/>
          <w:b/>
          <w:bCs/>
          <w:sz w:val="41"/>
          <w:szCs w:val="41"/>
        </w:rPr>
      </w:pPr>
    </w:p>
    <w:p w:rsidR="00D376EF" w:rsidRDefault="00CC5A2B">
      <w:pPr>
        <w:pStyle w:val="Heading5"/>
        <w:ind w:right="346"/>
      </w:pPr>
      <w:r>
        <w:t>All</w:t>
      </w:r>
      <w:r>
        <w:rPr>
          <w:spacing w:val="-1"/>
        </w:rPr>
        <w:t xml:space="preserve"> </w:t>
      </w:r>
      <w:r>
        <w:t>forests</w:t>
      </w:r>
      <w:r>
        <w:rPr>
          <w:spacing w:val="-1"/>
        </w:rPr>
        <w:t xml:space="preserve"> </w:t>
      </w:r>
      <w:r>
        <w:t>are</w:t>
      </w:r>
      <w:r>
        <w:rPr>
          <w:spacing w:val="-1"/>
        </w:rPr>
        <w:t xml:space="preserve"> encouraged </w:t>
      </w:r>
      <w:r>
        <w:t>to</w:t>
      </w:r>
      <w:r>
        <w:rPr>
          <w:spacing w:val="-1"/>
        </w:rPr>
        <w:t xml:space="preserve"> </w:t>
      </w:r>
      <w:r>
        <w:t>use</w:t>
      </w:r>
      <w:r>
        <w:rPr>
          <w:spacing w:val="-1"/>
        </w:rPr>
        <w:t xml:space="preserve"> </w:t>
      </w:r>
      <w:r>
        <w:t>the</w:t>
      </w:r>
      <w:r>
        <w:rPr>
          <w:spacing w:val="-1"/>
        </w:rPr>
        <w:t xml:space="preserve"> </w:t>
      </w:r>
      <w:r>
        <w:t>UNICOR signs for the various fire ratings, closures</w:t>
      </w:r>
      <w:r>
        <w:rPr>
          <w:spacing w:val="26"/>
        </w:rPr>
        <w:t xml:space="preserve"> </w:t>
      </w:r>
      <w:r>
        <w:t>and restrictions.</w:t>
      </w:r>
      <w:r>
        <w:rPr>
          <w:spacing w:val="55"/>
        </w:rPr>
        <w:t xml:space="preserve"> </w:t>
      </w:r>
      <w:r>
        <w:t>These have been approved</w:t>
      </w:r>
      <w:r>
        <w:rPr>
          <w:spacing w:val="-1"/>
        </w:rPr>
        <w:t xml:space="preserve"> </w:t>
      </w:r>
      <w:r>
        <w:t xml:space="preserve">for use by the </w:t>
      </w:r>
      <w:r>
        <w:rPr>
          <w:spacing w:val="-3"/>
        </w:rPr>
        <w:t>agency.</w:t>
      </w:r>
      <w:r>
        <w:t xml:space="preserve">  If you need special</w:t>
      </w:r>
      <w:r>
        <w:rPr>
          <w:spacing w:val="25"/>
        </w:rPr>
        <w:t xml:space="preserve"> </w:t>
      </w:r>
      <w:r>
        <w:t xml:space="preserve">signing, follow the </w:t>
      </w:r>
      <w:r>
        <w:rPr>
          <w:spacing w:val="-2"/>
        </w:rPr>
        <w:t>region’s</w:t>
      </w:r>
      <w:r>
        <w:t xml:space="preserve"> </w:t>
      </w:r>
      <w:r>
        <w:rPr>
          <w:spacing w:val="-1"/>
        </w:rPr>
        <w:t xml:space="preserve">printing </w:t>
      </w:r>
      <w:r>
        <w:t>and</w:t>
      </w:r>
      <w:r>
        <w:rPr>
          <w:spacing w:val="-1"/>
        </w:rPr>
        <w:t xml:space="preserve"> </w:t>
      </w:r>
      <w:r>
        <w:t>purchasing</w:t>
      </w:r>
      <w:r>
        <w:rPr>
          <w:spacing w:val="-1"/>
        </w:rPr>
        <w:t xml:space="preserve"> </w:t>
      </w:r>
      <w:r>
        <w:t>guidelines.</w:t>
      </w:r>
    </w:p>
    <w:p w:rsidR="00D376EF" w:rsidRDefault="00D376EF">
      <w:pPr>
        <w:rPr>
          <w:rFonts w:ascii="Times New Roman" w:eastAsia="Times New Roman" w:hAnsi="Times New Roman" w:cs="Times New Roman"/>
          <w:sz w:val="24"/>
          <w:szCs w:val="24"/>
        </w:rPr>
      </w:pPr>
    </w:p>
    <w:p w:rsidR="00D376EF" w:rsidRDefault="00CC5A2B">
      <w:pPr>
        <w:ind w:left="100"/>
        <w:rPr>
          <w:rFonts w:ascii="Times New Roman" w:eastAsia="Times New Roman" w:hAnsi="Times New Roman" w:cs="Times New Roman"/>
          <w:sz w:val="24"/>
          <w:szCs w:val="24"/>
        </w:rPr>
      </w:pPr>
      <w:r>
        <w:rPr>
          <w:rFonts w:ascii="Times New Roman"/>
          <w:sz w:val="24"/>
        </w:rPr>
        <w:t>The</w:t>
      </w:r>
      <w:r>
        <w:rPr>
          <w:rFonts w:ascii="Times New Roman"/>
          <w:spacing w:val="-1"/>
          <w:sz w:val="24"/>
        </w:rPr>
        <w:t xml:space="preserve"> </w:t>
      </w:r>
      <w:r>
        <w:rPr>
          <w:rFonts w:ascii="Times New Roman"/>
          <w:sz w:val="24"/>
        </w:rPr>
        <w:t>website</w:t>
      </w:r>
      <w:r>
        <w:rPr>
          <w:rFonts w:ascii="Times New Roman"/>
          <w:spacing w:val="-1"/>
          <w:sz w:val="24"/>
        </w:rPr>
        <w:t xml:space="preserve"> </w:t>
      </w:r>
      <w:r>
        <w:rPr>
          <w:rFonts w:ascii="Times New Roman"/>
          <w:sz w:val="24"/>
        </w:rPr>
        <w:t>for</w:t>
      </w:r>
      <w:r>
        <w:rPr>
          <w:rFonts w:ascii="Times New Roman"/>
          <w:spacing w:val="-1"/>
          <w:sz w:val="24"/>
        </w:rPr>
        <w:t xml:space="preserve"> </w:t>
      </w:r>
      <w:r>
        <w:rPr>
          <w:rFonts w:ascii="Times New Roman"/>
          <w:sz w:val="24"/>
        </w:rPr>
        <w:t>UNICOR</w:t>
      </w:r>
      <w:r>
        <w:rPr>
          <w:rFonts w:ascii="Times New Roman"/>
          <w:spacing w:val="-1"/>
          <w:sz w:val="24"/>
        </w:rPr>
        <w:t xml:space="preserve"> </w:t>
      </w:r>
      <w:r>
        <w:rPr>
          <w:rFonts w:ascii="Times New Roman"/>
          <w:sz w:val="24"/>
        </w:rPr>
        <w:t>is:</w:t>
      </w:r>
      <w:r>
        <w:rPr>
          <w:rFonts w:ascii="Times New Roman"/>
          <w:spacing w:val="-1"/>
          <w:sz w:val="24"/>
        </w:rPr>
        <w:t xml:space="preserve"> </w:t>
      </w:r>
      <w:hyperlink r:id="rId260">
        <w:r>
          <w:rPr>
            <w:rFonts w:ascii="Times New Roman"/>
            <w:spacing w:val="-2"/>
            <w:sz w:val="24"/>
          </w:rPr>
          <w:t>http://fsweb.wo.fs.fed.us/eng/unicor/cover.htm</w:t>
        </w:r>
      </w:hyperlink>
    </w:p>
    <w:p w:rsidR="00D376EF" w:rsidRDefault="00D376EF">
      <w:pPr>
        <w:rPr>
          <w:rFonts w:ascii="Times New Roman" w:eastAsia="Times New Roman" w:hAnsi="Times New Roman" w:cs="Times New Roman"/>
          <w:sz w:val="20"/>
          <w:szCs w:val="20"/>
        </w:rPr>
      </w:pPr>
    </w:p>
    <w:p w:rsidR="00D376EF" w:rsidRDefault="00D376EF">
      <w:pPr>
        <w:spacing w:before="3"/>
        <w:rPr>
          <w:rFonts w:ascii="Times New Roman" w:eastAsia="Times New Roman" w:hAnsi="Times New Roman" w:cs="Times New Roman"/>
          <w:sz w:val="28"/>
          <w:szCs w:val="28"/>
        </w:rPr>
      </w:pPr>
    </w:p>
    <w:p w:rsidR="009B18EB" w:rsidRDefault="009B18EB" w:rsidP="009B18EB">
      <w:pPr>
        <w:spacing w:before="3"/>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7BFCEF0" wp14:editId="1472C094">
            <wp:extent cx="3260753" cy="420188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cor Catalog.png"/>
                    <pic:cNvPicPr/>
                  </pic:nvPicPr>
                  <pic:blipFill>
                    <a:blip r:embed="rId261">
                      <a:extLst>
                        <a:ext uri="{28A0092B-C50C-407E-A947-70E740481C1C}">
                          <a14:useLocalDpi xmlns:a14="http://schemas.microsoft.com/office/drawing/2010/main" val="0"/>
                        </a:ext>
                      </a:extLst>
                    </a:blip>
                    <a:stretch>
                      <a:fillRect/>
                    </a:stretch>
                  </pic:blipFill>
                  <pic:spPr>
                    <a:xfrm>
                      <a:off x="0" y="0"/>
                      <a:ext cx="3260771" cy="4201909"/>
                    </a:xfrm>
                    <a:prstGeom prst="rect">
                      <a:avLst/>
                    </a:prstGeom>
                  </pic:spPr>
                </pic:pic>
              </a:graphicData>
            </a:graphic>
          </wp:inline>
        </w:drawing>
      </w:r>
    </w:p>
    <w:p w:rsidR="00D376EF" w:rsidRDefault="00D51393" w:rsidP="009B18EB">
      <w:pPr>
        <w:spacing w:line="200" w:lineRule="atLeast"/>
        <w:rPr>
          <w:rFonts w:ascii="Times New Roman" w:eastAsia="Times New Roman" w:hAnsi="Times New Roman" w:cs="Times New Roman"/>
          <w:sz w:val="20"/>
          <w:szCs w:val="20"/>
        </w:rPr>
        <w:sectPr w:rsidR="00D376EF" w:rsidSect="009802CE">
          <w:pgSz w:w="12240" w:h="15840"/>
          <w:pgMar w:top="1498" w:right="1498" w:bottom="1858" w:left="1685" w:header="0" w:footer="707" w:gutter="0"/>
          <w:cols w:space="720"/>
        </w:sectPr>
      </w:pPr>
      <w:r>
        <w:rPr>
          <w:noProof/>
        </w:rPr>
        <mc:AlternateContent>
          <mc:Choice Requires="wps">
            <w:drawing>
              <wp:inline distT="0" distB="0" distL="0" distR="0" wp14:anchorId="1152BD1E" wp14:editId="2E2DE916">
                <wp:extent cx="304800" cy="304800"/>
                <wp:effectExtent l="0" t="0" r="0" b="0"/>
                <wp:docPr id="102" name="AutoShape 2" descr="cid:7B6E7C1729874A238B6856CD4C5E086E@dns">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cid:7B6E7C1729874A238B6856CD4C5E086E@dns" href="http://www.unicor.gov/shopping/ViewCat_m.asp?idCategory=1422&amp;iStore=UNI"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" o:button="t" filled="f" stroked="f">
                <v:fill o:detectmouseclick="t"/>
                <o:lock v:ext="edit" aspectratio="t"/>
                <w10:anchorlock/>
              </v:rect>
            </w:pict>
          </mc:Fallback>
        </mc:AlternateContent>
      </w:r>
      <w:r>
        <w:rPr>
          <w:noProof/>
        </w:rPr>
        <mc:AlternateContent>
          <mc:Choice Requires="wpg">
            <w:drawing>
              <wp:anchor distT="0" distB="0" distL="114300" distR="114300" simplePos="0" relativeHeight="251653632" behindDoc="1" locked="0" layoutInCell="1" allowOverlap="1" wp14:anchorId="3253CBE2" wp14:editId="53C15D3D">
                <wp:simplePos x="0" y="0"/>
                <wp:positionH relativeFrom="page">
                  <wp:posOffset>5975985</wp:posOffset>
                </wp:positionH>
                <wp:positionV relativeFrom="page">
                  <wp:posOffset>927100</wp:posOffset>
                </wp:positionV>
                <wp:extent cx="67310" cy="195580"/>
                <wp:effectExtent l="3810" t="3175" r="5080" b="1270"/>
                <wp:wrapNone/>
                <wp:docPr id="85" name="Group 11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10" cy="195580"/>
                          <a:chOff x="9411" y="1460"/>
                          <a:chExt cx="106" cy="308"/>
                        </a:xfrm>
                      </wpg:grpSpPr>
                      <wpg:grpSp>
                        <wpg:cNvPr id="86" name="Group 11232"/>
                        <wpg:cNvGrpSpPr>
                          <a:grpSpLocks/>
                        </wpg:cNvGrpSpPr>
                        <wpg:grpSpPr bwMode="auto">
                          <a:xfrm>
                            <a:off x="9416" y="1466"/>
                            <a:ext cx="11" cy="2"/>
                            <a:chOff x="9416" y="1466"/>
                            <a:chExt cx="11" cy="2"/>
                          </a:xfrm>
                        </wpg:grpSpPr>
                        <wps:wsp>
                          <wps:cNvPr id="87" name="Freeform 11233"/>
                          <wps:cNvSpPr>
                            <a:spLocks/>
                          </wps:cNvSpPr>
                          <wps:spPr bwMode="auto">
                            <a:xfrm>
                              <a:off x="9416" y="1466"/>
                              <a:ext cx="11" cy="2"/>
                            </a:xfrm>
                            <a:custGeom>
                              <a:avLst/>
                              <a:gdLst>
                                <a:gd name="T0" fmla="+- 0 9416 9416"/>
                                <a:gd name="T1" fmla="*/ T0 w 11"/>
                                <a:gd name="T2" fmla="+- 0 9427 9416"/>
                                <a:gd name="T3" fmla="*/ T2 w 11"/>
                              </a:gdLst>
                              <a:ahLst/>
                              <a:cxnLst>
                                <a:cxn ang="0">
                                  <a:pos x="T1" y="0"/>
                                </a:cxn>
                                <a:cxn ang="0">
                                  <a:pos x="T3" y="0"/>
                                </a:cxn>
                              </a:cxnLst>
                              <a:rect l="0" t="0" r="r" b="b"/>
                              <a:pathLst>
                                <a:path w="11">
                                  <a:moveTo>
                                    <a:pt x="0" y="0"/>
                                  </a:moveTo>
                                  <a:lnTo>
                                    <a:pt x="11" y="0"/>
                                  </a:lnTo>
                                </a:path>
                              </a:pathLst>
                            </a:custGeom>
                            <a:noFill/>
                            <a:ln w="6858">
                              <a:solidFill>
                                <a:srgbClr val="F0F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 name="Group 11230"/>
                        <wpg:cNvGrpSpPr>
                          <a:grpSpLocks/>
                        </wpg:cNvGrpSpPr>
                        <wpg:grpSpPr bwMode="auto">
                          <a:xfrm>
                            <a:off x="9427" y="1508"/>
                            <a:ext cx="11" cy="2"/>
                            <a:chOff x="9427" y="1508"/>
                            <a:chExt cx="11" cy="2"/>
                          </a:xfrm>
                        </wpg:grpSpPr>
                        <wps:wsp>
                          <wps:cNvPr id="89" name="Freeform 11231"/>
                          <wps:cNvSpPr>
                            <a:spLocks/>
                          </wps:cNvSpPr>
                          <wps:spPr bwMode="auto">
                            <a:xfrm>
                              <a:off x="9427" y="1508"/>
                              <a:ext cx="11" cy="2"/>
                            </a:xfrm>
                            <a:custGeom>
                              <a:avLst/>
                              <a:gdLst>
                                <a:gd name="T0" fmla="+- 0 9427 9427"/>
                                <a:gd name="T1" fmla="*/ T0 w 11"/>
                                <a:gd name="T2" fmla="+- 0 9438 9427"/>
                                <a:gd name="T3" fmla="*/ T2 w 11"/>
                              </a:gdLst>
                              <a:ahLst/>
                              <a:cxnLst>
                                <a:cxn ang="0">
                                  <a:pos x="T1" y="0"/>
                                </a:cxn>
                                <a:cxn ang="0">
                                  <a:pos x="T3" y="0"/>
                                </a:cxn>
                              </a:cxnLst>
                              <a:rect l="0" t="0" r="r" b="b"/>
                              <a:pathLst>
                                <a:path w="11">
                                  <a:moveTo>
                                    <a:pt x="0" y="0"/>
                                  </a:moveTo>
                                  <a:lnTo>
                                    <a:pt x="11" y="0"/>
                                  </a:lnTo>
                                </a:path>
                              </a:pathLst>
                            </a:custGeom>
                            <a:noFill/>
                            <a:ln w="6858">
                              <a:solidFill>
                                <a:srgbClr val="F0F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 name="Group 11228"/>
                        <wpg:cNvGrpSpPr>
                          <a:grpSpLocks/>
                        </wpg:cNvGrpSpPr>
                        <wpg:grpSpPr bwMode="auto">
                          <a:xfrm>
                            <a:off x="9438" y="1550"/>
                            <a:ext cx="11" cy="2"/>
                            <a:chOff x="9438" y="1550"/>
                            <a:chExt cx="11" cy="2"/>
                          </a:xfrm>
                        </wpg:grpSpPr>
                        <wps:wsp>
                          <wps:cNvPr id="91" name="Freeform 11229"/>
                          <wps:cNvSpPr>
                            <a:spLocks/>
                          </wps:cNvSpPr>
                          <wps:spPr bwMode="auto">
                            <a:xfrm>
                              <a:off x="9438" y="1550"/>
                              <a:ext cx="11" cy="2"/>
                            </a:xfrm>
                            <a:custGeom>
                              <a:avLst/>
                              <a:gdLst>
                                <a:gd name="T0" fmla="+- 0 9438 9438"/>
                                <a:gd name="T1" fmla="*/ T0 w 11"/>
                                <a:gd name="T2" fmla="+- 0 9449 9438"/>
                                <a:gd name="T3" fmla="*/ T2 w 11"/>
                              </a:gdLst>
                              <a:ahLst/>
                              <a:cxnLst>
                                <a:cxn ang="0">
                                  <a:pos x="T1" y="0"/>
                                </a:cxn>
                                <a:cxn ang="0">
                                  <a:pos x="T3" y="0"/>
                                </a:cxn>
                              </a:cxnLst>
                              <a:rect l="0" t="0" r="r" b="b"/>
                              <a:pathLst>
                                <a:path w="11">
                                  <a:moveTo>
                                    <a:pt x="0" y="0"/>
                                  </a:moveTo>
                                  <a:lnTo>
                                    <a:pt x="11" y="0"/>
                                  </a:lnTo>
                                </a:path>
                              </a:pathLst>
                            </a:custGeom>
                            <a:noFill/>
                            <a:ln w="6096">
                              <a:solidFill>
                                <a:srgbClr val="F0F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 name="Group 11226"/>
                        <wpg:cNvGrpSpPr>
                          <a:grpSpLocks/>
                        </wpg:cNvGrpSpPr>
                        <wpg:grpSpPr bwMode="auto">
                          <a:xfrm>
                            <a:off x="9449" y="1593"/>
                            <a:ext cx="10" cy="2"/>
                            <a:chOff x="9449" y="1593"/>
                            <a:chExt cx="10" cy="2"/>
                          </a:xfrm>
                        </wpg:grpSpPr>
                        <wps:wsp>
                          <wps:cNvPr id="93" name="Freeform 11227"/>
                          <wps:cNvSpPr>
                            <a:spLocks/>
                          </wps:cNvSpPr>
                          <wps:spPr bwMode="auto">
                            <a:xfrm>
                              <a:off x="9449" y="1593"/>
                              <a:ext cx="10" cy="2"/>
                            </a:xfrm>
                            <a:custGeom>
                              <a:avLst/>
                              <a:gdLst>
                                <a:gd name="T0" fmla="+- 0 9449 9449"/>
                                <a:gd name="T1" fmla="*/ T0 w 10"/>
                                <a:gd name="T2" fmla="+- 0 9458 9449"/>
                                <a:gd name="T3" fmla="*/ T2 w 10"/>
                              </a:gdLst>
                              <a:ahLst/>
                              <a:cxnLst>
                                <a:cxn ang="0">
                                  <a:pos x="T1" y="0"/>
                                </a:cxn>
                                <a:cxn ang="0">
                                  <a:pos x="T3" y="0"/>
                                </a:cxn>
                              </a:cxnLst>
                              <a:rect l="0" t="0" r="r" b="b"/>
                              <a:pathLst>
                                <a:path w="10">
                                  <a:moveTo>
                                    <a:pt x="0" y="0"/>
                                  </a:moveTo>
                                  <a:lnTo>
                                    <a:pt x="9" y="0"/>
                                  </a:lnTo>
                                </a:path>
                              </a:pathLst>
                            </a:custGeom>
                            <a:noFill/>
                            <a:ln w="6858">
                              <a:solidFill>
                                <a:srgbClr val="F0F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 name="Group 11224"/>
                        <wpg:cNvGrpSpPr>
                          <a:grpSpLocks/>
                        </wpg:cNvGrpSpPr>
                        <wpg:grpSpPr bwMode="auto">
                          <a:xfrm>
                            <a:off x="9458" y="1635"/>
                            <a:ext cx="11" cy="2"/>
                            <a:chOff x="9458" y="1635"/>
                            <a:chExt cx="11" cy="2"/>
                          </a:xfrm>
                        </wpg:grpSpPr>
                        <wps:wsp>
                          <wps:cNvPr id="95" name="Freeform 11225"/>
                          <wps:cNvSpPr>
                            <a:spLocks/>
                          </wps:cNvSpPr>
                          <wps:spPr bwMode="auto">
                            <a:xfrm>
                              <a:off x="9458" y="1635"/>
                              <a:ext cx="11" cy="2"/>
                            </a:xfrm>
                            <a:custGeom>
                              <a:avLst/>
                              <a:gdLst>
                                <a:gd name="T0" fmla="+- 0 9458 9458"/>
                                <a:gd name="T1" fmla="*/ T0 w 11"/>
                                <a:gd name="T2" fmla="+- 0 9469 9458"/>
                                <a:gd name="T3" fmla="*/ T2 w 11"/>
                              </a:gdLst>
                              <a:ahLst/>
                              <a:cxnLst>
                                <a:cxn ang="0">
                                  <a:pos x="T1" y="0"/>
                                </a:cxn>
                                <a:cxn ang="0">
                                  <a:pos x="T3" y="0"/>
                                </a:cxn>
                              </a:cxnLst>
                              <a:rect l="0" t="0" r="r" b="b"/>
                              <a:pathLst>
                                <a:path w="11">
                                  <a:moveTo>
                                    <a:pt x="0" y="0"/>
                                  </a:moveTo>
                                  <a:lnTo>
                                    <a:pt x="11" y="0"/>
                                  </a:lnTo>
                                </a:path>
                              </a:pathLst>
                            </a:custGeom>
                            <a:noFill/>
                            <a:ln w="6858">
                              <a:solidFill>
                                <a:srgbClr val="F0F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 name="Group 11222"/>
                        <wpg:cNvGrpSpPr>
                          <a:grpSpLocks/>
                        </wpg:cNvGrpSpPr>
                        <wpg:grpSpPr bwMode="auto">
                          <a:xfrm>
                            <a:off x="9469" y="1677"/>
                            <a:ext cx="11" cy="2"/>
                            <a:chOff x="9469" y="1677"/>
                            <a:chExt cx="11" cy="2"/>
                          </a:xfrm>
                        </wpg:grpSpPr>
                        <wps:wsp>
                          <wps:cNvPr id="97" name="Freeform 11223"/>
                          <wps:cNvSpPr>
                            <a:spLocks/>
                          </wps:cNvSpPr>
                          <wps:spPr bwMode="auto">
                            <a:xfrm>
                              <a:off x="9469" y="1677"/>
                              <a:ext cx="11" cy="2"/>
                            </a:xfrm>
                            <a:custGeom>
                              <a:avLst/>
                              <a:gdLst>
                                <a:gd name="T0" fmla="+- 0 9469 9469"/>
                                <a:gd name="T1" fmla="*/ T0 w 11"/>
                                <a:gd name="T2" fmla="+- 0 9480 9469"/>
                                <a:gd name="T3" fmla="*/ T2 w 11"/>
                              </a:gdLst>
                              <a:ahLst/>
                              <a:cxnLst>
                                <a:cxn ang="0">
                                  <a:pos x="T1" y="0"/>
                                </a:cxn>
                                <a:cxn ang="0">
                                  <a:pos x="T3" y="0"/>
                                </a:cxn>
                              </a:cxnLst>
                              <a:rect l="0" t="0" r="r" b="b"/>
                              <a:pathLst>
                                <a:path w="11">
                                  <a:moveTo>
                                    <a:pt x="0" y="0"/>
                                  </a:moveTo>
                                  <a:lnTo>
                                    <a:pt x="11" y="0"/>
                                  </a:lnTo>
                                </a:path>
                              </a:pathLst>
                            </a:custGeom>
                            <a:noFill/>
                            <a:ln w="6858">
                              <a:solidFill>
                                <a:srgbClr val="F0F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 name="Group 11220"/>
                        <wpg:cNvGrpSpPr>
                          <a:grpSpLocks/>
                        </wpg:cNvGrpSpPr>
                        <wpg:grpSpPr bwMode="auto">
                          <a:xfrm>
                            <a:off x="9480" y="1719"/>
                            <a:ext cx="11" cy="2"/>
                            <a:chOff x="9480" y="1719"/>
                            <a:chExt cx="11" cy="2"/>
                          </a:xfrm>
                        </wpg:grpSpPr>
                        <wps:wsp>
                          <wps:cNvPr id="99" name="Freeform 11221"/>
                          <wps:cNvSpPr>
                            <a:spLocks/>
                          </wps:cNvSpPr>
                          <wps:spPr bwMode="auto">
                            <a:xfrm>
                              <a:off x="9480" y="1719"/>
                              <a:ext cx="11" cy="2"/>
                            </a:xfrm>
                            <a:custGeom>
                              <a:avLst/>
                              <a:gdLst>
                                <a:gd name="T0" fmla="+- 0 9480 9480"/>
                                <a:gd name="T1" fmla="*/ T0 w 11"/>
                                <a:gd name="T2" fmla="+- 0 9491 9480"/>
                                <a:gd name="T3" fmla="*/ T2 w 11"/>
                              </a:gdLst>
                              <a:ahLst/>
                              <a:cxnLst>
                                <a:cxn ang="0">
                                  <a:pos x="T1" y="0"/>
                                </a:cxn>
                                <a:cxn ang="0">
                                  <a:pos x="T3" y="0"/>
                                </a:cxn>
                              </a:cxnLst>
                              <a:rect l="0" t="0" r="r" b="b"/>
                              <a:pathLst>
                                <a:path w="11">
                                  <a:moveTo>
                                    <a:pt x="0" y="0"/>
                                  </a:moveTo>
                                  <a:lnTo>
                                    <a:pt x="11" y="0"/>
                                  </a:lnTo>
                                </a:path>
                              </a:pathLst>
                            </a:custGeom>
                            <a:noFill/>
                            <a:ln w="6858">
                              <a:solidFill>
                                <a:srgbClr val="F0F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 name="Group 11218"/>
                        <wpg:cNvGrpSpPr>
                          <a:grpSpLocks/>
                        </wpg:cNvGrpSpPr>
                        <wpg:grpSpPr bwMode="auto">
                          <a:xfrm>
                            <a:off x="9502" y="1762"/>
                            <a:ext cx="10" cy="2"/>
                            <a:chOff x="9502" y="1762"/>
                            <a:chExt cx="10" cy="2"/>
                          </a:xfrm>
                        </wpg:grpSpPr>
                        <wps:wsp>
                          <wps:cNvPr id="101" name="Freeform 11219"/>
                          <wps:cNvSpPr>
                            <a:spLocks/>
                          </wps:cNvSpPr>
                          <wps:spPr bwMode="auto">
                            <a:xfrm>
                              <a:off x="9502" y="1762"/>
                              <a:ext cx="10" cy="2"/>
                            </a:xfrm>
                            <a:custGeom>
                              <a:avLst/>
                              <a:gdLst>
                                <a:gd name="T0" fmla="+- 0 9502 9502"/>
                                <a:gd name="T1" fmla="*/ T0 w 10"/>
                                <a:gd name="T2" fmla="+- 0 9511 9502"/>
                                <a:gd name="T3" fmla="*/ T2 w 10"/>
                              </a:gdLst>
                              <a:ahLst/>
                              <a:cxnLst>
                                <a:cxn ang="0">
                                  <a:pos x="T1" y="0"/>
                                </a:cxn>
                                <a:cxn ang="0">
                                  <a:pos x="T3" y="0"/>
                                </a:cxn>
                              </a:cxnLst>
                              <a:rect l="0" t="0" r="r" b="b"/>
                              <a:pathLst>
                                <a:path w="10">
                                  <a:moveTo>
                                    <a:pt x="0" y="0"/>
                                  </a:moveTo>
                                  <a:lnTo>
                                    <a:pt x="9" y="0"/>
                                  </a:lnTo>
                                </a:path>
                              </a:pathLst>
                            </a:custGeom>
                            <a:noFill/>
                            <a:ln w="6858">
                              <a:solidFill>
                                <a:srgbClr val="F0F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217" o:spid="_x0000_s1026" style="position:absolute;margin-left:470.55pt;margin-top:73pt;width:5.3pt;height:15.4pt;z-index:-251662848;mso-position-horizontal-relative:page;mso-position-vertical-relative:page" coordorigin="9411,1460" coordsize="106,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">
                <v:group id="Group 11232" o:spid="_x0000_s1027" style="position:absolute;left:9416;top:1466;width:11;height:2" coordorigin="9416,1466" coordsize="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shape id="Freeform 11233" o:spid="_x0000_s1028" style="position:absolute;left:9416;top:1466;width:11;height: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vHVcUA&#10;AADbAAAADwAAAGRycy9kb3ducmV2LnhtbESP0WrCQBRE3wv9h+UWfJFmU7VtSLNKK4hCnxr9gGv2&#10;moRk74bsmsS/dwuFPg4zc4bJNpNpxUC9qy0reIliEMSF1TWXCk7H3XMCwnlkja1lUnAjB5v140OG&#10;qbYj/9CQ+1IECLsUFVTed6mUrqjIoItsRxy8i+0N+iD7UuoexwA3rVzE8Zs0WHNYqLCjbUVFk1+N&#10;gq/8u5mP9krHpT3Nz/vX27DqtkrNnqbPDxCeJv8f/msftILkHX6/hB8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y8dVxQAAANsAAAAPAAAAAAAAAAAAAAAAAJgCAABkcnMv&#10;ZG93bnJldi54bWxQSwUGAAAAAAQABAD1AAAAigMAAAAA&#10;" path="m,l11,e" filled="f" strokecolor="#f0f0f0" strokeweight=".54pt">
                    <v:path arrowok="t" o:connecttype="custom" o:connectlocs="0,0;11,0" o:connectangles="0,0"/>
                  </v:shape>
                </v:group>
                <v:group id="Group 11230" o:spid="_x0000_s1029" style="position:absolute;left:9427;top:1508;width:11;height:2" coordorigin="9427,1508" coordsize="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shape id="Freeform 11231" o:spid="_x0000_s1030" style="position:absolute;left:9427;top:1508;width:11;height: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2vMUA&#10;AADbAAAADwAAAGRycy9kb3ducmV2LnhtbESP3WrCQBSE7wu+w3IEb0LdqG3R6Ca0grTQq0Yf4DR7&#10;TILZsyG75uftu4VCL4eZ+YY5ZKNpRE+dqy0rWC1jEMSF1TWXCi7n0+MWhPPIGhvLpGAiB1k6ezhg&#10;ou3AX9TnvhQBwi5BBZX3bSKlKyoy6Ja2JQ7e1XYGfZBdKXWHQ4CbRq7j+EUarDksVNjSsaLilt+N&#10;grf88xYN9k7njb1E3+/PU//UHpVazMfXPQhPo/8P/7U/tILtDn6/hB8g0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GPa8xQAAANsAAAAPAAAAAAAAAAAAAAAAAJgCAABkcnMv&#10;ZG93bnJldi54bWxQSwUGAAAAAAQABAD1AAAAigMAAAAA&#10;" path="m,l11,e" filled="f" strokecolor="#f0f0f0" strokeweight=".54pt">
                    <v:path arrowok="t" o:connecttype="custom" o:connectlocs="0,0;11,0" o:connectangles="0,0"/>
                  </v:shape>
                </v:group>
                <v:group id="Group 11228" o:spid="_x0000_s1031" style="position:absolute;left:9438;top:1550;width:11;height:2" coordorigin="9438,1550" coordsize="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shape id="Freeform 11229" o:spid="_x0000_s1032" style="position:absolute;left:9438;top:1550;width:11;height: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21aL4A&#10;AADbAAAADwAAAGRycy9kb3ducmV2LnhtbESPwQrCMBBE74L/EFbwpqkeRKtRRBC8idWLt6VZ29Jm&#10;U5uo8e+NIHgcZuYNs9oE04gnda6yrGAyTkAQ51ZXXCi4nPejOQjnkTU2lknBmxxs1v3eClNtX3yi&#10;Z+YLESHsUlRQet+mUrq8JINubFvi6N1sZ9BH2RVSd/iKcNPIaZLMpMGK40KJLe1KyuvsYRTs7iE5&#10;1I18HLPz9BRMXV/d7KLUcBC2SxCegv+Hf+2DVrCYwPdL/AFy/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t9tWi+AAAA2wAAAA8AAAAAAAAAAAAAAAAAmAIAAGRycy9kb3ducmV2&#10;LnhtbFBLBQYAAAAABAAEAPUAAACDAwAAAAA=&#10;" path="m,l11,e" filled="f" strokecolor="#f0f0f0" strokeweight=".48pt">
                    <v:path arrowok="t" o:connecttype="custom" o:connectlocs="0,0;11,0" o:connectangles="0,0"/>
                  </v:shape>
                </v:group>
                <v:group id="Group 11226" o:spid="_x0000_s1033" style="position:absolute;left:9449;top:1593;width:10;height:2" coordorigin="9449,1593" coordsize="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 id="Freeform 11227" o:spid="_x0000_s1034" style="position:absolute;left:9449;top:1593;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0PI8YA&#10;AADbAAAADwAAAGRycy9kb3ducmV2LnhtbESPW2vCQBSE3wX/w3IEX6RutOAluooKhRZEvJXUt0P2&#10;mASzZ0N2q+m/7xaEPg4z8w0zXzamFHeqXWFZwaAfgSBOrS44U3A+vb1MQDiPrLG0TAp+yMFy0W7N&#10;Mdb2wQe6H30mAoRdjApy76tYSpfmZND1bUUcvKutDfog60zqGh8Bbko5jKKRNFhwWMixok1O6e34&#10;bRRE5eFjvf+6JZ/73iWZ7rbJZDVmpbqdZjUD4anx/+Fn+10rmL7C35fwA+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0PI8YAAADbAAAADwAAAAAAAAAAAAAAAACYAgAAZHJz&#10;L2Rvd25yZXYueG1sUEsFBgAAAAAEAAQA9QAAAIsDAAAAAA==&#10;" path="m,l9,e" filled="f" strokecolor="#f0f0f0" strokeweight=".54pt">
                    <v:path arrowok="t" o:connecttype="custom" o:connectlocs="0,0;9,0" o:connectangles="0,0"/>
                  </v:shape>
                </v:group>
                <v:group id="Group 11224" o:spid="_x0000_s1035" style="position:absolute;left:9458;top:1635;width:11;height:2" coordorigin="9458,1635" coordsize="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shape id="Freeform 11225" o:spid="_x0000_s1036" style="position:absolute;left:9458;top:1635;width:11;height: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qZMMA&#10;AADbAAAADwAAAGRycy9kb3ducmV2LnhtbESP0YrCMBRE34X9h3CFfZE13V1dtBpFhUXBJ6sfcG2u&#10;bbG5KU1s698bQfBxmJkzzHzZmVI0VLvCsoLvYQSCOLW64EzB6fj/NQHhPLLG0jIpuJOD5eKjN8dY&#10;25YP1CQ+EwHCLkYFufdVLKVLczLohrYiDt7F1gZ9kHUmdY1tgJtS/kTRnzRYcFjIsaJNTuk1uRkF&#10;62R/HbT2Rsdfexqct+N7M6o2Sn32u9UMhKfOv8Ov9k4rmI7h+SX8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qZMMAAADbAAAADwAAAAAAAAAAAAAAAACYAgAAZHJzL2Rv&#10;d25yZXYueG1sUEsFBgAAAAAEAAQA9QAAAIgDAAAAAA==&#10;" path="m,l11,e" filled="f" strokecolor="#f0f0f0" strokeweight=".54pt">
                    <v:path arrowok="t" o:connecttype="custom" o:connectlocs="0,0;11,0" o:connectangles="0,0"/>
                  </v:shape>
                </v:group>
                <v:group id="Group 11222" o:spid="_x0000_s1037" style="position:absolute;left:9469;top:1677;width:11;height:2" coordorigin="9469,1677" coordsize="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shape id="Freeform 11223" o:spid="_x0000_s1038" style="position:absolute;left:9469;top:1677;width:11;height: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JRiMQA&#10;AADbAAAADwAAAGRycy9kb3ducmV2LnhtbESP0WrCQBRE3wX/YblCX6RuWmttY1apQrHQJ6MfcM1e&#10;k5Ds3ZBdk/j3XaHg4zAzZ5hkM5hadNS60rKCl1kEgjizuuRcwen4/fwBwnlkjbVlUnAjB5v1eJRg&#10;rG3PB+pSn4sAYRejgsL7JpbSZQUZdDPbEAfvYluDPsg2l7rFPsBNLV+j6F0aLDksFNjQrqCsSq9G&#10;wTb9raa9vdJxbk/T835x696anVJPk+FrBcLT4B/h//aPVvC5hPuX8A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SUYjEAAAA2wAAAA8AAAAAAAAAAAAAAAAAmAIAAGRycy9k&#10;b3ducmV2LnhtbFBLBQYAAAAABAAEAPUAAACJAwAAAAA=&#10;" path="m,l11,e" filled="f" strokecolor="#f0f0f0" strokeweight=".54pt">
                    <v:path arrowok="t" o:connecttype="custom" o:connectlocs="0,0;11,0" o:connectangles="0,0"/>
                  </v:shape>
                </v:group>
                <v:group id="Group 11220" o:spid="_x0000_s1039" style="position:absolute;left:9480;top:1719;width:11;height:2" coordorigin="9480,1719" coordsize="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shape id="Freeform 11221" o:spid="_x0000_s1040" style="position:absolute;left:9480;top:1719;width:11;height: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FgYcUA&#10;AADbAAAADwAAAGRycy9kb3ducmV2LnhtbESP0WrCQBRE3wv9h+UWfJFmU7WlSbNKK4hCnxr9gGv2&#10;moRk74bsmsS/dwuFPg4zc4bJNpNpxUC9qy0reIliEMSF1TWXCk7H3fM7COeRNbaWScGNHGzWjw8Z&#10;ptqO/END7ksRIOxSVFB536VSuqIigy6yHXHwLrY36IPsS6l7HAPctHIRx2/SYM1hocKOthUVTX41&#10;Cr7y72Y+2isdl/Y0P+9fb8Oq2yo1e5o+P0B4mvx/+K990AqSBH6/hB8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wWBhxQAAANsAAAAPAAAAAAAAAAAAAAAAAJgCAABkcnMv&#10;ZG93bnJldi54bWxQSwUGAAAAAAQABAD1AAAAigMAAAAA&#10;" path="m,l11,e" filled="f" strokecolor="#f0f0f0" strokeweight=".54pt">
                    <v:path arrowok="t" o:connecttype="custom" o:connectlocs="0,0;11,0" o:connectangles="0,0"/>
                  </v:shape>
                </v:group>
                <v:group id="Group 11218" o:spid="_x0000_s1041" style="position:absolute;left:9502;top:1762;width:10;height:2" coordorigin="9502,1762" coordsize="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shape id="Freeform 11219" o:spid="_x0000_s1042" style="position:absolute;left:9502;top:1762;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H+J8UA&#10;AADcAAAADwAAAGRycy9kb3ducmV2LnhtbERPTWvCQBC9F/oflin0UnTXHqxGV7GFQgtSNCrR25Ad&#10;k2B2NmS3mv77riB4m8f7nOm8s7U4U+srxxoGfQWCOHem4kLDdvPZG4HwAdlg7Zg0/JGH+ezxYYqJ&#10;cRde0zkNhYgh7BPUUIbQJFL6vCSLvu8a4sgdXWsxRNgW0rR4ieG2lq9KDaXFimNDiQ19lJSf0l+r&#10;QdXr7/fV/pTtVi+HbPyzzEaLN9b6+albTEAE6sJdfHN/mThfDeD6TLxAz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Mf4nxQAAANwAAAAPAAAAAAAAAAAAAAAAAJgCAABkcnMv&#10;ZG93bnJldi54bWxQSwUGAAAAAAQABAD1AAAAigMAAAAA&#10;" path="m,l9,e" filled="f" strokecolor="#f0f0f0" strokeweight=".54pt">
                    <v:path arrowok="t" o:connecttype="custom" o:connectlocs="0,0;9,0" o:connectangles="0,0"/>
                  </v:shape>
                </v:group>
                <w10:wrap anchorx="page" anchory="page"/>
              </v:group>
            </w:pict>
          </mc:Fallback>
        </mc:AlternateContent>
      </w:r>
      <w:r>
        <w:rPr>
          <w:noProof/>
        </w:rPr>
        <mc:AlternateContent>
          <mc:Choice Requires="wpg">
            <w:drawing>
              <wp:anchor distT="0" distB="0" distL="114300" distR="114300" simplePos="0" relativeHeight="251654656" behindDoc="1" locked="0" layoutInCell="1" allowOverlap="1" wp14:anchorId="3C22D995" wp14:editId="2001FC9A">
                <wp:simplePos x="0" y="0"/>
                <wp:positionH relativeFrom="page">
                  <wp:posOffset>6150610</wp:posOffset>
                </wp:positionH>
                <wp:positionV relativeFrom="page">
                  <wp:posOffset>934085</wp:posOffset>
                </wp:positionV>
                <wp:extent cx="13970" cy="174625"/>
                <wp:effectExtent l="6985" t="10160" r="7620" b="5715"/>
                <wp:wrapNone/>
                <wp:docPr id="72" name="Group 11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70" cy="174625"/>
                          <a:chOff x="9686" y="1471"/>
                          <a:chExt cx="22" cy="275"/>
                        </a:xfrm>
                      </wpg:grpSpPr>
                      <wpg:grpSp>
                        <wpg:cNvPr id="73" name="Group 11215"/>
                        <wpg:cNvGrpSpPr>
                          <a:grpSpLocks/>
                        </wpg:cNvGrpSpPr>
                        <wpg:grpSpPr bwMode="auto">
                          <a:xfrm>
                            <a:off x="9691" y="1477"/>
                            <a:ext cx="11" cy="2"/>
                            <a:chOff x="9691" y="1477"/>
                            <a:chExt cx="11" cy="2"/>
                          </a:xfrm>
                        </wpg:grpSpPr>
                        <wps:wsp>
                          <wps:cNvPr id="74" name="Freeform 11216"/>
                          <wps:cNvSpPr>
                            <a:spLocks/>
                          </wps:cNvSpPr>
                          <wps:spPr bwMode="auto">
                            <a:xfrm>
                              <a:off x="9691" y="1477"/>
                              <a:ext cx="11" cy="2"/>
                            </a:xfrm>
                            <a:custGeom>
                              <a:avLst/>
                              <a:gdLst>
                                <a:gd name="T0" fmla="+- 0 9691 9691"/>
                                <a:gd name="T1" fmla="*/ T0 w 11"/>
                                <a:gd name="T2" fmla="+- 0 9702 9691"/>
                                <a:gd name="T3" fmla="*/ T2 w 11"/>
                              </a:gdLst>
                              <a:ahLst/>
                              <a:cxnLst>
                                <a:cxn ang="0">
                                  <a:pos x="T1" y="0"/>
                                </a:cxn>
                                <a:cxn ang="0">
                                  <a:pos x="T3" y="0"/>
                                </a:cxn>
                              </a:cxnLst>
                              <a:rect l="0" t="0" r="r" b="b"/>
                              <a:pathLst>
                                <a:path w="11">
                                  <a:moveTo>
                                    <a:pt x="0" y="0"/>
                                  </a:moveTo>
                                  <a:lnTo>
                                    <a:pt x="11" y="0"/>
                                  </a:lnTo>
                                </a:path>
                              </a:pathLst>
                            </a:custGeom>
                            <a:noFill/>
                            <a:ln w="6858">
                              <a:solidFill>
                                <a:srgbClr val="F0F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11213"/>
                        <wpg:cNvGrpSpPr>
                          <a:grpSpLocks/>
                        </wpg:cNvGrpSpPr>
                        <wpg:grpSpPr bwMode="auto">
                          <a:xfrm>
                            <a:off x="9691" y="1529"/>
                            <a:ext cx="11" cy="2"/>
                            <a:chOff x="9691" y="1529"/>
                            <a:chExt cx="11" cy="2"/>
                          </a:xfrm>
                        </wpg:grpSpPr>
                        <wps:wsp>
                          <wps:cNvPr id="76" name="Freeform 11214"/>
                          <wps:cNvSpPr>
                            <a:spLocks/>
                          </wps:cNvSpPr>
                          <wps:spPr bwMode="auto">
                            <a:xfrm>
                              <a:off x="9691" y="1529"/>
                              <a:ext cx="11" cy="2"/>
                            </a:xfrm>
                            <a:custGeom>
                              <a:avLst/>
                              <a:gdLst>
                                <a:gd name="T0" fmla="+- 0 9691 9691"/>
                                <a:gd name="T1" fmla="*/ T0 w 11"/>
                                <a:gd name="T2" fmla="+- 0 9702 9691"/>
                                <a:gd name="T3" fmla="*/ T2 w 11"/>
                              </a:gdLst>
                              <a:ahLst/>
                              <a:cxnLst>
                                <a:cxn ang="0">
                                  <a:pos x="T1" y="0"/>
                                </a:cxn>
                                <a:cxn ang="0">
                                  <a:pos x="T3" y="0"/>
                                </a:cxn>
                              </a:cxnLst>
                              <a:rect l="0" t="0" r="r" b="b"/>
                              <a:pathLst>
                                <a:path w="11">
                                  <a:moveTo>
                                    <a:pt x="0" y="0"/>
                                  </a:moveTo>
                                  <a:lnTo>
                                    <a:pt x="11" y="0"/>
                                  </a:lnTo>
                                </a:path>
                              </a:pathLst>
                            </a:custGeom>
                            <a:noFill/>
                            <a:ln w="6858">
                              <a:solidFill>
                                <a:srgbClr val="F0F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 name="Group 11211"/>
                        <wpg:cNvGrpSpPr>
                          <a:grpSpLocks/>
                        </wpg:cNvGrpSpPr>
                        <wpg:grpSpPr bwMode="auto">
                          <a:xfrm>
                            <a:off x="9691" y="1582"/>
                            <a:ext cx="11" cy="2"/>
                            <a:chOff x="9691" y="1582"/>
                            <a:chExt cx="11" cy="2"/>
                          </a:xfrm>
                        </wpg:grpSpPr>
                        <wps:wsp>
                          <wps:cNvPr id="78" name="Freeform 11212"/>
                          <wps:cNvSpPr>
                            <a:spLocks/>
                          </wps:cNvSpPr>
                          <wps:spPr bwMode="auto">
                            <a:xfrm>
                              <a:off x="9691" y="1582"/>
                              <a:ext cx="11" cy="2"/>
                            </a:xfrm>
                            <a:custGeom>
                              <a:avLst/>
                              <a:gdLst>
                                <a:gd name="T0" fmla="+- 0 9691 9691"/>
                                <a:gd name="T1" fmla="*/ T0 w 11"/>
                                <a:gd name="T2" fmla="+- 0 9702 9691"/>
                                <a:gd name="T3" fmla="*/ T2 w 11"/>
                              </a:gdLst>
                              <a:ahLst/>
                              <a:cxnLst>
                                <a:cxn ang="0">
                                  <a:pos x="T1" y="0"/>
                                </a:cxn>
                                <a:cxn ang="0">
                                  <a:pos x="T3" y="0"/>
                                </a:cxn>
                              </a:cxnLst>
                              <a:rect l="0" t="0" r="r" b="b"/>
                              <a:pathLst>
                                <a:path w="11">
                                  <a:moveTo>
                                    <a:pt x="0" y="0"/>
                                  </a:moveTo>
                                  <a:lnTo>
                                    <a:pt x="11" y="0"/>
                                  </a:lnTo>
                                </a:path>
                              </a:pathLst>
                            </a:custGeom>
                            <a:noFill/>
                            <a:ln w="6858">
                              <a:solidFill>
                                <a:srgbClr val="F0F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 name="Group 11209"/>
                        <wpg:cNvGrpSpPr>
                          <a:grpSpLocks/>
                        </wpg:cNvGrpSpPr>
                        <wpg:grpSpPr bwMode="auto">
                          <a:xfrm>
                            <a:off x="9691" y="1635"/>
                            <a:ext cx="11" cy="2"/>
                            <a:chOff x="9691" y="1635"/>
                            <a:chExt cx="11" cy="2"/>
                          </a:xfrm>
                        </wpg:grpSpPr>
                        <wps:wsp>
                          <wps:cNvPr id="80" name="Freeform 11210"/>
                          <wps:cNvSpPr>
                            <a:spLocks/>
                          </wps:cNvSpPr>
                          <wps:spPr bwMode="auto">
                            <a:xfrm>
                              <a:off x="9691" y="1635"/>
                              <a:ext cx="11" cy="2"/>
                            </a:xfrm>
                            <a:custGeom>
                              <a:avLst/>
                              <a:gdLst>
                                <a:gd name="T0" fmla="+- 0 9691 9691"/>
                                <a:gd name="T1" fmla="*/ T0 w 11"/>
                                <a:gd name="T2" fmla="+- 0 9702 9691"/>
                                <a:gd name="T3" fmla="*/ T2 w 11"/>
                              </a:gdLst>
                              <a:ahLst/>
                              <a:cxnLst>
                                <a:cxn ang="0">
                                  <a:pos x="T1" y="0"/>
                                </a:cxn>
                                <a:cxn ang="0">
                                  <a:pos x="T3" y="0"/>
                                </a:cxn>
                              </a:cxnLst>
                              <a:rect l="0" t="0" r="r" b="b"/>
                              <a:pathLst>
                                <a:path w="11">
                                  <a:moveTo>
                                    <a:pt x="0" y="0"/>
                                  </a:moveTo>
                                  <a:lnTo>
                                    <a:pt x="11" y="0"/>
                                  </a:lnTo>
                                </a:path>
                              </a:pathLst>
                            </a:custGeom>
                            <a:noFill/>
                            <a:ln w="6858">
                              <a:solidFill>
                                <a:srgbClr val="F0F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 name="Group 11207"/>
                        <wpg:cNvGrpSpPr>
                          <a:grpSpLocks/>
                        </wpg:cNvGrpSpPr>
                        <wpg:grpSpPr bwMode="auto">
                          <a:xfrm>
                            <a:off x="9691" y="1688"/>
                            <a:ext cx="11" cy="2"/>
                            <a:chOff x="9691" y="1688"/>
                            <a:chExt cx="11" cy="2"/>
                          </a:xfrm>
                        </wpg:grpSpPr>
                        <wps:wsp>
                          <wps:cNvPr id="82" name="Freeform 11208"/>
                          <wps:cNvSpPr>
                            <a:spLocks/>
                          </wps:cNvSpPr>
                          <wps:spPr bwMode="auto">
                            <a:xfrm>
                              <a:off x="9691" y="1688"/>
                              <a:ext cx="11" cy="2"/>
                            </a:xfrm>
                            <a:custGeom>
                              <a:avLst/>
                              <a:gdLst>
                                <a:gd name="T0" fmla="+- 0 9691 9691"/>
                                <a:gd name="T1" fmla="*/ T0 w 11"/>
                                <a:gd name="T2" fmla="+- 0 9702 9691"/>
                                <a:gd name="T3" fmla="*/ T2 w 11"/>
                              </a:gdLst>
                              <a:ahLst/>
                              <a:cxnLst>
                                <a:cxn ang="0">
                                  <a:pos x="T1" y="0"/>
                                </a:cxn>
                                <a:cxn ang="0">
                                  <a:pos x="T3" y="0"/>
                                </a:cxn>
                              </a:cxnLst>
                              <a:rect l="0" t="0" r="r" b="b"/>
                              <a:pathLst>
                                <a:path w="11">
                                  <a:moveTo>
                                    <a:pt x="0" y="0"/>
                                  </a:moveTo>
                                  <a:lnTo>
                                    <a:pt x="11" y="0"/>
                                  </a:lnTo>
                                </a:path>
                              </a:pathLst>
                            </a:custGeom>
                            <a:noFill/>
                            <a:ln w="6858">
                              <a:solidFill>
                                <a:srgbClr val="F0F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 name="Group 11205"/>
                        <wpg:cNvGrpSpPr>
                          <a:grpSpLocks/>
                        </wpg:cNvGrpSpPr>
                        <wpg:grpSpPr bwMode="auto">
                          <a:xfrm>
                            <a:off x="9691" y="1741"/>
                            <a:ext cx="11" cy="2"/>
                            <a:chOff x="9691" y="1741"/>
                            <a:chExt cx="11" cy="2"/>
                          </a:xfrm>
                        </wpg:grpSpPr>
                        <wps:wsp>
                          <wps:cNvPr id="84" name="Freeform 11206"/>
                          <wps:cNvSpPr>
                            <a:spLocks/>
                          </wps:cNvSpPr>
                          <wps:spPr bwMode="auto">
                            <a:xfrm>
                              <a:off x="9691" y="1741"/>
                              <a:ext cx="11" cy="2"/>
                            </a:xfrm>
                            <a:custGeom>
                              <a:avLst/>
                              <a:gdLst>
                                <a:gd name="T0" fmla="+- 0 9691 9691"/>
                                <a:gd name="T1" fmla="*/ T0 w 11"/>
                                <a:gd name="T2" fmla="+- 0 9702 9691"/>
                                <a:gd name="T3" fmla="*/ T2 w 11"/>
                              </a:gdLst>
                              <a:ahLst/>
                              <a:cxnLst>
                                <a:cxn ang="0">
                                  <a:pos x="T1" y="0"/>
                                </a:cxn>
                                <a:cxn ang="0">
                                  <a:pos x="T3" y="0"/>
                                </a:cxn>
                              </a:cxnLst>
                              <a:rect l="0" t="0" r="r" b="b"/>
                              <a:pathLst>
                                <a:path w="11">
                                  <a:moveTo>
                                    <a:pt x="0" y="0"/>
                                  </a:moveTo>
                                  <a:lnTo>
                                    <a:pt x="11" y="0"/>
                                  </a:lnTo>
                                </a:path>
                              </a:pathLst>
                            </a:custGeom>
                            <a:noFill/>
                            <a:ln w="6858">
                              <a:solidFill>
                                <a:srgbClr val="F0F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204" o:spid="_x0000_s1026" style="position:absolute;margin-left:484.3pt;margin-top:73.55pt;width:1.1pt;height:13.75pt;z-index:-251661824;mso-position-horizontal-relative:page;mso-position-vertical-relative:page" coordorigin="9686,1471" coordsize="22,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">
                <v:group id="Group 11215" o:spid="_x0000_s1027" style="position:absolute;left:9691;top:1477;width:11;height:2" coordorigin="9691,1477" coordsize="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11216" o:spid="_x0000_s1028" style="position:absolute;left:9691;top:1477;width:11;height: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wpBcMA&#10;AADbAAAADwAAAGRycy9kb3ducmV2LnhtbESP0YrCMBRE34X9h3AXfBFNV91VukZZBVHwyeoHXJu7&#10;bbG5KU1s698bQfBxmJkzzGLVmVI0VLvCsoKvUQSCOLW64EzB+bQdzkE4j6yxtEwK7uRgtfzoLTDW&#10;tuUjNYnPRICwi1FB7n0VS+nSnAy6ka2Ig/dva4M+yDqTusY2wE0px1H0Iw0WHBZyrGiTU3pNbkbB&#10;OjlcB6290Wliz4PL7vveTKuNUv3P7u8XhKfOv8Ov9l4rmE3h+SX8AL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wpBcMAAADbAAAADwAAAAAAAAAAAAAAAACYAgAAZHJzL2Rv&#10;d25yZXYueG1sUEsFBgAAAAAEAAQA9QAAAIgDAAAAAA==&#10;" path="m,l11,e" filled="f" strokecolor="#f0f0f0" strokeweight=".54pt">
                    <v:path arrowok="t" o:connecttype="custom" o:connectlocs="0,0;11,0" o:connectangles="0,0"/>
                  </v:shape>
                </v:group>
                <v:group id="Group 11213" o:spid="_x0000_s1029" style="position:absolute;left:9691;top:1529;width:11;height:2" coordorigin="9691,1529" coordsize="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11214" o:spid="_x0000_s1030" style="position:absolute;left:9691;top:1529;width:11;height: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IS6cQA&#10;AADbAAAADwAAAGRycy9kb3ducmV2LnhtbESP3WrCQBSE74W+w3KE3oS66Z9KdBNUKC30qtEHOGaP&#10;STB7NmTX/Lx9t1DwcpiZb5htNppG9NS52rKC50UMgriwuuZSwen48bQG4TyyxsYyKZjIQZY+zLaY&#10;aDvwD/W5L0WAsEtQQeV9m0jpiooMuoVtiYN3sZ1BH2RXSt3hEOCmkS9xvJQGaw4LFbZ0qKi45jej&#10;YJ9/X6PB3uj4ak/R+fN96t/ag1KP83G3AeFp9Pfwf/tLK1gt4e9L+AEy/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SEunEAAAA2wAAAA8AAAAAAAAAAAAAAAAAmAIAAGRycy9k&#10;b3ducmV2LnhtbFBLBQYAAAAABAAEAPUAAACJAwAAAAA=&#10;" path="m,l11,e" filled="f" strokecolor="#f0f0f0" strokeweight=".54pt">
                    <v:path arrowok="t" o:connecttype="custom" o:connectlocs="0,0;11,0" o:connectangles="0,0"/>
                  </v:shape>
                </v:group>
                <v:group id="Group 11211" o:spid="_x0000_s1031" style="position:absolute;left:9691;top:1582;width:11;height:2" coordorigin="9691,1582" coordsize="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1212" o:spid="_x0000_s1032" style="position:absolute;left:9691;top:1582;width:11;height: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EjAL8A&#10;AADbAAAADwAAAGRycy9kb3ducmV2LnhtbERPy4rCMBTdC/5DuIIb0dTxSTWKI8gMuLL6Adfm2hab&#10;m9LEtv69WQzM8nDe231nStFQ7QrLCqaTCARxanXBmYLb9TReg3AeWWNpmRS8ycF+1+9tMda25Qs1&#10;ic9ECGEXo4Lc+yqW0qU5GXQTWxEH7mFrgz7AOpO6xjaEm1J+RdFSGiw4NORY0TGn9Jm8jILv5Pwc&#10;tfZF15m9je4/i3czr45KDQfdYQPCU+f/xX/uX61gFcaGL+EHyN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mgSMAvwAAANsAAAAPAAAAAAAAAAAAAAAAAJgCAABkcnMvZG93bnJl&#10;di54bWxQSwUGAAAAAAQABAD1AAAAhAMAAAAA&#10;" path="m,l11,e" filled="f" strokecolor="#f0f0f0" strokeweight=".54pt">
                    <v:path arrowok="t" o:connecttype="custom" o:connectlocs="0,0;11,0" o:connectangles="0,0"/>
                  </v:shape>
                </v:group>
                <v:group id="Group 11209" o:spid="_x0000_s1033" style="position:absolute;left:9691;top:1635;width:11;height:2" coordorigin="9691,1635" coordsize="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shape id="Freeform 11210" o:spid="_x0000_s1034" style="position:absolute;left:9691;top:1635;width:11;height: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JfIcEA&#10;AADbAAAADwAAAGRycy9kb3ducmV2LnhtbERPy2rCQBTdF/oPwxXchGZSrSVER2kFsdCV0Q+4Zq5J&#10;MHMnZMY8/t5ZFLo8nPdmN5pG9NS52rKC9zgBQVxYXXOp4HI+vKUgnEfW2FgmBRM52G1fXzaYaTvw&#10;ifrclyKEsMtQQeV9m0npiooMuti2xIG72c6gD7Arpe5wCOGmkYsk+ZQGaw4NFba0r6i45w+j4Dv/&#10;vUeDfdB5aS/R9bia+o92r9R8Nn6tQXga/b/4z/2jFaRhffgSfoD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0iXyHBAAAA2wAAAA8AAAAAAAAAAAAAAAAAmAIAAGRycy9kb3du&#10;cmV2LnhtbFBLBQYAAAAABAAEAPUAAACGAwAAAAA=&#10;" path="m,l11,e" filled="f" strokecolor="#f0f0f0" strokeweight=".54pt">
                    <v:path arrowok="t" o:connecttype="custom" o:connectlocs="0,0;11,0" o:connectangles="0,0"/>
                  </v:shape>
                </v:group>
                <v:group id="Group 11207" o:spid="_x0000_s1035" style="position:absolute;left:9691;top:1688;width:11;height:2" coordorigin="9691,1688" coordsize="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shape id="Freeform 11208" o:spid="_x0000_s1036" style="position:absolute;left:9691;top:1688;width:11;height: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xkzcQA&#10;AADbAAAADwAAAGRycy9kb3ducmV2LnhtbESPzWrDMBCE74W+g9hCL6GRmzbFuFFCaygJ9BTbD7Cx&#10;NraJtTKW/JO3jwqBHoeZ+YbZ7GbTipF611hW8LqMQBCXVjdcKSjyn5cYhPPIGlvLpOBKDnbbx4cN&#10;JtpOfKQx85UIEHYJKqi97xIpXVmTQbe0HXHwzrY36IPsK6l7nALctHIVRR/SYMNhocaO0prKSzYY&#10;Bd/Z72Ux2YHyN1ssTvv1dXzvUqWen+avTxCeZv8fvrcPWkG8gr8v4QfI7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8ZM3EAAAA2wAAAA8AAAAAAAAAAAAAAAAAmAIAAGRycy9k&#10;b3ducmV2LnhtbFBLBQYAAAAABAAEAPUAAACJAwAAAAA=&#10;" path="m,l11,e" filled="f" strokecolor="#f0f0f0" strokeweight=".54pt">
                    <v:path arrowok="t" o:connecttype="custom" o:connectlocs="0,0;11,0" o:connectangles="0,0"/>
                  </v:shape>
                </v:group>
                <v:group id="Group 11205" o:spid="_x0000_s1037" style="position:absolute;left:9691;top:1741;width:11;height:2" coordorigin="9691,1741" coordsize="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shape id="Freeform 11206" o:spid="_x0000_s1038" style="position:absolute;left:9691;top:1741;width:11;height: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lZIsQA&#10;AADbAAAADwAAAGRycy9kb3ducmV2LnhtbESP3WrCQBSE7wu+w3IEb0Q3tVZCdA1WKC30qjEPcMwe&#10;k2D2bMhufnz7bqHQy2FmvmEO6WQaMVDnassKntcRCOLC6ppLBfnlfRWDcB5ZY2OZFDzIQXqcPR0w&#10;0XbkbxoyX4oAYZeggsr7NpHSFRUZdGvbEgfvZjuDPsiulLrDMcBNIzdRtJMGaw4LFbZ0rqi4Z71R&#10;8JZ93Zej7enyYvPl9eP1MWzbs1KL+XTag/A0+f/wX/tTK4i38Psl/AB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ZWSLEAAAA2wAAAA8AAAAAAAAAAAAAAAAAmAIAAGRycy9k&#10;b3ducmV2LnhtbFBLBQYAAAAABAAEAPUAAACJAwAAAAA=&#10;" path="m,l11,e" filled="f" strokecolor="#f0f0f0" strokeweight=".54pt">
                    <v:path arrowok="t" o:connecttype="custom" o:connectlocs="0,0;11,0" o:connectangles="0,0"/>
                  </v:shape>
                </v:group>
                <w10:wrap anchorx="page" anchory="page"/>
              </v:group>
            </w:pict>
          </mc:Fallback>
        </mc:AlternateContent>
      </w:r>
      <w:r>
        <w:rPr>
          <w:noProof/>
        </w:rPr>
        <mc:AlternateContent>
          <mc:Choice Requires="wpg">
            <w:drawing>
              <wp:anchor distT="0" distB="0" distL="114300" distR="114300" simplePos="0" relativeHeight="251655680" behindDoc="1" locked="0" layoutInCell="1" allowOverlap="1" wp14:anchorId="074460C3" wp14:editId="6540D0E2">
                <wp:simplePos x="0" y="0"/>
                <wp:positionH relativeFrom="page">
                  <wp:posOffset>3587115</wp:posOffset>
                </wp:positionH>
                <wp:positionV relativeFrom="page">
                  <wp:posOffset>941070</wp:posOffset>
                </wp:positionV>
                <wp:extent cx="13970" cy="174625"/>
                <wp:effectExtent l="5715" t="7620" r="8890" b="8255"/>
                <wp:wrapNone/>
                <wp:docPr id="59" name="Group 11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70" cy="174625"/>
                          <a:chOff x="5649" y="1482"/>
                          <a:chExt cx="22" cy="275"/>
                        </a:xfrm>
                      </wpg:grpSpPr>
                      <wpg:grpSp>
                        <wpg:cNvPr id="60" name="Group 11202"/>
                        <wpg:cNvGrpSpPr>
                          <a:grpSpLocks/>
                        </wpg:cNvGrpSpPr>
                        <wpg:grpSpPr bwMode="auto">
                          <a:xfrm>
                            <a:off x="5654" y="1487"/>
                            <a:ext cx="11" cy="2"/>
                            <a:chOff x="5654" y="1487"/>
                            <a:chExt cx="11" cy="2"/>
                          </a:xfrm>
                        </wpg:grpSpPr>
                        <wps:wsp>
                          <wps:cNvPr id="61" name="Freeform 11203"/>
                          <wps:cNvSpPr>
                            <a:spLocks/>
                          </wps:cNvSpPr>
                          <wps:spPr bwMode="auto">
                            <a:xfrm>
                              <a:off x="5654" y="1487"/>
                              <a:ext cx="11" cy="2"/>
                            </a:xfrm>
                            <a:custGeom>
                              <a:avLst/>
                              <a:gdLst>
                                <a:gd name="T0" fmla="+- 0 5654 5654"/>
                                <a:gd name="T1" fmla="*/ T0 w 11"/>
                                <a:gd name="T2" fmla="+- 0 5665 5654"/>
                                <a:gd name="T3" fmla="*/ T2 w 11"/>
                              </a:gdLst>
                              <a:ahLst/>
                              <a:cxnLst>
                                <a:cxn ang="0">
                                  <a:pos x="T1" y="0"/>
                                </a:cxn>
                                <a:cxn ang="0">
                                  <a:pos x="T3" y="0"/>
                                </a:cxn>
                              </a:cxnLst>
                              <a:rect l="0" t="0" r="r" b="b"/>
                              <a:pathLst>
                                <a:path w="11">
                                  <a:moveTo>
                                    <a:pt x="0" y="0"/>
                                  </a:moveTo>
                                  <a:lnTo>
                                    <a:pt x="11" y="0"/>
                                  </a:lnTo>
                                </a:path>
                              </a:pathLst>
                            </a:custGeom>
                            <a:noFill/>
                            <a:ln w="6858">
                              <a:solidFill>
                                <a:srgbClr val="F0F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 name="Group 11200"/>
                        <wpg:cNvGrpSpPr>
                          <a:grpSpLocks/>
                        </wpg:cNvGrpSpPr>
                        <wpg:grpSpPr bwMode="auto">
                          <a:xfrm>
                            <a:off x="5654" y="1540"/>
                            <a:ext cx="11" cy="2"/>
                            <a:chOff x="5654" y="1540"/>
                            <a:chExt cx="11" cy="2"/>
                          </a:xfrm>
                        </wpg:grpSpPr>
                        <wps:wsp>
                          <wps:cNvPr id="63" name="Freeform 11201"/>
                          <wps:cNvSpPr>
                            <a:spLocks/>
                          </wps:cNvSpPr>
                          <wps:spPr bwMode="auto">
                            <a:xfrm>
                              <a:off x="5654" y="1540"/>
                              <a:ext cx="11" cy="2"/>
                            </a:xfrm>
                            <a:custGeom>
                              <a:avLst/>
                              <a:gdLst>
                                <a:gd name="T0" fmla="+- 0 5654 5654"/>
                                <a:gd name="T1" fmla="*/ T0 w 11"/>
                                <a:gd name="T2" fmla="+- 0 5665 5654"/>
                                <a:gd name="T3" fmla="*/ T2 w 11"/>
                              </a:gdLst>
                              <a:ahLst/>
                              <a:cxnLst>
                                <a:cxn ang="0">
                                  <a:pos x="T1" y="0"/>
                                </a:cxn>
                                <a:cxn ang="0">
                                  <a:pos x="T3" y="0"/>
                                </a:cxn>
                              </a:cxnLst>
                              <a:rect l="0" t="0" r="r" b="b"/>
                              <a:pathLst>
                                <a:path w="11">
                                  <a:moveTo>
                                    <a:pt x="0" y="0"/>
                                  </a:moveTo>
                                  <a:lnTo>
                                    <a:pt x="11" y="0"/>
                                  </a:lnTo>
                                </a:path>
                              </a:pathLst>
                            </a:custGeom>
                            <a:noFill/>
                            <a:ln w="6858">
                              <a:solidFill>
                                <a:srgbClr val="F0F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 name="Group 11198"/>
                        <wpg:cNvGrpSpPr>
                          <a:grpSpLocks/>
                        </wpg:cNvGrpSpPr>
                        <wpg:grpSpPr bwMode="auto">
                          <a:xfrm>
                            <a:off x="5654" y="1593"/>
                            <a:ext cx="11" cy="2"/>
                            <a:chOff x="5654" y="1593"/>
                            <a:chExt cx="11" cy="2"/>
                          </a:xfrm>
                        </wpg:grpSpPr>
                        <wps:wsp>
                          <wps:cNvPr id="65" name="Freeform 11199"/>
                          <wps:cNvSpPr>
                            <a:spLocks/>
                          </wps:cNvSpPr>
                          <wps:spPr bwMode="auto">
                            <a:xfrm>
                              <a:off x="5654" y="1593"/>
                              <a:ext cx="11" cy="2"/>
                            </a:xfrm>
                            <a:custGeom>
                              <a:avLst/>
                              <a:gdLst>
                                <a:gd name="T0" fmla="+- 0 5654 5654"/>
                                <a:gd name="T1" fmla="*/ T0 w 11"/>
                                <a:gd name="T2" fmla="+- 0 5665 5654"/>
                                <a:gd name="T3" fmla="*/ T2 w 11"/>
                              </a:gdLst>
                              <a:ahLst/>
                              <a:cxnLst>
                                <a:cxn ang="0">
                                  <a:pos x="T1" y="0"/>
                                </a:cxn>
                                <a:cxn ang="0">
                                  <a:pos x="T3" y="0"/>
                                </a:cxn>
                              </a:cxnLst>
                              <a:rect l="0" t="0" r="r" b="b"/>
                              <a:pathLst>
                                <a:path w="11">
                                  <a:moveTo>
                                    <a:pt x="0" y="0"/>
                                  </a:moveTo>
                                  <a:lnTo>
                                    <a:pt x="11" y="0"/>
                                  </a:lnTo>
                                </a:path>
                              </a:pathLst>
                            </a:custGeom>
                            <a:noFill/>
                            <a:ln w="6858">
                              <a:solidFill>
                                <a:srgbClr val="F0F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 name="Group 11196"/>
                        <wpg:cNvGrpSpPr>
                          <a:grpSpLocks/>
                        </wpg:cNvGrpSpPr>
                        <wpg:grpSpPr bwMode="auto">
                          <a:xfrm>
                            <a:off x="5654" y="1646"/>
                            <a:ext cx="11" cy="2"/>
                            <a:chOff x="5654" y="1646"/>
                            <a:chExt cx="11" cy="2"/>
                          </a:xfrm>
                        </wpg:grpSpPr>
                        <wps:wsp>
                          <wps:cNvPr id="67" name="Freeform 11197"/>
                          <wps:cNvSpPr>
                            <a:spLocks/>
                          </wps:cNvSpPr>
                          <wps:spPr bwMode="auto">
                            <a:xfrm>
                              <a:off x="5654" y="1646"/>
                              <a:ext cx="11" cy="2"/>
                            </a:xfrm>
                            <a:custGeom>
                              <a:avLst/>
                              <a:gdLst>
                                <a:gd name="T0" fmla="+- 0 5654 5654"/>
                                <a:gd name="T1" fmla="*/ T0 w 11"/>
                                <a:gd name="T2" fmla="+- 0 5665 5654"/>
                                <a:gd name="T3" fmla="*/ T2 w 11"/>
                              </a:gdLst>
                              <a:ahLst/>
                              <a:cxnLst>
                                <a:cxn ang="0">
                                  <a:pos x="T1" y="0"/>
                                </a:cxn>
                                <a:cxn ang="0">
                                  <a:pos x="T3" y="0"/>
                                </a:cxn>
                              </a:cxnLst>
                              <a:rect l="0" t="0" r="r" b="b"/>
                              <a:pathLst>
                                <a:path w="11">
                                  <a:moveTo>
                                    <a:pt x="0" y="0"/>
                                  </a:moveTo>
                                  <a:lnTo>
                                    <a:pt x="11" y="0"/>
                                  </a:lnTo>
                                </a:path>
                              </a:pathLst>
                            </a:custGeom>
                            <a:noFill/>
                            <a:ln w="6858">
                              <a:solidFill>
                                <a:srgbClr val="F0F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 name="Group 11194"/>
                        <wpg:cNvGrpSpPr>
                          <a:grpSpLocks/>
                        </wpg:cNvGrpSpPr>
                        <wpg:grpSpPr bwMode="auto">
                          <a:xfrm>
                            <a:off x="5654" y="1699"/>
                            <a:ext cx="11" cy="2"/>
                            <a:chOff x="5654" y="1699"/>
                            <a:chExt cx="11" cy="2"/>
                          </a:xfrm>
                        </wpg:grpSpPr>
                        <wps:wsp>
                          <wps:cNvPr id="69" name="Freeform 11195"/>
                          <wps:cNvSpPr>
                            <a:spLocks/>
                          </wps:cNvSpPr>
                          <wps:spPr bwMode="auto">
                            <a:xfrm>
                              <a:off x="5654" y="1699"/>
                              <a:ext cx="11" cy="2"/>
                            </a:xfrm>
                            <a:custGeom>
                              <a:avLst/>
                              <a:gdLst>
                                <a:gd name="T0" fmla="+- 0 5654 5654"/>
                                <a:gd name="T1" fmla="*/ T0 w 11"/>
                                <a:gd name="T2" fmla="+- 0 5665 5654"/>
                                <a:gd name="T3" fmla="*/ T2 w 11"/>
                              </a:gdLst>
                              <a:ahLst/>
                              <a:cxnLst>
                                <a:cxn ang="0">
                                  <a:pos x="T1" y="0"/>
                                </a:cxn>
                                <a:cxn ang="0">
                                  <a:pos x="T3" y="0"/>
                                </a:cxn>
                              </a:cxnLst>
                              <a:rect l="0" t="0" r="r" b="b"/>
                              <a:pathLst>
                                <a:path w="11">
                                  <a:moveTo>
                                    <a:pt x="0" y="0"/>
                                  </a:moveTo>
                                  <a:lnTo>
                                    <a:pt x="11" y="0"/>
                                  </a:lnTo>
                                </a:path>
                              </a:pathLst>
                            </a:custGeom>
                            <a:noFill/>
                            <a:ln w="6858">
                              <a:solidFill>
                                <a:srgbClr val="F0F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 name="Group 11192"/>
                        <wpg:cNvGrpSpPr>
                          <a:grpSpLocks/>
                        </wpg:cNvGrpSpPr>
                        <wpg:grpSpPr bwMode="auto">
                          <a:xfrm>
                            <a:off x="5654" y="1751"/>
                            <a:ext cx="11" cy="2"/>
                            <a:chOff x="5654" y="1751"/>
                            <a:chExt cx="11" cy="2"/>
                          </a:xfrm>
                        </wpg:grpSpPr>
                        <wps:wsp>
                          <wps:cNvPr id="71" name="Freeform 11193"/>
                          <wps:cNvSpPr>
                            <a:spLocks/>
                          </wps:cNvSpPr>
                          <wps:spPr bwMode="auto">
                            <a:xfrm>
                              <a:off x="5654" y="1751"/>
                              <a:ext cx="11" cy="2"/>
                            </a:xfrm>
                            <a:custGeom>
                              <a:avLst/>
                              <a:gdLst>
                                <a:gd name="T0" fmla="+- 0 5654 5654"/>
                                <a:gd name="T1" fmla="*/ T0 w 11"/>
                                <a:gd name="T2" fmla="+- 0 5665 5654"/>
                                <a:gd name="T3" fmla="*/ T2 w 11"/>
                              </a:gdLst>
                              <a:ahLst/>
                              <a:cxnLst>
                                <a:cxn ang="0">
                                  <a:pos x="T1" y="0"/>
                                </a:cxn>
                                <a:cxn ang="0">
                                  <a:pos x="T3" y="0"/>
                                </a:cxn>
                              </a:cxnLst>
                              <a:rect l="0" t="0" r="r" b="b"/>
                              <a:pathLst>
                                <a:path w="11">
                                  <a:moveTo>
                                    <a:pt x="0" y="0"/>
                                  </a:moveTo>
                                  <a:lnTo>
                                    <a:pt x="11" y="0"/>
                                  </a:lnTo>
                                </a:path>
                              </a:pathLst>
                            </a:custGeom>
                            <a:noFill/>
                            <a:ln w="6858">
                              <a:solidFill>
                                <a:srgbClr val="F0F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1191" o:spid="_x0000_s1026" style="position:absolute;margin-left:282.45pt;margin-top:74.1pt;width:1.1pt;height:13.75pt;z-index:-251660800;mso-position-horizontal-relative:page;mso-position-vertical-relative:page" coordorigin="5649,1482" coordsize="22,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">
                <v:group id="Group 11202" o:spid="_x0000_s1027" style="position:absolute;left:5654;top:1487;width:11;height:2" coordorigin="5654,1487" coordsize="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shape id="Freeform 11203" o:spid="_x0000_s1028" style="position:absolute;left:5654;top:1487;width:11;height: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IcQMQA&#10;AADbAAAADwAAAGRycy9kb3ducmV2LnhtbESP3WrCQBSE7wu+w3IEb4Ju7E+Q6CpWkBZ61ZgHOGaP&#10;STB7NmTX/Lx9t1Do5TAz3zC7w2ga0VPnassK1qsYBHFhdc2lgvxyXm5AOI+ssbFMCiZycNjPnnaY&#10;ajvwN/WZL0WAsEtRQeV9m0rpiooMupVtiYN3s51BH2RXSt3hEOCmkc9xnEiDNYeFCls6VVTcs4dR&#10;8J593aPBPujyYvPo+vE29a/tSanFfDxuQXga/X/4r/2pFSRr+P0SfoD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iHEDEAAAA2wAAAA8AAAAAAAAAAAAAAAAAmAIAAGRycy9k&#10;b3ducmV2LnhtbFBLBQYAAAAABAAEAPUAAACJAwAAAAA=&#10;" path="m,l11,e" filled="f" strokecolor="#f0f0f0" strokeweight=".54pt">
                    <v:path arrowok="t" o:connecttype="custom" o:connectlocs="0,0;11,0" o:connectangles="0,0"/>
                  </v:shape>
                </v:group>
                <v:group id="Group 11200" o:spid="_x0000_s1029" style="position:absolute;left:5654;top:1540;width:11;height:2" coordorigin="5654,1540" coordsize="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shape id="Freeform 11201" o:spid="_x0000_s1030" style="position:absolute;left:5654;top:1540;width:11;height: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wnrMQA&#10;AADbAAAADwAAAGRycy9kb3ducmV2LnhtbESP3WrCQBSE7wu+w3IEb0Q31TZIdA1WKC30qjEPcMwe&#10;k2D2bMhufnz7bqHQy2FmvmEO6WQaMVDnassKntcRCOLC6ppLBfnlfbUD4TyyxsYyKXiQg/Q4ezpg&#10;ou3I3zRkvhQBwi5BBZX3bSKlKyoy6Na2JQ7ezXYGfZBdKXWHY4CbRm6iKJYGaw4LFbZ0rqi4Z71R&#10;8JZ93Zej7emytfny+vH6GF7as1KL+XTag/A0+f/wX/tTK4i38Psl/AB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8J6zEAAAA2wAAAA8AAAAAAAAAAAAAAAAAmAIAAGRycy9k&#10;b3ducmV2LnhtbFBLBQYAAAAABAAEAPUAAACJAwAAAAA=&#10;" path="m,l11,e" filled="f" strokecolor="#f0f0f0" strokeweight=".54pt">
                    <v:path arrowok="t" o:connecttype="custom" o:connectlocs="0,0;11,0" o:connectangles="0,0"/>
                  </v:shape>
                </v:group>
                <v:group id="Group 11198" o:spid="_x0000_s1031" style="position:absolute;left:5654;top:1593;width:11;height:2" coordorigin="5654,1593" coordsize="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shape id="Freeform 11199" o:spid="_x0000_s1032" style="position:absolute;left:5654;top:1593;width:11;height: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kaQ8MA&#10;AADbAAAADwAAAGRycy9kb3ducmV2LnhtbESP0YrCMBRE34X9h3AXfBFNV60s1SirIC74ZPUD7jbX&#10;ttjclCa29e+NsODjMDNnmNWmN5VoqXGlZQVfkwgEcWZ1ybmCy3k//gbhPLLGyjIpeJCDzfpjsMJE&#10;245P1KY+FwHCLkEFhfd1IqXLCjLoJrYmDt7VNgZ9kE0udYNdgJtKTqNoIQ2WHBYKrGlXUHZL70bB&#10;Nj3eRp2903lmL6O/Q/xo5/VOqeFn/7ME4an37/B/+1crWMTw+hJ+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kaQ8MAAADbAAAADwAAAAAAAAAAAAAAAACYAgAAZHJzL2Rv&#10;d25yZXYueG1sUEsFBgAAAAAEAAQA9QAAAIgDAAAAAA==&#10;" path="m,l11,e" filled="f" strokecolor="#f0f0f0" strokeweight=".54pt">
                    <v:path arrowok="t" o:connecttype="custom" o:connectlocs="0,0;11,0" o:connectangles="0,0"/>
                  </v:shape>
                </v:group>
                <v:group id="Group 11196" o:spid="_x0000_s1033" style="position:absolute;left:5654;top:1646;width:11;height:2" coordorigin="5654,1646" coordsize="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shape id="Freeform 11197" o:spid="_x0000_s1034" style="position:absolute;left:5654;top:1646;width:11;height: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chr8QA&#10;AADbAAAADwAAAGRycy9kb3ducmV2LnhtbESP3WrCQBSE74W+w3KE3oS66Z9KdBNUKC30qtEHOGaP&#10;STB7NmTX/Lx9t1DwcpiZb5htNppG9NS52rKC50UMgriwuuZSwen48bQG4TyyxsYyKZjIQZY+zLaY&#10;aDvwD/W5L0WAsEtQQeV9m0jpiooMuoVtiYN3sZ1BH2RXSt3hEOCmkS9xvJQGaw4LFbZ0qKi45jej&#10;YJ9/X6PB3uj4ak/R+fN96t/ag1KP83G3AeFp9Pfwf/tLK1iu4O9L+AEy/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HIa/EAAAA2wAAAA8AAAAAAAAAAAAAAAAAmAIAAGRycy9k&#10;b3ducmV2LnhtbFBLBQYAAAAABAAEAPUAAACJAwAAAAA=&#10;" path="m,l11,e" filled="f" strokecolor="#f0f0f0" strokeweight=".54pt">
                    <v:path arrowok="t" o:connecttype="custom" o:connectlocs="0,0;11,0" o:connectangles="0,0"/>
                  </v:shape>
                </v:group>
                <v:group id="Group 11194" o:spid="_x0000_s1035" style="position:absolute;left:5654;top:1699;width:11;height:2" coordorigin="5654,1699" coordsize="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shape id="Freeform 11195" o:spid="_x0000_s1036" style="position:absolute;left:5654;top:1699;width:11;height: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QQRsQA&#10;AADbAAAADwAAAGRycy9kb3ducmV2LnhtbESP3WrCQBSE74W+w3KE3oS66Z9odBNUKC30qtEHOGaP&#10;STB7NmTX/Lx9t1DwcpiZb5htNppG9NS52rKC50UMgriwuuZSwen48bQC4TyyxsYyKZjIQZY+zLaY&#10;aDvwD/W5L0WAsEtQQeV9m0jpiooMuoVtiYN3sZ1BH2RXSt3hEOCmkS9xvJQGaw4LFbZ0qKi45jej&#10;YJ9/X6PB3uj4ak/R+fN96t/ag1KP83G3AeFp9Pfwf/tLK1iu4e9L+AEy/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UEEbEAAAA2wAAAA8AAAAAAAAAAAAAAAAAmAIAAGRycy9k&#10;b3ducmV2LnhtbFBLBQYAAAAABAAEAPUAAACJAwAAAAA=&#10;" path="m,l11,e" filled="f" strokecolor="#f0f0f0" strokeweight=".54pt">
                    <v:path arrowok="t" o:connecttype="custom" o:connectlocs="0,0;11,0" o:connectangles="0,0"/>
                  </v:shape>
                </v:group>
                <v:group id="Group 11192" o:spid="_x0000_s1037" style="position:absolute;left:5654;top:1751;width:11;height:2" coordorigin="5654,1751" coordsize="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shape id="Freeform 11193" o:spid="_x0000_s1038" style="position:absolute;left:5654;top:1751;width:11;height: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uKncMA&#10;AADbAAAADwAAAGRycy9kb3ducmV2LnhtbESP3YrCMBSE7xf2HcJZ2BvR1F3/qEZRYVHwyuoDHJtj&#10;W2xOShPb+vZGEPZymJlvmMWqM6VoqHaFZQXDQQSCOLW64EzB+fTXn4FwHlljaZkUPMjBavn5scBY&#10;25aP1CQ+EwHCLkYFufdVLKVLczLoBrYiDt7V1gZ9kHUmdY1tgJtS/kTRRBosOCzkWNE2p/SW3I2C&#10;TXK49Vp7p9OvPfcuu/GjGVVbpb6/uvUchKfO/4ff7b1WMB3C60v4AX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7uKncMAAADbAAAADwAAAAAAAAAAAAAAAACYAgAAZHJzL2Rv&#10;d25yZXYueG1sUEsFBgAAAAAEAAQA9QAAAIgDAAAAAA==&#10;" path="m,l11,e" filled="f" strokecolor="#f0f0f0" strokeweight=".54pt">
                    <v:path arrowok="t" o:connecttype="custom" o:connectlocs="0,0;11,0" o:connectangles="0,0"/>
                  </v:shape>
                </v:group>
                <w10:wrap anchorx="page" anchory="page"/>
              </v:group>
            </w:pict>
          </mc:Fallback>
        </mc:AlternateContent>
      </w:r>
    </w:p>
    <w:p w:rsidR="00D376EF" w:rsidRDefault="00CC5A2B">
      <w:pPr>
        <w:pStyle w:val="Heading1"/>
        <w:ind w:left="100" w:right="325"/>
        <w:rPr>
          <w:b w:val="0"/>
          <w:bCs w:val="0"/>
        </w:rPr>
      </w:pPr>
      <w:bookmarkStart w:id="92" w:name="_Toc428132653"/>
      <w:r>
        <w:t>Appendix</w:t>
      </w:r>
      <w:r>
        <w:rPr>
          <w:spacing w:val="-13"/>
        </w:rPr>
        <w:t xml:space="preserve"> </w:t>
      </w:r>
      <w:r>
        <w:t>O</w:t>
      </w:r>
      <w:r>
        <w:rPr>
          <w:spacing w:val="-12"/>
        </w:rPr>
        <w:t xml:space="preserve"> </w:t>
      </w:r>
      <w:r>
        <w:t>-</w:t>
      </w:r>
      <w:r>
        <w:rPr>
          <w:spacing w:val="-12"/>
        </w:rPr>
        <w:t xml:space="preserve"> </w:t>
      </w:r>
      <w:r w:rsidR="00D47F63">
        <w:t>F</w:t>
      </w:r>
      <w:r>
        <w:t>ire</w:t>
      </w:r>
      <w:r>
        <w:rPr>
          <w:spacing w:val="-13"/>
        </w:rPr>
        <w:t xml:space="preserve"> </w:t>
      </w:r>
      <w:r>
        <w:t>restrictions</w:t>
      </w:r>
      <w:r>
        <w:rPr>
          <w:w w:val="99"/>
        </w:rPr>
        <w:t xml:space="preserve"> </w:t>
      </w:r>
      <w:r>
        <w:t>and/or</w:t>
      </w:r>
      <w:r>
        <w:rPr>
          <w:spacing w:val="-16"/>
        </w:rPr>
        <w:t xml:space="preserve"> </w:t>
      </w:r>
      <w:r>
        <w:t>closures</w:t>
      </w:r>
      <w:r>
        <w:rPr>
          <w:spacing w:val="-16"/>
        </w:rPr>
        <w:t xml:space="preserve"> </w:t>
      </w:r>
      <w:r>
        <w:t>and</w:t>
      </w:r>
      <w:r>
        <w:rPr>
          <w:spacing w:val="-15"/>
        </w:rPr>
        <w:t xml:space="preserve"> </w:t>
      </w:r>
      <w:r>
        <w:rPr>
          <w:spacing w:val="-1"/>
        </w:rPr>
        <w:t>the</w:t>
      </w:r>
      <w:r>
        <w:rPr>
          <w:spacing w:val="-15"/>
        </w:rPr>
        <w:t xml:space="preserve"> </w:t>
      </w:r>
      <w:r>
        <w:t>National</w:t>
      </w:r>
      <w:r>
        <w:rPr>
          <w:spacing w:val="-15"/>
        </w:rPr>
        <w:t xml:space="preserve"> </w:t>
      </w:r>
      <w:r>
        <w:t>Recreation</w:t>
      </w:r>
      <w:r>
        <w:rPr>
          <w:spacing w:val="22"/>
          <w:w w:val="99"/>
        </w:rPr>
        <w:t xml:space="preserve"> </w:t>
      </w:r>
      <w:r>
        <w:t>Reservation</w:t>
      </w:r>
      <w:r>
        <w:rPr>
          <w:spacing w:val="-38"/>
        </w:rPr>
        <w:t xml:space="preserve"> </w:t>
      </w:r>
      <w:r>
        <w:t>Service</w:t>
      </w:r>
      <w:bookmarkEnd w:id="92"/>
    </w:p>
    <w:p w:rsidR="00D376EF" w:rsidRDefault="00D376EF">
      <w:pPr>
        <w:spacing w:before="11"/>
        <w:rPr>
          <w:rFonts w:ascii="Arial" w:eastAsia="Arial" w:hAnsi="Arial" w:cs="Arial"/>
          <w:b/>
          <w:bCs/>
          <w:sz w:val="41"/>
          <w:szCs w:val="41"/>
        </w:rPr>
      </w:pPr>
    </w:p>
    <w:p w:rsidR="00D376EF" w:rsidRDefault="00CC5A2B">
      <w:pPr>
        <w:pStyle w:val="BodyText"/>
        <w:spacing w:line="246" w:lineRule="auto"/>
        <w:ind w:left="100" w:right="346"/>
      </w:pPr>
      <w:r>
        <w:t>This</w:t>
      </w:r>
      <w:r>
        <w:rPr>
          <w:spacing w:val="-5"/>
        </w:rPr>
        <w:t xml:space="preserve"> </w:t>
      </w:r>
      <w:r>
        <w:t>is</w:t>
      </w:r>
      <w:r>
        <w:rPr>
          <w:spacing w:val="-5"/>
        </w:rPr>
        <w:t xml:space="preserve"> </w:t>
      </w:r>
      <w:r>
        <w:t>to</w:t>
      </w:r>
      <w:r>
        <w:rPr>
          <w:spacing w:val="-5"/>
        </w:rPr>
        <w:t xml:space="preserve"> </w:t>
      </w:r>
      <w:r>
        <w:t>assist</w:t>
      </w:r>
      <w:r>
        <w:rPr>
          <w:spacing w:val="-5"/>
        </w:rPr>
        <w:t xml:space="preserve"> </w:t>
      </w:r>
      <w:r>
        <w:t>in</w:t>
      </w:r>
      <w:r>
        <w:rPr>
          <w:spacing w:val="-5"/>
        </w:rPr>
        <w:t xml:space="preserve"> </w:t>
      </w:r>
      <w:r>
        <w:t>contacting</w:t>
      </w:r>
      <w:r>
        <w:rPr>
          <w:spacing w:val="-5"/>
        </w:rPr>
        <w:t xml:space="preserve"> </w:t>
      </w:r>
      <w:r>
        <w:rPr>
          <w:spacing w:val="-1"/>
        </w:rPr>
        <w:t>customers</w:t>
      </w:r>
      <w:r>
        <w:rPr>
          <w:spacing w:val="-3"/>
        </w:rPr>
        <w:t xml:space="preserve"> </w:t>
      </w:r>
      <w:r>
        <w:t>and</w:t>
      </w:r>
      <w:r>
        <w:rPr>
          <w:spacing w:val="-5"/>
        </w:rPr>
        <w:t xml:space="preserve"> </w:t>
      </w:r>
      <w:r>
        <w:t>notifying</w:t>
      </w:r>
      <w:r>
        <w:rPr>
          <w:spacing w:val="-8"/>
        </w:rPr>
        <w:t xml:space="preserve"> </w:t>
      </w:r>
      <w:r>
        <w:t>NRRS</w:t>
      </w:r>
      <w:r>
        <w:rPr>
          <w:spacing w:val="-5"/>
        </w:rPr>
        <w:t xml:space="preserve"> </w:t>
      </w:r>
      <w:r>
        <w:t>that</w:t>
      </w:r>
      <w:r>
        <w:rPr>
          <w:spacing w:val="-5"/>
        </w:rPr>
        <w:t xml:space="preserve"> </w:t>
      </w:r>
      <w:r>
        <w:t>1)</w:t>
      </w:r>
      <w:r>
        <w:rPr>
          <w:spacing w:val="-4"/>
        </w:rPr>
        <w:t xml:space="preserve"> </w:t>
      </w:r>
      <w:r>
        <w:t>a</w:t>
      </w:r>
      <w:r>
        <w:rPr>
          <w:spacing w:val="-5"/>
        </w:rPr>
        <w:t xml:space="preserve"> </w:t>
      </w:r>
      <w:r>
        <w:t>forest</w:t>
      </w:r>
      <w:r>
        <w:rPr>
          <w:spacing w:val="-5"/>
        </w:rPr>
        <w:t xml:space="preserve"> </w:t>
      </w:r>
      <w:r>
        <w:t>fire</w:t>
      </w:r>
      <w:r>
        <w:rPr>
          <w:spacing w:val="-4"/>
        </w:rPr>
        <w:t xml:space="preserve"> </w:t>
      </w:r>
      <w:r>
        <w:t>restriction</w:t>
      </w:r>
      <w:r>
        <w:rPr>
          <w:spacing w:val="-5"/>
        </w:rPr>
        <w:t xml:space="preserve"> </w:t>
      </w:r>
      <w:r>
        <w:t>and/or</w:t>
      </w:r>
      <w:r>
        <w:rPr>
          <w:spacing w:val="27"/>
          <w:w w:val="99"/>
        </w:rPr>
        <w:t xml:space="preserve"> </w:t>
      </w:r>
      <w:r>
        <w:t>closure</w:t>
      </w:r>
      <w:r>
        <w:rPr>
          <w:spacing w:val="-5"/>
        </w:rPr>
        <w:t xml:space="preserve"> </w:t>
      </w:r>
      <w:r>
        <w:t>is</w:t>
      </w:r>
      <w:r>
        <w:rPr>
          <w:spacing w:val="-5"/>
        </w:rPr>
        <w:t xml:space="preserve"> </w:t>
      </w:r>
      <w:r>
        <w:t>going</w:t>
      </w:r>
      <w:r>
        <w:rPr>
          <w:spacing w:val="-4"/>
        </w:rPr>
        <w:t xml:space="preserve"> </w:t>
      </w:r>
      <w:r>
        <w:t>to</w:t>
      </w:r>
      <w:r>
        <w:rPr>
          <w:spacing w:val="-6"/>
        </w:rPr>
        <w:t xml:space="preserve"> </w:t>
      </w:r>
      <w:r>
        <w:t>be</w:t>
      </w:r>
      <w:r>
        <w:rPr>
          <w:spacing w:val="-4"/>
        </w:rPr>
        <w:t xml:space="preserve"> </w:t>
      </w:r>
      <w:r>
        <w:t>in</w:t>
      </w:r>
      <w:r>
        <w:rPr>
          <w:spacing w:val="-5"/>
        </w:rPr>
        <w:t xml:space="preserve"> </w:t>
      </w:r>
      <w:r>
        <w:rPr>
          <w:spacing w:val="-1"/>
        </w:rPr>
        <w:t>effect</w:t>
      </w:r>
      <w:r>
        <w:rPr>
          <w:spacing w:val="-5"/>
        </w:rPr>
        <w:t xml:space="preserve"> </w:t>
      </w:r>
      <w:r>
        <w:t>and</w:t>
      </w:r>
      <w:r>
        <w:rPr>
          <w:spacing w:val="-4"/>
        </w:rPr>
        <w:t xml:space="preserve"> </w:t>
      </w:r>
      <w:r>
        <w:t>2)</w:t>
      </w:r>
      <w:r>
        <w:rPr>
          <w:spacing w:val="-5"/>
        </w:rPr>
        <w:t xml:space="preserve"> </w:t>
      </w:r>
      <w:r>
        <w:rPr>
          <w:spacing w:val="-1"/>
        </w:rPr>
        <w:t>the</w:t>
      </w:r>
      <w:r>
        <w:rPr>
          <w:spacing w:val="-4"/>
        </w:rPr>
        <w:t xml:space="preserve"> </w:t>
      </w:r>
      <w:r>
        <w:t>forest</w:t>
      </w:r>
      <w:r>
        <w:rPr>
          <w:spacing w:val="-6"/>
        </w:rPr>
        <w:t xml:space="preserve"> </w:t>
      </w:r>
      <w:r>
        <w:t>fire</w:t>
      </w:r>
      <w:r>
        <w:rPr>
          <w:spacing w:val="-4"/>
        </w:rPr>
        <w:t xml:space="preserve"> </w:t>
      </w:r>
      <w:r>
        <w:t>restrictions</w:t>
      </w:r>
      <w:r>
        <w:rPr>
          <w:spacing w:val="-5"/>
        </w:rPr>
        <w:t xml:space="preserve"> </w:t>
      </w:r>
      <w:r>
        <w:t>and/or</w:t>
      </w:r>
      <w:r>
        <w:rPr>
          <w:spacing w:val="-5"/>
        </w:rPr>
        <w:t xml:space="preserve"> </w:t>
      </w:r>
      <w:r>
        <w:t>closures</w:t>
      </w:r>
      <w:r>
        <w:rPr>
          <w:spacing w:val="-4"/>
        </w:rPr>
        <w:t xml:space="preserve"> </w:t>
      </w:r>
      <w:r>
        <w:t>are</w:t>
      </w:r>
      <w:r>
        <w:rPr>
          <w:spacing w:val="-5"/>
        </w:rPr>
        <w:t xml:space="preserve"> </w:t>
      </w:r>
      <w:r>
        <w:t>rescinded.</w:t>
      </w:r>
    </w:p>
    <w:p w:rsidR="00D376EF" w:rsidRDefault="00CC5A2B" w:rsidP="00345D03">
      <w:pPr>
        <w:pStyle w:val="BodyText"/>
        <w:numPr>
          <w:ilvl w:val="0"/>
          <w:numId w:val="1"/>
        </w:numPr>
        <w:tabs>
          <w:tab w:val="left" w:pos="820"/>
        </w:tabs>
        <w:spacing w:before="119" w:line="246" w:lineRule="auto"/>
        <w:ind w:right="532"/>
      </w:pPr>
      <w:r>
        <w:rPr>
          <w:spacing w:val="-1"/>
        </w:rPr>
        <w:t>Inventory</w:t>
      </w:r>
      <w:r>
        <w:rPr>
          <w:spacing w:val="-4"/>
        </w:rPr>
        <w:t xml:space="preserve"> </w:t>
      </w:r>
      <w:r>
        <w:rPr>
          <w:spacing w:val="-1"/>
        </w:rPr>
        <w:t>and</w:t>
      </w:r>
      <w:r>
        <w:rPr>
          <w:spacing w:val="-5"/>
        </w:rPr>
        <w:t xml:space="preserve"> </w:t>
      </w:r>
      <w:r>
        <w:t>Points</w:t>
      </w:r>
      <w:r>
        <w:rPr>
          <w:spacing w:val="-5"/>
        </w:rPr>
        <w:t xml:space="preserve"> </w:t>
      </w:r>
      <w:r>
        <w:t>of</w:t>
      </w:r>
      <w:r>
        <w:rPr>
          <w:spacing w:val="-5"/>
        </w:rPr>
        <w:t xml:space="preserve"> </w:t>
      </w:r>
      <w:r>
        <w:rPr>
          <w:spacing w:val="-1"/>
        </w:rPr>
        <w:t>Contact</w:t>
      </w:r>
      <w:r>
        <w:rPr>
          <w:spacing w:val="-4"/>
        </w:rPr>
        <w:t xml:space="preserve"> </w:t>
      </w:r>
      <w:r>
        <w:rPr>
          <w:spacing w:val="-1"/>
        </w:rPr>
        <w:t>must</w:t>
      </w:r>
      <w:r>
        <w:rPr>
          <w:spacing w:val="-5"/>
        </w:rPr>
        <w:t xml:space="preserve"> </w:t>
      </w:r>
      <w:r>
        <w:t>by</w:t>
      </w:r>
      <w:r>
        <w:rPr>
          <w:spacing w:val="-5"/>
        </w:rPr>
        <w:t xml:space="preserve"> </w:t>
      </w:r>
      <w:r>
        <w:t>verified</w:t>
      </w:r>
      <w:r>
        <w:rPr>
          <w:spacing w:val="-5"/>
        </w:rPr>
        <w:t xml:space="preserve"> </w:t>
      </w:r>
      <w:r>
        <w:rPr>
          <w:spacing w:val="-1"/>
        </w:rPr>
        <w:t>by</w:t>
      </w:r>
      <w:r>
        <w:rPr>
          <w:spacing w:val="-3"/>
        </w:rPr>
        <w:t xml:space="preserve"> </w:t>
      </w:r>
      <w:r>
        <w:rPr>
          <w:spacing w:val="-1"/>
        </w:rPr>
        <w:t>the</w:t>
      </w:r>
      <w:r>
        <w:rPr>
          <w:spacing w:val="-5"/>
        </w:rPr>
        <w:t xml:space="preserve"> </w:t>
      </w:r>
      <w:r>
        <w:t>forest</w:t>
      </w:r>
      <w:r>
        <w:rPr>
          <w:spacing w:val="-5"/>
        </w:rPr>
        <w:t xml:space="preserve"> </w:t>
      </w:r>
      <w:r>
        <w:t>NRRS</w:t>
      </w:r>
      <w:r>
        <w:rPr>
          <w:spacing w:val="-5"/>
        </w:rPr>
        <w:t xml:space="preserve"> </w:t>
      </w:r>
      <w:r>
        <w:rPr>
          <w:spacing w:val="-1"/>
        </w:rPr>
        <w:t>coordinator</w:t>
      </w:r>
      <w:r>
        <w:rPr>
          <w:spacing w:val="-5"/>
        </w:rPr>
        <w:t xml:space="preserve"> </w:t>
      </w:r>
      <w:r>
        <w:t>at</w:t>
      </w:r>
      <w:r>
        <w:rPr>
          <w:spacing w:val="-5"/>
        </w:rPr>
        <w:t xml:space="preserve"> </w:t>
      </w:r>
      <w:r>
        <w:t>the</w:t>
      </w:r>
      <w:r>
        <w:rPr>
          <w:spacing w:val="61"/>
          <w:w w:val="99"/>
        </w:rPr>
        <w:t xml:space="preserve"> </w:t>
      </w:r>
      <w:r>
        <w:t>beginning</w:t>
      </w:r>
      <w:r>
        <w:rPr>
          <w:spacing w:val="-7"/>
        </w:rPr>
        <w:t xml:space="preserve"> </w:t>
      </w:r>
      <w:r>
        <w:t>of</w:t>
      </w:r>
      <w:r>
        <w:rPr>
          <w:spacing w:val="-8"/>
        </w:rPr>
        <w:t xml:space="preserve"> </w:t>
      </w:r>
      <w:r>
        <w:t>each</w:t>
      </w:r>
      <w:r>
        <w:rPr>
          <w:spacing w:val="-6"/>
        </w:rPr>
        <w:t xml:space="preserve"> </w:t>
      </w:r>
      <w:r>
        <w:t>calendar</w:t>
      </w:r>
      <w:r>
        <w:rPr>
          <w:spacing w:val="-8"/>
        </w:rPr>
        <w:t xml:space="preserve"> </w:t>
      </w:r>
      <w:r>
        <w:rPr>
          <w:spacing w:val="-3"/>
        </w:rPr>
        <w:t>year.</w:t>
      </w:r>
    </w:p>
    <w:p w:rsidR="00D376EF" w:rsidRDefault="00D376EF">
      <w:pPr>
        <w:spacing w:before="4"/>
        <w:rPr>
          <w:rFonts w:ascii="Times New Roman" w:eastAsia="Times New Roman" w:hAnsi="Times New Roman" w:cs="Times New Roman"/>
          <w:sz w:val="17"/>
          <w:szCs w:val="17"/>
        </w:rPr>
      </w:pPr>
    </w:p>
    <w:p w:rsidR="00D376EF" w:rsidRDefault="00CC5A2B" w:rsidP="00345D03">
      <w:pPr>
        <w:pStyle w:val="BodyText"/>
        <w:numPr>
          <w:ilvl w:val="0"/>
          <w:numId w:val="1"/>
        </w:numPr>
        <w:tabs>
          <w:tab w:val="left" w:pos="820"/>
        </w:tabs>
        <w:spacing w:line="246" w:lineRule="auto"/>
        <w:ind w:right="961"/>
      </w:pPr>
      <w:r>
        <w:rPr>
          <w:spacing w:val="-1"/>
        </w:rPr>
        <w:t>Administrative</w:t>
      </w:r>
      <w:r>
        <w:rPr>
          <w:spacing w:val="-7"/>
        </w:rPr>
        <w:t xml:space="preserve"> </w:t>
      </w:r>
      <w:r>
        <w:t>closures</w:t>
      </w:r>
      <w:r>
        <w:rPr>
          <w:spacing w:val="-7"/>
        </w:rPr>
        <w:t xml:space="preserve"> </w:t>
      </w:r>
      <w:r>
        <w:t>reflected</w:t>
      </w:r>
      <w:r>
        <w:rPr>
          <w:spacing w:val="-7"/>
        </w:rPr>
        <w:t xml:space="preserve"> </w:t>
      </w:r>
      <w:r>
        <w:t>by</w:t>
      </w:r>
      <w:r>
        <w:rPr>
          <w:spacing w:val="-5"/>
        </w:rPr>
        <w:t xml:space="preserve"> </w:t>
      </w:r>
      <w:r>
        <w:t>forest</w:t>
      </w:r>
      <w:r>
        <w:rPr>
          <w:spacing w:val="-6"/>
        </w:rPr>
        <w:t xml:space="preserve"> </w:t>
      </w:r>
      <w:r>
        <w:t>fire</w:t>
      </w:r>
      <w:r>
        <w:rPr>
          <w:spacing w:val="-7"/>
        </w:rPr>
        <w:t xml:space="preserve"> </w:t>
      </w:r>
      <w:r>
        <w:t>restrictions</w:t>
      </w:r>
      <w:r>
        <w:rPr>
          <w:spacing w:val="-7"/>
        </w:rPr>
        <w:t xml:space="preserve"> </w:t>
      </w:r>
      <w:r>
        <w:t>and/or</w:t>
      </w:r>
      <w:r>
        <w:rPr>
          <w:spacing w:val="-6"/>
        </w:rPr>
        <w:t xml:space="preserve"> </w:t>
      </w:r>
      <w:r>
        <w:t>closures</w:t>
      </w:r>
      <w:r>
        <w:rPr>
          <w:spacing w:val="-7"/>
        </w:rPr>
        <w:t xml:space="preserve"> </w:t>
      </w:r>
      <w:r>
        <w:t>shall</w:t>
      </w:r>
      <w:r>
        <w:rPr>
          <w:spacing w:val="-7"/>
        </w:rPr>
        <w:t xml:space="preserve"> </w:t>
      </w:r>
      <w:r>
        <w:t>be</w:t>
      </w:r>
      <w:r>
        <w:rPr>
          <w:spacing w:val="30"/>
          <w:w w:val="99"/>
        </w:rPr>
        <w:t xml:space="preserve"> </w:t>
      </w:r>
      <w:r>
        <w:t>initiated</w:t>
      </w:r>
      <w:r>
        <w:rPr>
          <w:spacing w:val="-5"/>
        </w:rPr>
        <w:t xml:space="preserve"> </w:t>
      </w:r>
      <w:r>
        <w:t>by</w:t>
      </w:r>
      <w:r>
        <w:rPr>
          <w:spacing w:val="-2"/>
        </w:rPr>
        <w:t xml:space="preserve"> </w:t>
      </w:r>
      <w:r>
        <w:rPr>
          <w:spacing w:val="-1"/>
        </w:rPr>
        <w:t>Points</w:t>
      </w:r>
      <w:r>
        <w:rPr>
          <w:spacing w:val="-5"/>
        </w:rPr>
        <w:t xml:space="preserve"> </w:t>
      </w:r>
      <w:r>
        <w:t>of</w:t>
      </w:r>
      <w:r>
        <w:rPr>
          <w:spacing w:val="-4"/>
        </w:rPr>
        <w:t xml:space="preserve"> </w:t>
      </w:r>
      <w:r>
        <w:rPr>
          <w:spacing w:val="-1"/>
        </w:rPr>
        <w:t>Contact</w:t>
      </w:r>
      <w:r>
        <w:rPr>
          <w:spacing w:val="-4"/>
        </w:rPr>
        <w:t xml:space="preserve"> </w:t>
      </w:r>
      <w:r>
        <w:t>at</w:t>
      </w:r>
      <w:r>
        <w:rPr>
          <w:spacing w:val="-5"/>
        </w:rPr>
        <w:t xml:space="preserve"> </w:t>
      </w:r>
      <w:r>
        <w:t>the</w:t>
      </w:r>
      <w:r>
        <w:rPr>
          <w:spacing w:val="-4"/>
        </w:rPr>
        <w:t xml:space="preserve"> </w:t>
      </w:r>
      <w:r>
        <w:t>forest</w:t>
      </w:r>
      <w:r>
        <w:rPr>
          <w:spacing w:val="-4"/>
        </w:rPr>
        <w:t xml:space="preserve"> </w:t>
      </w:r>
      <w:r>
        <w:t>level</w:t>
      </w:r>
      <w:r>
        <w:rPr>
          <w:spacing w:val="-5"/>
        </w:rPr>
        <w:t xml:space="preserve"> </w:t>
      </w:r>
      <w:r>
        <w:t>or</w:t>
      </w:r>
      <w:r>
        <w:rPr>
          <w:spacing w:val="-4"/>
        </w:rPr>
        <w:t xml:space="preserve"> </w:t>
      </w:r>
      <w:r>
        <w:t>by</w:t>
      </w:r>
      <w:r>
        <w:rPr>
          <w:spacing w:val="-5"/>
        </w:rPr>
        <w:t xml:space="preserve"> </w:t>
      </w:r>
      <w:r>
        <w:t>the</w:t>
      </w:r>
      <w:r>
        <w:rPr>
          <w:spacing w:val="-4"/>
        </w:rPr>
        <w:t xml:space="preserve"> </w:t>
      </w:r>
      <w:r>
        <w:t>regional</w:t>
      </w:r>
      <w:r>
        <w:rPr>
          <w:spacing w:val="-4"/>
        </w:rPr>
        <w:t xml:space="preserve"> </w:t>
      </w:r>
      <w:r>
        <w:rPr>
          <w:spacing w:val="-1"/>
        </w:rPr>
        <w:t>office.</w:t>
      </w:r>
    </w:p>
    <w:p w:rsidR="00D376EF" w:rsidRDefault="00D376EF">
      <w:pPr>
        <w:spacing w:before="4"/>
        <w:rPr>
          <w:rFonts w:ascii="Times New Roman" w:eastAsia="Times New Roman" w:hAnsi="Times New Roman" w:cs="Times New Roman"/>
          <w:sz w:val="17"/>
          <w:szCs w:val="17"/>
        </w:rPr>
      </w:pPr>
    </w:p>
    <w:p w:rsidR="00D376EF" w:rsidRDefault="00CC5A2B" w:rsidP="00345D03">
      <w:pPr>
        <w:pStyle w:val="BodyText"/>
        <w:numPr>
          <w:ilvl w:val="0"/>
          <w:numId w:val="1"/>
        </w:numPr>
        <w:tabs>
          <w:tab w:val="left" w:pos="820"/>
        </w:tabs>
        <w:spacing w:line="246" w:lineRule="auto"/>
        <w:ind w:right="961"/>
      </w:pPr>
      <w:r>
        <w:t>The</w:t>
      </w:r>
      <w:r>
        <w:rPr>
          <w:spacing w:val="-6"/>
        </w:rPr>
        <w:t xml:space="preserve"> </w:t>
      </w:r>
      <w:r>
        <w:t>forests</w:t>
      </w:r>
      <w:r>
        <w:rPr>
          <w:spacing w:val="-4"/>
        </w:rPr>
        <w:t xml:space="preserve"> </w:t>
      </w:r>
      <w:r>
        <w:t>must</w:t>
      </w:r>
      <w:r>
        <w:rPr>
          <w:spacing w:val="-5"/>
        </w:rPr>
        <w:t xml:space="preserve"> </w:t>
      </w:r>
      <w:r>
        <w:rPr>
          <w:spacing w:val="-1"/>
        </w:rPr>
        <w:t>notify</w:t>
      </w:r>
      <w:r>
        <w:rPr>
          <w:spacing w:val="-3"/>
        </w:rPr>
        <w:t xml:space="preserve"> </w:t>
      </w:r>
      <w:r>
        <w:rPr>
          <w:spacing w:val="-1"/>
        </w:rPr>
        <w:t>NRRS</w:t>
      </w:r>
      <w:r>
        <w:rPr>
          <w:spacing w:val="-5"/>
        </w:rPr>
        <w:t xml:space="preserve"> </w:t>
      </w:r>
      <w:r>
        <w:rPr>
          <w:spacing w:val="-1"/>
        </w:rPr>
        <w:t>inventory</w:t>
      </w:r>
      <w:r>
        <w:rPr>
          <w:spacing w:val="-6"/>
        </w:rPr>
        <w:t xml:space="preserve"> </w:t>
      </w:r>
      <w:r>
        <w:t>as</w:t>
      </w:r>
      <w:r>
        <w:rPr>
          <w:spacing w:val="-5"/>
        </w:rPr>
        <w:t xml:space="preserve"> </w:t>
      </w:r>
      <w:r>
        <w:t>soon</w:t>
      </w:r>
      <w:r>
        <w:rPr>
          <w:spacing w:val="-5"/>
        </w:rPr>
        <w:t xml:space="preserve"> </w:t>
      </w:r>
      <w:r>
        <w:t>as</w:t>
      </w:r>
      <w:r>
        <w:rPr>
          <w:spacing w:val="-5"/>
        </w:rPr>
        <w:t xml:space="preserve"> </w:t>
      </w:r>
      <w:r>
        <w:t>the</w:t>
      </w:r>
      <w:r>
        <w:rPr>
          <w:spacing w:val="-5"/>
        </w:rPr>
        <w:t xml:space="preserve"> </w:t>
      </w:r>
      <w:r>
        <w:t>forest</w:t>
      </w:r>
      <w:r>
        <w:rPr>
          <w:spacing w:val="-5"/>
        </w:rPr>
        <w:t xml:space="preserve"> </w:t>
      </w:r>
      <w:r>
        <w:t>fire</w:t>
      </w:r>
      <w:r>
        <w:rPr>
          <w:spacing w:val="-6"/>
        </w:rPr>
        <w:t xml:space="preserve"> </w:t>
      </w:r>
      <w:r>
        <w:t>restriction</w:t>
      </w:r>
      <w:r>
        <w:rPr>
          <w:spacing w:val="-5"/>
        </w:rPr>
        <w:t xml:space="preserve"> </w:t>
      </w:r>
      <w:r>
        <w:rPr>
          <w:spacing w:val="-1"/>
        </w:rPr>
        <w:t>and/or</w:t>
      </w:r>
      <w:r>
        <w:rPr>
          <w:spacing w:val="37"/>
          <w:w w:val="99"/>
        </w:rPr>
        <w:t xml:space="preserve"> </w:t>
      </w:r>
      <w:r>
        <w:t>closure</w:t>
      </w:r>
      <w:r>
        <w:rPr>
          <w:spacing w:val="-7"/>
        </w:rPr>
        <w:t xml:space="preserve"> </w:t>
      </w:r>
      <w:r>
        <w:t>decision</w:t>
      </w:r>
      <w:r>
        <w:rPr>
          <w:spacing w:val="-7"/>
        </w:rPr>
        <w:t xml:space="preserve"> </w:t>
      </w:r>
      <w:r>
        <w:t>is</w:t>
      </w:r>
      <w:r>
        <w:rPr>
          <w:spacing w:val="-7"/>
        </w:rPr>
        <w:t xml:space="preserve"> </w:t>
      </w:r>
      <w:r>
        <w:rPr>
          <w:spacing w:val="-1"/>
        </w:rPr>
        <w:t>made.</w:t>
      </w:r>
    </w:p>
    <w:p w:rsidR="00D376EF" w:rsidRDefault="00D376EF">
      <w:pPr>
        <w:spacing w:before="4"/>
        <w:rPr>
          <w:rFonts w:ascii="Times New Roman" w:eastAsia="Times New Roman" w:hAnsi="Times New Roman" w:cs="Times New Roman"/>
          <w:sz w:val="17"/>
          <w:szCs w:val="17"/>
        </w:rPr>
      </w:pPr>
    </w:p>
    <w:p w:rsidR="00D376EF" w:rsidRDefault="00CC5A2B" w:rsidP="00345D03">
      <w:pPr>
        <w:pStyle w:val="BodyText"/>
        <w:numPr>
          <w:ilvl w:val="0"/>
          <w:numId w:val="1"/>
        </w:numPr>
        <w:tabs>
          <w:tab w:val="left" w:pos="820"/>
        </w:tabs>
        <w:spacing w:line="246" w:lineRule="auto"/>
        <w:ind w:right="346"/>
      </w:pPr>
      <w:r>
        <w:t>Units</w:t>
      </w:r>
      <w:r>
        <w:rPr>
          <w:spacing w:val="-5"/>
        </w:rPr>
        <w:t xml:space="preserve"> </w:t>
      </w:r>
      <w:r>
        <w:rPr>
          <w:spacing w:val="-1"/>
        </w:rPr>
        <w:t>must</w:t>
      </w:r>
      <w:r>
        <w:rPr>
          <w:spacing w:val="-5"/>
        </w:rPr>
        <w:t xml:space="preserve"> </w:t>
      </w:r>
      <w:r>
        <w:t>make</w:t>
      </w:r>
      <w:r>
        <w:rPr>
          <w:spacing w:val="-5"/>
        </w:rPr>
        <w:t xml:space="preserve"> </w:t>
      </w:r>
      <w:r>
        <w:t>sure</w:t>
      </w:r>
      <w:r>
        <w:rPr>
          <w:spacing w:val="-6"/>
        </w:rPr>
        <w:t xml:space="preserve"> </w:t>
      </w:r>
      <w:r>
        <w:t>that</w:t>
      </w:r>
      <w:r>
        <w:rPr>
          <w:spacing w:val="-5"/>
        </w:rPr>
        <w:t xml:space="preserve"> </w:t>
      </w:r>
      <w:r>
        <w:t>the</w:t>
      </w:r>
      <w:r>
        <w:rPr>
          <w:spacing w:val="-6"/>
        </w:rPr>
        <w:t xml:space="preserve"> </w:t>
      </w:r>
      <w:r>
        <w:t>forest</w:t>
      </w:r>
      <w:r>
        <w:rPr>
          <w:spacing w:val="-5"/>
        </w:rPr>
        <w:t xml:space="preserve"> </w:t>
      </w:r>
      <w:r>
        <w:t>fire</w:t>
      </w:r>
      <w:r>
        <w:rPr>
          <w:spacing w:val="-7"/>
        </w:rPr>
        <w:t xml:space="preserve"> </w:t>
      </w:r>
      <w:r>
        <w:t>restriction</w:t>
      </w:r>
      <w:r>
        <w:rPr>
          <w:spacing w:val="-6"/>
        </w:rPr>
        <w:t xml:space="preserve"> </w:t>
      </w:r>
      <w:r>
        <w:t>and/or</w:t>
      </w:r>
      <w:r>
        <w:rPr>
          <w:spacing w:val="-5"/>
        </w:rPr>
        <w:t xml:space="preserve"> </w:t>
      </w:r>
      <w:r>
        <w:t>closure</w:t>
      </w:r>
      <w:r>
        <w:rPr>
          <w:spacing w:val="-6"/>
        </w:rPr>
        <w:t xml:space="preserve"> </w:t>
      </w:r>
      <w:r>
        <w:t>actually</w:t>
      </w:r>
      <w:r>
        <w:rPr>
          <w:spacing w:val="-4"/>
        </w:rPr>
        <w:t xml:space="preserve"> </w:t>
      </w:r>
      <w:r>
        <w:t>closes</w:t>
      </w:r>
      <w:r>
        <w:rPr>
          <w:spacing w:val="-5"/>
        </w:rPr>
        <w:t xml:space="preserve"> </w:t>
      </w:r>
      <w:r>
        <w:t>specific</w:t>
      </w:r>
      <w:r>
        <w:rPr>
          <w:spacing w:val="22"/>
          <w:w w:val="99"/>
        </w:rPr>
        <w:t xml:space="preserve"> </w:t>
      </w:r>
      <w:r>
        <w:rPr>
          <w:spacing w:val="-1"/>
        </w:rPr>
        <w:t>campgrounds</w:t>
      </w:r>
      <w:r>
        <w:rPr>
          <w:spacing w:val="-8"/>
        </w:rPr>
        <w:t xml:space="preserve"> </w:t>
      </w:r>
      <w:r>
        <w:t>or</w:t>
      </w:r>
      <w:r>
        <w:rPr>
          <w:spacing w:val="-8"/>
        </w:rPr>
        <w:t xml:space="preserve"> </w:t>
      </w:r>
      <w:r>
        <w:t>other</w:t>
      </w:r>
      <w:r>
        <w:rPr>
          <w:spacing w:val="-8"/>
        </w:rPr>
        <w:t xml:space="preserve"> </w:t>
      </w:r>
      <w:r>
        <w:rPr>
          <w:spacing w:val="-1"/>
        </w:rPr>
        <w:t>developed</w:t>
      </w:r>
      <w:r>
        <w:rPr>
          <w:spacing w:val="-8"/>
        </w:rPr>
        <w:t xml:space="preserve"> </w:t>
      </w:r>
      <w:r>
        <w:t>sites.</w:t>
      </w:r>
    </w:p>
    <w:p w:rsidR="00D376EF" w:rsidRDefault="00D376EF">
      <w:pPr>
        <w:spacing w:before="4"/>
        <w:rPr>
          <w:rFonts w:ascii="Times New Roman" w:eastAsia="Times New Roman" w:hAnsi="Times New Roman" w:cs="Times New Roman"/>
          <w:sz w:val="17"/>
          <w:szCs w:val="17"/>
        </w:rPr>
      </w:pPr>
    </w:p>
    <w:p w:rsidR="00D376EF" w:rsidRDefault="00CC5A2B" w:rsidP="00345D03">
      <w:pPr>
        <w:pStyle w:val="BodyText"/>
        <w:numPr>
          <w:ilvl w:val="0"/>
          <w:numId w:val="1"/>
        </w:numPr>
        <w:tabs>
          <w:tab w:val="left" w:pos="820"/>
        </w:tabs>
        <w:spacing w:line="246" w:lineRule="auto"/>
        <w:ind w:right="708"/>
      </w:pPr>
      <w:r>
        <w:t>If</w:t>
      </w:r>
      <w:r>
        <w:rPr>
          <w:spacing w:val="-4"/>
        </w:rPr>
        <w:t xml:space="preserve"> </w:t>
      </w:r>
      <w:r>
        <w:t>the</w:t>
      </w:r>
      <w:r>
        <w:rPr>
          <w:spacing w:val="-4"/>
        </w:rPr>
        <w:t xml:space="preserve"> </w:t>
      </w:r>
      <w:r>
        <w:t>unit</w:t>
      </w:r>
      <w:r>
        <w:rPr>
          <w:spacing w:val="-5"/>
        </w:rPr>
        <w:t xml:space="preserve"> </w:t>
      </w:r>
      <w:r>
        <w:t>prohibits</w:t>
      </w:r>
      <w:r>
        <w:rPr>
          <w:spacing w:val="-4"/>
        </w:rPr>
        <w:t xml:space="preserve"> </w:t>
      </w:r>
      <w:r>
        <w:t>use</w:t>
      </w:r>
      <w:r>
        <w:rPr>
          <w:spacing w:val="-4"/>
        </w:rPr>
        <w:t xml:space="preserve"> </w:t>
      </w:r>
      <w:r>
        <w:rPr>
          <w:spacing w:val="-1"/>
        </w:rPr>
        <w:t>outside</w:t>
      </w:r>
      <w:r>
        <w:rPr>
          <w:spacing w:val="-4"/>
        </w:rPr>
        <w:t xml:space="preserve"> </w:t>
      </w:r>
      <w:r>
        <w:t>the</w:t>
      </w:r>
      <w:r>
        <w:rPr>
          <w:spacing w:val="-4"/>
        </w:rPr>
        <w:t xml:space="preserve"> </w:t>
      </w:r>
      <w:r>
        <w:t>site</w:t>
      </w:r>
      <w:r>
        <w:rPr>
          <w:spacing w:val="-3"/>
        </w:rPr>
        <w:t xml:space="preserve"> </w:t>
      </w:r>
      <w:r>
        <w:t>but</w:t>
      </w:r>
      <w:r>
        <w:rPr>
          <w:spacing w:val="-4"/>
        </w:rPr>
        <w:t xml:space="preserve"> </w:t>
      </w:r>
      <w:r>
        <w:t>allows</w:t>
      </w:r>
      <w:r>
        <w:rPr>
          <w:spacing w:val="-4"/>
        </w:rPr>
        <w:t xml:space="preserve"> </w:t>
      </w:r>
      <w:r>
        <w:t>use</w:t>
      </w:r>
      <w:r>
        <w:rPr>
          <w:spacing w:val="-4"/>
        </w:rPr>
        <w:t xml:space="preserve"> </w:t>
      </w:r>
      <w:r>
        <w:t>in</w:t>
      </w:r>
      <w:r>
        <w:rPr>
          <w:spacing w:val="-4"/>
        </w:rPr>
        <w:t xml:space="preserve"> </w:t>
      </w:r>
      <w:r>
        <w:t>the</w:t>
      </w:r>
      <w:r>
        <w:rPr>
          <w:spacing w:val="-4"/>
        </w:rPr>
        <w:t xml:space="preserve"> </w:t>
      </w:r>
      <w:r>
        <w:t>site</w:t>
      </w:r>
      <w:r>
        <w:rPr>
          <w:spacing w:val="-4"/>
        </w:rPr>
        <w:t xml:space="preserve"> </w:t>
      </w:r>
      <w:r>
        <w:t>to</w:t>
      </w:r>
      <w:r>
        <w:rPr>
          <w:spacing w:val="-4"/>
        </w:rPr>
        <w:t xml:space="preserve"> </w:t>
      </w:r>
      <w:r>
        <w:t>continue</w:t>
      </w:r>
      <w:r>
        <w:rPr>
          <w:spacing w:val="-4"/>
        </w:rPr>
        <w:t xml:space="preserve"> </w:t>
      </w:r>
      <w:r>
        <w:t>then</w:t>
      </w:r>
      <w:r>
        <w:rPr>
          <w:spacing w:val="-4"/>
        </w:rPr>
        <w:t xml:space="preserve"> </w:t>
      </w:r>
      <w:r>
        <w:t>that</w:t>
      </w:r>
      <w:r>
        <w:rPr>
          <w:spacing w:val="26"/>
          <w:w w:val="99"/>
        </w:rPr>
        <w:t xml:space="preserve"> </w:t>
      </w:r>
      <w:r>
        <w:t>advisory</w:t>
      </w:r>
      <w:r>
        <w:rPr>
          <w:spacing w:val="-4"/>
        </w:rPr>
        <w:t xml:space="preserve"> </w:t>
      </w:r>
      <w:r>
        <w:rPr>
          <w:spacing w:val="-1"/>
        </w:rPr>
        <w:t>must</w:t>
      </w:r>
      <w:r>
        <w:rPr>
          <w:spacing w:val="-6"/>
        </w:rPr>
        <w:t xml:space="preserve"> </w:t>
      </w:r>
      <w:r>
        <w:t>also</w:t>
      </w:r>
      <w:r>
        <w:rPr>
          <w:spacing w:val="-6"/>
        </w:rPr>
        <w:t xml:space="preserve"> </w:t>
      </w:r>
      <w:r>
        <w:t>be</w:t>
      </w:r>
      <w:r>
        <w:rPr>
          <w:spacing w:val="-6"/>
        </w:rPr>
        <w:t xml:space="preserve"> </w:t>
      </w:r>
      <w:r>
        <w:t>forwarded</w:t>
      </w:r>
      <w:r>
        <w:rPr>
          <w:spacing w:val="-5"/>
        </w:rPr>
        <w:t xml:space="preserve"> </w:t>
      </w:r>
      <w:r>
        <w:t>to</w:t>
      </w:r>
      <w:r>
        <w:rPr>
          <w:spacing w:val="-6"/>
        </w:rPr>
        <w:t xml:space="preserve"> </w:t>
      </w:r>
      <w:r>
        <w:t>NRRS.</w:t>
      </w:r>
    </w:p>
    <w:p w:rsidR="00D376EF" w:rsidRDefault="00D376EF">
      <w:pPr>
        <w:spacing w:before="4"/>
        <w:rPr>
          <w:rFonts w:ascii="Times New Roman" w:eastAsia="Times New Roman" w:hAnsi="Times New Roman" w:cs="Times New Roman"/>
          <w:sz w:val="17"/>
          <w:szCs w:val="17"/>
        </w:rPr>
      </w:pPr>
    </w:p>
    <w:p w:rsidR="00D376EF" w:rsidRDefault="00CC5A2B" w:rsidP="00345D03">
      <w:pPr>
        <w:pStyle w:val="BodyText"/>
        <w:numPr>
          <w:ilvl w:val="0"/>
          <w:numId w:val="1"/>
        </w:numPr>
        <w:tabs>
          <w:tab w:val="left" w:pos="820"/>
        </w:tabs>
        <w:spacing w:line="246" w:lineRule="auto"/>
        <w:ind w:right="466"/>
      </w:pPr>
      <w:r>
        <w:t>Forests</w:t>
      </w:r>
      <w:r>
        <w:rPr>
          <w:spacing w:val="-4"/>
        </w:rPr>
        <w:t xml:space="preserve"> </w:t>
      </w:r>
      <w:r>
        <w:rPr>
          <w:spacing w:val="-1"/>
        </w:rPr>
        <w:t>must</w:t>
      </w:r>
      <w:r>
        <w:rPr>
          <w:spacing w:val="-4"/>
        </w:rPr>
        <w:t xml:space="preserve"> </w:t>
      </w:r>
      <w:r>
        <w:t>estimate</w:t>
      </w:r>
      <w:r>
        <w:rPr>
          <w:spacing w:val="-5"/>
        </w:rPr>
        <w:t xml:space="preserve"> </w:t>
      </w:r>
      <w:r>
        <w:t>the</w:t>
      </w:r>
      <w:r>
        <w:rPr>
          <w:spacing w:val="-4"/>
        </w:rPr>
        <w:t xml:space="preserve"> </w:t>
      </w:r>
      <w:r>
        <w:rPr>
          <w:spacing w:val="-1"/>
        </w:rPr>
        <w:t>time</w:t>
      </w:r>
      <w:r>
        <w:rPr>
          <w:spacing w:val="-6"/>
        </w:rPr>
        <w:t xml:space="preserve"> </w:t>
      </w:r>
      <w:r>
        <w:t>that</w:t>
      </w:r>
      <w:r>
        <w:rPr>
          <w:spacing w:val="-5"/>
        </w:rPr>
        <w:t xml:space="preserve"> </w:t>
      </w:r>
      <w:r>
        <w:t>the</w:t>
      </w:r>
      <w:r>
        <w:rPr>
          <w:spacing w:val="-4"/>
        </w:rPr>
        <w:t xml:space="preserve"> </w:t>
      </w:r>
      <w:r>
        <w:t>forest</w:t>
      </w:r>
      <w:r>
        <w:rPr>
          <w:spacing w:val="-5"/>
        </w:rPr>
        <w:t xml:space="preserve"> </w:t>
      </w:r>
      <w:r>
        <w:t>fire</w:t>
      </w:r>
      <w:r>
        <w:rPr>
          <w:spacing w:val="-4"/>
        </w:rPr>
        <w:t xml:space="preserve"> </w:t>
      </w:r>
      <w:r>
        <w:t>restriction</w:t>
      </w:r>
      <w:r>
        <w:rPr>
          <w:spacing w:val="-5"/>
        </w:rPr>
        <w:t xml:space="preserve"> </w:t>
      </w:r>
      <w:r>
        <w:t>and/or</w:t>
      </w:r>
      <w:r>
        <w:rPr>
          <w:spacing w:val="-6"/>
        </w:rPr>
        <w:t xml:space="preserve"> </w:t>
      </w:r>
      <w:r>
        <w:t>closure</w:t>
      </w:r>
      <w:r>
        <w:rPr>
          <w:spacing w:val="-4"/>
        </w:rPr>
        <w:t xml:space="preserve"> </w:t>
      </w:r>
      <w:r>
        <w:t>is</w:t>
      </w:r>
      <w:r>
        <w:rPr>
          <w:spacing w:val="-5"/>
        </w:rPr>
        <w:t xml:space="preserve"> </w:t>
      </w:r>
      <w:r>
        <w:rPr>
          <w:spacing w:val="-1"/>
        </w:rPr>
        <w:t>going</w:t>
      </w:r>
      <w:r>
        <w:rPr>
          <w:spacing w:val="-5"/>
        </w:rPr>
        <w:t xml:space="preserve"> </w:t>
      </w:r>
      <w:r>
        <w:t>to</w:t>
      </w:r>
      <w:r>
        <w:rPr>
          <w:spacing w:val="-5"/>
        </w:rPr>
        <w:t xml:space="preserve"> </w:t>
      </w:r>
      <w:r>
        <w:t>be</w:t>
      </w:r>
      <w:r>
        <w:rPr>
          <w:spacing w:val="29"/>
          <w:w w:val="99"/>
        </w:rPr>
        <w:t xml:space="preserve"> </w:t>
      </w:r>
      <w:r>
        <w:t>in</w:t>
      </w:r>
      <w:r>
        <w:rPr>
          <w:spacing w:val="-8"/>
        </w:rPr>
        <w:t xml:space="preserve"> </w:t>
      </w:r>
      <w:r>
        <w:rPr>
          <w:spacing w:val="-1"/>
        </w:rPr>
        <w:t>effect.</w:t>
      </w:r>
    </w:p>
    <w:p w:rsidR="00D376EF" w:rsidRDefault="00D376EF">
      <w:pPr>
        <w:spacing w:before="4"/>
        <w:rPr>
          <w:rFonts w:ascii="Times New Roman" w:eastAsia="Times New Roman" w:hAnsi="Times New Roman" w:cs="Times New Roman"/>
          <w:sz w:val="17"/>
          <w:szCs w:val="17"/>
        </w:rPr>
      </w:pPr>
    </w:p>
    <w:p w:rsidR="00D376EF" w:rsidRDefault="00CC5A2B" w:rsidP="00345D03">
      <w:pPr>
        <w:pStyle w:val="BodyText"/>
        <w:numPr>
          <w:ilvl w:val="0"/>
          <w:numId w:val="1"/>
        </w:numPr>
        <w:tabs>
          <w:tab w:val="left" w:pos="820"/>
        </w:tabs>
        <w:spacing w:line="246" w:lineRule="auto"/>
        <w:ind w:right="532"/>
      </w:pPr>
      <w:r>
        <w:t>Once</w:t>
      </w:r>
      <w:r>
        <w:rPr>
          <w:spacing w:val="-6"/>
        </w:rPr>
        <w:t xml:space="preserve"> </w:t>
      </w:r>
      <w:r>
        <w:t>the</w:t>
      </w:r>
      <w:r>
        <w:rPr>
          <w:spacing w:val="-5"/>
        </w:rPr>
        <w:t xml:space="preserve"> </w:t>
      </w:r>
      <w:r>
        <w:t>forest</w:t>
      </w:r>
      <w:r>
        <w:rPr>
          <w:spacing w:val="-6"/>
        </w:rPr>
        <w:t xml:space="preserve"> </w:t>
      </w:r>
      <w:r>
        <w:t>fire</w:t>
      </w:r>
      <w:r>
        <w:rPr>
          <w:spacing w:val="-5"/>
        </w:rPr>
        <w:t xml:space="preserve"> </w:t>
      </w:r>
      <w:r>
        <w:t>restriction</w:t>
      </w:r>
      <w:r>
        <w:rPr>
          <w:spacing w:val="-5"/>
        </w:rPr>
        <w:t xml:space="preserve"> </w:t>
      </w:r>
      <w:r>
        <w:t>and/or</w:t>
      </w:r>
      <w:r>
        <w:rPr>
          <w:spacing w:val="-6"/>
        </w:rPr>
        <w:t xml:space="preserve"> </w:t>
      </w:r>
      <w:r>
        <w:rPr>
          <w:spacing w:val="-1"/>
        </w:rPr>
        <w:t>closure</w:t>
      </w:r>
      <w:r>
        <w:rPr>
          <w:spacing w:val="-5"/>
        </w:rPr>
        <w:t xml:space="preserve"> </w:t>
      </w:r>
      <w:r>
        <w:t>is</w:t>
      </w:r>
      <w:r>
        <w:rPr>
          <w:spacing w:val="-5"/>
        </w:rPr>
        <w:t xml:space="preserve"> </w:t>
      </w:r>
      <w:r>
        <w:t>rescinded,</w:t>
      </w:r>
      <w:r>
        <w:rPr>
          <w:spacing w:val="-6"/>
        </w:rPr>
        <w:t xml:space="preserve"> </w:t>
      </w:r>
      <w:r>
        <w:t>the</w:t>
      </w:r>
      <w:r>
        <w:rPr>
          <w:spacing w:val="-5"/>
        </w:rPr>
        <w:t xml:space="preserve"> </w:t>
      </w:r>
      <w:r>
        <w:t>forest</w:t>
      </w:r>
      <w:r>
        <w:rPr>
          <w:spacing w:val="-5"/>
        </w:rPr>
        <w:t xml:space="preserve"> </w:t>
      </w:r>
      <w:r>
        <w:rPr>
          <w:spacing w:val="-1"/>
        </w:rPr>
        <w:t>must</w:t>
      </w:r>
      <w:r>
        <w:rPr>
          <w:spacing w:val="-6"/>
        </w:rPr>
        <w:t xml:space="preserve"> </w:t>
      </w:r>
      <w:r>
        <w:t>notify</w:t>
      </w:r>
      <w:r>
        <w:rPr>
          <w:spacing w:val="-5"/>
        </w:rPr>
        <w:t xml:space="preserve"> </w:t>
      </w:r>
      <w:r>
        <w:t>NRRS</w:t>
      </w:r>
      <w:r>
        <w:rPr>
          <w:spacing w:val="20"/>
          <w:w w:val="99"/>
        </w:rPr>
        <w:t xml:space="preserve"> </w:t>
      </w:r>
      <w:r>
        <w:rPr>
          <w:spacing w:val="-1"/>
        </w:rPr>
        <w:t>Inventory</w:t>
      </w:r>
      <w:r>
        <w:rPr>
          <w:spacing w:val="-5"/>
        </w:rPr>
        <w:t xml:space="preserve"> </w:t>
      </w:r>
      <w:r>
        <w:t>as</w:t>
      </w:r>
      <w:r>
        <w:rPr>
          <w:spacing w:val="-6"/>
        </w:rPr>
        <w:t xml:space="preserve"> </w:t>
      </w:r>
      <w:r>
        <w:rPr>
          <w:spacing w:val="-1"/>
        </w:rPr>
        <w:t>that</w:t>
      </w:r>
      <w:r>
        <w:rPr>
          <w:spacing w:val="-7"/>
        </w:rPr>
        <w:t xml:space="preserve"> </w:t>
      </w:r>
      <w:r>
        <w:t>action</w:t>
      </w:r>
      <w:r>
        <w:rPr>
          <w:spacing w:val="-6"/>
        </w:rPr>
        <w:t xml:space="preserve"> </w:t>
      </w:r>
      <w:r>
        <w:t>occurs.</w:t>
      </w:r>
    </w:p>
    <w:p w:rsidR="00D376EF" w:rsidRDefault="00D376EF">
      <w:pPr>
        <w:spacing w:before="4"/>
        <w:rPr>
          <w:rFonts w:ascii="Times New Roman" w:eastAsia="Times New Roman" w:hAnsi="Times New Roman" w:cs="Times New Roman"/>
          <w:sz w:val="17"/>
          <w:szCs w:val="17"/>
        </w:rPr>
      </w:pPr>
    </w:p>
    <w:p w:rsidR="00D376EF" w:rsidRDefault="00CC5A2B" w:rsidP="00345D03">
      <w:pPr>
        <w:pStyle w:val="BodyText"/>
        <w:numPr>
          <w:ilvl w:val="0"/>
          <w:numId w:val="1"/>
        </w:numPr>
        <w:tabs>
          <w:tab w:val="left" w:pos="820"/>
        </w:tabs>
        <w:spacing w:line="246" w:lineRule="auto"/>
        <w:ind w:right="494"/>
        <w:jc w:val="both"/>
      </w:pPr>
      <w:r>
        <w:t>Forests</w:t>
      </w:r>
      <w:r>
        <w:rPr>
          <w:spacing w:val="-5"/>
        </w:rPr>
        <w:t xml:space="preserve"> </w:t>
      </w:r>
      <w:r>
        <w:rPr>
          <w:spacing w:val="-1"/>
        </w:rPr>
        <w:t>must</w:t>
      </w:r>
      <w:r>
        <w:rPr>
          <w:spacing w:val="-4"/>
        </w:rPr>
        <w:t xml:space="preserve"> </w:t>
      </w:r>
      <w:r>
        <w:t>estimate</w:t>
      </w:r>
      <w:r>
        <w:rPr>
          <w:spacing w:val="-5"/>
        </w:rPr>
        <w:t xml:space="preserve"> </w:t>
      </w:r>
      <w:r>
        <w:t>the</w:t>
      </w:r>
      <w:r>
        <w:rPr>
          <w:spacing w:val="-5"/>
        </w:rPr>
        <w:t xml:space="preserve"> </w:t>
      </w:r>
      <w:r>
        <w:rPr>
          <w:spacing w:val="-1"/>
        </w:rPr>
        <w:t>number</w:t>
      </w:r>
      <w:r>
        <w:rPr>
          <w:spacing w:val="-5"/>
        </w:rPr>
        <w:t xml:space="preserve"> </w:t>
      </w:r>
      <w:r>
        <w:t>of</w:t>
      </w:r>
      <w:r>
        <w:rPr>
          <w:spacing w:val="-5"/>
        </w:rPr>
        <w:t xml:space="preserve"> </w:t>
      </w:r>
      <w:r>
        <w:t>cancelled</w:t>
      </w:r>
      <w:r>
        <w:rPr>
          <w:spacing w:val="-5"/>
        </w:rPr>
        <w:t xml:space="preserve"> </w:t>
      </w:r>
      <w:r>
        <w:rPr>
          <w:spacing w:val="-1"/>
        </w:rPr>
        <w:t>reservations</w:t>
      </w:r>
      <w:r>
        <w:rPr>
          <w:spacing w:val="-5"/>
        </w:rPr>
        <w:t xml:space="preserve"> </w:t>
      </w:r>
      <w:r>
        <w:t>and</w:t>
      </w:r>
      <w:r>
        <w:rPr>
          <w:spacing w:val="-5"/>
        </w:rPr>
        <w:t xml:space="preserve"> </w:t>
      </w:r>
      <w:r>
        <w:t>provide</w:t>
      </w:r>
      <w:r>
        <w:rPr>
          <w:spacing w:val="-6"/>
        </w:rPr>
        <w:t xml:space="preserve"> </w:t>
      </w:r>
      <w:r>
        <w:rPr>
          <w:spacing w:val="-1"/>
        </w:rPr>
        <w:t>estimates</w:t>
      </w:r>
      <w:r>
        <w:rPr>
          <w:spacing w:val="-6"/>
        </w:rPr>
        <w:t xml:space="preserve"> </w:t>
      </w:r>
      <w:r>
        <w:t>to</w:t>
      </w:r>
      <w:r>
        <w:rPr>
          <w:spacing w:val="-5"/>
        </w:rPr>
        <w:t xml:space="preserve"> </w:t>
      </w:r>
      <w:r>
        <w:t>the</w:t>
      </w:r>
      <w:r>
        <w:rPr>
          <w:spacing w:val="53"/>
          <w:w w:val="99"/>
        </w:rPr>
        <w:t xml:space="preserve"> </w:t>
      </w:r>
      <w:r>
        <w:t>fiscal</w:t>
      </w:r>
      <w:r>
        <w:rPr>
          <w:spacing w:val="-6"/>
        </w:rPr>
        <w:t xml:space="preserve"> </w:t>
      </w:r>
      <w:r>
        <w:t>section</w:t>
      </w:r>
      <w:r>
        <w:rPr>
          <w:spacing w:val="-6"/>
        </w:rPr>
        <w:t xml:space="preserve"> </w:t>
      </w:r>
      <w:r>
        <w:t>that</w:t>
      </w:r>
      <w:r>
        <w:rPr>
          <w:spacing w:val="-5"/>
        </w:rPr>
        <w:t xml:space="preserve"> </w:t>
      </w:r>
      <w:r>
        <w:rPr>
          <w:spacing w:val="-1"/>
        </w:rPr>
        <w:t>administrative</w:t>
      </w:r>
      <w:r>
        <w:rPr>
          <w:spacing w:val="-6"/>
        </w:rPr>
        <w:t xml:space="preserve"> </w:t>
      </w:r>
      <w:r>
        <w:rPr>
          <w:spacing w:val="-1"/>
        </w:rPr>
        <w:t>charges</w:t>
      </w:r>
      <w:r>
        <w:rPr>
          <w:spacing w:val="-6"/>
        </w:rPr>
        <w:t xml:space="preserve"> </w:t>
      </w:r>
      <w:r>
        <w:t>will</w:t>
      </w:r>
      <w:r>
        <w:rPr>
          <w:spacing w:val="-6"/>
        </w:rPr>
        <w:t xml:space="preserve"> </w:t>
      </w:r>
      <w:r>
        <w:t>be</w:t>
      </w:r>
      <w:r>
        <w:rPr>
          <w:spacing w:val="-5"/>
        </w:rPr>
        <w:t xml:space="preserve"> </w:t>
      </w:r>
      <w:r>
        <w:t>incurred</w:t>
      </w:r>
      <w:r>
        <w:rPr>
          <w:spacing w:val="-6"/>
        </w:rPr>
        <w:t xml:space="preserve"> </w:t>
      </w:r>
      <w:r>
        <w:t>for</w:t>
      </w:r>
      <w:r>
        <w:rPr>
          <w:spacing w:val="-5"/>
        </w:rPr>
        <w:t xml:space="preserve"> </w:t>
      </w:r>
      <w:r>
        <w:t>each</w:t>
      </w:r>
      <w:r>
        <w:rPr>
          <w:spacing w:val="-6"/>
        </w:rPr>
        <w:t xml:space="preserve"> </w:t>
      </w:r>
      <w:r>
        <w:t>reservation</w:t>
      </w:r>
      <w:r>
        <w:rPr>
          <w:spacing w:val="-5"/>
        </w:rPr>
        <w:t xml:space="preserve"> </w:t>
      </w:r>
      <w:r>
        <w:t>cancelled</w:t>
      </w:r>
      <w:r>
        <w:rPr>
          <w:spacing w:val="31"/>
          <w:w w:val="99"/>
        </w:rPr>
        <w:t xml:space="preserve"> </w:t>
      </w:r>
      <w:r>
        <w:t>per</w:t>
      </w:r>
      <w:r>
        <w:rPr>
          <w:spacing w:val="-6"/>
        </w:rPr>
        <w:t xml:space="preserve"> </w:t>
      </w:r>
      <w:r>
        <w:t>the</w:t>
      </w:r>
      <w:r>
        <w:rPr>
          <w:spacing w:val="-5"/>
        </w:rPr>
        <w:t xml:space="preserve"> </w:t>
      </w:r>
      <w:r>
        <w:t>Contract</w:t>
      </w:r>
      <w:r>
        <w:rPr>
          <w:spacing w:val="-6"/>
        </w:rPr>
        <w:t xml:space="preserve"> </w:t>
      </w:r>
      <w:r>
        <w:t>Line</w:t>
      </w:r>
      <w:r>
        <w:rPr>
          <w:spacing w:val="-5"/>
        </w:rPr>
        <w:t xml:space="preserve"> </w:t>
      </w:r>
      <w:r>
        <w:rPr>
          <w:spacing w:val="-1"/>
        </w:rPr>
        <w:t>Items</w:t>
      </w:r>
      <w:r>
        <w:rPr>
          <w:spacing w:val="-5"/>
        </w:rPr>
        <w:t xml:space="preserve"> </w:t>
      </w:r>
      <w:r>
        <w:rPr>
          <w:spacing w:val="-1"/>
        </w:rPr>
        <w:t>Number</w:t>
      </w:r>
      <w:r>
        <w:rPr>
          <w:spacing w:val="-6"/>
        </w:rPr>
        <w:t xml:space="preserve"> </w:t>
      </w:r>
      <w:r>
        <w:rPr>
          <w:spacing w:val="-1"/>
        </w:rPr>
        <w:t>Charges.</w:t>
      </w:r>
      <w:r>
        <w:rPr>
          <w:spacing w:val="41"/>
        </w:rPr>
        <w:t xml:space="preserve"> </w:t>
      </w:r>
      <w:r>
        <w:t>These</w:t>
      </w:r>
      <w:r>
        <w:rPr>
          <w:spacing w:val="-6"/>
        </w:rPr>
        <w:t xml:space="preserve"> </w:t>
      </w:r>
      <w:r>
        <w:t>are</w:t>
      </w:r>
      <w:r>
        <w:rPr>
          <w:spacing w:val="-5"/>
        </w:rPr>
        <w:t xml:space="preserve"> </w:t>
      </w:r>
      <w:r>
        <w:t>estimated</w:t>
      </w:r>
      <w:r>
        <w:rPr>
          <w:spacing w:val="-5"/>
        </w:rPr>
        <w:t xml:space="preserve"> </w:t>
      </w:r>
      <w:r>
        <w:t>to</w:t>
      </w:r>
      <w:r>
        <w:rPr>
          <w:spacing w:val="-5"/>
        </w:rPr>
        <w:t xml:space="preserve"> </w:t>
      </w:r>
      <w:r>
        <w:t>be</w:t>
      </w:r>
      <w:r>
        <w:rPr>
          <w:spacing w:val="-5"/>
        </w:rPr>
        <w:t xml:space="preserve"> </w:t>
      </w:r>
      <w:r>
        <w:t>approximately</w:t>
      </w:r>
    </w:p>
    <w:p w:rsidR="00D376EF" w:rsidRDefault="00CC5A2B">
      <w:pPr>
        <w:pStyle w:val="BodyText"/>
        <w:spacing w:line="252" w:lineRule="exact"/>
        <w:ind w:left="819" w:right="325"/>
      </w:pPr>
      <w:r>
        <w:t>$20</w:t>
      </w:r>
      <w:r>
        <w:rPr>
          <w:spacing w:val="-10"/>
        </w:rPr>
        <w:t xml:space="preserve"> </w:t>
      </w:r>
      <w:r>
        <w:t>per</w:t>
      </w:r>
      <w:r>
        <w:rPr>
          <w:spacing w:val="-9"/>
        </w:rPr>
        <w:t xml:space="preserve"> </w:t>
      </w:r>
      <w:r>
        <w:t>cancellation.</w:t>
      </w:r>
    </w:p>
    <w:p w:rsidR="00D376EF" w:rsidRDefault="00D376EF">
      <w:pPr>
        <w:spacing w:before="1"/>
        <w:rPr>
          <w:rFonts w:ascii="Times New Roman" w:eastAsia="Times New Roman" w:hAnsi="Times New Roman" w:cs="Times New Roman"/>
          <w:sz w:val="18"/>
          <w:szCs w:val="18"/>
        </w:rPr>
      </w:pPr>
    </w:p>
    <w:p w:rsidR="00D376EF" w:rsidRDefault="00CC5A2B" w:rsidP="00345D03">
      <w:pPr>
        <w:pStyle w:val="BodyText"/>
        <w:numPr>
          <w:ilvl w:val="0"/>
          <w:numId w:val="1"/>
        </w:numPr>
        <w:tabs>
          <w:tab w:val="left" w:pos="820"/>
        </w:tabs>
        <w:spacing w:line="246" w:lineRule="auto"/>
        <w:ind w:right="466"/>
      </w:pPr>
      <w:r>
        <w:t>If</w:t>
      </w:r>
      <w:r>
        <w:rPr>
          <w:spacing w:val="-6"/>
        </w:rPr>
        <w:t xml:space="preserve"> </w:t>
      </w:r>
      <w:r>
        <w:t>there</w:t>
      </w:r>
      <w:r>
        <w:rPr>
          <w:spacing w:val="-6"/>
        </w:rPr>
        <w:t xml:space="preserve"> </w:t>
      </w:r>
      <w:r>
        <w:t>are</w:t>
      </w:r>
      <w:r>
        <w:rPr>
          <w:spacing w:val="-5"/>
        </w:rPr>
        <w:t xml:space="preserve"> </w:t>
      </w:r>
      <w:r>
        <w:t>customers</w:t>
      </w:r>
      <w:r>
        <w:rPr>
          <w:spacing w:val="-6"/>
        </w:rPr>
        <w:t xml:space="preserve"> </w:t>
      </w:r>
      <w:r>
        <w:t>that</w:t>
      </w:r>
      <w:r>
        <w:rPr>
          <w:spacing w:val="-5"/>
        </w:rPr>
        <w:t xml:space="preserve"> </w:t>
      </w:r>
      <w:r>
        <w:t>are</w:t>
      </w:r>
      <w:r>
        <w:rPr>
          <w:spacing w:val="-6"/>
        </w:rPr>
        <w:t xml:space="preserve"> </w:t>
      </w:r>
      <w:r>
        <w:rPr>
          <w:spacing w:val="-1"/>
        </w:rPr>
        <w:t>affected,</w:t>
      </w:r>
      <w:r>
        <w:rPr>
          <w:spacing w:val="-5"/>
        </w:rPr>
        <w:t xml:space="preserve"> </w:t>
      </w:r>
      <w:r>
        <w:t>the</w:t>
      </w:r>
      <w:r>
        <w:rPr>
          <w:spacing w:val="-6"/>
        </w:rPr>
        <w:t xml:space="preserve"> </w:t>
      </w:r>
      <w:r>
        <w:t>Reserve</w:t>
      </w:r>
      <w:r>
        <w:rPr>
          <w:spacing w:val="-16"/>
        </w:rPr>
        <w:t xml:space="preserve"> </w:t>
      </w:r>
      <w:r>
        <w:t>America</w:t>
      </w:r>
      <w:r>
        <w:rPr>
          <w:spacing w:val="-6"/>
        </w:rPr>
        <w:t xml:space="preserve"> </w:t>
      </w:r>
      <w:r>
        <w:t>Customer</w:t>
      </w:r>
      <w:r>
        <w:rPr>
          <w:spacing w:val="-5"/>
        </w:rPr>
        <w:t xml:space="preserve"> </w:t>
      </w:r>
      <w:r>
        <w:t>Service</w:t>
      </w:r>
      <w:r>
        <w:rPr>
          <w:spacing w:val="-6"/>
        </w:rPr>
        <w:t xml:space="preserve"> </w:t>
      </w:r>
      <w:r>
        <w:rPr>
          <w:spacing w:val="-1"/>
        </w:rPr>
        <w:t>staff</w:t>
      </w:r>
      <w:r>
        <w:rPr>
          <w:spacing w:val="-5"/>
        </w:rPr>
        <w:t xml:space="preserve"> </w:t>
      </w:r>
      <w:r>
        <w:t>will</w:t>
      </w:r>
      <w:r>
        <w:rPr>
          <w:spacing w:val="28"/>
          <w:w w:val="99"/>
        </w:rPr>
        <w:t xml:space="preserve"> </w:t>
      </w:r>
      <w:r>
        <w:t>proceed</w:t>
      </w:r>
      <w:r>
        <w:rPr>
          <w:spacing w:val="-6"/>
        </w:rPr>
        <w:t xml:space="preserve"> </w:t>
      </w:r>
      <w:r>
        <w:t>with</w:t>
      </w:r>
      <w:r>
        <w:rPr>
          <w:spacing w:val="-5"/>
        </w:rPr>
        <w:t xml:space="preserve"> </w:t>
      </w:r>
      <w:r>
        <w:t>notifying</w:t>
      </w:r>
      <w:r>
        <w:rPr>
          <w:spacing w:val="-6"/>
        </w:rPr>
        <w:t xml:space="preserve"> </w:t>
      </w:r>
      <w:r>
        <w:t>each</w:t>
      </w:r>
      <w:r>
        <w:rPr>
          <w:spacing w:val="-6"/>
        </w:rPr>
        <w:t xml:space="preserve"> </w:t>
      </w:r>
      <w:r>
        <w:rPr>
          <w:spacing w:val="-1"/>
        </w:rPr>
        <w:t>customer</w:t>
      </w:r>
      <w:r>
        <w:rPr>
          <w:spacing w:val="-4"/>
        </w:rPr>
        <w:t xml:space="preserve"> </w:t>
      </w:r>
      <w:r>
        <w:t>and</w:t>
      </w:r>
      <w:r>
        <w:rPr>
          <w:spacing w:val="-6"/>
        </w:rPr>
        <w:t xml:space="preserve"> </w:t>
      </w:r>
      <w:r>
        <w:rPr>
          <w:spacing w:val="-1"/>
        </w:rPr>
        <w:t>re-booking</w:t>
      </w:r>
      <w:r>
        <w:rPr>
          <w:spacing w:val="-5"/>
        </w:rPr>
        <w:t xml:space="preserve"> </w:t>
      </w:r>
      <w:r>
        <w:t>them</w:t>
      </w:r>
      <w:r>
        <w:rPr>
          <w:spacing w:val="-7"/>
        </w:rPr>
        <w:t xml:space="preserve"> </w:t>
      </w:r>
      <w:r>
        <w:t>to</w:t>
      </w:r>
      <w:r>
        <w:rPr>
          <w:spacing w:val="-6"/>
        </w:rPr>
        <w:t xml:space="preserve"> </w:t>
      </w:r>
      <w:r>
        <w:t>another</w:t>
      </w:r>
      <w:r>
        <w:rPr>
          <w:spacing w:val="-5"/>
        </w:rPr>
        <w:t xml:space="preserve"> </w:t>
      </w:r>
      <w:r>
        <w:t>site</w:t>
      </w:r>
      <w:r>
        <w:rPr>
          <w:spacing w:val="-6"/>
        </w:rPr>
        <w:t xml:space="preserve"> </w:t>
      </w:r>
      <w:r>
        <w:t>or</w:t>
      </w:r>
      <w:r>
        <w:rPr>
          <w:spacing w:val="-5"/>
        </w:rPr>
        <w:t xml:space="preserve"> </w:t>
      </w:r>
      <w:r>
        <w:t>Field</w:t>
      </w:r>
      <w:r>
        <w:rPr>
          <w:spacing w:val="29"/>
          <w:w w:val="99"/>
        </w:rPr>
        <w:t xml:space="preserve"> </w:t>
      </w:r>
      <w:r>
        <w:t>Location.</w:t>
      </w:r>
    </w:p>
    <w:p w:rsidR="004D695E" w:rsidRDefault="004D695E">
      <w:pPr>
        <w:rPr>
          <w:rFonts w:ascii="Arial" w:eastAsia="Arial" w:hAnsi="Arial"/>
          <w:b/>
          <w:bCs/>
          <w:sz w:val="40"/>
          <w:szCs w:val="40"/>
        </w:rPr>
      </w:pPr>
      <w:r>
        <w:br w:type="page"/>
      </w:r>
    </w:p>
    <w:p w:rsidR="004D695E" w:rsidRDefault="004D695E" w:rsidP="004D695E">
      <w:pPr>
        <w:pStyle w:val="Heading1"/>
        <w:rPr>
          <w:b w:val="0"/>
          <w:bCs w:val="0"/>
        </w:rPr>
      </w:pPr>
      <w:bookmarkStart w:id="93" w:name="_Toc428132654"/>
      <w:r>
        <w:t>Appendix</w:t>
      </w:r>
      <w:r>
        <w:rPr>
          <w:spacing w:val="-13"/>
        </w:rPr>
        <w:t xml:space="preserve"> </w:t>
      </w:r>
      <w:r>
        <w:t>P</w:t>
      </w:r>
      <w:r>
        <w:rPr>
          <w:spacing w:val="-12"/>
        </w:rPr>
        <w:t xml:space="preserve"> </w:t>
      </w:r>
      <w:r>
        <w:t>–</w:t>
      </w:r>
      <w:r>
        <w:rPr>
          <w:spacing w:val="-12"/>
        </w:rPr>
        <w:t xml:space="preserve"> </w:t>
      </w:r>
      <w:r>
        <w:t>Sample</w:t>
      </w:r>
      <w:r>
        <w:rPr>
          <w:spacing w:val="-13"/>
        </w:rPr>
        <w:t xml:space="preserve"> </w:t>
      </w:r>
      <w:r>
        <w:t>Letters</w:t>
      </w:r>
      <w:bookmarkEnd w:id="93"/>
    </w:p>
    <w:p w:rsidR="004D695E" w:rsidRDefault="004D695E" w:rsidP="004D695E">
      <w:pPr>
        <w:spacing w:before="9"/>
        <w:rPr>
          <w:rFonts w:ascii="Arial" w:eastAsia="Arial" w:hAnsi="Arial" w:cs="Arial"/>
          <w:b/>
          <w:bCs/>
          <w:sz w:val="41"/>
          <w:szCs w:val="41"/>
        </w:rPr>
      </w:pPr>
    </w:p>
    <w:p w:rsidR="004D695E" w:rsidRDefault="004D695E" w:rsidP="004D695E">
      <w:pPr>
        <w:pStyle w:val="Heading2"/>
        <w:ind w:left="1951"/>
        <w:rPr>
          <w:b w:val="0"/>
          <w:bCs w:val="0"/>
        </w:rPr>
      </w:pPr>
      <w:bookmarkStart w:id="94" w:name="_Toc428132655"/>
      <w:r>
        <w:t>Sample</w:t>
      </w:r>
      <w:r>
        <w:rPr>
          <w:spacing w:val="-14"/>
        </w:rPr>
        <w:t xml:space="preserve"> </w:t>
      </w:r>
      <w:r>
        <w:t>Letter</w:t>
      </w:r>
      <w:r>
        <w:rPr>
          <w:spacing w:val="-19"/>
        </w:rPr>
        <w:t xml:space="preserve"> </w:t>
      </w:r>
      <w:r>
        <w:t>for</w:t>
      </w:r>
      <w:r>
        <w:rPr>
          <w:spacing w:val="-30"/>
        </w:rPr>
        <w:t xml:space="preserve"> </w:t>
      </w:r>
      <w:r>
        <w:rPr>
          <w:spacing w:val="-1"/>
        </w:rPr>
        <w:t>Agreement</w:t>
      </w:r>
      <w:r>
        <w:rPr>
          <w:spacing w:val="-14"/>
        </w:rPr>
        <w:t xml:space="preserve"> </w:t>
      </w:r>
      <w:r>
        <w:t>Notification</w:t>
      </w:r>
      <w:bookmarkEnd w:id="94"/>
    </w:p>
    <w:p w:rsidR="004D695E" w:rsidRDefault="004D695E" w:rsidP="004D695E">
      <w:pPr>
        <w:rPr>
          <w:rFonts w:ascii="Times New Roman" w:eastAsia="Times New Roman" w:hAnsi="Times New Roman" w:cs="Times New Roman"/>
          <w:b/>
          <w:bCs/>
          <w:sz w:val="28"/>
          <w:szCs w:val="28"/>
        </w:rPr>
      </w:pPr>
    </w:p>
    <w:p w:rsidR="004D695E" w:rsidRDefault="004D695E" w:rsidP="004D695E">
      <w:pPr>
        <w:pStyle w:val="BodyText"/>
        <w:spacing w:before="181" w:line="480" w:lineRule="auto"/>
        <w:ind w:right="5322"/>
      </w:pPr>
      <w:r>
        <w:t>Re:</w:t>
      </w:r>
      <w:r>
        <w:rPr>
          <w:spacing w:val="38"/>
        </w:rPr>
        <w:t xml:space="preserve"> </w:t>
      </w:r>
      <w:r>
        <w:t>Agreement</w:t>
      </w:r>
      <w:r>
        <w:rPr>
          <w:spacing w:val="-8"/>
        </w:rPr>
        <w:t xml:space="preserve"> </w:t>
      </w:r>
      <w:r>
        <w:t>No.</w:t>
      </w:r>
      <w:r>
        <w:rPr>
          <w:spacing w:val="-8"/>
        </w:rPr>
        <w:t xml:space="preserve"> </w:t>
      </w:r>
      <w:r>
        <w:rPr>
          <w:spacing w:val="-1"/>
        </w:rPr>
        <w:t>_______________</w:t>
      </w:r>
    </w:p>
    <w:p w:rsidR="004D695E" w:rsidRDefault="004D695E" w:rsidP="004D695E">
      <w:pPr>
        <w:pStyle w:val="BodyText"/>
        <w:spacing w:before="9" w:line="252" w:lineRule="exact"/>
      </w:pPr>
      <w:r>
        <w:t>Dear</w:t>
      </w:r>
      <w:r>
        <w:rPr>
          <w:spacing w:val="-15"/>
        </w:rPr>
        <w:t xml:space="preserve"> </w:t>
      </w:r>
      <w:r>
        <w:t>Cooperator:</w:t>
      </w:r>
    </w:p>
    <w:p w:rsidR="004D695E" w:rsidRDefault="004D695E" w:rsidP="004D695E">
      <w:pPr>
        <w:pStyle w:val="BodyText"/>
        <w:tabs>
          <w:tab w:val="left" w:pos="4562"/>
          <w:tab w:val="left" w:pos="6094"/>
        </w:tabs>
        <w:ind w:right="628"/>
        <w:jc w:val="both"/>
      </w:pPr>
      <w:r>
        <w:t>This</w:t>
      </w:r>
      <w:r>
        <w:rPr>
          <w:spacing w:val="-5"/>
        </w:rPr>
        <w:t xml:space="preserve"> </w:t>
      </w:r>
      <w:r>
        <w:t>is</w:t>
      </w:r>
      <w:r>
        <w:rPr>
          <w:spacing w:val="-5"/>
        </w:rPr>
        <w:t xml:space="preserve"> </w:t>
      </w:r>
      <w:r>
        <w:t>to</w:t>
      </w:r>
      <w:r>
        <w:rPr>
          <w:spacing w:val="-4"/>
        </w:rPr>
        <w:t xml:space="preserve"> </w:t>
      </w:r>
      <w:r>
        <w:rPr>
          <w:spacing w:val="-1"/>
        </w:rPr>
        <w:t>inform</w:t>
      </w:r>
      <w:r>
        <w:rPr>
          <w:spacing w:val="-7"/>
        </w:rPr>
        <w:t xml:space="preserve"> </w:t>
      </w:r>
      <w:r>
        <w:t>you</w:t>
      </w:r>
      <w:r>
        <w:rPr>
          <w:spacing w:val="-4"/>
        </w:rPr>
        <w:t xml:space="preserve"> </w:t>
      </w:r>
      <w:r>
        <w:t>that</w:t>
      </w:r>
      <w:r>
        <w:rPr>
          <w:spacing w:val="-6"/>
        </w:rPr>
        <w:t xml:space="preserve"> </w:t>
      </w:r>
      <w:r>
        <w:t>effective</w:t>
      </w:r>
      <w:r>
        <w:rPr>
          <w:u w:val="single" w:color="000000"/>
        </w:rPr>
        <w:tab/>
      </w:r>
      <w:r>
        <w:t>,</w:t>
      </w:r>
      <w:r>
        <w:rPr>
          <w:spacing w:val="-3"/>
        </w:rPr>
        <w:t xml:space="preserve"> </w:t>
      </w:r>
      <w:r>
        <w:rPr>
          <w:spacing w:val="-1"/>
        </w:rPr>
        <w:t>the</w:t>
      </w:r>
      <w:r>
        <w:rPr>
          <w:spacing w:val="-1"/>
          <w:u w:val="single" w:color="000000"/>
        </w:rPr>
        <w:tab/>
      </w:r>
      <w:r>
        <w:t>National</w:t>
      </w:r>
      <w:r>
        <w:rPr>
          <w:spacing w:val="-4"/>
        </w:rPr>
        <w:t xml:space="preserve"> </w:t>
      </w:r>
      <w:r>
        <w:rPr>
          <w:spacing w:val="-1"/>
        </w:rPr>
        <w:t>Forest</w:t>
      </w:r>
      <w:r>
        <w:rPr>
          <w:spacing w:val="-3"/>
        </w:rPr>
        <w:t xml:space="preserve"> </w:t>
      </w:r>
      <w:r>
        <w:t>is</w:t>
      </w:r>
      <w:r>
        <w:rPr>
          <w:spacing w:val="-4"/>
        </w:rPr>
        <w:t xml:space="preserve"> </w:t>
      </w:r>
      <w:r>
        <w:t>under</w:t>
      </w:r>
      <w:r>
        <w:rPr>
          <w:spacing w:val="-4"/>
        </w:rPr>
        <w:t xml:space="preserve"> </w:t>
      </w:r>
      <w:r>
        <w:t>a</w:t>
      </w:r>
      <w:r>
        <w:rPr>
          <w:spacing w:val="25"/>
          <w:w w:val="99"/>
        </w:rPr>
        <w:t xml:space="preserve"> </w:t>
      </w:r>
      <w:r>
        <w:t>Stage</w:t>
      </w:r>
      <w:r>
        <w:rPr>
          <w:spacing w:val="-5"/>
        </w:rPr>
        <w:t xml:space="preserve"> </w:t>
      </w:r>
      <w:r>
        <w:t>III</w:t>
      </w:r>
      <w:r>
        <w:rPr>
          <w:spacing w:val="-4"/>
        </w:rPr>
        <w:t xml:space="preserve"> </w:t>
      </w:r>
      <w:r>
        <w:t>Fire</w:t>
      </w:r>
      <w:r>
        <w:rPr>
          <w:spacing w:val="-4"/>
        </w:rPr>
        <w:t xml:space="preserve"> </w:t>
      </w:r>
      <w:r>
        <w:t>Closure.</w:t>
      </w:r>
      <w:r>
        <w:rPr>
          <w:spacing w:val="46"/>
        </w:rPr>
        <w:t xml:space="preserve"> </w:t>
      </w:r>
      <w:r>
        <w:t>Based</w:t>
      </w:r>
      <w:r>
        <w:rPr>
          <w:spacing w:val="-4"/>
        </w:rPr>
        <w:t xml:space="preserve"> </w:t>
      </w:r>
      <w:r>
        <w:t>on</w:t>
      </w:r>
      <w:r>
        <w:rPr>
          <w:spacing w:val="-4"/>
        </w:rPr>
        <w:t xml:space="preserve"> </w:t>
      </w:r>
      <w:r>
        <w:t>the</w:t>
      </w:r>
      <w:r>
        <w:rPr>
          <w:spacing w:val="-4"/>
        </w:rPr>
        <w:t xml:space="preserve"> </w:t>
      </w:r>
      <w:r>
        <w:rPr>
          <w:spacing w:val="-1"/>
        </w:rPr>
        <w:t>attached</w:t>
      </w:r>
      <w:r>
        <w:rPr>
          <w:spacing w:val="-4"/>
        </w:rPr>
        <w:t xml:space="preserve"> </w:t>
      </w:r>
      <w:r>
        <w:rPr>
          <w:spacing w:val="-1"/>
        </w:rPr>
        <w:t>Special</w:t>
      </w:r>
      <w:r>
        <w:rPr>
          <w:spacing w:val="-5"/>
        </w:rPr>
        <w:t xml:space="preserve"> </w:t>
      </w:r>
      <w:r>
        <w:t>Order,</w:t>
      </w:r>
      <w:r>
        <w:rPr>
          <w:spacing w:val="-4"/>
        </w:rPr>
        <w:t xml:space="preserve"> </w:t>
      </w:r>
      <w:r>
        <w:t>we</w:t>
      </w:r>
      <w:r>
        <w:rPr>
          <w:spacing w:val="-4"/>
        </w:rPr>
        <w:t xml:space="preserve"> </w:t>
      </w:r>
      <w:r>
        <w:t>are</w:t>
      </w:r>
      <w:r>
        <w:rPr>
          <w:spacing w:val="-4"/>
        </w:rPr>
        <w:t xml:space="preserve"> </w:t>
      </w:r>
      <w:r>
        <w:t>stopping</w:t>
      </w:r>
      <w:r>
        <w:rPr>
          <w:spacing w:val="-4"/>
        </w:rPr>
        <w:t xml:space="preserve"> </w:t>
      </w:r>
      <w:r>
        <w:t>any</w:t>
      </w:r>
      <w:r>
        <w:rPr>
          <w:spacing w:val="-5"/>
        </w:rPr>
        <w:t xml:space="preserve"> </w:t>
      </w:r>
      <w:r>
        <w:t>further</w:t>
      </w:r>
      <w:r>
        <w:rPr>
          <w:spacing w:val="-4"/>
        </w:rPr>
        <w:t xml:space="preserve"> </w:t>
      </w:r>
      <w:r>
        <w:t>work</w:t>
      </w:r>
      <w:r>
        <w:rPr>
          <w:spacing w:val="25"/>
          <w:w w:val="99"/>
        </w:rPr>
        <w:t xml:space="preserve"> </w:t>
      </w:r>
      <w:r>
        <w:t>authorized</w:t>
      </w:r>
      <w:r>
        <w:rPr>
          <w:spacing w:val="-5"/>
        </w:rPr>
        <w:t xml:space="preserve"> </w:t>
      </w:r>
      <w:r>
        <w:t>by</w:t>
      </w:r>
      <w:r>
        <w:rPr>
          <w:spacing w:val="-5"/>
        </w:rPr>
        <w:t xml:space="preserve"> </w:t>
      </w:r>
      <w:r>
        <w:t>the</w:t>
      </w:r>
      <w:r>
        <w:rPr>
          <w:spacing w:val="-5"/>
        </w:rPr>
        <w:t xml:space="preserve"> </w:t>
      </w:r>
      <w:r>
        <w:t>referenced</w:t>
      </w:r>
      <w:r>
        <w:rPr>
          <w:spacing w:val="-5"/>
        </w:rPr>
        <w:t xml:space="preserve"> </w:t>
      </w:r>
      <w:r>
        <w:rPr>
          <w:spacing w:val="-1"/>
        </w:rPr>
        <w:t>agreement</w:t>
      </w:r>
      <w:r>
        <w:rPr>
          <w:spacing w:val="-4"/>
        </w:rPr>
        <w:t xml:space="preserve"> </w:t>
      </w:r>
      <w:r>
        <w:t>as</w:t>
      </w:r>
      <w:r>
        <w:rPr>
          <w:spacing w:val="-5"/>
        </w:rPr>
        <w:t xml:space="preserve"> </w:t>
      </w:r>
      <w:r>
        <w:t>of</w:t>
      </w:r>
      <w:r>
        <w:rPr>
          <w:spacing w:val="-5"/>
        </w:rPr>
        <w:t xml:space="preserve"> </w:t>
      </w:r>
      <w:r>
        <w:t>the</w:t>
      </w:r>
      <w:r>
        <w:rPr>
          <w:spacing w:val="-5"/>
        </w:rPr>
        <w:t xml:space="preserve"> </w:t>
      </w:r>
      <w:r>
        <w:t>date</w:t>
      </w:r>
      <w:r>
        <w:rPr>
          <w:spacing w:val="-5"/>
        </w:rPr>
        <w:t xml:space="preserve"> </w:t>
      </w:r>
      <w:r>
        <w:t>of</w:t>
      </w:r>
      <w:r>
        <w:rPr>
          <w:spacing w:val="-5"/>
        </w:rPr>
        <w:t xml:space="preserve"> </w:t>
      </w:r>
      <w:r>
        <w:t>the</w:t>
      </w:r>
      <w:r>
        <w:rPr>
          <w:spacing w:val="-5"/>
        </w:rPr>
        <w:t xml:space="preserve"> </w:t>
      </w:r>
      <w:r>
        <w:t>closure.</w:t>
      </w:r>
    </w:p>
    <w:p w:rsidR="004D695E" w:rsidRDefault="004D695E" w:rsidP="004D695E">
      <w:pPr>
        <w:rPr>
          <w:rFonts w:ascii="Times New Roman" w:eastAsia="Times New Roman" w:hAnsi="Times New Roman" w:cs="Times New Roman"/>
        </w:rPr>
      </w:pPr>
    </w:p>
    <w:p w:rsidR="004D695E" w:rsidRDefault="004D695E" w:rsidP="004D695E">
      <w:pPr>
        <w:pStyle w:val="BodyText"/>
        <w:tabs>
          <w:tab w:val="left" w:pos="1103"/>
        </w:tabs>
        <w:ind w:right="397"/>
      </w:pPr>
      <w:r>
        <w:t>We</w:t>
      </w:r>
      <w:r>
        <w:rPr>
          <w:spacing w:val="-5"/>
        </w:rPr>
        <w:t xml:space="preserve"> </w:t>
      </w:r>
      <w:r>
        <w:t>will</w:t>
      </w:r>
      <w:r>
        <w:rPr>
          <w:spacing w:val="-5"/>
        </w:rPr>
        <w:t xml:space="preserve"> </w:t>
      </w:r>
      <w:r>
        <w:t>notify</w:t>
      </w:r>
      <w:r>
        <w:rPr>
          <w:spacing w:val="-5"/>
        </w:rPr>
        <w:t xml:space="preserve"> </w:t>
      </w:r>
      <w:r>
        <w:t>you</w:t>
      </w:r>
      <w:r>
        <w:rPr>
          <w:spacing w:val="-5"/>
        </w:rPr>
        <w:t xml:space="preserve"> </w:t>
      </w:r>
      <w:r>
        <w:t>in</w:t>
      </w:r>
      <w:r>
        <w:rPr>
          <w:spacing w:val="-5"/>
        </w:rPr>
        <w:t xml:space="preserve"> </w:t>
      </w:r>
      <w:r>
        <w:t>writing</w:t>
      </w:r>
      <w:r>
        <w:rPr>
          <w:spacing w:val="-4"/>
        </w:rPr>
        <w:t xml:space="preserve"> </w:t>
      </w:r>
      <w:r>
        <w:t>when</w:t>
      </w:r>
      <w:r>
        <w:rPr>
          <w:spacing w:val="-5"/>
        </w:rPr>
        <w:t xml:space="preserve"> </w:t>
      </w:r>
      <w:r>
        <w:t>the</w:t>
      </w:r>
      <w:r>
        <w:rPr>
          <w:spacing w:val="-4"/>
        </w:rPr>
        <w:t xml:space="preserve"> </w:t>
      </w:r>
      <w:r>
        <w:rPr>
          <w:spacing w:val="-1"/>
        </w:rPr>
        <w:t>area/Forest</w:t>
      </w:r>
      <w:r>
        <w:rPr>
          <w:spacing w:val="-5"/>
        </w:rPr>
        <w:t xml:space="preserve"> </w:t>
      </w:r>
      <w:r>
        <w:t>closure</w:t>
      </w:r>
      <w:r>
        <w:rPr>
          <w:spacing w:val="-5"/>
        </w:rPr>
        <w:t xml:space="preserve"> </w:t>
      </w:r>
      <w:r>
        <w:t>is</w:t>
      </w:r>
      <w:r>
        <w:rPr>
          <w:spacing w:val="-4"/>
        </w:rPr>
        <w:t xml:space="preserve"> </w:t>
      </w:r>
      <w:r>
        <w:t>lifted.</w:t>
      </w:r>
      <w:r>
        <w:rPr>
          <w:spacing w:val="45"/>
        </w:rPr>
        <w:t xml:space="preserve"> </w:t>
      </w:r>
      <w:r>
        <w:t>As</w:t>
      </w:r>
      <w:r>
        <w:rPr>
          <w:spacing w:val="-4"/>
        </w:rPr>
        <w:t xml:space="preserve"> </w:t>
      </w:r>
      <w:r>
        <w:t>necessary,</w:t>
      </w:r>
      <w:r>
        <w:rPr>
          <w:spacing w:val="-5"/>
        </w:rPr>
        <w:t xml:space="preserve"> </w:t>
      </w:r>
      <w:r>
        <w:t>we’ll</w:t>
      </w:r>
      <w:r>
        <w:rPr>
          <w:spacing w:val="22"/>
          <w:w w:val="99"/>
        </w:rPr>
        <w:t xml:space="preserve"> </w:t>
      </w:r>
      <w:r>
        <w:t>renegotiate</w:t>
      </w:r>
      <w:r>
        <w:rPr>
          <w:spacing w:val="-5"/>
        </w:rPr>
        <w:t xml:space="preserve"> </w:t>
      </w:r>
      <w:r>
        <w:t>the</w:t>
      </w:r>
      <w:r>
        <w:rPr>
          <w:spacing w:val="-5"/>
        </w:rPr>
        <w:t xml:space="preserve"> </w:t>
      </w:r>
      <w:r>
        <w:rPr>
          <w:spacing w:val="-1"/>
        </w:rPr>
        <w:t>terms</w:t>
      </w:r>
      <w:r>
        <w:rPr>
          <w:spacing w:val="-5"/>
        </w:rPr>
        <w:t xml:space="preserve"> </w:t>
      </w:r>
      <w:r>
        <w:t>of</w:t>
      </w:r>
      <w:r>
        <w:rPr>
          <w:spacing w:val="-4"/>
        </w:rPr>
        <w:t xml:space="preserve"> </w:t>
      </w:r>
      <w:r>
        <w:t>the</w:t>
      </w:r>
      <w:r>
        <w:rPr>
          <w:spacing w:val="-5"/>
        </w:rPr>
        <w:t xml:space="preserve"> </w:t>
      </w:r>
      <w:r>
        <w:rPr>
          <w:spacing w:val="-1"/>
        </w:rPr>
        <w:t>agreements</w:t>
      </w:r>
      <w:r>
        <w:rPr>
          <w:spacing w:val="-5"/>
        </w:rPr>
        <w:t xml:space="preserve"> </w:t>
      </w:r>
      <w:r>
        <w:t>with</w:t>
      </w:r>
      <w:r>
        <w:rPr>
          <w:spacing w:val="-6"/>
        </w:rPr>
        <w:t xml:space="preserve"> </w:t>
      </w:r>
      <w:r>
        <w:t>you</w:t>
      </w:r>
      <w:r>
        <w:rPr>
          <w:spacing w:val="-4"/>
        </w:rPr>
        <w:t xml:space="preserve"> </w:t>
      </w:r>
      <w:r>
        <w:t>at</w:t>
      </w:r>
      <w:r>
        <w:rPr>
          <w:spacing w:val="-5"/>
        </w:rPr>
        <w:t xml:space="preserve"> </w:t>
      </w:r>
      <w:r>
        <w:rPr>
          <w:spacing w:val="-1"/>
        </w:rPr>
        <w:t>that</w:t>
      </w:r>
      <w:r>
        <w:rPr>
          <w:spacing w:val="-5"/>
        </w:rPr>
        <w:t xml:space="preserve"> </w:t>
      </w:r>
      <w:r>
        <w:rPr>
          <w:spacing w:val="-1"/>
        </w:rPr>
        <w:t>time.</w:t>
      </w:r>
      <w:r>
        <w:rPr>
          <w:spacing w:val="46"/>
        </w:rPr>
        <w:t xml:space="preserve"> </w:t>
      </w:r>
      <w:r>
        <w:t>All</w:t>
      </w:r>
      <w:r>
        <w:rPr>
          <w:spacing w:val="-5"/>
        </w:rPr>
        <w:t xml:space="preserve"> </w:t>
      </w:r>
      <w:r>
        <w:t>agreed-to</w:t>
      </w:r>
      <w:r>
        <w:rPr>
          <w:spacing w:val="-5"/>
        </w:rPr>
        <w:t xml:space="preserve"> </w:t>
      </w:r>
      <w:r>
        <w:t>negotiations</w:t>
      </w:r>
      <w:r>
        <w:rPr>
          <w:spacing w:val="-5"/>
        </w:rPr>
        <w:t xml:space="preserve"> </w:t>
      </w:r>
      <w:r>
        <w:t>will</w:t>
      </w:r>
      <w:r>
        <w:rPr>
          <w:spacing w:val="-4"/>
        </w:rPr>
        <w:t xml:space="preserve"> </w:t>
      </w:r>
      <w:r>
        <w:t>be</w:t>
      </w:r>
      <w:r>
        <w:rPr>
          <w:spacing w:val="33"/>
          <w:w w:val="99"/>
        </w:rPr>
        <w:t xml:space="preserve"> </w:t>
      </w:r>
      <w:r>
        <w:t>in</w:t>
      </w:r>
      <w:r>
        <w:rPr>
          <w:spacing w:val="-5"/>
        </w:rPr>
        <w:t xml:space="preserve"> </w:t>
      </w:r>
      <w:r>
        <w:t>writing</w:t>
      </w:r>
      <w:r>
        <w:rPr>
          <w:spacing w:val="-5"/>
        </w:rPr>
        <w:t xml:space="preserve"> </w:t>
      </w:r>
      <w:r>
        <w:t>as</w:t>
      </w:r>
      <w:r>
        <w:rPr>
          <w:spacing w:val="-5"/>
        </w:rPr>
        <w:t xml:space="preserve"> </w:t>
      </w:r>
      <w:r>
        <w:t>a</w:t>
      </w:r>
      <w:r>
        <w:rPr>
          <w:spacing w:val="-4"/>
        </w:rPr>
        <w:t xml:space="preserve"> </w:t>
      </w:r>
      <w:r>
        <w:rPr>
          <w:spacing w:val="-1"/>
        </w:rPr>
        <w:t>modification</w:t>
      </w:r>
      <w:r>
        <w:rPr>
          <w:spacing w:val="-4"/>
        </w:rPr>
        <w:t xml:space="preserve"> </w:t>
      </w:r>
      <w:r>
        <w:t>to</w:t>
      </w:r>
      <w:r>
        <w:rPr>
          <w:spacing w:val="-5"/>
        </w:rPr>
        <w:t xml:space="preserve"> </w:t>
      </w:r>
      <w:r>
        <w:t>the</w:t>
      </w:r>
      <w:r>
        <w:rPr>
          <w:spacing w:val="-4"/>
        </w:rPr>
        <w:t xml:space="preserve"> </w:t>
      </w:r>
      <w:r>
        <w:t>agreement.</w:t>
      </w:r>
      <w:r>
        <w:rPr>
          <w:spacing w:val="45"/>
        </w:rPr>
        <w:t xml:space="preserve"> </w:t>
      </w:r>
      <w:r>
        <w:t>In</w:t>
      </w:r>
      <w:r>
        <w:rPr>
          <w:spacing w:val="-4"/>
        </w:rPr>
        <w:t xml:space="preserve"> </w:t>
      </w:r>
      <w:r>
        <w:t>the</w:t>
      </w:r>
      <w:r>
        <w:rPr>
          <w:spacing w:val="-6"/>
        </w:rPr>
        <w:t xml:space="preserve"> </w:t>
      </w:r>
      <w:r>
        <w:t>event</w:t>
      </w:r>
      <w:r>
        <w:rPr>
          <w:spacing w:val="-4"/>
        </w:rPr>
        <w:t xml:space="preserve"> </w:t>
      </w:r>
      <w:r>
        <w:t>the</w:t>
      </w:r>
      <w:r>
        <w:rPr>
          <w:spacing w:val="-5"/>
        </w:rPr>
        <w:t xml:space="preserve"> </w:t>
      </w:r>
      <w:r>
        <w:t>closure</w:t>
      </w:r>
      <w:r>
        <w:rPr>
          <w:spacing w:val="-4"/>
        </w:rPr>
        <w:t xml:space="preserve"> </w:t>
      </w:r>
      <w:r>
        <w:t>adversely</w:t>
      </w:r>
      <w:r>
        <w:rPr>
          <w:spacing w:val="-5"/>
        </w:rPr>
        <w:t xml:space="preserve"> </w:t>
      </w:r>
      <w:r>
        <w:t>affects</w:t>
      </w:r>
      <w:r>
        <w:rPr>
          <w:spacing w:val="-4"/>
        </w:rPr>
        <w:t xml:space="preserve"> </w:t>
      </w:r>
      <w:r>
        <w:t>your</w:t>
      </w:r>
      <w:r>
        <w:rPr>
          <w:spacing w:val="22"/>
          <w:w w:val="99"/>
        </w:rPr>
        <w:t xml:space="preserve"> </w:t>
      </w:r>
      <w:r>
        <w:rPr>
          <w:spacing w:val="-1"/>
        </w:rPr>
        <w:t>ability</w:t>
      </w:r>
      <w:r>
        <w:rPr>
          <w:spacing w:val="-4"/>
        </w:rPr>
        <w:t xml:space="preserve"> </w:t>
      </w:r>
      <w:r>
        <w:t>to</w:t>
      </w:r>
      <w:r>
        <w:rPr>
          <w:spacing w:val="-5"/>
        </w:rPr>
        <w:t xml:space="preserve"> </w:t>
      </w:r>
      <w:r>
        <w:rPr>
          <w:spacing w:val="-1"/>
        </w:rPr>
        <w:t>continue</w:t>
      </w:r>
      <w:r>
        <w:rPr>
          <w:spacing w:val="-5"/>
        </w:rPr>
        <w:t xml:space="preserve"> </w:t>
      </w:r>
      <w:r>
        <w:t>the</w:t>
      </w:r>
      <w:r>
        <w:rPr>
          <w:spacing w:val="-5"/>
        </w:rPr>
        <w:t xml:space="preserve"> </w:t>
      </w:r>
      <w:r>
        <w:rPr>
          <w:spacing w:val="-1"/>
        </w:rPr>
        <w:t>project,</w:t>
      </w:r>
      <w:r>
        <w:rPr>
          <w:spacing w:val="-5"/>
        </w:rPr>
        <w:t xml:space="preserve"> </w:t>
      </w:r>
      <w:r>
        <w:t>you</w:t>
      </w:r>
      <w:r>
        <w:rPr>
          <w:spacing w:val="-6"/>
        </w:rPr>
        <w:t xml:space="preserve"> </w:t>
      </w:r>
      <w:r>
        <w:t>have</w:t>
      </w:r>
      <w:r>
        <w:rPr>
          <w:spacing w:val="-6"/>
        </w:rPr>
        <w:t xml:space="preserve"> </w:t>
      </w:r>
      <w:r>
        <w:t>the</w:t>
      </w:r>
      <w:r>
        <w:rPr>
          <w:spacing w:val="-5"/>
        </w:rPr>
        <w:t xml:space="preserve"> </w:t>
      </w:r>
      <w:r>
        <w:rPr>
          <w:spacing w:val="-1"/>
        </w:rPr>
        <w:t>option</w:t>
      </w:r>
      <w:r>
        <w:rPr>
          <w:spacing w:val="-5"/>
        </w:rPr>
        <w:t xml:space="preserve"> </w:t>
      </w:r>
      <w:r>
        <w:t>to</w:t>
      </w:r>
      <w:r>
        <w:rPr>
          <w:spacing w:val="-5"/>
        </w:rPr>
        <w:t xml:space="preserve"> </w:t>
      </w:r>
      <w:r>
        <w:rPr>
          <w:spacing w:val="-1"/>
        </w:rPr>
        <w:t>terminate</w:t>
      </w:r>
      <w:r>
        <w:rPr>
          <w:spacing w:val="-5"/>
        </w:rPr>
        <w:t xml:space="preserve"> </w:t>
      </w:r>
      <w:r>
        <w:t>the</w:t>
      </w:r>
      <w:r>
        <w:rPr>
          <w:spacing w:val="-4"/>
        </w:rPr>
        <w:t xml:space="preserve"> </w:t>
      </w:r>
      <w:r>
        <w:rPr>
          <w:spacing w:val="-1"/>
        </w:rPr>
        <w:t>agreement</w:t>
      </w:r>
      <w:r>
        <w:rPr>
          <w:spacing w:val="-6"/>
        </w:rPr>
        <w:t xml:space="preserve"> </w:t>
      </w:r>
      <w:r>
        <w:t>in</w:t>
      </w:r>
      <w:r>
        <w:rPr>
          <w:spacing w:val="-5"/>
        </w:rPr>
        <w:t xml:space="preserve"> </w:t>
      </w:r>
      <w:r>
        <w:t>accordance</w:t>
      </w:r>
      <w:r>
        <w:rPr>
          <w:spacing w:val="-5"/>
        </w:rPr>
        <w:t xml:space="preserve"> </w:t>
      </w:r>
      <w:r>
        <w:t>with</w:t>
      </w:r>
      <w:r>
        <w:rPr>
          <w:spacing w:val="73"/>
          <w:w w:val="99"/>
        </w:rPr>
        <w:t xml:space="preserve"> </w:t>
      </w:r>
      <w:r>
        <w:rPr>
          <w:w w:val="95"/>
        </w:rPr>
        <w:t>Clause</w:t>
      </w:r>
      <w:r>
        <w:rPr>
          <w:w w:val="95"/>
          <w:u w:val="single" w:color="000000"/>
        </w:rPr>
        <w:tab/>
      </w:r>
      <w:r>
        <w:t>.</w:t>
      </w:r>
    </w:p>
    <w:p w:rsidR="004D695E" w:rsidRDefault="004D695E" w:rsidP="004D695E">
      <w:pPr>
        <w:rPr>
          <w:rFonts w:ascii="Times New Roman" w:eastAsia="Times New Roman" w:hAnsi="Times New Roman" w:cs="Times New Roman"/>
        </w:rPr>
      </w:pPr>
    </w:p>
    <w:p w:rsidR="004D695E" w:rsidRDefault="004D695E" w:rsidP="004D695E">
      <w:pPr>
        <w:pStyle w:val="BodyText"/>
        <w:tabs>
          <w:tab w:val="left" w:pos="2582"/>
          <w:tab w:val="left" w:pos="4117"/>
          <w:tab w:val="left" w:pos="5299"/>
          <w:tab w:val="left" w:pos="7324"/>
        </w:tabs>
        <w:ind w:right="541"/>
      </w:pPr>
      <w:r>
        <w:t>If</w:t>
      </w:r>
      <w:r>
        <w:rPr>
          <w:spacing w:val="-5"/>
        </w:rPr>
        <w:t xml:space="preserve"> </w:t>
      </w:r>
      <w:r>
        <w:t>you</w:t>
      </w:r>
      <w:r>
        <w:rPr>
          <w:spacing w:val="-6"/>
        </w:rPr>
        <w:t xml:space="preserve"> </w:t>
      </w:r>
      <w:r>
        <w:t>have</w:t>
      </w:r>
      <w:r>
        <w:rPr>
          <w:spacing w:val="-5"/>
        </w:rPr>
        <w:t xml:space="preserve"> </w:t>
      </w:r>
      <w:r>
        <w:t>questions</w:t>
      </w:r>
      <w:r>
        <w:rPr>
          <w:spacing w:val="-5"/>
        </w:rPr>
        <w:t xml:space="preserve"> </w:t>
      </w:r>
      <w:r>
        <w:t>regarding</w:t>
      </w:r>
      <w:r>
        <w:rPr>
          <w:spacing w:val="-5"/>
        </w:rPr>
        <w:t xml:space="preserve"> </w:t>
      </w:r>
      <w:r>
        <w:rPr>
          <w:spacing w:val="-1"/>
        </w:rPr>
        <w:t>this</w:t>
      </w:r>
      <w:r>
        <w:rPr>
          <w:spacing w:val="-5"/>
        </w:rPr>
        <w:t xml:space="preserve"> </w:t>
      </w:r>
      <w:r>
        <w:rPr>
          <w:spacing w:val="-1"/>
        </w:rPr>
        <w:t>notification</w:t>
      </w:r>
      <w:r>
        <w:rPr>
          <w:spacing w:val="-7"/>
        </w:rPr>
        <w:t xml:space="preserve"> </w:t>
      </w:r>
      <w:r>
        <w:t>in</w:t>
      </w:r>
      <w:r>
        <w:rPr>
          <w:spacing w:val="-5"/>
        </w:rPr>
        <w:t xml:space="preserve"> </w:t>
      </w:r>
      <w:r>
        <w:t>terms</w:t>
      </w:r>
      <w:r>
        <w:rPr>
          <w:spacing w:val="-5"/>
        </w:rPr>
        <w:t xml:space="preserve"> </w:t>
      </w:r>
      <w:r>
        <w:t>of</w:t>
      </w:r>
      <w:r>
        <w:rPr>
          <w:spacing w:val="-5"/>
        </w:rPr>
        <w:t xml:space="preserve"> </w:t>
      </w:r>
      <w:r>
        <w:t>the</w:t>
      </w:r>
      <w:r>
        <w:rPr>
          <w:spacing w:val="-5"/>
        </w:rPr>
        <w:t xml:space="preserve"> </w:t>
      </w:r>
      <w:r>
        <w:rPr>
          <w:spacing w:val="-1"/>
        </w:rPr>
        <w:t>project,</w:t>
      </w:r>
      <w:r>
        <w:rPr>
          <w:spacing w:val="-5"/>
        </w:rPr>
        <w:t xml:space="preserve"> </w:t>
      </w:r>
      <w:r>
        <w:t>please</w:t>
      </w:r>
      <w:r>
        <w:rPr>
          <w:spacing w:val="-4"/>
        </w:rPr>
        <w:t xml:space="preserve"> </w:t>
      </w:r>
      <w:r>
        <w:t>call</w:t>
      </w:r>
      <w:r>
        <w:rPr>
          <w:spacing w:val="-5"/>
        </w:rPr>
        <w:t xml:space="preserve"> </w:t>
      </w:r>
      <w:r>
        <w:t>the</w:t>
      </w:r>
      <w:r>
        <w:rPr>
          <w:spacing w:val="-5"/>
        </w:rPr>
        <w:t xml:space="preserve"> </w:t>
      </w:r>
      <w:r>
        <w:t>project</w:t>
      </w:r>
      <w:r>
        <w:rPr>
          <w:spacing w:val="44"/>
          <w:w w:val="99"/>
        </w:rPr>
        <w:t xml:space="preserve"> </w:t>
      </w:r>
      <w:r>
        <w:rPr>
          <w:w w:val="95"/>
        </w:rPr>
        <w:t>manager</w:t>
      </w:r>
      <w:r>
        <w:rPr>
          <w:w w:val="95"/>
          <w:u w:val="single" w:color="000000"/>
        </w:rPr>
        <w:tab/>
      </w:r>
      <w:r>
        <w:t>,</w:t>
      </w:r>
      <w:r>
        <w:rPr>
          <w:spacing w:val="-3"/>
        </w:rPr>
        <w:t xml:space="preserve"> </w:t>
      </w:r>
      <w:r>
        <w:t>at</w:t>
      </w:r>
      <w:r>
        <w:rPr>
          <w:u w:val="single" w:color="000000"/>
        </w:rPr>
        <w:tab/>
      </w:r>
      <w:r>
        <w:t>_.</w:t>
      </w:r>
      <w:r>
        <w:rPr>
          <w:spacing w:val="45"/>
        </w:rPr>
        <w:t xml:space="preserve"> </w:t>
      </w:r>
      <w:r>
        <w:t>If</w:t>
      </w:r>
      <w:r>
        <w:rPr>
          <w:spacing w:val="-6"/>
        </w:rPr>
        <w:t xml:space="preserve"> </w:t>
      </w:r>
      <w:r>
        <w:rPr>
          <w:spacing w:val="-1"/>
        </w:rPr>
        <w:t>you</w:t>
      </w:r>
      <w:r>
        <w:rPr>
          <w:spacing w:val="-5"/>
        </w:rPr>
        <w:t xml:space="preserve"> </w:t>
      </w:r>
      <w:r>
        <w:t>have</w:t>
      </w:r>
      <w:r>
        <w:rPr>
          <w:spacing w:val="-5"/>
        </w:rPr>
        <w:t xml:space="preserve"> </w:t>
      </w:r>
      <w:r>
        <w:rPr>
          <w:spacing w:val="-1"/>
        </w:rPr>
        <w:t>questions</w:t>
      </w:r>
      <w:r>
        <w:rPr>
          <w:spacing w:val="-5"/>
        </w:rPr>
        <w:t xml:space="preserve"> </w:t>
      </w:r>
      <w:r>
        <w:t>regarding</w:t>
      </w:r>
      <w:r>
        <w:rPr>
          <w:spacing w:val="-6"/>
        </w:rPr>
        <w:t xml:space="preserve"> </w:t>
      </w:r>
      <w:r>
        <w:t>the</w:t>
      </w:r>
      <w:r>
        <w:rPr>
          <w:spacing w:val="-5"/>
        </w:rPr>
        <w:t xml:space="preserve"> </w:t>
      </w:r>
      <w:r>
        <w:rPr>
          <w:spacing w:val="-1"/>
        </w:rPr>
        <w:t>agreement,</w:t>
      </w:r>
      <w:r>
        <w:rPr>
          <w:spacing w:val="37"/>
          <w:w w:val="99"/>
        </w:rPr>
        <w:t xml:space="preserve"> </w:t>
      </w:r>
      <w:r>
        <w:t>call</w:t>
      </w:r>
      <w:r>
        <w:rPr>
          <w:spacing w:val="-9"/>
        </w:rPr>
        <w:t xml:space="preserve"> </w:t>
      </w:r>
      <w:r>
        <w:t>the</w:t>
      </w:r>
      <w:r>
        <w:rPr>
          <w:spacing w:val="-8"/>
        </w:rPr>
        <w:t xml:space="preserve"> </w:t>
      </w:r>
      <w:r>
        <w:t>administrative</w:t>
      </w:r>
      <w:r>
        <w:rPr>
          <w:spacing w:val="-9"/>
        </w:rPr>
        <w:t xml:space="preserve"> </w:t>
      </w:r>
      <w:r>
        <w:t>contact,</w:t>
      </w:r>
      <w:r>
        <w:rPr>
          <w:u w:val="single" w:color="000000"/>
        </w:rPr>
        <w:tab/>
      </w:r>
      <w:r>
        <w:rPr>
          <w:u w:val="single" w:color="000000"/>
        </w:rPr>
        <w:tab/>
      </w:r>
      <w:r>
        <w:t>,</w:t>
      </w:r>
      <w:r>
        <w:rPr>
          <w:spacing w:val="-2"/>
        </w:rPr>
        <w:t xml:space="preserve"> </w:t>
      </w:r>
      <w:r>
        <w:t>at</w:t>
      </w:r>
      <w:r>
        <w:rPr>
          <w:u w:val="single" w:color="000000"/>
        </w:rPr>
        <w:tab/>
      </w:r>
      <w:r>
        <w:t>.</w:t>
      </w:r>
    </w:p>
    <w:p w:rsidR="004D695E" w:rsidRDefault="004D695E" w:rsidP="004D695E">
      <w:pPr>
        <w:pStyle w:val="BodyText"/>
      </w:pPr>
      <w:r>
        <w:t>Sincerely,</w:t>
      </w:r>
    </w:p>
    <w:p w:rsidR="004D695E" w:rsidRDefault="004D695E" w:rsidP="004D695E">
      <w:pPr>
        <w:rPr>
          <w:rFonts w:ascii="Times New Roman" w:eastAsia="Times New Roman" w:hAnsi="Times New Roman" w:cs="Times New Roman"/>
          <w:sz w:val="20"/>
          <w:szCs w:val="20"/>
        </w:rPr>
      </w:pPr>
    </w:p>
    <w:p w:rsidR="004D695E" w:rsidRDefault="004D695E" w:rsidP="004D695E">
      <w:pPr>
        <w:spacing w:before="3"/>
        <w:rPr>
          <w:rFonts w:ascii="Times New Roman" w:eastAsia="Times New Roman" w:hAnsi="Times New Roman" w:cs="Times New Roman"/>
          <w:sz w:val="23"/>
          <w:szCs w:val="23"/>
        </w:rPr>
      </w:pPr>
    </w:p>
    <w:p w:rsidR="004D695E" w:rsidRDefault="00D51393" w:rsidP="004D695E">
      <w:pPr>
        <w:spacing w:line="20" w:lineRule="atLeast"/>
        <w:rPr>
          <w:rFonts w:ascii="Times New Roman" w:eastAsia="Times New Roman" w:hAnsi="Times New Roman" w:cs="Times New Roman"/>
          <w:sz w:val="2"/>
          <w:szCs w:val="2"/>
        </w:rPr>
      </w:pPr>
      <w:r>
        <w:rPr>
          <w:rFonts w:ascii="Times New Roman" w:eastAsia="Times New Roman" w:hAnsi="Times New Roman" w:cs="Times New Roman"/>
          <w:noProof/>
          <w:sz w:val="2"/>
          <w:szCs w:val="2"/>
        </w:rPr>
        <mc:AlternateContent>
          <mc:Choice Requires="wpg">
            <w:drawing>
              <wp:inline distT="0" distB="0" distL="0" distR="0" wp14:anchorId="029A6936" wp14:editId="78C300CC">
                <wp:extent cx="1193800" cy="5715"/>
                <wp:effectExtent l="9525" t="9525" r="6350" b="3810"/>
                <wp:docPr id="56" name="Group 11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0" cy="5715"/>
                          <a:chOff x="0" y="0"/>
                          <a:chExt cx="1880" cy="9"/>
                        </a:xfrm>
                      </wpg:grpSpPr>
                      <wpg:grpSp>
                        <wpg:cNvPr id="57" name="Group 11474"/>
                        <wpg:cNvGrpSpPr>
                          <a:grpSpLocks/>
                        </wpg:cNvGrpSpPr>
                        <wpg:grpSpPr bwMode="auto">
                          <a:xfrm>
                            <a:off x="4" y="4"/>
                            <a:ext cx="1871" cy="2"/>
                            <a:chOff x="4" y="4"/>
                            <a:chExt cx="1871" cy="2"/>
                          </a:xfrm>
                        </wpg:grpSpPr>
                        <wps:wsp>
                          <wps:cNvPr id="58" name="Freeform 11475"/>
                          <wps:cNvSpPr>
                            <a:spLocks/>
                          </wps:cNvSpPr>
                          <wps:spPr bwMode="auto">
                            <a:xfrm>
                              <a:off x="4" y="4"/>
                              <a:ext cx="1871" cy="2"/>
                            </a:xfrm>
                            <a:custGeom>
                              <a:avLst/>
                              <a:gdLst>
                                <a:gd name="T0" fmla="+- 0 4 4"/>
                                <a:gd name="T1" fmla="*/ T0 w 1871"/>
                                <a:gd name="T2" fmla="+- 0 1875 4"/>
                                <a:gd name="T3" fmla="*/ T2 w 1871"/>
                              </a:gdLst>
                              <a:ahLst/>
                              <a:cxnLst>
                                <a:cxn ang="0">
                                  <a:pos x="T1" y="0"/>
                                </a:cxn>
                                <a:cxn ang="0">
                                  <a:pos x="T3" y="0"/>
                                </a:cxn>
                              </a:cxnLst>
                              <a:rect l="0" t="0" r="r" b="b"/>
                              <a:pathLst>
                                <a:path w="1871">
                                  <a:moveTo>
                                    <a:pt x="0" y="0"/>
                                  </a:moveTo>
                                  <a:lnTo>
                                    <a:pt x="1871" y="0"/>
                                  </a:lnTo>
                                </a:path>
                              </a:pathLst>
                            </a:custGeom>
                            <a:noFill/>
                            <a:ln w="55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11473" o:spid="_x0000_s1026" style="width:94pt;height:.45pt;mso-position-horizontal-relative:char;mso-position-vertical-relative:line" coordsize="18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">
                <v:group id="Group 11474" o:spid="_x0000_s1027" style="position:absolute;left:4;top:4;width:1871;height:2" coordorigin="4,4" coordsize="18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Freeform 11475" o:spid="_x0000_s1028" style="position:absolute;left:4;top:4;width:1871;height:2;visibility:visible;mso-wrap-style:square;v-text-anchor:top" coordsize="18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kaR74A&#10;AADbAAAADwAAAGRycy9kb3ducmV2LnhtbERPTYvCMBC9C/sfwizsTRNFRWpTWRZ39SZW8Tw0Y1ts&#10;JqXJ2vrvzUHw+Hjf6WawjbhT52vHGqYTBYK4cKbmUsP59DtegfAB2WDjmDQ8yMMm+xilmBjX85Hu&#10;eShFDGGfoIYqhDaR0hcVWfQT1xJH7uo6iyHCrpSmwz6G20bOlFpKizXHhgpb+qmouOX/VkOtcHdc&#10;Xg7+D9Vly1Nr+vk8aP31OXyvQQQawlv8cu+NhkUcG7/EHyCzJ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zZGke+AAAA2wAAAA8AAAAAAAAAAAAAAAAAmAIAAGRycy9kb3ducmV2&#10;LnhtbFBLBQYAAAAABAAEAPUAAACDAwAAAAA=&#10;" path="m,l1871,e" filled="f" strokeweight=".15494mm">
                    <v:path arrowok="t" o:connecttype="custom" o:connectlocs="0,0;1871,0" o:connectangles="0,0"/>
                  </v:shape>
                </v:group>
                <w10:anchorlock/>
              </v:group>
            </w:pict>
          </mc:Fallback>
        </mc:AlternateContent>
      </w:r>
    </w:p>
    <w:p w:rsidR="004D695E" w:rsidRDefault="004D695E" w:rsidP="004D695E">
      <w:pPr>
        <w:pStyle w:val="BodyText"/>
        <w:spacing w:line="232" w:lineRule="exact"/>
      </w:pPr>
      <w:r>
        <w:t>Forest</w:t>
      </w:r>
      <w:r>
        <w:rPr>
          <w:spacing w:val="-16"/>
        </w:rPr>
        <w:t xml:space="preserve"> </w:t>
      </w:r>
      <w:r>
        <w:t>Supervisor</w:t>
      </w:r>
    </w:p>
    <w:p w:rsidR="004D695E" w:rsidRDefault="004D695E" w:rsidP="004D695E">
      <w:pPr>
        <w:pStyle w:val="BodyText"/>
        <w:tabs>
          <w:tab w:val="left" w:pos="1987"/>
        </w:tabs>
        <w:ind w:right="5650"/>
      </w:pPr>
      <w:r>
        <w:rPr>
          <w:w w:val="99"/>
          <w:u w:val="single" w:color="000000"/>
        </w:rPr>
        <w:t xml:space="preserve"> </w:t>
      </w:r>
      <w:r>
        <w:rPr>
          <w:u w:val="single" w:color="000000"/>
        </w:rPr>
        <w:tab/>
      </w:r>
      <w:r>
        <w:rPr>
          <w:spacing w:val="-1"/>
        </w:rPr>
        <w:t>National</w:t>
      </w:r>
      <w:r>
        <w:rPr>
          <w:spacing w:val="-14"/>
        </w:rPr>
        <w:t xml:space="preserve"> </w:t>
      </w:r>
      <w:r>
        <w:t>Forest</w:t>
      </w:r>
      <w:r>
        <w:rPr>
          <w:spacing w:val="27"/>
          <w:w w:val="99"/>
        </w:rPr>
        <w:t xml:space="preserve"> </w:t>
      </w:r>
      <w:r>
        <w:t>Enclosure</w:t>
      </w:r>
    </w:p>
    <w:p w:rsidR="004D695E" w:rsidRDefault="004D695E" w:rsidP="004D695E">
      <w:pPr>
        <w:sectPr w:rsidR="004D695E" w:rsidSect="009802CE">
          <w:pgSz w:w="12240" w:h="15840"/>
          <w:pgMar w:top="1498" w:right="1498" w:bottom="1858" w:left="1685" w:header="0" w:footer="1466" w:gutter="0"/>
          <w:cols w:space="720"/>
        </w:sectPr>
      </w:pPr>
    </w:p>
    <w:p w:rsidR="004D695E" w:rsidRDefault="004D695E" w:rsidP="004D695E">
      <w:pPr>
        <w:pStyle w:val="Heading2"/>
        <w:spacing w:before="40" w:line="322" w:lineRule="exact"/>
        <w:ind w:left="1920" w:right="2118"/>
        <w:jc w:val="center"/>
        <w:rPr>
          <w:b w:val="0"/>
          <w:bCs w:val="0"/>
        </w:rPr>
      </w:pPr>
      <w:bookmarkStart w:id="95" w:name="_Toc428132656"/>
      <w:r>
        <w:t>Sample</w:t>
      </w:r>
      <w:r>
        <w:rPr>
          <w:spacing w:val="-9"/>
        </w:rPr>
        <w:t xml:space="preserve"> </w:t>
      </w:r>
      <w:r>
        <w:t>Letter</w:t>
      </w:r>
      <w:r>
        <w:rPr>
          <w:spacing w:val="-13"/>
        </w:rPr>
        <w:t xml:space="preserve"> </w:t>
      </w:r>
      <w:r>
        <w:t>for</w:t>
      </w:r>
      <w:r>
        <w:rPr>
          <w:spacing w:val="-13"/>
        </w:rPr>
        <w:t xml:space="preserve"> </w:t>
      </w:r>
      <w:r>
        <w:rPr>
          <w:spacing w:val="-3"/>
        </w:rPr>
        <w:t>Stage</w:t>
      </w:r>
      <w:r>
        <w:rPr>
          <w:spacing w:val="-9"/>
        </w:rPr>
        <w:t xml:space="preserve"> </w:t>
      </w:r>
      <w:r>
        <w:t>III</w:t>
      </w:r>
      <w:bookmarkEnd w:id="95"/>
    </w:p>
    <w:p w:rsidR="004D695E" w:rsidRDefault="004D695E" w:rsidP="004D695E">
      <w:pPr>
        <w:ind w:left="1920" w:right="2120"/>
        <w:jc w:val="center"/>
        <w:rPr>
          <w:rFonts w:ascii="Times New Roman" w:eastAsia="Times New Roman" w:hAnsi="Times New Roman" w:cs="Times New Roman"/>
          <w:sz w:val="28"/>
          <w:szCs w:val="28"/>
        </w:rPr>
      </w:pPr>
      <w:r>
        <w:rPr>
          <w:rFonts w:ascii="Times New Roman"/>
          <w:b/>
          <w:spacing w:val="-2"/>
          <w:sz w:val="28"/>
        </w:rPr>
        <w:t>Fire</w:t>
      </w:r>
      <w:r>
        <w:rPr>
          <w:rFonts w:ascii="Times New Roman"/>
          <w:b/>
          <w:spacing w:val="-10"/>
          <w:sz w:val="28"/>
        </w:rPr>
        <w:t xml:space="preserve"> </w:t>
      </w:r>
      <w:r>
        <w:rPr>
          <w:rFonts w:ascii="Times New Roman"/>
          <w:b/>
          <w:spacing w:val="-1"/>
          <w:sz w:val="28"/>
        </w:rPr>
        <w:t>Closure</w:t>
      </w:r>
      <w:r>
        <w:rPr>
          <w:rFonts w:ascii="Times New Roman"/>
          <w:b/>
          <w:spacing w:val="-10"/>
          <w:sz w:val="28"/>
        </w:rPr>
        <w:t xml:space="preserve"> </w:t>
      </w:r>
      <w:r>
        <w:rPr>
          <w:rFonts w:ascii="Times New Roman"/>
          <w:b/>
          <w:spacing w:val="-1"/>
          <w:sz w:val="28"/>
        </w:rPr>
        <w:t>with</w:t>
      </w:r>
      <w:r>
        <w:rPr>
          <w:rFonts w:ascii="Times New Roman"/>
          <w:b/>
          <w:spacing w:val="-13"/>
          <w:sz w:val="28"/>
        </w:rPr>
        <w:t xml:space="preserve"> </w:t>
      </w:r>
      <w:r>
        <w:rPr>
          <w:rFonts w:ascii="Times New Roman"/>
          <w:b/>
          <w:spacing w:val="-1"/>
          <w:sz w:val="28"/>
        </w:rPr>
        <w:t>Timber</w:t>
      </w:r>
      <w:r>
        <w:rPr>
          <w:rFonts w:ascii="Times New Roman"/>
          <w:b/>
          <w:spacing w:val="-14"/>
          <w:sz w:val="28"/>
        </w:rPr>
        <w:t xml:space="preserve"> </w:t>
      </w:r>
      <w:r>
        <w:rPr>
          <w:rFonts w:ascii="Times New Roman"/>
          <w:b/>
          <w:sz w:val="28"/>
        </w:rPr>
        <w:t>Sale</w:t>
      </w:r>
      <w:r>
        <w:rPr>
          <w:rFonts w:ascii="Times New Roman"/>
          <w:b/>
          <w:spacing w:val="-9"/>
          <w:sz w:val="28"/>
        </w:rPr>
        <w:t xml:space="preserve"> </w:t>
      </w:r>
      <w:r>
        <w:rPr>
          <w:rFonts w:ascii="Times New Roman"/>
          <w:b/>
          <w:spacing w:val="-1"/>
          <w:sz w:val="28"/>
        </w:rPr>
        <w:t>Purchasers</w:t>
      </w:r>
    </w:p>
    <w:p w:rsidR="004D695E" w:rsidRDefault="004D695E" w:rsidP="004D695E">
      <w:pPr>
        <w:rPr>
          <w:rFonts w:ascii="Times New Roman" w:eastAsia="Times New Roman" w:hAnsi="Times New Roman" w:cs="Times New Roman"/>
          <w:b/>
          <w:bCs/>
          <w:sz w:val="20"/>
          <w:szCs w:val="20"/>
        </w:rPr>
      </w:pPr>
    </w:p>
    <w:p w:rsidR="004D695E" w:rsidRDefault="004D695E" w:rsidP="004D695E">
      <w:pPr>
        <w:spacing w:before="6"/>
        <w:rPr>
          <w:rFonts w:ascii="Times New Roman" w:eastAsia="Times New Roman" w:hAnsi="Times New Roman" w:cs="Times New Roman"/>
          <w:b/>
          <w:bCs/>
          <w:sz w:val="17"/>
          <w:szCs w:val="17"/>
        </w:rPr>
      </w:pPr>
    </w:p>
    <w:p w:rsidR="004D695E" w:rsidRDefault="004D695E" w:rsidP="004D695E">
      <w:pPr>
        <w:rPr>
          <w:rFonts w:ascii="Times New Roman" w:eastAsia="Times New Roman" w:hAnsi="Times New Roman" w:cs="Times New Roman"/>
          <w:sz w:val="17"/>
          <w:szCs w:val="17"/>
        </w:rPr>
        <w:sectPr w:rsidR="004D695E" w:rsidSect="009802CE">
          <w:pgSz w:w="12240" w:h="15840"/>
          <w:pgMar w:top="1498" w:right="1498" w:bottom="1858" w:left="1685" w:header="0" w:footer="1466" w:gutter="0"/>
          <w:cols w:space="720"/>
        </w:sectPr>
      </w:pPr>
    </w:p>
    <w:p w:rsidR="004D695E" w:rsidRDefault="004D695E" w:rsidP="004D695E">
      <w:pPr>
        <w:pStyle w:val="BodyText"/>
        <w:tabs>
          <w:tab w:val="left" w:pos="2740"/>
        </w:tabs>
        <w:spacing w:before="71"/>
        <w:ind w:left="820"/>
      </w:pPr>
      <w:r>
        <w:t>Dear</w:t>
      </w:r>
      <w:r>
        <w:rPr>
          <w:spacing w:val="-5"/>
        </w:rPr>
        <w:t xml:space="preserve"> </w:t>
      </w:r>
      <w:r>
        <w:t xml:space="preserve">: </w:t>
      </w:r>
      <w:r>
        <w:rPr>
          <w:w w:val="99"/>
          <w:u w:val="single" w:color="000000"/>
        </w:rPr>
        <w:t xml:space="preserve"> </w:t>
      </w:r>
      <w:r>
        <w:rPr>
          <w:u w:val="single" w:color="000000"/>
        </w:rPr>
        <w:tab/>
      </w:r>
    </w:p>
    <w:p w:rsidR="004D695E" w:rsidRDefault="004D695E" w:rsidP="004D695E">
      <w:pPr>
        <w:pStyle w:val="BodyText"/>
        <w:tabs>
          <w:tab w:val="left" w:pos="5352"/>
        </w:tabs>
        <w:ind w:left="820"/>
      </w:pPr>
      <w:r>
        <w:t>Enclosed</w:t>
      </w:r>
      <w:r>
        <w:rPr>
          <w:spacing w:val="-5"/>
        </w:rPr>
        <w:t xml:space="preserve"> </w:t>
      </w:r>
      <w:r>
        <w:t>is</w:t>
      </w:r>
      <w:r>
        <w:rPr>
          <w:spacing w:val="-5"/>
        </w:rPr>
        <w:t xml:space="preserve"> </w:t>
      </w:r>
      <w:r>
        <w:t>a</w:t>
      </w:r>
      <w:r>
        <w:rPr>
          <w:spacing w:val="-5"/>
        </w:rPr>
        <w:t xml:space="preserve"> </w:t>
      </w:r>
      <w:r>
        <w:t>copy</w:t>
      </w:r>
      <w:r>
        <w:rPr>
          <w:spacing w:val="-3"/>
        </w:rPr>
        <w:t xml:space="preserve"> </w:t>
      </w:r>
      <w:r>
        <w:t>of</w:t>
      </w:r>
      <w:r>
        <w:rPr>
          <w:spacing w:val="-4"/>
        </w:rPr>
        <w:t xml:space="preserve"> </w:t>
      </w:r>
      <w:r>
        <w:rPr>
          <w:spacing w:val="-1"/>
        </w:rPr>
        <w:t>Interagency</w:t>
      </w:r>
      <w:r>
        <w:rPr>
          <w:spacing w:val="-3"/>
        </w:rPr>
        <w:t xml:space="preserve"> </w:t>
      </w:r>
      <w:r>
        <w:t>Order</w:t>
      </w:r>
      <w:r>
        <w:rPr>
          <w:spacing w:val="-7"/>
        </w:rPr>
        <w:t xml:space="preserve"> </w:t>
      </w:r>
      <w:r>
        <w:t xml:space="preserve"># </w:t>
      </w:r>
      <w:r>
        <w:rPr>
          <w:w w:val="99"/>
          <w:u w:val="single" w:color="000000"/>
        </w:rPr>
        <w:t xml:space="preserve"> </w:t>
      </w:r>
      <w:r>
        <w:rPr>
          <w:u w:val="single" w:color="000000"/>
        </w:rPr>
        <w:tab/>
      </w:r>
    </w:p>
    <w:p w:rsidR="004D695E" w:rsidRDefault="004D695E" w:rsidP="004D695E">
      <w:pPr>
        <w:spacing w:before="3"/>
        <w:rPr>
          <w:rFonts w:ascii="Times New Roman" w:eastAsia="Times New Roman" w:hAnsi="Times New Roman" w:cs="Times New Roman"/>
          <w:sz w:val="28"/>
          <w:szCs w:val="28"/>
        </w:rPr>
      </w:pPr>
      <w:r>
        <w:br w:type="column"/>
      </w:r>
    </w:p>
    <w:p w:rsidR="004D695E" w:rsidRDefault="004D695E" w:rsidP="004D695E">
      <w:pPr>
        <w:pStyle w:val="BodyText"/>
        <w:ind w:left="70"/>
      </w:pPr>
      <w:r>
        <w:t>that</w:t>
      </w:r>
      <w:r>
        <w:rPr>
          <w:spacing w:val="-5"/>
        </w:rPr>
        <w:t xml:space="preserve"> </w:t>
      </w:r>
      <w:r>
        <w:rPr>
          <w:spacing w:val="-1"/>
        </w:rPr>
        <w:t>implements</w:t>
      </w:r>
      <w:r>
        <w:rPr>
          <w:spacing w:val="-5"/>
        </w:rPr>
        <w:t xml:space="preserve"> </w:t>
      </w:r>
      <w:r>
        <w:t>a</w:t>
      </w:r>
      <w:r>
        <w:rPr>
          <w:spacing w:val="-5"/>
        </w:rPr>
        <w:t xml:space="preserve"> </w:t>
      </w:r>
      <w:r>
        <w:t>stage</w:t>
      </w:r>
      <w:r>
        <w:rPr>
          <w:spacing w:val="-5"/>
        </w:rPr>
        <w:t xml:space="preserve"> </w:t>
      </w:r>
      <w:r>
        <w:t>III</w:t>
      </w:r>
      <w:r>
        <w:rPr>
          <w:spacing w:val="-5"/>
        </w:rPr>
        <w:t xml:space="preserve"> </w:t>
      </w:r>
      <w:r>
        <w:t>fire</w:t>
      </w:r>
    </w:p>
    <w:p w:rsidR="004D695E" w:rsidRDefault="004D695E" w:rsidP="004D695E">
      <w:pPr>
        <w:sectPr w:rsidR="004D695E" w:rsidSect="009802CE">
          <w:type w:val="continuous"/>
          <w:pgSz w:w="12240" w:h="15840"/>
          <w:pgMar w:top="1498" w:right="1498" w:bottom="1858" w:left="1685" w:header="720" w:footer="720" w:gutter="0"/>
          <w:cols w:num="2" w:space="720" w:equalWidth="0">
            <w:col w:w="5368" w:space="40"/>
            <w:col w:w="3649"/>
          </w:cols>
        </w:sectPr>
      </w:pPr>
    </w:p>
    <w:p w:rsidR="004D695E" w:rsidRDefault="004D695E" w:rsidP="004D695E">
      <w:pPr>
        <w:pStyle w:val="BodyText"/>
        <w:tabs>
          <w:tab w:val="left" w:pos="3350"/>
          <w:tab w:val="left" w:pos="6350"/>
        </w:tabs>
        <w:ind w:left="820" w:right="466"/>
      </w:pPr>
      <w:r>
        <w:t>closure</w:t>
      </w:r>
      <w:r>
        <w:rPr>
          <w:spacing w:val="-1"/>
        </w:rPr>
        <w:t xml:space="preserve"> </w:t>
      </w:r>
      <w:r>
        <w:t>of</w:t>
      </w:r>
      <w:r>
        <w:rPr>
          <w:spacing w:val="-1"/>
        </w:rPr>
        <w:t xml:space="preserve"> </w:t>
      </w:r>
      <w:r>
        <w:t>the</w:t>
      </w:r>
      <w:r>
        <w:rPr>
          <w:u w:val="single" w:color="000000"/>
        </w:rPr>
        <w:tab/>
      </w:r>
      <w:r>
        <w:t xml:space="preserve">National </w:t>
      </w:r>
      <w:r>
        <w:rPr>
          <w:spacing w:val="-1"/>
        </w:rPr>
        <w:t>Forest.</w:t>
      </w:r>
      <w:r>
        <w:rPr>
          <w:spacing w:val="-6"/>
        </w:rPr>
        <w:t xml:space="preserve"> </w:t>
      </w:r>
      <w:r>
        <w:t>Under</w:t>
      </w:r>
      <w:r>
        <w:rPr>
          <w:spacing w:val="-5"/>
        </w:rPr>
        <w:t xml:space="preserve"> </w:t>
      </w:r>
      <w:r>
        <w:t>this</w:t>
      </w:r>
      <w:r>
        <w:rPr>
          <w:spacing w:val="-6"/>
        </w:rPr>
        <w:t xml:space="preserve"> </w:t>
      </w:r>
      <w:r>
        <w:t>order</w:t>
      </w:r>
      <w:r>
        <w:rPr>
          <w:spacing w:val="-6"/>
        </w:rPr>
        <w:t xml:space="preserve"> </w:t>
      </w:r>
      <w:r>
        <w:t>no</w:t>
      </w:r>
      <w:r>
        <w:rPr>
          <w:spacing w:val="-6"/>
        </w:rPr>
        <w:t xml:space="preserve"> </w:t>
      </w:r>
      <w:r>
        <w:rPr>
          <w:spacing w:val="-1"/>
        </w:rPr>
        <w:t>further</w:t>
      </w:r>
      <w:r>
        <w:rPr>
          <w:spacing w:val="-5"/>
        </w:rPr>
        <w:t xml:space="preserve"> </w:t>
      </w:r>
      <w:r>
        <w:t>operations</w:t>
      </w:r>
      <w:r>
        <w:rPr>
          <w:spacing w:val="-6"/>
        </w:rPr>
        <w:t xml:space="preserve"> </w:t>
      </w:r>
      <w:r>
        <w:t>will</w:t>
      </w:r>
      <w:r>
        <w:rPr>
          <w:spacing w:val="23"/>
          <w:w w:val="99"/>
        </w:rPr>
        <w:t xml:space="preserve"> </w:t>
      </w:r>
      <w:r>
        <w:t>be</w:t>
      </w:r>
      <w:r>
        <w:rPr>
          <w:spacing w:val="-6"/>
        </w:rPr>
        <w:t xml:space="preserve"> </w:t>
      </w:r>
      <w:r>
        <w:rPr>
          <w:spacing w:val="-1"/>
        </w:rPr>
        <w:t>permitted</w:t>
      </w:r>
      <w:r>
        <w:rPr>
          <w:spacing w:val="-5"/>
        </w:rPr>
        <w:t xml:space="preserve"> </w:t>
      </w:r>
      <w:r>
        <w:t>on</w:t>
      </w:r>
      <w:r>
        <w:rPr>
          <w:spacing w:val="-5"/>
        </w:rPr>
        <w:t xml:space="preserve"> </w:t>
      </w:r>
      <w:r>
        <w:t>the</w:t>
      </w:r>
      <w:r>
        <w:rPr>
          <w:u w:val="single" w:color="000000"/>
        </w:rPr>
        <w:tab/>
      </w:r>
      <w:r>
        <w:rPr>
          <w:spacing w:val="-1"/>
        </w:rPr>
        <w:t>Timber</w:t>
      </w:r>
      <w:r>
        <w:rPr>
          <w:spacing w:val="-8"/>
        </w:rPr>
        <w:t xml:space="preserve"> </w:t>
      </w:r>
      <w:r>
        <w:t>Sale,</w:t>
      </w:r>
      <w:r>
        <w:rPr>
          <w:spacing w:val="-6"/>
        </w:rPr>
        <w:t xml:space="preserve"> </w:t>
      </w:r>
      <w:r>
        <w:t>contract</w:t>
      </w:r>
      <w:r>
        <w:rPr>
          <w:spacing w:val="-7"/>
        </w:rPr>
        <w:t xml:space="preserve"> </w:t>
      </w:r>
      <w:r>
        <w:t>#</w:t>
      </w:r>
      <w:r>
        <w:rPr>
          <w:u w:val="single" w:color="000000"/>
        </w:rPr>
        <w:tab/>
      </w:r>
      <w:r>
        <w:t>.</w:t>
      </w:r>
    </w:p>
    <w:p w:rsidR="004D695E" w:rsidRDefault="004D695E" w:rsidP="004D695E">
      <w:pPr>
        <w:spacing w:before="11"/>
        <w:rPr>
          <w:rFonts w:ascii="Times New Roman" w:eastAsia="Times New Roman" w:hAnsi="Times New Roman" w:cs="Times New Roman"/>
          <w:sz w:val="21"/>
          <w:szCs w:val="21"/>
        </w:rPr>
      </w:pPr>
    </w:p>
    <w:p w:rsidR="004D695E" w:rsidRDefault="004D695E" w:rsidP="004D695E">
      <w:pPr>
        <w:pStyle w:val="BodyText"/>
        <w:ind w:left="820"/>
      </w:pPr>
      <w:r>
        <w:t>You</w:t>
      </w:r>
      <w:r>
        <w:rPr>
          <w:spacing w:val="-6"/>
        </w:rPr>
        <w:t xml:space="preserve"> </w:t>
      </w:r>
      <w:r>
        <w:t>will</w:t>
      </w:r>
      <w:r>
        <w:rPr>
          <w:spacing w:val="-5"/>
        </w:rPr>
        <w:t xml:space="preserve"> </w:t>
      </w:r>
      <w:r>
        <w:t>be</w:t>
      </w:r>
      <w:r>
        <w:rPr>
          <w:spacing w:val="-5"/>
        </w:rPr>
        <w:t xml:space="preserve"> </w:t>
      </w:r>
      <w:r>
        <w:t>notified</w:t>
      </w:r>
      <w:r>
        <w:rPr>
          <w:spacing w:val="-5"/>
        </w:rPr>
        <w:t xml:space="preserve"> </w:t>
      </w:r>
      <w:r>
        <w:t>when</w:t>
      </w:r>
      <w:r>
        <w:rPr>
          <w:spacing w:val="-5"/>
        </w:rPr>
        <w:t xml:space="preserve"> </w:t>
      </w:r>
      <w:r>
        <w:t>this</w:t>
      </w:r>
      <w:r>
        <w:rPr>
          <w:spacing w:val="-5"/>
        </w:rPr>
        <w:t xml:space="preserve"> </w:t>
      </w:r>
      <w:r>
        <w:t>closure</w:t>
      </w:r>
      <w:r>
        <w:rPr>
          <w:spacing w:val="-5"/>
        </w:rPr>
        <w:t xml:space="preserve"> </w:t>
      </w:r>
      <w:r>
        <w:t>order</w:t>
      </w:r>
      <w:r>
        <w:rPr>
          <w:spacing w:val="-5"/>
        </w:rPr>
        <w:t xml:space="preserve"> </w:t>
      </w:r>
      <w:r>
        <w:t>is</w:t>
      </w:r>
      <w:r>
        <w:rPr>
          <w:spacing w:val="-5"/>
        </w:rPr>
        <w:t xml:space="preserve"> </w:t>
      </w:r>
      <w:r>
        <w:t>rescinded.</w:t>
      </w:r>
    </w:p>
    <w:p w:rsidR="004D695E" w:rsidRDefault="004D695E" w:rsidP="004D695E">
      <w:pPr>
        <w:rPr>
          <w:rFonts w:ascii="Times New Roman" w:eastAsia="Times New Roman" w:hAnsi="Times New Roman" w:cs="Times New Roman"/>
        </w:rPr>
      </w:pPr>
    </w:p>
    <w:p w:rsidR="004D695E" w:rsidRDefault="004D695E" w:rsidP="004D695E">
      <w:pPr>
        <w:pStyle w:val="BodyText"/>
        <w:tabs>
          <w:tab w:val="left" w:pos="7364"/>
        </w:tabs>
        <w:ind w:left="820" w:right="961"/>
      </w:pPr>
      <w:r>
        <w:t>If</w:t>
      </w:r>
      <w:r>
        <w:rPr>
          <w:spacing w:val="-6"/>
        </w:rPr>
        <w:t xml:space="preserve"> </w:t>
      </w:r>
      <w:r>
        <w:t>you</w:t>
      </w:r>
      <w:r>
        <w:rPr>
          <w:spacing w:val="-6"/>
        </w:rPr>
        <w:t xml:space="preserve"> </w:t>
      </w:r>
      <w:r>
        <w:t>have</w:t>
      </w:r>
      <w:r>
        <w:rPr>
          <w:spacing w:val="-6"/>
        </w:rPr>
        <w:t xml:space="preserve"> </w:t>
      </w:r>
      <w:r>
        <w:t>questions</w:t>
      </w:r>
      <w:r>
        <w:rPr>
          <w:spacing w:val="-5"/>
        </w:rPr>
        <w:t xml:space="preserve"> </w:t>
      </w:r>
      <w:r>
        <w:t>regarding</w:t>
      </w:r>
      <w:r>
        <w:rPr>
          <w:spacing w:val="-6"/>
        </w:rPr>
        <w:t xml:space="preserve"> </w:t>
      </w:r>
      <w:r>
        <w:rPr>
          <w:spacing w:val="-1"/>
        </w:rPr>
        <w:t>this</w:t>
      </w:r>
      <w:r>
        <w:rPr>
          <w:spacing w:val="-5"/>
        </w:rPr>
        <w:t xml:space="preserve"> </w:t>
      </w:r>
      <w:r>
        <w:rPr>
          <w:spacing w:val="-1"/>
        </w:rPr>
        <w:t>closure</w:t>
      </w:r>
      <w:r>
        <w:rPr>
          <w:spacing w:val="-6"/>
        </w:rPr>
        <w:t xml:space="preserve"> </w:t>
      </w:r>
      <w:r>
        <w:t>order,</w:t>
      </w:r>
      <w:r>
        <w:rPr>
          <w:spacing w:val="-5"/>
        </w:rPr>
        <w:t xml:space="preserve"> </w:t>
      </w:r>
      <w:r>
        <w:rPr>
          <w:spacing w:val="-1"/>
        </w:rPr>
        <w:t>operations,</w:t>
      </w:r>
      <w:r>
        <w:rPr>
          <w:spacing w:val="-6"/>
        </w:rPr>
        <w:t xml:space="preserve"> </w:t>
      </w:r>
      <w:r>
        <w:t>or</w:t>
      </w:r>
      <w:r>
        <w:rPr>
          <w:spacing w:val="-5"/>
        </w:rPr>
        <w:t xml:space="preserve"> </w:t>
      </w:r>
      <w:r>
        <w:t>conditions</w:t>
      </w:r>
      <w:r>
        <w:rPr>
          <w:spacing w:val="-6"/>
        </w:rPr>
        <w:t xml:space="preserve"> </w:t>
      </w:r>
      <w:r>
        <w:t>on</w:t>
      </w:r>
      <w:r>
        <w:rPr>
          <w:spacing w:val="-5"/>
        </w:rPr>
        <w:t xml:space="preserve"> </w:t>
      </w:r>
      <w:r>
        <w:rPr>
          <w:spacing w:val="-1"/>
        </w:rPr>
        <w:t>the</w:t>
      </w:r>
      <w:r>
        <w:rPr>
          <w:spacing w:val="37"/>
          <w:w w:val="99"/>
        </w:rPr>
        <w:t xml:space="preserve"> </w:t>
      </w:r>
      <w:r>
        <w:rPr>
          <w:spacing w:val="-1"/>
        </w:rPr>
        <w:t>Timber</w:t>
      </w:r>
      <w:r>
        <w:rPr>
          <w:spacing w:val="-7"/>
        </w:rPr>
        <w:t xml:space="preserve"> </w:t>
      </w:r>
      <w:r>
        <w:t>Sale</w:t>
      </w:r>
      <w:r>
        <w:rPr>
          <w:spacing w:val="-5"/>
        </w:rPr>
        <w:t xml:space="preserve"> </w:t>
      </w:r>
      <w:r>
        <w:t>Area</w:t>
      </w:r>
      <w:r>
        <w:rPr>
          <w:spacing w:val="-6"/>
        </w:rPr>
        <w:t xml:space="preserve"> </w:t>
      </w:r>
      <w:r>
        <w:t>please</w:t>
      </w:r>
      <w:r>
        <w:rPr>
          <w:spacing w:val="-7"/>
        </w:rPr>
        <w:t xml:space="preserve"> </w:t>
      </w:r>
      <w:r>
        <w:t>contact</w:t>
      </w:r>
      <w:r>
        <w:rPr>
          <w:spacing w:val="-6"/>
        </w:rPr>
        <w:t xml:space="preserve"> </w:t>
      </w:r>
      <w:r>
        <w:t>me</w:t>
      </w:r>
      <w:r>
        <w:rPr>
          <w:spacing w:val="-6"/>
        </w:rPr>
        <w:t xml:space="preserve"> </w:t>
      </w:r>
      <w:r>
        <w:t>or</w:t>
      </w:r>
      <w:r>
        <w:rPr>
          <w:spacing w:val="-8"/>
        </w:rPr>
        <w:t xml:space="preserve"> </w:t>
      </w:r>
      <w:r>
        <w:t>Forest</w:t>
      </w:r>
      <w:r>
        <w:rPr>
          <w:spacing w:val="-6"/>
        </w:rPr>
        <w:t xml:space="preserve"> </w:t>
      </w:r>
      <w:r>
        <w:t>Service</w:t>
      </w:r>
      <w:r>
        <w:rPr>
          <w:spacing w:val="-7"/>
        </w:rPr>
        <w:t xml:space="preserve"> </w:t>
      </w:r>
      <w:r>
        <w:t>Representative</w:t>
      </w:r>
      <w:r>
        <w:rPr>
          <w:u w:val="single" w:color="000000"/>
        </w:rPr>
        <w:tab/>
      </w:r>
      <w:r>
        <w:t>_.</w:t>
      </w:r>
    </w:p>
    <w:p w:rsidR="004D695E" w:rsidRDefault="004D695E" w:rsidP="004D695E">
      <w:pPr>
        <w:pStyle w:val="BodyText"/>
        <w:ind w:left="1540"/>
      </w:pPr>
      <w:r>
        <w:t>Sincerely,</w:t>
      </w:r>
    </w:p>
    <w:p w:rsidR="004D695E" w:rsidRDefault="004D695E" w:rsidP="004D695E">
      <w:pPr>
        <w:rPr>
          <w:rFonts w:ascii="Times New Roman" w:eastAsia="Times New Roman" w:hAnsi="Times New Roman" w:cs="Times New Roman"/>
          <w:sz w:val="20"/>
          <w:szCs w:val="20"/>
        </w:rPr>
      </w:pPr>
    </w:p>
    <w:p w:rsidR="004D695E" w:rsidRDefault="004D695E" w:rsidP="004D695E">
      <w:pPr>
        <w:spacing w:before="2"/>
        <w:rPr>
          <w:rFonts w:ascii="Times New Roman" w:eastAsia="Times New Roman" w:hAnsi="Times New Roman" w:cs="Times New Roman"/>
          <w:sz w:val="23"/>
          <w:szCs w:val="23"/>
        </w:rPr>
      </w:pPr>
    </w:p>
    <w:p w:rsidR="004D695E" w:rsidRDefault="00D51393" w:rsidP="004D695E">
      <w:pPr>
        <w:spacing w:line="20" w:lineRule="atLeast"/>
        <w:ind w:left="815"/>
        <w:rPr>
          <w:rFonts w:ascii="Times New Roman" w:eastAsia="Times New Roman" w:hAnsi="Times New Roman" w:cs="Times New Roman"/>
          <w:sz w:val="2"/>
          <w:szCs w:val="2"/>
        </w:rPr>
      </w:pPr>
      <w:r>
        <w:rPr>
          <w:rFonts w:ascii="Times New Roman" w:eastAsia="Times New Roman" w:hAnsi="Times New Roman" w:cs="Times New Roman"/>
          <w:noProof/>
          <w:sz w:val="2"/>
          <w:szCs w:val="2"/>
        </w:rPr>
        <mc:AlternateContent>
          <mc:Choice Requires="wpg">
            <w:drawing>
              <wp:inline distT="0" distB="0" distL="0" distR="0" wp14:anchorId="16FDE26E" wp14:editId="24E44398">
                <wp:extent cx="1263650" cy="5715"/>
                <wp:effectExtent l="9525" t="9525" r="3175" b="3810"/>
                <wp:docPr id="53" name="Group 11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3650" cy="5715"/>
                          <a:chOff x="0" y="0"/>
                          <a:chExt cx="1990" cy="9"/>
                        </a:xfrm>
                      </wpg:grpSpPr>
                      <wpg:grpSp>
                        <wpg:cNvPr id="54" name="Group 11471"/>
                        <wpg:cNvGrpSpPr>
                          <a:grpSpLocks/>
                        </wpg:cNvGrpSpPr>
                        <wpg:grpSpPr bwMode="auto">
                          <a:xfrm>
                            <a:off x="4" y="4"/>
                            <a:ext cx="1982" cy="2"/>
                            <a:chOff x="4" y="4"/>
                            <a:chExt cx="1982" cy="2"/>
                          </a:xfrm>
                        </wpg:grpSpPr>
                        <wps:wsp>
                          <wps:cNvPr id="55" name="Freeform 11472"/>
                          <wps:cNvSpPr>
                            <a:spLocks/>
                          </wps:cNvSpPr>
                          <wps:spPr bwMode="auto">
                            <a:xfrm>
                              <a:off x="4" y="4"/>
                              <a:ext cx="1982" cy="2"/>
                            </a:xfrm>
                            <a:custGeom>
                              <a:avLst/>
                              <a:gdLst>
                                <a:gd name="T0" fmla="+- 0 4 4"/>
                                <a:gd name="T1" fmla="*/ T0 w 1982"/>
                                <a:gd name="T2" fmla="+- 0 1986 4"/>
                                <a:gd name="T3" fmla="*/ T2 w 1982"/>
                              </a:gdLst>
                              <a:ahLst/>
                              <a:cxnLst>
                                <a:cxn ang="0">
                                  <a:pos x="T1" y="0"/>
                                </a:cxn>
                                <a:cxn ang="0">
                                  <a:pos x="T3" y="0"/>
                                </a:cxn>
                              </a:cxnLst>
                              <a:rect l="0" t="0" r="r" b="b"/>
                              <a:pathLst>
                                <a:path w="1982">
                                  <a:moveTo>
                                    <a:pt x="0" y="0"/>
                                  </a:moveTo>
                                  <a:lnTo>
                                    <a:pt x="1982" y="0"/>
                                  </a:lnTo>
                                </a:path>
                              </a:pathLst>
                            </a:custGeom>
                            <a:noFill/>
                            <a:ln w="55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11470" o:spid="_x0000_s1026" style="width:99.5pt;height:.45pt;mso-position-horizontal-relative:char;mso-position-vertical-relative:line" coordsize="19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">
                <v:group id="Group 11471" o:spid="_x0000_s1027" style="position:absolute;left:4;top:4;width:1982;height:2" coordorigin="4,4" coordsize="19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shape id="Freeform 11472" o:spid="_x0000_s1028" style="position:absolute;left:4;top:4;width:1982;height:2;visibility:visible;mso-wrap-style:square;v-text-anchor:top" coordsize="19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i2jsUA&#10;AADbAAAADwAAAGRycy9kb3ducmV2LnhtbESPQWvCQBSE7wX/w/IEb3UTxVKjaxBBLIW2VIt4fGSf&#10;STD7NuxuYvrvu4VCj8PMfMOs88E0oifna8sK0mkCgriwuuZSwddp//gMwgdkjY1lUvBNHvLN6GGN&#10;mbZ3/qT+GEoRIewzVFCF0GZS+qIig35qW+LoXa0zGKJ0pdQO7xFuGjlLkidpsOa4UGFLu4qK27Ez&#10;Cugj7NLl6XJ4c5fl/Gzm76/1tVNqMh62KxCBhvAf/mu/aAWLBfx+iT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2LaOxQAAANsAAAAPAAAAAAAAAAAAAAAAAJgCAABkcnMv&#10;ZG93bnJldi54bWxQSwUGAAAAAAQABAD1AAAAigMAAAAA&#10;" path="m,l1982,e" filled="f" strokeweight=".15494mm">
                    <v:path arrowok="t" o:connecttype="custom" o:connectlocs="0,0;1982,0" o:connectangles="0,0"/>
                  </v:shape>
                </v:group>
                <w10:anchorlock/>
              </v:group>
            </w:pict>
          </mc:Fallback>
        </mc:AlternateContent>
      </w:r>
    </w:p>
    <w:p w:rsidR="004D695E" w:rsidRDefault="004D695E" w:rsidP="004D695E">
      <w:pPr>
        <w:pStyle w:val="BodyText"/>
        <w:spacing w:line="233" w:lineRule="exact"/>
        <w:ind w:left="820"/>
      </w:pPr>
      <w:r>
        <w:t>Contracting</w:t>
      </w:r>
      <w:r>
        <w:rPr>
          <w:spacing w:val="-18"/>
        </w:rPr>
        <w:t xml:space="preserve"> </w:t>
      </w:r>
      <w:r>
        <w:t>Officer</w:t>
      </w:r>
    </w:p>
    <w:p w:rsidR="004D695E" w:rsidRDefault="004D695E" w:rsidP="004D695E">
      <w:pPr>
        <w:pStyle w:val="BodyText"/>
        <w:tabs>
          <w:tab w:val="left" w:pos="1589"/>
        </w:tabs>
        <w:spacing w:line="479" w:lineRule="auto"/>
        <w:ind w:left="820" w:right="5974"/>
      </w:pPr>
      <w:r>
        <w:rPr>
          <w:w w:val="99"/>
          <w:u w:val="single" w:color="000000"/>
        </w:rPr>
        <w:t xml:space="preserve"> </w:t>
      </w:r>
      <w:r>
        <w:rPr>
          <w:u w:val="single" w:color="000000"/>
        </w:rPr>
        <w:tab/>
      </w:r>
      <w:r>
        <w:t>_National</w:t>
      </w:r>
      <w:r>
        <w:rPr>
          <w:spacing w:val="-15"/>
        </w:rPr>
        <w:t xml:space="preserve"> </w:t>
      </w:r>
      <w:r>
        <w:t>Forest</w:t>
      </w:r>
      <w:r>
        <w:rPr>
          <w:w w:val="99"/>
        </w:rPr>
        <w:t xml:space="preserve"> </w:t>
      </w:r>
      <w:r>
        <w:t>Enclosure</w:t>
      </w:r>
    </w:p>
    <w:p w:rsidR="004D695E" w:rsidRDefault="004D695E" w:rsidP="004D695E">
      <w:pPr>
        <w:spacing w:line="479" w:lineRule="auto"/>
        <w:sectPr w:rsidR="004D695E" w:rsidSect="009802CE">
          <w:type w:val="continuous"/>
          <w:pgSz w:w="12240" w:h="15840"/>
          <w:pgMar w:top="1498" w:right="1498" w:bottom="1858" w:left="1685" w:header="720" w:footer="720" w:gutter="0"/>
          <w:cols w:space="720"/>
        </w:sectPr>
      </w:pPr>
    </w:p>
    <w:p w:rsidR="004D695E" w:rsidRDefault="004D695E" w:rsidP="004D695E">
      <w:pPr>
        <w:pStyle w:val="Heading2"/>
        <w:spacing w:before="40"/>
        <w:ind w:left="2130"/>
        <w:rPr>
          <w:b w:val="0"/>
          <w:bCs w:val="0"/>
        </w:rPr>
      </w:pPr>
      <w:bookmarkStart w:id="96" w:name="_Toc428132657"/>
      <w:r>
        <w:t>Sample</w:t>
      </w:r>
      <w:r>
        <w:rPr>
          <w:spacing w:val="-8"/>
        </w:rPr>
        <w:t xml:space="preserve"> </w:t>
      </w:r>
      <w:r>
        <w:t>Letter</w:t>
      </w:r>
      <w:r>
        <w:rPr>
          <w:spacing w:val="-12"/>
        </w:rPr>
        <w:t xml:space="preserve"> </w:t>
      </w:r>
      <w:r>
        <w:t>for</w:t>
      </w:r>
      <w:r>
        <w:rPr>
          <w:spacing w:val="-13"/>
        </w:rPr>
        <w:t xml:space="preserve"> </w:t>
      </w:r>
      <w:r>
        <w:t>Oil</w:t>
      </w:r>
      <w:r>
        <w:rPr>
          <w:spacing w:val="-7"/>
        </w:rPr>
        <w:t xml:space="preserve"> </w:t>
      </w:r>
      <w:r>
        <w:t>and</w:t>
      </w:r>
      <w:r>
        <w:rPr>
          <w:spacing w:val="-7"/>
        </w:rPr>
        <w:t xml:space="preserve"> </w:t>
      </w:r>
      <w:r>
        <w:t>Gas</w:t>
      </w:r>
      <w:r>
        <w:rPr>
          <w:spacing w:val="-7"/>
        </w:rPr>
        <w:t xml:space="preserve"> </w:t>
      </w:r>
      <w:r>
        <w:t>Lessees</w:t>
      </w:r>
      <w:bookmarkEnd w:id="96"/>
    </w:p>
    <w:p w:rsidR="004D695E" w:rsidRDefault="004D695E" w:rsidP="004D695E">
      <w:pPr>
        <w:pStyle w:val="BodyText"/>
        <w:spacing w:before="250" w:line="480" w:lineRule="auto"/>
        <w:ind w:left="820" w:right="1119"/>
        <w:rPr>
          <w:w w:val="99"/>
        </w:rPr>
      </w:pPr>
      <w:r>
        <w:t>To</w:t>
      </w:r>
      <w:r>
        <w:rPr>
          <w:spacing w:val="-6"/>
        </w:rPr>
        <w:t xml:space="preserve"> </w:t>
      </w:r>
      <w:r>
        <w:t>all</w:t>
      </w:r>
      <w:r>
        <w:rPr>
          <w:spacing w:val="-5"/>
        </w:rPr>
        <w:t xml:space="preserve"> </w:t>
      </w:r>
      <w:r>
        <w:t>Oil</w:t>
      </w:r>
      <w:r>
        <w:rPr>
          <w:spacing w:val="-5"/>
        </w:rPr>
        <w:t xml:space="preserve"> </w:t>
      </w:r>
      <w:r>
        <w:t>and</w:t>
      </w:r>
      <w:r>
        <w:rPr>
          <w:spacing w:val="-5"/>
        </w:rPr>
        <w:t xml:space="preserve"> </w:t>
      </w:r>
      <w:r>
        <w:t>Gas</w:t>
      </w:r>
      <w:r>
        <w:rPr>
          <w:spacing w:val="-5"/>
        </w:rPr>
        <w:t xml:space="preserve"> </w:t>
      </w:r>
      <w:r>
        <w:t>Companies</w:t>
      </w:r>
      <w:r>
        <w:rPr>
          <w:spacing w:val="-6"/>
        </w:rPr>
        <w:t xml:space="preserve"> </w:t>
      </w:r>
      <w:r>
        <w:t>Doing</w:t>
      </w:r>
      <w:r>
        <w:rPr>
          <w:spacing w:val="-5"/>
        </w:rPr>
        <w:t xml:space="preserve"> </w:t>
      </w:r>
      <w:r>
        <w:t>Business</w:t>
      </w:r>
      <w:r>
        <w:rPr>
          <w:spacing w:val="-5"/>
        </w:rPr>
        <w:t xml:space="preserve"> </w:t>
      </w:r>
      <w:r>
        <w:t>on</w:t>
      </w:r>
      <w:r>
        <w:rPr>
          <w:spacing w:val="-5"/>
        </w:rPr>
        <w:t xml:space="preserve"> </w:t>
      </w:r>
      <w:r>
        <w:t>the</w:t>
      </w:r>
      <w:r>
        <w:rPr>
          <w:spacing w:val="-5"/>
        </w:rPr>
        <w:t xml:space="preserve"> </w:t>
      </w:r>
      <w:r>
        <w:t>_______</w:t>
      </w:r>
      <w:r>
        <w:rPr>
          <w:spacing w:val="-5"/>
        </w:rPr>
        <w:t xml:space="preserve"> </w:t>
      </w:r>
      <w:r>
        <w:t>Ranger</w:t>
      </w:r>
      <w:r>
        <w:rPr>
          <w:spacing w:val="-6"/>
        </w:rPr>
        <w:t xml:space="preserve"> </w:t>
      </w:r>
      <w:r>
        <w:t>District</w:t>
      </w:r>
      <w:r>
        <w:rPr>
          <w:w w:val="99"/>
        </w:rPr>
        <w:t xml:space="preserve"> </w:t>
      </w:r>
    </w:p>
    <w:p w:rsidR="004D695E" w:rsidRDefault="004D695E" w:rsidP="004D695E">
      <w:pPr>
        <w:pStyle w:val="BodyText"/>
        <w:spacing w:before="250" w:line="480" w:lineRule="auto"/>
        <w:ind w:left="820" w:right="1119"/>
      </w:pPr>
      <w:r>
        <w:t>Dear</w:t>
      </w:r>
      <w:r>
        <w:rPr>
          <w:spacing w:val="-6"/>
        </w:rPr>
        <w:t xml:space="preserve"> </w:t>
      </w:r>
      <w:r>
        <w:t>Sir</w:t>
      </w:r>
      <w:r>
        <w:rPr>
          <w:spacing w:val="-5"/>
        </w:rPr>
        <w:t xml:space="preserve"> </w:t>
      </w:r>
      <w:r>
        <w:t>or</w:t>
      </w:r>
      <w:r>
        <w:rPr>
          <w:spacing w:val="-5"/>
        </w:rPr>
        <w:t xml:space="preserve"> </w:t>
      </w:r>
      <w:r>
        <w:rPr>
          <w:spacing w:val="-1"/>
        </w:rPr>
        <w:t>Madam:</w:t>
      </w:r>
    </w:p>
    <w:p w:rsidR="004D695E" w:rsidRDefault="004D695E" w:rsidP="004D695E">
      <w:pPr>
        <w:pStyle w:val="BodyText"/>
        <w:spacing w:before="8"/>
        <w:ind w:left="820" w:right="413"/>
      </w:pPr>
      <w:r>
        <w:t>I</w:t>
      </w:r>
      <w:r>
        <w:rPr>
          <w:spacing w:val="-5"/>
        </w:rPr>
        <w:t xml:space="preserve"> </w:t>
      </w:r>
      <w:r>
        <w:t>would</w:t>
      </w:r>
      <w:r>
        <w:rPr>
          <w:spacing w:val="-4"/>
        </w:rPr>
        <w:t xml:space="preserve"> </w:t>
      </w:r>
      <w:r>
        <w:t>like</w:t>
      </w:r>
      <w:r>
        <w:rPr>
          <w:spacing w:val="-5"/>
        </w:rPr>
        <w:t xml:space="preserve"> </w:t>
      </w:r>
      <w:r>
        <w:rPr>
          <w:spacing w:val="-1"/>
        </w:rPr>
        <w:t>to</w:t>
      </w:r>
      <w:r>
        <w:rPr>
          <w:spacing w:val="-4"/>
        </w:rPr>
        <w:t xml:space="preserve"> </w:t>
      </w:r>
      <w:r>
        <w:t>thank</w:t>
      </w:r>
      <w:r>
        <w:rPr>
          <w:spacing w:val="-5"/>
        </w:rPr>
        <w:t xml:space="preserve"> </w:t>
      </w:r>
      <w:r>
        <w:t>you</w:t>
      </w:r>
      <w:r>
        <w:rPr>
          <w:spacing w:val="-6"/>
        </w:rPr>
        <w:t xml:space="preserve"> </w:t>
      </w:r>
      <w:r>
        <w:rPr>
          <w:spacing w:val="-1"/>
        </w:rPr>
        <w:t>for</w:t>
      </w:r>
      <w:r>
        <w:rPr>
          <w:spacing w:val="-4"/>
        </w:rPr>
        <w:t xml:space="preserve"> </w:t>
      </w:r>
      <w:r>
        <w:t>attending</w:t>
      </w:r>
      <w:r>
        <w:rPr>
          <w:spacing w:val="-4"/>
        </w:rPr>
        <w:t xml:space="preserve"> </w:t>
      </w:r>
      <w:r>
        <w:rPr>
          <w:spacing w:val="-1"/>
        </w:rPr>
        <w:t>the</w:t>
      </w:r>
      <w:r>
        <w:rPr>
          <w:spacing w:val="-5"/>
        </w:rPr>
        <w:t xml:space="preserve"> </w:t>
      </w:r>
      <w:r>
        <w:rPr>
          <w:spacing w:val="-1"/>
        </w:rPr>
        <w:t>fire</w:t>
      </w:r>
      <w:r>
        <w:rPr>
          <w:spacing w:val="-3"/>
        </w:rPr>
        <w:t xml:space="preserve"> </w:t>
      </w:r>
      <w:r>
        <w:rPr>
          <w:spacing w:val="-1"/>
        </w:rPr>
        <w:t>meeting</w:t>
      </w:r>
      <w:r>
        <w:rPr>
          <w:spacing w:val="-4"/>
        </w:rPr>
        <w:t xml:space="preserve"> </w:t>
      </w:r>
      <w:r>
        <w:t>we</w:t>
      </w:r>
      <w:r>
        <w:rPr>
          <w:spacing w:val="-5"/>
        </w:rPr>
        <w:t xml:space="preserve"> </w:t>
      </w:r>
      <w:r>
        <w:t>held</w:t>
      </w:r>
      <w:r>
        <w:rPr>
          <w:spacing w:val="-4"/>
        </w:rPr>
        <w:t xml:space="preserve"> </w:t>
      </w:r>
      <w:r>
        <w:t>last</w:t>
      </w:r>
      <w:r>
        <w:rPr>
          <w:spacing w:val="-5"/>
        </w:rPr>
        <w:t xml:space="preserve"> </w:t>
      </w:r>
      <w:r>
        <w:t>week</w:t>
      </w:r>
      <w:r>
        <w:rPr>
          <w:spacing w:val="-4"/>
        </w:rPr>
        <w:t xml:space="preserve"> </w:t>
      </w:r>
      <w:r>
        <w:t>regarding</w:t>
      </w:r>
      <w:r>
        <w:rPr>
          <w:spacing w:val="27"/>
          <w:w w:val="99"/>
        </w:rPr>
        <w:t xml:space="preserve"> </w:t>
      </w:r>
      <w:r>
        <w:t>possible</w:t>
      </w:r>
      <w:r>
        <w:rPr>
          <w:spacing w:val="-6"/>
        </w:rPr>
        <w:t xml:space="preserve"> </w:t>
      </w:r>
      <w:r>
        <w:t>fire</w:t>
      </w:r>
      <w:r>
        <w:rPr>
          <w:spacing w:val="-6"/>
        </w:rPr>
        <w:t xml:space="preserve"> </w:t>
      </w:r>
      <w:r>
        <w:t>restrictions</w:t>
      </w:r>
      <w:r>
        <w:rPr>
          <w:spacing w:val="-6"/>
        </w:rPr>
        <w:t xml:space="preserve"> </w:t>
      </w:r>
      <w:r>
        <w:t>and</w:t>
      </w:r>
      <w:r>
        <w:rPr>
          <w:spacing w:val="-6"/>
        </w:rPr>
        <w:t xml:space="preserve"> </w:t>
      </w:r>
      <w:r>
        <w:t>the</w:t>
      </w:r>
      <w:r>
        <w:rPr>
          <w:spacing w:val="-6"/>
        </w:rPr>
        <w:t xml:space="preserve"> </w:t>
      </w:r>
      <w:r>
        <w:t>affects</w:t>
      </w:r>
      <w:r>
        <w:rPr>
          <w:spacing w:val="-6"/>
        </w:rPr>
        <w:t xml:space="preserve"> </w:t>
      </w:r>
      <w:r>
        <w:t>these</w:t>
      </w:r>
      <w:r>
        <w:rPr>
          <w:spacing w:val="-6"/>
        </w:rPr>
        <w:t xml:space="preserve"> </w:t>
      </w:r>
      <w:r>
        <w:t>restrictions</w:t>
      </w:r>
      <w:r>
        <w:rPr>
          <w:spacing w:val="-6"/>
        </w:rPr>
        <w:t xml:space="preserve"> </w:t>
      </w:r>
      <w:r>
        <w:t>could</w:t>
      </w:r>
      <w:r>
        <w:rPr>
          <w:spacing w:val="-6"/>
        </w:rPr>
        <w:t xml:space="preserve"> </w:t>
      </w:r>
      <w:r>
        <w:t>have</w:t>
      </w:r>
      <w:r>
        <w:rPr>
          <w:spacing w:val="-7"/>
        </w:rPr>
        <w:t xml:space="preserve"> </w:t>
      </w:r>
      <w:r>
        <w:t>on</w:t>
      </w:r>
      <w:r>
        <w:rPr>
          <w:spacing w:val="-7"/>
        </w:rPr>
        <w:t xml:space="preserve"> </w:t>
      </w:r>
      <w:r>
        <w:t>your</w:t>
      </w:r>
      <w:r>
        <w:rPr>
          <w:spacing w:val="-6"/>
        </w:rPr>
        <w:t xml:space="preserve"> </w:t>
      </w:r>
      <w:r>
        <w:t>operations</w:t>
      </w:r>
      <w:r>
        <w:rPr>
          <w:spacing w:val="22"/>
          <w:w w:val="99"/>
        </w:rPr>
        <w:t xml:space="preserve"> </w:t>
      </w:r>
      <w:r>
        <w:t>on</w:t>
      </w:r>
      <w:r>
        <w:rPr>
          <w:spacing w:val="-5"/>
        </w:rPr>
        <w:t xml:space="preserve"> </w:t>
      </w:r>
      <w:r>
        <w:t>the</w:t>
      </w:r>
      <w:r>
        <w:rPr>
          <w:spacing w:val="-5"/>
        </w:rPr>
        <w:t xml:space="preserve"> </w:t>
      </w:r>
      <w:r>
        <w:t>______</w:t>
      </w:r>
      <w:r>
        <w:rPr>
          <w:spacing w:val="-4"/>
        </w:rPr>
        <w:t xml:space="preserve"> </w:t>
      </w:r>
      <w:r>
        <w:t>Ranger</w:t>
      </w:r>
      <w:r>
        <w:rPr>
          <w:spacing w:val="-5"/>
        </w:rPr>
        <w:t xml:space="preserve"> </w:t>
      </w:r>
      <w:r>
        <w:t>District.</w:t>
      </w:r>
      <w:r>
        <w:rPr>
          <w:spacing w:val="46"/>
        </w:rPr>
        <w:t xml:space="preserve"> </w:t>
      </w:r>
      <w:r>
        <w:t>As</w:t>
      </w:r>
      <w:r>
        <w:rPr>
          <w:spacing w:val="-5"/>
        </w:rPr>
        <w:t xml:space="preserve"> </w:t>
      </w:r>
      <w:r>
        <w:t>fire</w:t>
      </w:r>
      <w:r>
        <w:rPr>
          <w:spacing w:val="-5"/>
        </w:rPr>
        <w:t xml:space="preserve"> </w:t>
      </w:r>
      <w:r>
        <w:t>danger</w:t>
      </w:r>
      <w:r>
        <w:rPr>
          <w:spacing w:val="-4"/>
        </w:rPr>
        <w:t xml:space="preserve"> </w:t>
      </w:r>
      <w:r>
        <w:t>increases</w:t>
      </w:r>
      <w:r>
        <w:rPr>
          <w:spacing w:val="-5"/>
        </w:rPr>
        <w:t xml:space="preserve"> </w:t>
      </w:r>
      <w:r>
        <w:t>and</w:t>
      </w:r>
      <w:r>
        <w:rPr>
          <w:spacing w:val="-5"/>
        </w:rPr>
        <w:t xml:space="preserve"> </w:t>
      </w:r>
      <w:r>
        <w:t>as</w:t>
      </w:r>
      <w:r>
        <w:rPr>
          <w:spacing w:val="-4"/>
        </w:rPr>
        <w:t xml:space="preserve"> </w:t>
      </w:r>
      <w:r>
        <w:t>fire</w:t>
      </w:r>
      <w:r>
        <w:rPr>
          <w:spacing w:val="-4"/>
        </w:rPr>
        <w:t xml:space="preserve"> </w:t>
      </w:r>
      <w:r>
        <w:t>restrictions</w:t>
      </w:r>
      <w:r>
        <w:rPr>
          <w:spacing w:val="-5"/>
        </w:rPr>
        <w:t xml:space="preserve"> </w:t>
      </w:r>
      <w:r>
        <w:t>are</w:t>
      </w:r>
      <w:r>
        <w:rPr>
          <w:spacing w:val="21"/>
          <w:w w:val="99"/>
        </w:rPr>
        <w:t xml:space="preserve"> </w:t>
      </w:r>
      <w:r>
        <w:t>placed</w:t>
      </w:r>
      <w:r>
        <w:rPr>
          <w:spacing w:val="-6"/>
        </w:rPr>
        <w:t xml:space="preserve"> </w:t>
      </w:r>
      <w:r>
        <w:t>upon</w:t>
      </w:r>
      <w:r>
        <w:rPr>
          <w:spacing w:val="-6"/>
        </w:rPr>
        <w:t xml:space="preserve"> </w:t>
      </w:r>
      <w:r>
        <w:rPr>
          <w:spacing w:val="-1"/>
        </w:rPr>
        <w:t>the</w:t>
      </w:r>
      <w:r>
        <w:rPr>
          <w:spacing w:val="-5"/>
        </w:rPr>
        <w:t xml:space="preserve"> </w:t>
      </w:r>
      <w:r>
        <w:t>Forest,</w:t>
      </w:r>
      <w:r>
        <w:rPr>
          <w:spacing w:val="-6"/>
        </w:rPr>
        <w:t xml:space="preserve"> </w:t>
      </w:r>
      <w:r>
        <w:t>we</w:t>
      </w:r>
      <w:r>
        <w:rPr>
          <w:spacing w:val="-6"/>
        </w:rPr>
        <w:t xml:space="preserve"> </w:t>
      </w:r>
      <w:r>
        <w:t>decided</w:t>
      </w:r>
      <w:r>
        <w:rPr>
          <w:spacing w:val="-5"/>
        </w:rPr>
        <w:t xml:space="preserve"> </w:t>
      </w:r>
      <w:r>
        <w:t>that</w:t>
      </w:r>
      <w:r>
        <w:rPr>
          <w:spacing w:val="-7"/>
        </w:rPr>
        <w:t xml:space="preserve"> </w:t>
      </w:r>
      <w:r>
        <w:rPr>
          <w:spacing w:val="-1"/>
        </w:rPr>
        <w:t>operations</w:t>
      </w:r>
      <w:r>
        <w:rPr>
          <w:spacing w:val="-5"/>
        </w:rPr>
        <w:t xml:space="preserve"> </w:t>
      </w:r>
      <w:r>
        <w:t>can</w:t>
      </w:r>
      <w:r>
        <w:rPr>
          <w:spacing w:val="-6"/>
        </w:rPr>
        <w:t xml:space="preserve"> </w:t>
      </w:r>
      <w:r>
        <w:rPr>
          <w:spacing w:val="-1"/>
        </w:rPr>
        <w:t>probably</w:t>
      </w:r>
      <w:r>
        <w:rPr>
          <w:spacing w:val="-4"/>
        </w:rPr>
        <w:t xml:space="preserve"> </w:t>
      </w:r>
      <w:r>
        <w:t>continue</w:t>
      </w:r>
      <w:r>
        <w:rPr>
          <w:spacing w:val="-5"/>
        </w:rPr>
        <w:t xml:space="preserve"> </w:t>
      </w:r>
      <w:r>
        <w:t>with</w:t>
      </w:r>
      <w:r>
        <w:rPr>
          <w:spacing w:val="-7"/>
        </w:rPr>
        <w:t xml:space="preserve"> </w:t>
      </w:r>
      <w:r>
        <w:t>prior</w:t>
      </w:r>
      <w:r>
        <w:rPr>
          <w:spacing w:val="37"/>
          <w:w w:val="99"/>
        </w:rPr>
        <w:t xml:space="preserve"> </w:t>
      </w:r>
      <w:r>
        <w:t>written</w:t>
      </w:r>
      <w:r>
        <w:rPr>
          <w:spacing w:val="-5"/>
        </w:rPr>
        <w:t xml:space="preserve"> </w:t>
      </w:r>
      <w:r>
        <w:rPr>
          <w:spacing w:val="-1"/>
        </w:rPr>
        <w:t>permission</w:t>
      </w:r>
      <w:r>
        <w:rPr>
          <w:spacing w:val="-5"/>
        </w:rPr>
        <w:t xml:space="preserve"> </w:t>
      </w:r>
      <w:r>
        <w:t>for</w:t>
      </w:r>
      <w:r>
        <w:rPr>
          <w:spacing w:val="-5"/>
        </w:rPr>
        <w:t xml:space="preserve"> </w:t>
      </w:r>
      <w:r>
        <w:t>activities</w:t>
      </w:r>
      <w:r>
        <w:rPr>
          <w:spacing w:val="-5"/>
        </w:rPr>
        <w:t xml:space="preserve"> </w:t>
      </w:r>
      <w:r>
        <w:t>on</w:t>
      </w:r>
      <w:r>
        <w:rPr>
          <w:spacing w:val="-5"/>
        </w:rPr>
        <w:t xml:space="preserve"> </w:t>
      </w:r>
      <w:r>
        <w:t>the</w:t>
      </w:r>
      <w:r>
        <w:rPr>
          <w:spacing w:val="-5"/>
        </w:rPr>
        <w:t xml:space="preserve"> </w:t>
      </w:r>
      <w:r>
        <w:t>District.</w:t>
      </w:r>
      <w:r>
        <w:rPr>
          <w:spacing w:val="45"/>
        </w:rPr>
        <w:t xml:space="preserve"> </w:t>
      </w:r>
      <w:r>
        <w:t>As</w:t>
      </w:r>
      <w:r>
        <w:rPr>
          <w:spacing w:val="-5"/>
        </w:rPr>
        <w:t xml:space="preserve"> </w:t>
      </w:r>
      <w:r>
        <w:t>restrictions</w:t>
      </w:r>
      <w:r>
        <w:rPr>
          <w:spacing w:val="-5"/>
        </w:rPr>
        <w:t xml:space="preserve"> </w:t>
      </w:r>
      <w:r>
        <w:t>go</w:t>
      </w:r>
      <w:r>
        <w:rPr>
          <w:spacing w:val="-5"/>
        </w:rPr>
        <w:t xml:space="preserve"> </w:t>
      </w:r>
      <w:r>
        <w:t>into</w:t>
      </w:r>
      <w:r>
        <w:rPr>
          <w:spacing w:val="-5"/>
        </w:rPr>
        <w:t xml:space="preserve"> </w:t>
      </w:r>
      <w:r>
        <w:t>effect,</w:t>
      </w:r>
      <w:r>
        <w:rPr>
          <w:spacing w:val="-4"/>
        </w:rPr>
        <w:t xml:space="preserve"> </w:t>
      </w:r>
      <w:r>
        <w:t>we</w:t>
      </w:r>
      <w:r>
        <w:rPr>
          <w:spacing w:val="-5"/>
        </w:rPr>
        <w:t xml:space="preserve"> </w:t>
      </w:r>
      <w:r>
        <w:t>will</w:t>
      </w:r>
      <w:r>
        <w:rPr>
          <w:spacing w:val="29"/>
          <w:w w:val="99"/>
        </w:rPr>
        <w:t xml:space="preserve"> </w:t>
      </w:r>
      <w:r>
        <w:t>inform</w:t>
      </w:r>
      <w:r>
        <w:rPr>
          <w:spacing w:val="-7"/>
        </w:rPr>
        <w:t xml:space="preserve"> </w:t>
      </w:r>
      <w:r>
        <w:t>the</w:t>
      </w:r>
      <w:r>
        <w:rPr>
          <w:spacing w:val="-5"/>
        </w:rPr>
        <w:t xml:space="preserve"> </w:t>
      </w:r>
      <w:r>
        <w:t>various</w:t>
      </w:r>
      <w:r>
        <w:rPr>
          <w:spacing w:val="-5"/>
        </w:rPr>
        <w:t xml:space="preserve"> </w:t>
      </w:r>
      <w:r>
        <w:t>producers</w:t>
      </w:r>
      <w:r>
        <w:rPr>
          <w:spacing w:val="-5"/>
        </w:rPr>
        <w:t xml:space="preserve"> </w:t>
      </w:r>
      <w:r>
        <w:t>on</w:t>
      </w:r>
      <w:r>
        <w:rPr>
          <w:spacing w:val="-5"/>
        </w:rPr>
        <w:t xml:space="preserve"> </w:t>
      </w:r>
      <w:r>
        <w:t>the</w:t>
      </w:r>
      <w:r>
        <w:rPr>
          <w:spacing w:val="-5"/>
        </w:rPr>
        <w:t xml:space="preserve"> </w:t>
      </w:r>
      <w:r>
        <w:t>District</w:t>
      </w:r>
      <w:r>
        <w:rPr>
          <w:spacing w:val="-6"/>
        </w:rPr>
        <w:t xml:space="preserve"> </w:t>
      </w:r>
      <w:r>
        <w:t>as</w:t>
      </w:r>
      <w:r>
        <w:rPr>
          <w:spacing w:val="-5"/>
        </w:rPr>
        <w:t xml:space="preserve"> </w:t>
      </w:r>
      <w:r>
        <w:t>to</w:t>
      </w:r>
      <w:r>
        <w:rPr>
          <w:spacing w:val="-5"/>
        </w:rPr>
        <w:t xml:space="preserve"> </w:t>
      </w:r>
      <w:r>
        <w:t>what</w:t>
      </w:r>
      <w:r>
        <w:rPr>
          <w:spacing w:val="-5"/>
        </w:rPr>
        <w:t xml:space="preserve"> </w:t>
      </w:r>
      <w:r>
        <w:t>these</w:t>
      </w:r>
      <w:r>
        <w:rPr>
          <w:spacing w:val="-5"/>
        </w:rPr>
        <w:t xml:space="preserve"> </w:t>
      </w:r>
      <w:r>
        <w:t>restrictions</w:t>
      </w:r>
      <w:r>
        <w:rPr>
          <w:spacing w:val="-5"/>
        </w:rPr>
        <w:t xml:space="preserve"> </w:t>
      </w:r>
      <w:r>
        <w:t>entail</w:t>
      </w:r>
      <w:r>
        <w:rPr>
          <w:spacing w:val="-5"/>
        </w:rPr>
        <w:t xml:space="preserve"> </w:t>
      </w:r>
      <w:r>
        <w:t>and</w:t>
      </w:r>
      <w:r>
        <w:rPr>
          <w:spacing w:val="-6"/>
        </w:rPr>
        <w:t xml:space="preserve"> </w:t>
      </w:r>
      <w:r>
        <w:t>work</w:t>
      </w:r>
      <w:r>
        <w:rPr>
          <w:w w:val="99"/>
        </w:rPr>
        <w:t xml:space="preserve"> </w:t>
      </w:r>
      <w:r>
        <w:t>with</w:t>
      </w:r>
      <w:r>
        <w:rPr>
          <w:spacing w:val="-6"/>
        </w:rPr>
        <w:t xml:space="preserve"> </w:t>
      </w:r>
      <w:r>
        <w:t>each</w:t>
      </w:r>
      <w:r>
        <w:rPr>
          <w:spacing w:val="-5"/>
        </w:rPr>
        <w:t xml:space="preserve"> </w:t>
      </w:r>
      <w:r>
        <w:t>operator</w:t>
      </w:r>
      <w:r>
        <w:rPr>
          <w:spacing w:val="-6"/>
        </w:rPr>
        <w:t xml:space="preserve"> </w:t>
      </w:r>
      <w:r>
        <w:t>on</w:t>
      </w:r>
      <w:r>
        <w:rPr>
          <w:spacing w:val="-5"/>
        </w:rPr>
        <w:t xml:space="preserve"> </w:t>
      </w:r>
      <w:r>
        <w:t>written</w:t>
      </w:r>
      <w:r>
        <w:rPr>
          <w:spacing w:val="-6"/>
        </w:rPr>
        <w:t xml:space="preserve"> </w:t>
      </w:r>
      <w:r>
        <w:rPr>
          <w:spacing w:val="-1"/>
        </w:rPr>
        <w:t>permission</w:t>
      </w:r>
      <w:r>
        <w:rPr>
          <w:spacing w:val="-5"/>
        </w:rPr>
        <w:t xml:space="preserve"> </w:t>
      </w:r>
      <w:r>
        <w:t>and</w:t>
      </w:r>
      <w:r>
        <w:rPr>
          <w:spacing w:val="-6"/>
        </w:rPr>
        <w:t xml:space="preserve"> </w:t>
      </w:r>
      <w:r>
        <w:rPr>
          <w:spacing w:val="-1"/>
        </w:rPr>
        <w:t>alternatives</w:t>
      </w:r>
      <w:r>
        <w:rPr>
          <w:spacing w:val="-5"/>
        </w:rPr>
        <w:t xml:space="preserve"> </w:t>
      </w:r>
      <w:r>
        <w:t>that</w:t>
      </w:r>
      <w:r>
        <w:rPr>
          <w:spacing w:val="-5"/>
        </w:rPr>
        <w:t xml:space="preserve"> </w:t>
      </w:r>
      <w:r>
        <w:rPr>
          <w:spacing w:val="-1"/>
        </w:rPr>
        <w:t>may</w:t>
      </w:r>
      <w:r>
        <w:rPr>
          <w:spacing w:val="-5"/>
        </w:rPr>
        <w:t xml:space="preserve"> </w:t>
      </w:r>
      <w:r>
        <w:t>be</w:t>
      </w:r>
      <w:r>
        <w:rPr>
          <w:spacing w:val="-6"/>
        </w:rPr>
        <w:t xml:space="preserve"> </w:t>
      </w:r>
      <w:r>
        <w:t>needed</w:t>
      </w:r>
      <w:r>
        <w:rPr>
          <w:spacing w:val="-5"/>
        </w:rPr>
        <w:t xml:space="preserve"> </w:t>
      </w:r>
      <w:r>
        <w:t>to</w:t>
      </w:r>
      <w:r>
        <w:rPr>
          <w:spacing w:val="-7"/>
        </w:rPr>
        <w:t xml:space="preserve"> </w:t>
      </w:r>
      <w:r>
        <w:t>continue</w:t>
      </w:r>
      <w:r>
        <w:rPr>
          <w:spacing w:val="37"/>
          <w:w w:val="99"/>
        </w:rPr>
        <w:t xml:space="preserve"> </w:t>
      </w:r>
      <w:r>
        <w:t>your</w:t>
      </w:r>
      <w:r>
        <w:rPr>
          <w:spacing w:val="-5"/>
        </w:rPr>
        <w:t xml:space="preserve"> </w:t>
      </w:r>
      <w:r>
        <w:t>operations.</w:t>
      </w:r>
      <w:r>
        <w:rPr>
          <w:spacing w:val="47"/>
        </w:rPr>
        <w:t xml:space="preserve"> </w:t>
      </w:r>
      <w:r>
        <w:t>A</w:t>
      </w:r>
      <w:r>
        <w:rPr>
          <w:spacing w:val="-4"/>
        </w:rPr>
        <w:t xml:space="preserve"> </w:t>
      </w:r>
      <w:r>
        <w:t>great</w:t>
      </w:r>
      <w:r>
        <w:rPr>
          <w:spacing w:val="-4"/>
        </w:rPr>
        <w:t xml:space="preserve"> </w:t>
      </w:r>
      <w:r>
        <w:t>way</w:t>
      </w:r>
      <w:r>
        <w:rPr>
          <w:spacing w:val="-2"/>
        </w:rPr>
        <w:t xml:space="preserve"> </w:t>
      </w:r>
      <w:r>
        <w:rPr>
          <w:spacing w:val="-1"/>
        </w:rPr>
        <w:t>to</w:t>
      </w:r>
      <w:r>
        <w:rPr>
          <w:spacing w:val="-4"/>
        </w:rPr>
        <w:t xml:space="preserve"> </w:t>
      </w:r>
      <w:r>
        <w:t>keep</w:t>
      </w:r>
      <w:r>
        <w:rPr>
          <w:spacing w:val="-5"/>
        </w:rPr>
        <w:t xml:space="preserve"> </w:t>
      </w:r>
      <w:r>
        <w:t>you</w:t>
      </w:r>
      <w:r>
        <w:rPr>
          <w:spacing w:val="-4"/>
        </w:rPr>
        <w:t xml:space="preserve"> </w:t>
      </w:r>
      <w:r>
        <w:t>and</w:t>
      </w:r>
      <w:r>
        <w:rPr>
          <w:spacing w:val="-5"/>
        </w:rPr>
        <w:t xml:space="preserve"> </w:t>
      </w:r>
      <w:r>
        <w:t>your</w:t>
      </w:r>
      <w:r>
        <w:rPr>
          <w:spacing w:val="-4"/>
        </w:rPr>
        <w:t xml:space="preserve"> </w:t>
      </w:r>
      <w:r>
        <w:rPr>
          <w:spacing w:val="-1"/>
        </w:rPr>
        <w:t>employees</w:t>
      </w:r>
      <w:r>
        <w:rPr>
          <w:spacing w:val="-4"/>
        </w:rPr>
        <w:t xml:space="preserve"> </w:t>
      </w:r>
      <w:r>
        <w:t>informed</w:t>
      </w:r>
      <w:r>
        <w:rPr>
          <w:spacing w:val="-4"/>
        </w:rPr>
        <w:t xml:space="preserve"> </w:t>
      </w:r>
      <w:r>
        <w:t>is</w:t>
      </w:r>
      <w:r>
        <w:rPr>
          <w:spacing w:val="-4"/>
        </w:rPr>
        <w:t xml:space="preserve"> </w:t>
      </w:r>
      <w:r>
        <w:t>to</w:t>
      </w:r>
      <w:r>
        <w:rPr>
          <w:spacing w:val="-4"/>
        </w:rPr>
        <w:t xml:space="preserve"> </w:t>
      </w:r>
      <w:r>
        <w:t>look</w:t>
      </w:r>
      <w:r>
        <w:rPr>
          <w:spacing w:val="-4"/>
        </w:rPr>
        <w:t xml:space="preserve"> </w:t>
      </w:r>
      <w:r>
        <w:t>at</w:t>
      </w:r>
      <w:r>
        <w:rPr>
          <w:spacing w:val="-4"/>
        </w:rPr>
        <w:t xml:space="preserve"> </w:t>
      </w:r>
      <w:r>
        <w:t>the</w:t>
      </w:r>
      <w:r>
        <w:rPr>
          <w:spacing w:val="27"/>
          <w:w w:val="99"/>
        </w:rPr>
        <w:t xml:space="preserve"> </w:t>
      </w:r>
      <w:r>
        <w:t>web</w:t>
      </w:r>
      <w:r>
        <w:rPr>
          <w:spacing w:val="-7"/>
        </w:rPr>
        <w:t xml:space="preserve"> </w:t>
      </w:r>
      <w:r>
        <w:t>site</w:t>
      </w:r>
      <w:r>
        <w:rPr>
          <w:spacing w:val="-5"/>
        </w:rPr>
        <w:t xml:space="preserve"> </w:t>
      </w:r>
      <w:r>
        <w:t>maintained</w:t>
      </w:r>
      <w:r>
        <w:rPr>
          <w:spacing w:val="-7"/>
        </w:rPr>
        <w:t xml:space="preserve"> </w:t>
      </w:r>
      <w:r>
        <w:t>by</w:t>
      </w:r>
      <w:r>
        <w:rPr>
          <w:spacing w:val="-4"/>
        </w:rPr>
        <w:t xml:space="preserve"> </w:t>
      </w:r>
      <w:r>
        <w:t>the</w:t>
      </w:r>
      <w:r>
        <w:rPr>
          <w:spacing w:val="-8"/>
        </w:rPr>
        <w:t xml:space="preserve"> </w:t>
      </w:r>
      <w:r>
        <w:t>Rogue River-Siskiyou National Forest at</w:t>
      </w:r>
      <w:r>
        <w:rPr>
          <w:spacing w:val="-7"/>
        </w:rPr>
        <w:t xml:space="preserve"> </w:t>
      </w:r>
      <w:hyperlink r:id="rId263" w:history="1">
        <w:r>
          <w:rPr>
            <w:rStyle w:val="Hyperlink"/>
          </w:rPr>
          <w:t>http://www.fs.usda.gov/rogue-siskiyou/</w:t>
        </w:r>
        <w:r w:rsidRPr="007D754B">
          <w:rPr>
            <w:rStyle w:val="Hyperlink"/>
            <w:u w:val="none"/>
          </w:rPr>
          <w:t xml:space="preserve">. </w:t>
        </w:r>
      </w:hyperlink>
    </w:p>
    <w:p w:rsidR="004D695E" w:rsidRDefault="004D695E" w:rsidP="004D695E">
      <w:pPr>
        <w:spacing w:before="11"/>
        <w:rPr>
          <w:rFonts w:ascii="Times New Roman" w:eastAsia="Times New Roman" w:hAnsi="Times New Roman" w:cs="Times New Roman"/>
          <w:sz w:val="21"/>
          <w:szCs w:val="21"/>
        </w:rPr>
      </w:pPr>
    </w:p>
    <w:p w:rsidR="004D695E" w:rsidRDefault="004D695E" w:rsidP="004D695E">
      <w:pPr>
        <w:pStyle w:val="BodyText"/>
        <w:ind w:left="820" w:right="337"/>
      </w:pPr>
      <w:r>
        <w:t>I</w:t>
      </w:r>
      <w:r>
        <w:rPr>
          <w:spacing w:val="-5"/>
        </w:rPr>
        <w:t xml:space="preserve"> </w:t>
      </w:r>
      <w:r>
        <w:t>also</w:t>
      </w:r>
      <w:r>
        <w:rPr>
          <w:spacing w:val="-5"/>
        </w:rPr>
        <w:t xml:space="preserve"> </w:t>
      </w:r>
      <w:r>
        <w:t>need</w:t>
      </w:r>
      <w:r>
        <w:rPr>
          <w:spacing w:val="-4"/>
        </w:rPr>
        <w:t xml:space="preserve"> </w:t>
      </w:r>
      <w:r>
        <w:t>to</w:t>
      </w:r>
      <w:r>
        <w:rPr>
          <w:spacing w:val="-5"/>
        </w:rPr>
        <w:t xml:space="preserve"> </w:t>
      </w:r>
      <w:r>
        <w:rPr>
          <w:spacing w:val="-1"/>
        </w:rPr>
        <w:t>remind</w:t>
      </w:r>
      <w:r>
        <w:rPr>
          <w:spacing w:val="-5"/>
        </w:rPr>
        <w:t xml:space="preserve"> </w:t>
      </w:r>
      <w:r>
        <w:t>you</w:t>
      </w:r>
      <w:r>
        <w:rPr>
          <w:spacing w:val="-4"/>
        </w:rPr>
        <w:t xml:space="preserve"> </w:t>
      </w:r>
      <w:r>
        <w:rPr>
          <w:spacing w:val="-1"/>
        </w:rPr>
        <w:t>that</w:t>
      </w:r>
      <w:r>
        <w:rPr>
          <w:spacing w:val="-5"/>
        </w:rPr>
        <w:t xml:space="preserve"> </w:t>
      </w:r>
      <w:r>
        <w:t>the</w:t>
      </w:r>
      <w:r>
        <w:rPr>
          <w:spacing w:val="-5"/>
        </w:rPr>
        <w:t xml:space="preserve"> </w:t>
      </w:r>
      <w:r>
        <w:t>Forest</w:t>
      </w:r>
      <w:r>
        <w:rPr>
          <w:spacing w:val="-5"/>
        </w:rPr>
        <w:t xml:space="preserve"> </w:t>
      </w:r>
      <w:r>
        <w:t>Service</w:t>
      </w:r>
      <w:r>
        <w:rPr>
          <w:spacing w:val="-5"/>
        </w:rPr>
        <w:t xml:space="preserve"> </w:t>
      </w:r>
      <w:r>
        <w:t>and</w:t>
      </w:r>
      <w:r>
        <w:rPr>
          <w:spacing w:val="-4"/>
        </w:rPr>
        <w:t xml:space="preserve"> </w:t>
      </w:r>
      <w:r>
        <w:t>BLM</w:t>
      </w:r>
      <w:r>
        <w:rPr>
          <w:spacing w:val="-5"/>
        </w:rPr>
        <w:t xml:space="preserve"> </w:t>
      </w:r>
      <w:r>
        <w:t>pursue</w:t>
      </w:r>
      <w:r>
        <w:rPr>
          <w:spacing w:val="-5"/>
        </w:rPr>
        <w:t xml:space="preserve"> </w:t>
      </w:r>
      <w:r>
        <w:t>fire</w:t>
      </w:r>
      <w:r>
        <w:rPr>
          <w:spacing w:val="-4"/>
        </w:rPr>
        <w:t xml:space="preserve"> </w:t>
      </w:r>
      <w:r>
        <w:t>suppression</w:t>
      </w:r>
      <w:r>
        <w:rPr>
          <w:spacing w:val="-5"/>
        </w:rPr>
        <w:t xml:space="preserve"> </w:t>
      </w:r>
      <w:r>
        <w:t>costs</w:t>
      </w:r>
      <w:r>
        <w:rPr>
          <w:spacing w:val="28"/>
          <w:w w:val="99"/>
        </w:rPr>
        <w:t xml:space="preserve"> </w:t>
      </w:r>
      <w:r>
        <w:t>for</w:t>
      </w:r>
      <w:r>
        <w:rPr>
          <w:spacing w:val="-5"/>
        </w:rPr>
        <w:t xml:space="preserve"> </w:t>
      </w:r>
      <w:r>
        <w:t>all</w:t>
      </w:r>
      <w:r>
        <w:rPr>
          <w:spacing w:val="-4"/>
        </w:rPr>
        <w:t xml:space="preserve"> </w:t>
      </w:r>
      <w:r>
        <w:rPr>
          <w:spacing w:val="-1"/>
        </w:rPr>
        <w:t>human</w:t>
      </w:r>
      <w:r>
        <w:rPr>
          <w:spacing w:val="-4"/>
        </w:rPr>
        <w:t xml:space="preserve"> </w:t>
      </w:r>
      <w:r>
        <w:t>caused</w:t>
      </w:r>
      <w:r>
        <w:rPr>
          <w:spacing w:val="-4"/>
        </w:rPr>
        <w:t xml:space="preserve"> </w:t>
      </w:r>
      <w:r>
        <w:t>fires.</w:t>
      </w:r>
      <w:r>
        <w:rPr>
          <w:spacing w:val="47"/>
        </w:rPr>
        <w:t xml:space="preserve"> </w:t>
      </w:r>
      <w:r>
        <w:t>The</w:t>
      </w:r>
      <w:r>
        <w:rPr>
          <w:spacing w:val="-4"/>
        </w:rPr>
        <w:t xml:space="preserve"> </w:t>
      </w:r>
      <w:r>
        <w:t>operator</w:t>
      </w:r>
      <w:r>
        <w:rPr>
          <w:spacing w:val="-6"/>
        </w:rPr>
        <w:t xml:space="preserve"> </w:t>
      </w:r>
      <w:r>
        <w:t>is</w:t>
      </w:r>
      <w:r>
        <w:rPr>
          <w:spacing w:val="-4"/>
        </w:rPr>
        <w:t xml:space="preserve"> </w:t>
      </w:r>
      <w:r>
        <w:t>responsible</w:t>
      </w:r>
      <w:r>
        <w:rPr>
          <w:spacing w:val="-5"/>
        </w:rPr>
        <w:t xml:space="preserve"> </w:t>
      </w:r>
      <w:r>
        <w:t>for</w:t>
      </w:r>
      <w:r>
        <w:rPr>
          <w:spacing w:val="-4"/>
        </w:rPr>
        <w:t xml:space="preserve"> </w:t>
      </w:r>
      <w:r>
        <w:t>the</w:t>
      </w:r>
      <w:r>
        <w:rPr>
          <w:spacing w:val="-4"/>
        </w:rPr>
        <w:t xml:space="preserve"> </w:t>
      </w:r>
      <w:r>
        <w:t>cost</w:t>
      </w:r>
      <w:r>
        <w:rPr>
          <w:spacing w:val="-5"/>
        </w:rPr>
        <w:t xml:space="preserve"> </w:t>
      </w:r>
      <w:r>
        <w:t>of</w:t>
      </w:r>
      <w:r>
        <w:rPr>
          <w:spacing w:val="-4"/>
        </w:rPr>
        <w:t xml:space="preserve"> </w:t>
      </w:r>
      <w:r>
        <w:t>suppressing</w:t>
      </w:r>
      <w:r>
        <w:rPr>
          <w:spacing w:val="-5"/>
        </w:rPr>
        <w:t xml:space="preserve"> </w:t>
      </w:r>
      <w:r>
        <w:t>all</w:t>
      </w:r>
      <w:r>
        <w:rPr>
          <w:spacing w:val="-5"/>
        </w:rPr>
        <w:t xml:space="preserve"> </w:t>
      </w:r>
      <w:r>
        <w:t>fires</w:t>
      </w:r>
      <w:r>
        <w:rPr>
          <w:spacing w:val="23"/>
        </w:rPr>
        <w:t xml:space="preserve"> </w:t>
      </w:r>
      <w:r>
        <w:t>caused</w:t>
      </w:r>
      <w:r>
        <w:rPr>
          <w:spacing w:val="-5"/>
        </w:rPr>
        <w:t xml:space="preserve"> </w:t>
      </w:r>
      <w:r>
        <w:t>by</w:t>
      </w:r>
      <w:r>
        <w:rPr>
          <w:spacing w:val="-5"/>
        </w:rPr>
        <w:t xml:space="preserve"> </w:t>
      </w:r>
      <w:r>
        <w:t>their</w:t>
      </w:r>
      <w:r>
        <w:rPr>
          <w:spacing w:val="-5"/>
        </w:rPr>
        <w:t xml:space="preserve"> </w:t>
      </w:r>
      <w:r>
        <w:rPr>
          <w:spacing w:val="-1"/>
        </w:rPr>
        <w:t>operation,</w:t>
      </w:r>
      <w:r>
        <w:rPr>
          <w:spacing w:val="-4"/>
        </w:rPr>
        <w:t xml:space="preserve"> </w:t>
      </w:r>
      <w:r>
        <w:t>and</w:t>
      </w:r>
      <w:r>
        <w:rPr>
          <w:spacing w:val="-6"/>
        </w:rPr>
        <w:t xml:space="preserve"> </w:t>
      </w:r>
      <w:r>
        <w:t>for</w:t>
      </w:r>
      <w:r>
        <w:rPr>
          <w:spacing w:val="-5"/>
        </w:rPr>
        <w:t xml:space="preserve"> </w:t>
      </w:r>
      <w:r>
        <w:rPr>
          <w:spacing w:val="-1"/>
        </w:rPr>
        <w:t>all</w:t>
      </w:r>
      <w:r>
        <w:rPr>
          <w:spacing w:val="-5"/>
        </w:rPr>
        <w:t xml:space="preserve"> </w:t>
      </w:r>
      <w:r>
        <w:t>damage</w:t>
      </w:r>
      <w:r>
        <w:rPr>
          <w:spacing w:val="-4"/>
        </w:rPr>
        <w:t xml:space="preserve"> </w:t>
      </w:r>
      <w:r>
        <w:t>to</w:t>
      </w:r>
      <w:r>
        <w:rPr>
          <w:spacing w:val="-5"/>
        </w:rPr>
        <w:t xml:space="preserve"> </w:t>
      </w:r>
      <w:r>
        <w:t>any</w:t>
      </w:r>
      <w:r>
        <w:rPr>
          <w:spacing w:val="-5"/>
        </w:rPr>
        <w:t xml:space="preserve"> </w:t>
      </w:r>
      <w:r>
        <w:rPr>
          <w:spacing w:val="-1"/>
        </w:rPr>
        <w:t>property</w:t>
      </w:r>
      <w:r>
        <w:rPr>
          <w:spacing w:val="-5"/>
        </w:rPr>
        <w:t xml:space="preserve"> </w:t>
      </w:r>
      <w:r>
        <w:t>of</w:t>
      </w:r>
      <w:r>
        <w:rPr>
          <w:spacing w:val="-5"/>
        </w:rPr>
        <w:t xml:space="preserve"> </w:t>
      </w:r>
      <w:r>
        <w:t>the</w:t>
      </w:r>
      <w:r>
        <w:rPr>
          <w:spacing w:val="-5"/>
        </w:rPr>
        <w:t xml:space="preserve"> </w:t>
      </w:r>
      <w:r>
        <w:t>USDA</w:t>
      </w:r>
      <w:r>
        <w:rPr>
          <w:spacing w:val="-5"/>
        </w:rPr>
        <w:t xml:space="preserve"> </w:t>
      </w:r>
      <w:r>
        <w:t>Forest</w:t>
      </w:r>
      <w:r>
        <w:rPr>
          <w:spacing w:val="-5"/>
        </w:rPr>
        <w:t xml:space="preserve"> </w:t>
      </w:r>
      <w:r>
        <w:t>Service</w:t>
      </w:r>
      <w:r>
        <w:rPr>
          <w:spacing w:val="35"/>
        </w:rPr>
        <w:t xml:space="preserve"> </w:t>
      </w:r>
      <w:r>
        <w:t>or</w:t>
      </w:r>
      <w:r>
        <w:rPr>
          <w:spacing w:val="-6"/>
        </w:rPr>
        <w:t xml:space="preserve"> </w:t>
      </w:r>
      <w:r>
        <w:t>third</w:t>
      </w:r>
      <w:r>
        <w:rPr>
          <w:spacing w:val="-5"/>
        </w:rPr>
        <w:t xml:space="preserve"> </w:t>
      </w:r>
      <w:r>
        <w:t>parties.</w:t>
      </w:r>
      <w:r>
        <w:rPr>
          <w:spacing w:val="45"/>
        </w:rPr>
        <w:t xml:space="preserve"> </w:t>
      </w:r>
      <w:r>
        <w:t>The</w:t>
      </w:r>
      <w:r>
        <w:rPr>
          <w:spacing w:val="-5"/>
        </w:rPr>
        <w:t xml:space="preserve"> </w:t>
      </w:r>
      <w:r>
        <w:t>Forest</w:t>
      </w:r>
      <w:r>
        <w:rPr>
          <w:spacing w:val="-5"/>
        </w:rPr>
        <w:t xml:space="preserve"> </w:t>
      </w:r>
      <w:r>
        <w:rPr>
          <w:spacing w:val="-1"/>
        </w:rPr>
        <w:t>Service</w:t>
      </w:r>
      <w:r>
        <w:rPr>
          <w:spacing w:val="-5"/>
        </w:rPr>
        <w:t xml:space="preserve"> </w:t>
      </w:r>
      <w:r>
        <w:t>reserves</w:t>
      </w:r>
      <w:r>
        <w:rPr>
          <w:spacing w:val="-5"/>
        </w:rPr>
        <w:t xml:space="preserve"> </w:t>
      </w:r>
      <w:r>
        <w:t>the</w:t>
      </w:r>
      <w:r>
        <w:rPr>
          <w:spacing w:val="-5"/>
        </w:rPr>
        <w:t xml:space="preserve"> </w:t>
      </w:r>
      <w:r>
        <w:t>right</w:t>
      </w:r>
      <w:r>
        <w:rPr>
          <w:spacing w:val="-5"/>
        </w:rPr>
        <w:t xml:space="preserve"> </w:t>
      </w:r>
      <w:r>
        <w:t>to</w:t>
      </w:r>
      <w:r>
        <w:rPr>
          <w:spacing w:val="-5"/>
        </w:rPr>
        <w:t xml:space="preserve"> </w:t>
      </w:r>
      <w:r>
        <w:rPr>
          <w:spacing w:val="-1"/>
        </w:rPr>
        <w:t>participate</w:t>
      </w:r>
      <w:r>
        <w:rPr>
          <w:spacing w:val="-5"/>
        </w:rPr>
        <w:t xml:space="preserve"> </w:t>
      </w:r>
      <w:r>
        <w:t>in</w:t>
      </w:r>
      <w:r>
        <w:rPr>
          <w:spacing w:val="-6"/>
        </w:rPr>
        <w:t xml:space="preserve"> </w:t>
      </w:r>
      <w:r>
        <w:rPr>
          <w:spacing w:val="-1"/>
        </w:rPr>
        <w:t xml:space="preserve">extinguishing </w:t>
      </w:r>
      <w:r>
        <w:t>any</w:t>
      </w:r>
      <w:r>
        <w:rPr>
          <w:spacing w:val="-5"/>
        </w:rPr>
        <w:t xml:space="preserve"> </w:t>
      </w:r>
      <w:r>
        <w:t>fires</w:t>
      </w:r>
      <w:r>
        <w:rPr>
          <w:spacing w:val="-5"/>
        </w:rPr>
        <w:t xml:space="preserve"> </w:t>
      </w:r>
      <w:r>
        <w:t>cause</w:t>
      </w:r>
      <w:r>
        <w:rPr>
          <w:spacing w:val="-4"/>
        </w:rPr>
        <w:t xml:space="preserve"> </w:t>
      </w:r>
      <w:r>
        <w:t>by</w:t>
      </w:r>
      <w:r>
        <w:rPr>
          <w:spacing w:val="-3"/>
        </w:rPr>
        <w:t xml:space="preserve"> </w:t>
      </w:r>
      <w:r>
        <w:rPr>
          <w:spacing w:val="-1"/>
        </w:rPr>
        <w:t>the</w:t>
      </w:r>
      <w:r>
        <w:rPr>
          <w:spacing w:val="-5"/>
        </w:rPr>
        <w:t xml:space="preserve"> </w:t>
      </w:r>
      <w:r>
        <w:rPr>
          <w:spacing w:val="-1"/>
        </w:rPr>
        <w:t>operator</w:t>
      </w:r>
      <w:r>
        <w:rPr>
          <w:spacing w:val="-4"/>
        </w:rPr>
        <w:t xml:space="preserve"> </w:t>
      </w:r>
      <w:r>
        <w:t>and</w:t>
      </w:r>
      <w:r>
        <w:rPr>
          <w:spacing w:val="-5"/>
        </w:rPr>
        <w:t xml:space="preserve"> </w:t>
      </w:r>
      <w:r>
        <w:t>shall</w:t>
      </w:r>
      <w:r>
        <w:rPr>
          <w:spacing w:val="-5"/>
        </w:rPr>
        <w:t xml:space="preserve"> </w:t>
      </w:r>
      <w:r>
        <w:rPr>
          <w:spacing w:val="-1"/>
        </w:rPr>
        <w:t>reimburse</w:t>
      </w:r>
      <w:r>
        <w:rPr>
          <w:spacing w:val="-4"/>
        </w:rPr>
        <w:t xml:space="preserve"> </w:t>
      </w:r>
      <w:r>
        <w:t>the</w:t>
      </w:r>
      <w:r>
        <w:rPr>
          <w:spacing w:val="-5"/>
        </w:rPr>
        <w:t xml:space="preserve"> </w:t>
      </w:r>
      <w:r>
        <w:t>Forest</w:t>
      </w:r>
      <w:r>
        <w:rPr>
          <w:spacing w:val="-5"/>
        </w:rPr>
        <w:t xml:space="preserve"> </w:t>
      </w:r>
      <w:r>
        <w:t>Service</w:t>
      </w:r>
      <w:r>
        <w:rPr>
          <w:spacing w:val="-4"/>
        </w:rPr>
        <w:t xml:space="preserve"> </w:t>
      </w:r>
      <w:r>
        <w:t>for</w:t>
      </w:r>
      <w:r>
        <w:rPr>
          <w:spacing w:val="-5"/>
        </w:rPr>
        <w:t xml:space="preserve"> </w:t>
      </w:r>
      <w:r>
        <w:t>the cost</w:t>
      </w:r>
      <w:r>
        <w:rPr>
          <w:spacing w:val="-5"/>
        </w:rPr>
        <w:t xml:space="preserve"> </w:t>
      </w:r>
      <w:r>
        <w:t>of</w:t>
      </w:r>
      <w:r>
        <w:rPr>
          <w:spacing w:val="-4"/>
        </w:rPr>
        <w:t xml:space="preserve"> </w:t>
      </w:r>
      <w:r>
        <w:t>all</w:t>
      </w:r>
      <w:r>
        <w:rPr>
          <w:spacing w:val="-4"/>
        </w:rPr>
        <w:t xml:space="preserve"> </w:t>
      </w:r>
      <w:r>
        <w:t>suppression</w:t>
      </w:r>
      <w:r>
        <w:rPr>
          <w:spacing w:val="-6"/>
        </w:rPr>
        <w:t xml:space="preserve"> </w:t>
      </w:r>
      <w:r>
        <w:t>activities</w:t>
      </w:r>
      <w:r>
        <w:rPr>
          <w:spacing w:val="-4"/>
        </w:rPr>
        <w:t xml:space="preserve"> </w:t>
      </w:r>
      <w:r>
        <w:t>ordered</w:t>
      </w:r>
      <w:r>
        <w:rPr>
          <w:spacing w:val="-4"/>
        </w:rPr>
        <w:t xml:space="preserve"> </w:t>
      </w:r>
      <w:r>
        <w:t>or</w:t>
      </w:r>
      <w:r>
        <w:rPr>
          <w:spacing w:val="-5"/>
        </w:rPr>
        <w:t xml:space="preserve"> </w:t>
      </w:r>
      <w:r>
        <w:t>directed</w:t>
      </w:r>
      <w:r>
        <w:rPr>
          <w:spacing w:val="-4"/>
        </w:rPr>
        <w:t xml:space="preserve"> </w:t>
      </w:r>
      <w:r>
        <w:t>by</w:t>
      </w:r>
      <w:r>
        <w:rPr>
          <w:spacing w:val="-2"/>
        </w:rPr>
        <w:t xml:space="preserve"> </w:t>
      </w:r>
      <w:r>
        <w:t>the</w:t>
      </w:r>
      <w:r>
        <w:rPr>
          <w:spacing w:val="-5"/>
        </w:rPr>
        <w:t xml:space="preserve"> </w:t>
      </w:r>
      <w:r>
        <w:rPr>
          <w:spacing w:val="-1"/>
        </w:rPr>
        <w:t>Forest</w:t>
      </w:r>
      <w:r>
        <w:rPr>
          <w:spacing w:val="-4"/>
        </w:rPr>
        <w:t xml:space="preserve"> </w:t>
      </w:r>
      <w:r>
        <w:t>Service.</w:t>
      </w:r>
      <w:r>
        <w:rPr>
          <w:spacing w:val="46"/>
        </w:rPr>
        <w:t xml:space="preserve"> </w:t>
      </w:r>
      <w:r>
        <w:t>I</w:t>
      </w:r>
      <w:r>
        <w:rPr>
          <w:spacing w:val="-3"/>
        </w:rPr>
        <w:t xml:space="preserve"> </w:t>
      </w:r>
      <w:r>
        <w:t>do</w:t>
      </w:r>
      <w:r>
        <w:rPr>
          <w:spacing w:val="-4"/>
        </w:rPr>
        <w:t xml:space="preserve"> </w:t>
      </w:r>
      <w:r>
        <w:t>not</w:t>
      </w:r>
      <w:r>
        <w:rPr>
          <w:spacing w:val="-5"/>
        </w:rPr>
        <w:t xml:space="preserve"> </w:t>
      </w:r>
      <w:r>
        <w:t>want</w:t>
      </w:r>
      <w:r>
        <w:rPr>
          <w:spacing w:val="24"/>
        </w:rPr>
        <w:t xml:space="preserve"> </w:t>
      </w:r>
      <w:r>
        <w:t>to</w:t>
      </w:r>
      <w:r>
        <w:rPr>
          <w:spacing w:val="-5"/>
        </w:rPr>
        <w:t xml:space="preserve"> </w:t>
      </w:r>
      <w:r>
        <w:t>alarm</w:t>
      </w:r>
      <w:r>
        <w:rPr>
          <w:spacing w:val="-5"/>
        </w:rPr>
        <w:t xml:space="preserve"> </w:t>
      </w:r>
      <w:r>
        <w:t>you</w:t>
      </w:r>
      <w:r>
        <w:rPr>
          <w:spacing w:val="-4"/>
        </w:rPr>
        <w:t xml:space="preserve"> </w:t>
      </w:r>
      <w:r>
        <w:rPr>
          <w:spacing w:val="-1"/>
        </w:rPr>
        <w:t>into</w:t>
      </w:r>
      <w:r>
        <w:rPr>
          <w:spacing w:val="-5"/>
        </w:rPr>
        <w:t xml:space="preserve"> </w:t>
      </w:r>
      <w:r>
        <w:t>not</w:t>
      </w:r>
      <w:r>
        <w:rPr>
          <w:spacing w:val="-5"/>
        </w:rPr>
        <w:t xml:space="preserve"> </w:t>
      </w:r>
      <w:r>
        <w:t>reporting</w:t>
      </w:r>
      <w:r>
        <w:rPr>
          <w:spacing w:val="-4"/>
        </w:rPr>
        <w:t xml:space="preserve"> </w:t>
      </w:r>
      <w:r>
        <w:rPr>
          <w:spacing w:val="-1"/>
        </w:rPr>
        <w:t>fires</w:t>
      </w:r>
      <w:r>
        <w:rPr>
          <w:spacing w:val="-4"/>
        </w:rPr>
        <w:t xml:space="preserve"> </w:t>
      </w:r>
      <w:r>
        <w:t>or</w:t>
      </w:r>
      <w:r>
        <w:rPr>
          <w:spacing w:val="-4"/>
        </w:rPr>
        <w:t xml:space="preserve"> </w:t>
      </w:r>
      <w:r>
        <w:t>not</w:t>
      </w:r>
      <w:r>
        <w:rPr>
          <w:spacing w:val="-4"/>
        </w:rPr>
        <w:t xml:space="preserve"> </w:t>
      </w:r>
      <w:r>
        <w:rPr>
          <w:spacing w:val="-1"/>
        </w:rPr>
        <w:t>informing</w:t>
      </w:r>
      <w:r>
        <w:rPr>
          <w:spacing w:val="-4"/>
        </w:rPr>
        <w:t xml:space="preserve"> </w:t>
      </w:r>
      <w:r>
        <w:t>us</w:t>
      </w:r>
      <w:r>
        <w:rPr>
          <w:spacing w:val="-4"/>
        </w:rPr>
        <w:t xml:space="preserve"> </w:t>
      </w:r>
      <w:r>
        <w:t>that</w:t>
      </w:r>
      <w:r>
        <w:rPr>
          <w:spacing w:val="-5"/>
        </w:rPr>
        <w:t xml:space="preserve"> </w:t>
      </w:r>
      <w:r>
        <w:t>a</w:t>
      </w:r>
      <w:r>
        <w:rPr>
          <w:spacing w:val="-4"/>
        </w:rPr>
        <w:t xml:space="preserve"> </w:t>
      </w:r>
      <w:r>
        <w:t>small</w:t>
      </w:r>
      <w:r>
        <w:rPr>
          <w:spacing w:val="-4"/>
        </w:rPr>
        <w:t xml:space="preserve"> </w:t>
      </w:r>
      <w:r>
        <w:t>fire</w:t>
      </w:r>
      <w:r>
        <w:rPr>
          <w:spacing w:val="-4"/>
        </w:rPr>
        <w:t xml:space="preserve"> </w:t>
      </w:r>
      <w:r>
        <w:t>occurred</w:t>
      </w:r>
      <w:r>
        <w:rPr>
          <w:spacing w:val="-4"/>
        </w:rPr>
        <w:t xml:space="preserve"> </w:t>
      </w:r>
      <w:r>
        <w:t>at</w:t>
      </w:r>
      <w:r>
        <w:rPr>
          <w:spacing w:val="-5"/>
        </w:rPr>
        <w:t xml:space="preserve"> </w:t>
      </w:r>
      <w:r>
        <w:t>your</w:t>
      </w:r>
      <w:r>
        <w:rPr>
          <w:spacing w:val="25"/>
        </w:rPr>
        <w:t xml:space="preserve"> </w:t>
      </w:r>
      <w:r>
        <w:t>operating</w:t>
      </w:r>
      <w:r>
        <w:rPr>
          <w:spacing w:val="-4"/>
        </w:rPr>
        <w:t xml:space="preserve"> </w:t>
      </w:r>
      <w:r>
        <w:t>site</w:t>
      </w:r>
      <w:r>
        <w:rPr>
          <w:spacing w:val="-4"/>
        </w:rPr>
        <w:t xml:space="preserve"> </w:t>
      </w:r>
      <w:r>
        <w:t>and</w:t>
      </w:r>
      <w:r>
        <w:rPr>
          <w:spacing w:val="-4"/>
        </w:rPr>
        <w:t xml:space="preserve"> </w:t>
      </w:r>
      <w:r>
        <w:t>that</w:t>
      </w:r>
      <w:r>
        <w:rPr>
          <w:spacing w:val="-6"/>
        </w:rPr>
        <w:t xml:space="preserve"> </w:t>
      </w:r>
      <w:r>
        <w:t>your</w:t>
      </w:r>
      <w:r>
        <w:rPr>
          <w:spacing w:val="-4"/>
        </w:rPr>
        <w:t xml:space="preserve"> </w:t>
      </w:r>
      <w:r>
        <w:rPr>
          <w:spacing w:val="-1"/>
        </w:rPr>
        <w:t>work</w:t>
      </w:r>
      <w:r>
        <w:rPr>
          <w:spacing w:val="-4"/>
        </w:rPr>
        <w:t xml:space="preserve"> </w:t>
      </w:r>
      <w:r>
        <w:t>force</w:t>
      </w:r>
      <w:r>
        <w:rPr>
          <w:spacing w:val="-4"/>
        </w:rPr>
        <w:t xml:space="preserve"> </w:t>
      </w:r>
      <w:r>
        <w:t>was</w:t>
      </w:r>
      <w:r>
        <w:rPr>
          <w:spacing w:val="-4"/>
        </w:rPr>
        <w:t xml:space="preserve"> </w:t>
      </w:r>
      <w:r>
        <w:t>able</w:t>
      </w:r>
      <w:r>
        <w:rPr>
          <w:spacing w:val="-4"/>
        </w:rPr>
        <w:t xml:space="preserve"> </w:t>
      </w:r>
      <w:r>
        <w:t>to</w:t>
      </w:r>
      <w:r>
        <w:rPr>
          <w:spacing w:val="-4"/>
        </w:rPr>
        <w:t xml:space="preserve"> </w:t>
      </w:r>
      <w:r>
        <w:t>suppress</w:t>
      </w:r>
      <w:r>
        <w:rPr>
          <w:spacing w:val="-4"/>
        </w:rPr>
        <w:t xml:space="preserve"> </w:t>
      </w:r>
      <w:r>
        <w:t>the</w:t>
      </w:r>
      <w:r>
        <w:rPr>
          <w:spacing w:val="-4"/>
        </w:rPr>
        <w:t xml:space="preserve"> </w:t>
      </w:r>
      <w:r>
        <w:t>fire,</w:t>
      </w:r>
      <w:r>
        <w:rPr>
          <w:spacing w:val="-4"/>
        </w:rPr>
        <w:t xml:space="preserve"> </w:t>
      </w:r>
      <w:r>
        <w:t>as</w:t>
      </w:r>
      <w:r>
        <w:rPr>
          <w:spacing w:val="-4"/>
        </w:rPr>
        <w:t xml:space="preserve"> </w:t>
      </w:r>
      <w:r>
        <w:t>all</w:t>
      </w:r>
      <w:r>
        <w:rPr>
          <w:spacing w:val="-4"/>
        </w:rPr>
        <w:t xml:space="preserve"> </w:t>
      </w:r>
      <w:r>
        <w:t>fires</w:t>
      </w:r>
      <w:r>
        <w:rPr>
          <w:spacing w:val="-3"/>
        </w:rPr>
        <w:t xml:space="preserve"> </w:t>
      </w:r>
      <w:r>
        <w:rPr>
          <w:spacing w:val="-1"/>
        </w:rPr>
        <w:t>must</w:t>
      </w:r>
      <w:r>
        <w:rPr>
          <w:spacing w:val="-5"/>
        </w:rPr>
        <w:t xml:space="preserve"> </w:t>
      </w:r>
      <w:r>
        <w:t>be</w:t>
      </w:r>
      <w:r>
        <w:rPr>
          <w:spacing w:val="27"/>
        </w:rPr>
        <w:t xml:space="preserve"> </w:t>
      </w:r>
      <w:r>
        <w:t>reported</w:t>
      </w:r>
      <w:r>
        <w:rPr>
          <w:spacing w:val="-5"/>
        </w:rPr>
        <w:t xml:space="preserve"> </w:t>
      </w:r>
      <w:r>
        <w:t>to</w:t>
      </w:r>
      <w:r>
        <w:rPr>
          <w:spacing w:val="-5"/>
        </w:rPr>
        <w:t xml:space="preserve"> </w:t>
      </w:r>
      <w:r>
        <w:t>the</w:t>
      </w:r>
      <w:r>
        <w:rPr>
          <w:spacing w:val="-4"/>
        </w:rPr>
        <w:t xml:space="preserve"> </w:t>
      </w:r>
      <w:r>
        <w:t>Forest</w:t>
      </w:r>
      <w:r>
        <w:rPr>
          <w:spacing w:val="-4"/>
        </w:rPr>
        <w:t xml:space="preserve"> </w:t>
      </w:r>
      <w:r>
        <w:t>Service,</w:t>
      </w:r>
      <w:r>
        <w:rPr>
          <w:spacing w:val="-4"/>
        </w:rPr>
        <w:t xml:space="preserve"> </w:t>
      </w:r>
      <w:r>
        <w:t>I</w:t>
      </w:r>
      <w:r>
        <w:rPr>
          <w:spacing w:val="-4"/>
        </w:rPr>
        <w:t xml:space="preserve"> </w:t>
      </w:r>
      <w:r>
        <w:t>just</w:t>
      </w:r>
      <w:r>
        <w:rPr>
          <w:spacing w:val="-5"/>
        </w:rPr>
        <w:t xml:space="preserve"> </w:t>
      </w:r>
      <w:r>
        <w:t>want</w:t>
      </w:r>
      <w:r>
        <w:rPr>
          <w:spacing w:val="-5"/>
        </w:rPr>
        <w:t xml:space="preserve"> </w:t>
      </w:r>
      <w:r>
        <w:t>to</w:t>
      </w:r>
      <w:r>
        <w:rPr>
          <w:spacing w:val="-4"/>
        </w:rPr>
        <w:t xml:space="preserve"> </w:t>
      </w:r>
      <w:r>
        <w:t>let</w:t>
      </w:r>
      <w:r>
        <w:rPr>
          <w:spacing w:val="-5"/>
        </w:rPr>
        <w:t xml:space="preserve"> </w:t>
      </w:r>
      <w:r>
        <w:t>you</w:t>
      </w:r>
      <w:r>
        <w:rPr>
          <w:spacing w:val="-5"/>
        </w:rPr>
        <w:t xml:space="preserve"> </w:t>
      </w:r>
      <w:r>
        <w:t>know</w:t>
      </w:r>
      <w:r>
        <w:rPr>
          <w:spacing w:val="-4"/>
        </w:rPr>
        <w:t xml:space="preserve"> </w:t>
      </w:r>
      <w:r>
        <w:t>that</w:t>
      </w:r>
      <w:r>
        <w:rPr>
          <w:spacing w:val="-5"/>
        </w:rPr>
        <w:t xml:space="preserve"> </w:t>
      </w:r>
      <w:r>
        <w:rPr>
          <w:spacing w:val="-1"/>
        </w:rPr>
        <w:t>you</w:t>
      </w:r>
      <w:r>
        <w:rPr>
          <w:spacing w:val="-5"/>
        </w:rPr>
        <w:t xml:space="preserve"> </w:t>
      </w:r>
      <w:r>
        <w:t>are</w:t>
      </w:r>
      <w:r>
        <w:rPr>
          <w:spacing w:val="-4"/>
        </w:rPr>
        <w:t xml:space="preserve"> </w:t>
      </w:r>
      <w:r>
        <w:t>responsible</w:t>
      </w:r>
      <w:r>
        <w:rPr>
          <w:spacing w:val="-4"/>
        </w:rPr>
        <w:t xml:space="preserve"> </w:t>
      </w:r>
      <w:r>
        <w:t>for</w:t>
      </w:r>
      <w:r>
        <w:rPr>
          <w:spacing w:val="22"/>
          <w:w w:val="99"/>
        </w:rPr>
        <w:t xml:space="preserve"> </w:t>
      </w:r>
      <w:r>
        <w:t>costs</w:t>
      </w:r>
      <w:r>
        <w:rPr>
          <w:spacing w:val="-5"/>
        </w:rPr>
        <w:t xml:space="preserve"> </w:t>
      </w:r>
      <w:r>
        <w:t>in</w:t>
      </w:r>
      <w:r>
        <w:rPr>
          <w:spacing w:val="-4"/>
        </w:rPr>
        <w:t xml:space="preserve"> </w:t>
      </w:r>
      <w:r>
        <w:rPr>
          <w:spacing w:val="-1"/>
        </w:rPr>
        <w:t>suppression</w:t>
      </w:r>
      <w:r>
        <w:rPr>
          <w:spacing w:val="-5"/>
        </w:rPr>
        <w:t xml:space="preserve"> </w:t>
      </w:r>
      <w:r>
        <w:t>of</w:t>
      </w:r>
      <w:r>
        <w:rPr>
          <w:spacing w:val="-4"/>
        </w:rPr>
        <w:t xml:space="preserve"> </w:t>
      </w:r>
      <w:r>
        <w:t>fires</w:t>
      </w:r>
      <w:r>
        <w:rPr>
          <w:spacing w:val="-4"/>
        </w:rPr>
        <w:t xml:space="preserve"> </w:t>
      </w:r>
      <w:r>
        <w:t>if</w:t>
      </w:r>
      <w:r>
        <w:rPr>
          <w:spacing w:val="-5"/>
        </w:rPr>
        <w:t xml:space="preserve"> </w:t>
      </w:r>
      <w:r>
        <w:t>the</w:t>
      </w:r>
      <w:r>
        <w:rPr>
          <w:spacing w:val="-4"/>
        </w:rPr>
        <w:t xml:space="preserve"> </w:t>
      </w:r>
      <w:r>
        <w:t>fire</w:t>
      </w:r>
      <w:r>
        <w:rPr>
          <w:spacing w:val="-5"/>
        </w:rPr>
        <w:t xml:space="preserve"> </w:t>
      </w:r>
      <w:r>
        <w:t>is</w:t>
      </w:r>
      <w:r>
        <w:rPr>
          <w:spacing w:val="-4"/>
        </w:rPr>
        <w:t xml:space="preserve"> </w:t>
      </w:r>
      <w:r>
        <w:t>caused</w:t>
      </w:r>
      <w:r>
        <w:rPr>
          <w:spacing w:val="-4"/>
        </w:rPr>
        <w:t xml:space="preserve"> </w:t>
      </w:r>
      <w:r>
        <w:t>by</w:t>
      </w:r>
      <w:r>
        <w:rPr>
          <w:spacing w:val="-5"/>
        </w:rPr>
        <w:t xml:space="preserve"> </w:t>
      </w:r>
      <w:r>
        <w:t>your</w:t>
      </w:r>
      <w:r>
        <w:rPr>
          <w:spacing w:val="-4"/>
        </w:rPr>
        <w:t xml:space="preserve"> </w:t>
      </w:r>
      <w:r>
        <w:t>operations.</w:t>
      </w:r>
    </w:p>
    <w:p w:rsidR="004D695E" w:rsidRDefault="004D695E" w:rsidP="004D695E">
      <w:pPr>
        <w:spacing w:before="11"/>
        <w:rPr>
          <w:rFonts w:ascii="Times New Roman" w:eastAsia="Times New Roman" w:hAnsi="Times New Roman" w:cs="Times New Roman"/>
          <w:sz w:val="21"/>
          <w:szCs w:val="21"/>
        </w:rPr>
      </w:pPr>
    </w:p>
    <w:p w:rsidR="004D695E" w:rsidRDefault="004D695E" w:rsidP="004D695E">
      <w:pPr>
        <w:pStyle w:val="BodyText"/>
        <w:ind w:left="820" w:right="466"/>
      </w:pPr>
      <w:r>
        <w:t>I</w:t>
      </w:r>
      <w:r>
        <w:rPr>
          <w:spacing w:val="-4"/>
        </w:rPr>
        <w:t xml:space="preserve"> </w:t>
      </w:r>
      <w:r>
        <w:t>would</w:t>
      </w:r>
      <w:r>
        <w:rPr>
          <w:spacing w:val="-4"/>
        </w:rPr>
        <w:t xml:space="preserve"> </w:t>
      </w:r>
      <w:r>
        <w:t>like</w:t>
      </w:r>
      <w:r>
        <w:rPr>
          <w:spacing w:val="-4"/>
        </w:rPr>
        <w:t xml:space="preserve"> </w:t>
      </w:r>
      <w:r>
        <w:rPr>
          <w:spacing w:val="-1"/>
        </w:rPr>
        <w:t>to</w:t>
      </w:r>
      <w:r>
        <w:rPr>
          <w:spacing w:val="-4"/>
        </w:rPr>
        <w:t xml:space="preserve"> </w:t>
      </w:r>
      <w:r>
        <w:t>ask</w:t>
      </w:r>
      <w:r>
        <w:rPr>
          <w:spacing w:val="-3"/>
        </w:rPr>
        <w:t xml:space="preserve"> </w:t>
      </w:r>
      <w:r>
        <w:t>that</w:t>
      </w:r>
      <w:r>
        <w:rPr>
          <w:spacing w:val="-5"/>
        </w:rPr>
        <w:t xml:space="preserve"> </w:t>
      </w:r>
      <w:r>
        <w:t>you</w:t>
      </w:r>
      <w:r>
        <w:rPr>
          <w:spacing w:val="-4"/>
        </w:rPr>
        <w:t xml:space="preserve"> </w:t>
      </w:r>
      <w:r>
        <w:t>keep</w:t>
      </w:r>
      <w:r>
        <w:rPr>
          <w:spacing w:val="-4"/>
        </w:rPr>
        <w:t xml:space="preserve"> </w:t>
      </w:r>
      <w:r>
        <w:t>the</w:t>
      </w:r>
      <w:r>
        <w:rPr>
          <w:spacing w:val="-3"/>
        </w:rPr>
        <w:t xml:space="preserve"> </w:t>
      </w:r>
      <w:r>
        <w:t>District</w:t>
      </w:r>
      <w:r>
        <w:rPr>
          <w:spacing w:val="-4"/>
        </w:rPr>
        <w:t xml:space="preserve"> </w:t>
      </w:r>
      <w:r>
        <w:rPr>
          <w:spacing w:val="-1"/>
        </w:rPr>
        <w:t>informed</w:t>
      </w:r>
      <w:r>
        <w:rPr>
          <w:spacing w:val="-3"/>
        </w:rPr>
        <w:t xml:space="preserve"> </w:t>
      </w:r>
      <w:r>
        <w:t>as</w:t>
      </w:r>
      <w:r>
        <w:rPr>
          <w:spacing w:val="-4"/>
        </w:rPr>
        <w:t xml:space="preserve"> </w:t>
      </w:r>
      <w:r>
        <w:t>to</w:t>
      </w:r>
      <w:r>
        <w:rPr>
          <w:spacing w:val="-4"/>
        </w:rPr>
        <w:t xml:space="preserve"> </w:t>
      </w:r>
      <w:r>
        <w:t>when</w:t>
      </w:r>
      <w:r>
        <w:rPr>
          <w:spacing w:val="-3"/>
        </w:rPr>
        <w:t xml:space="preserve"> </w:t>
      </w:r>
      <w:r>
        <w:t>you</w:t>
      </w:r>
      <w:r>
        <w:rPr>
          <w:spacing w:val="-4"/>
        </w:rPr>
        <w:t xml:space="preserve"> </w:t>
      </w:r>
      <w:r>
        <w:rPr>
          <w:spacing w:val="-1"/>
        </w:rPr>
        <w:t>move</w:t>
      </w:r>
      <w:r>
        <w:rPr>
          <w:spacing w:val="-4"/>
        </w:rPr>
        <w:t xml:space="preserve"> </w:t>
      </w:r>
      <w:r>
        <w:t>in</w:t>
      </w:r>
      <w:r>
        <w:rPr>
          <w:spacing w:val="-4"/>
        </w:rPr>
        <w:t xml:space="preserve"> </w:t>
      </w:r>
      <w:r>
        <w:t>drill</w:t>
      </w:r>
      <w:r>
        <w:rPr>
          <w:spacing w:val="-3"/>
        </w:rPr>
        <w:t xml:space="preserve"> </w:t>
      </w:r>
      <w:r>
        <w:t>rigs,</w:t>
      </w:r>
      <w:r>
        <w:rPr>
          <w:spacing w:val="21"/>
          <w:w w:val="99"/>
        </w:rPr>
        <w:t xml:space="preserve"> </w:t>
      </w:r>
      <w:r>
        <w:rPr>
          <w:spacing w:val="-1"/>
        </w:rPr>
        <w:t>completions</w:t>
      </w:r>
      <w:r>
        <w:rPr>
          <w:spacing w:val="-6"/>
        </w:rPr>
        <w:t xml:space="preserve"> </w:t>
      </w:r>
      <w:r>
        <w:t>or</w:t>
      </w:r>
      <w:r>
        <w:rPr>
          <w:spacing w:val="-5"/>
        </w:rPr>
        <w:t xml:space="preserve"> </w:t>
      </w:r>
      <w:r>
        <w:t>workovers</w:t>
      </w:r>
      <w:r>
        <w:rPr>
          <w:spacing w:val="-6"/>
        </w:rPr>
        <w:t xml:space="preserve"> </w:t>
      </w:r>
      <w:r>
        <w:t>this</w:t>
      </w:r>
      <w:r>
        <w:rPr>
          <w:spacing w:val="-5"/>
        </w:rPr>
        <w:t xml:space="preserve"> </w:t>
      </w:r>
      <w:r>
        <w:t>fire</w:t>
      </w:r>
      <w:r>
        <w:rPr>
          <w:spacing w:val="-5"/>
        </w:rPr>
        <w:t xml:space="preserve"> </w:t>
      </w:r>
      <w:r>
        <w:t>season.</w:t>
      </w:r>
      <w:r>
        <w:rPr>
          <w:spacing w:val="44"/>
        </w:rPr>
        <w:t xml:space="preserve"> </w:t>
      </w:r>
      <w:r>
        <w:t>This</w:t>
      </w:r>
      <w:r>
        <w:rPr>
          <w:spacing w:val="-5"/>
        </w:rPr>
        <w:t xml:space="preserve"> </w:t>
      </w:r>
      <w:r>
        <w:t>will</w:t>
      </w:r>
      <w:r>
        <w:rPr>
          <w:spacing w:val="-6"/>
        </w:rPr>
        <w:t xml:space="preserve"> </w:t>
      </w:r>
      <w:r>
        <w:t>help</w:t>
      </w:r>
      <w:r>
        <w:rPr>
          <w:spacing w:val="-5"/>
        </w:rPr>
        <w:t xml:space="preserve"> </w:t>
      </w:r>
      <w:r>
        <w:t>our</w:t>
      </w:r>
      <w:r>
        <w:rPr>
          <w:spacing w:val="-5"/>
        </w:rPr>
        <w:t xml:space="preserve"> </w:t>
      </w:r>
      <w:r>
        <w:t>fire</w:t>
      </w:r>
      <w:r>
        <w:rPr>
          <w:spacing w:val="-6"/>
        </w:rPr>
        <w:t xml:space="preserve"> </w:t>
      </w:r>
      <w:r>
        <w:rPr>
          <w:spacing w:val="-1"/>
        </w:rPr>
        <w:t>suppression</w:t>
      </w:r>
      <w:r>
        <w:rPr>
          <w:spacing w:val="-5"/>
        </w:rPr>
        <w:t xml:space="preserve"> </w:t>
      </w:r>
      <w:r>
        <w:t>forces</w:t>
      </w:r>
      <w:r>
        <w:rPr>
          <w:spacing w:val="40"/>
          <w:w w:val="99"/>
        </w:rPr>
        <w:t xml:space="preserve"> </w:t>
      </w:r>
      <w:r>
        <w:t>know</w:t>
      </w:r>
      <w:r>
        <w:rPr>
          <w:spacing w:val="-6"/>
        </w:rPr>
        <w:t xml:space="preserve"> </w:t>
      </w:r>
      <w:r>
        <w:t>where</w:t>
      </w:r>
      <w:r>
        <w:rPr>
          <w:spacing w:val="-5"/>
        </w:rPr>
        <w:t xml:space="preserve"> </w:t>
      </w:r>
      <w:r>
        <w:rPr>
          <w:spacing w:val="-1"/>
        </w:rPr>
        <w:t>industry</w:t>
      </w:r>
      <w:r>
        <w:rPr>
          <w:spacing w:val="-4"/>
        </w:rPr>
        <w:t xml:space="preserve"> </w:t>
      </w:r>
      <w:r>
        <w:rPr>
          <w:spacing w:val="-1"/>
        </w:rPr>
        <w:t>activity</w:t>
      </w:r>
      <w:r>
        <w:rPr>
          <w:spacing w:val="-5"/>
        </w:rPr>
        <w:t xml:space="preserve"> </w:t>
      </w:r>
      <w:r>
        <w:t>is</w:t>
      </w:r>
      <w:r>
        <w:rPr>
          <w:spacing w:val="-6"/>
        </w:rPr>
        <w:t xml:space="preserve"> </w:t>
      </w:r>
      <w:r>
        <w:t>occurring</w:t>
      </w:r>
      <w:r>
        <w:rPr>
          <w:spacing w:val="-6"/>
        </w:rPr>
        <w:t xml:space="preserve"> </w:t>
      </w:r>
      <w:r>
        <w:t>which</w:t>
      </w:r>
      <w:r>
        <w:rPr>
          <w:spacing w:val="-6"/>
        </w:rPr>
        <w:t xml:space="preserve"> </w:t>
      </w:r>
      <w:r>
        <w:t>will</w:t>
      </w:r>
      <w:r>
        <w:rPr>
          <w:spacing w:val="-6"/>
        </w:rPr>
        <w:t xml:space="preserve"> </w:t>
      </w:r>
      <w:r>
        <w:t>help</w:t>
      </w:r>
      <w:r>
        <w:rPr>
          <w:spacing w:val="-5"/>
        </w:rPr>
        <w:t xml:space="preserve"> </w:t>
      </w:r>
      <w:r>
        <w:t>provide</w:t>
      </w:r>
      <w:r>
        <w:rPr>
          <w:spacing w:val="-7"/>
        </w:rPr>
        <w:t xml:space="preserve"> </w:t>
      </w:r>
      <w:r>
        <w:t>safety</w:t>
      </w:r>
      <w:r>
        <w:rPr>
          <w:spacing w:val="-3"/>
        </w:rPr>
        <w:t xml:space="preserve"> </w:t>
      </w:r>
      <w:r>
        <w:t>for</w:t>
      </w:r>
      <w:r>
        <w:rPr>
          <w:spacing w:val="-7"/>
        </w:rPr>
        <w:t xml:space="preserve"> </w:t>
      </w:r>
      <w:r>
        <w:t>your</w:t>
      </w:r>
      <w:r>
        <w:rPr>
          <w:spacing w:val="27"/>
          <w:w w:val="99"/>
        </w:rPr>
        <w:t xml:space="preserve"> </w:t>
      </w:r>
      <w:r>
        <w:t>personnel</w:t>
      </w:r>
      <w:r>
        <w:rPr>
          <w:spacing w:val="-4"/>
        </w:rPr>
        <w:t xml:space="preserve"> </w:t>
      </w:r>
      <w:r>
        <w:t>working</w:t>
      </w:r>
      <w:r>
        <w:rPr>
          <w:spacing w:val="-3"/>
        </w:rPr>
        <w:t xml:space="preserve"> </w:t>
      </w:r>
      <w:r>
        <w:rPr>
          <w:spacing w:val="-1"/>
        </w:rPr>
        <w:t>in</w:t>
      </w:r>
      <w:r>
        <w:rPr>
          <w:spacing w:val="-3"/>
        </w:rPr>
        <w:t xml:space="preserve"> </w:t>
      </w:r>
      <w:r>
        <w:t>the</w:t>
      </w:r>
      <w:r>
        <w:rPr>
          <w:spacing w:val="-4"/>
        </w:rPr>
        <w:t xml:space="preserve"> </w:t>
      </w:r>
      <w:r>
        <w:rPr>
          <w:spacing w:val="-1"/>
        </w:rPr>
        <w:t>field</w:t>
      </w:r>
      <w:r>
        <w:rPr>
          <w:spacing w:val="-3"/>
        </w:rPr>
        <w:t xml:space="preserve"> </w:t>
      </w:r>
      <w:r>
        <w:t>in</w:t>
      </w:r>
      <w:r>
        <w:rPr>
          <w:spacing w:val="-3"/>
        </w:rPr>
        <w:t xml:space="preserve"> </w:t>
      </w:r>
      <w:r>
        <w:t>the</w:t>
      </w:r>
      <w:r>
        <w:rPr>
          <w:spacing w:val="-4"/>
        </w:rPr>
        <w:t xml:space="preserve"> </w:t>
      </w:r>
      <w:r>
        <w:rPr>
          <w:spacing w:val="-1"/>
        </w:rPr>
        <w:t>event</w:t>
      </w:r>
      <w:r>
        <w:rPr>
          <w:spacing w:val="-3"/>
        </w:rPr>
        <w:t xml:space="preserve"> </w:t>
      </w:r>
      <w:r>
        <w:t>of</w:t>
      </w:r>
      <w:r>
        <w:rPr>
          <w:spacing w:val="-3"/>
        </w:rPr>
        <w:t xml:space="preserve"> </w:t>
      </w:r>
      <w:r>
        <w:t>a</w:t>
      </w:r>
      <w:r>
        <w:rPr>
          <w:spacing w:val="-4"/>
        </w:rPr>
        <w:t xml:space="preserve"> </w:t>
      </w:r>
      <w:r>
        <w:t>fire.</w:t>
      </w:r>
      <w:r>
        <w:rPr>
          <w:spacing w:val="49"/>
        </w:rPr>
        <w:t xml:space="preserve"> </w:t>
      </w:r>
      <w:r>
        <w:t>I</w:t>
      </w:r>
      <w:r>
        <w:rPr>
          <w:spacing w:val="-5"/>
        </w:rPr>
        <w:t xml:space="preserve"> </w:t>
      </w:r>
      <w:r>
        <w:t>do</w:t>
      </w:r>
      <w:r>
        <w:rPr>
          <w:spacing w:val="-3"/>
        </w:rPr>
        <w:t xml:space="preserve"> </w:t>
      </w:r>
      <w:r>
        <w:rPr>
          <w:spacing w:val="-1"/>
        </w:rPr>
        <w:t>not</w:t>
      </w:r>
      <w:r>
        <w:rPr>
          <w:spacing w:val="-3"/>
        </w:rPr>
        <w:t xml:space="preserve"> </w:t>
      </w:r>
      <w:r>
        <w:t>want</w:t>
      </w:r>
      <w:r>
        <w:rPr>
          <w:spacing w:val="-4"/>
        </w:rPr>
        <w:t xml:space="preserve"> </w:t>
      </w:r>
      <w:r>
        <w:rPr>
          <w:spacing w:val="-1"/>
        </w:rPr>
        <w:t>to</w:t>
      </w:r>
      <w:r>
        <w:rPr>
          <w:spacing w:val="-3"/>
        </w:rPr>
        <w:t xml:space="preserve"> </w:t>
      </w:r>
      <w:r>
        <w:rPr>
          <w:spacing w:val="-1"/>
        </w:rPr>
        <w:t>make</w:t>
      </w:r>
      <w:r>
        <w:rPr>
          <w:spacing w:val="-3"/>
        </w:rPr>
        <w:t xml:space="preserve"> </w:t>
      </w:r>
      <w:r>
        <w:t>this</w:t>
      </w:r>
      <w:r>
        <w:rPr>
          <w:spacing w:val="-4"/>
        </w:rPr>
        <w:t xml:space="preserve"> </w:t>
      </w:r>
      <w:r>
        <w:t>a</w:t>
      </w:r>
      <w:r>
        <w:rPr>
          <w:spacing w:val="-2"/>
        </w:rPr>
        <w:t xml:space="preserve"> </w:t>
      </w:r>
      <w:r>
        <w:t>formal</w:t>
      </w:r>
      <w:r>
        <w:rPr>
          <w:spacing w:val="25"/>
          <w:w w:val="99"/>
        </w:rPr>
        <w:t xml:space="preserve"> </w:t>
      </w:r>
      <w:r>
        <w:t>process</w:t>
      </w:r>
      <w:r>
        <w:rPr>
          <w:spacing w:val="-4"/>
        </w:rPr>
        <w:t xml:space="preserve"> </w:t>
      </w:r>
      <w:r>
        <w:t>but</w:t>
      </w:r>
      <w:r>
        <w:rPr>
          <w:spacing w:val="-4"/>
        </w:rPr>
        <w:t xml:space="preserve"> </w:t>
      </w:r>
      <w:r>
        <w:t>if</w:t>
      </w:r>
      <w:r>
        <w:rPr>
          <w:spacing w:val="-5"/>
        </w:rPr>
        <w:t xml:space="preserve"> </w:t>
      </w:r>
      <w:r>
        <w:t>you</w:t>
      </w:r>
      <w:r>
        <w:rPr>
          <w:spacing w:val="-4"/>
        </w:rPr>
        <w:t xml:space="preserve"> </w:t>
      </w:r>
      <w:r>
        <w:t>could</w:t>
      </w:r>
      <w:r>
        <w:rPr>
          <w:spacing w:val="-4"/>
        </w:rPr>
        <w:t xml:space="preserve"> </w:t>
      </w:r>
      <w:r>
        <w:t>just</w:t>
      </w:r>
      <w:r>
        <w:rPr>
          <w:spacing w:val="-4"/>
        </w:rPr>
        <w:t xml:space="preserve"> </w:t>
      </w:r>
      <w:r>
        <w:t>give</w:t>
      </w:r>
      <w:r>
        <w:rPr>
          <w:spacing w:val="-4"/>
        </w:rPr>
        <w:t xml:space="preserve"> </w:t>
      </w:r>
      <w:r>
        <w:t>the</w:t>
      </w:r>
      <w:r>
        <w:rPr>
          <w:spacing w:val="-4"/>
        </w:rPr>
        <w:t xml:space="preserve"> </w:t>
      </w:r>
      <w:r>
        <w:t>office</w:t>
      </w:r>
      <w:r>
        <w:rPr>
          <w:spacing w:val="-4"/>
        </w:rPr>
        <w:t xml:space="preserve"> </w:t>
      </w:r>
      <w:r>
        <w:t>a</w:t>
      </w:r>
      <w:r>
        <w:rPr>
          <w:spacing w:val="-4"/>
        </w:rPr>
        <w:t xml:space="preserve"> </w:t>
      </w:r>
      <w:r>
        <w:t>call</w:t>
      </w:r>
      <w:r>
        <w:rPr>
          <w:spacing w:val="-3"/>
        </w:rPr>
        <w:t xml:space="preserve"> </w:t>
      </w:r>
      <w:r>
        <w:t>and</w:t>
      </w:r>
      <w:r>
        <w:rPr>
          <w:spacing w:val="-4"/>
        </w:rPr>
        <w:t xml:space="preserve"> </w:t>
      </w:r>
      <w:r>
        <w:t>let</w:t>
      </w:r>
      <w:r>
        <w:rPr>
          <w:spacing w:val="-3"/>
        </w:rPr>
        <w:t xml:space="preserve"> </w:t>
      </w:r>
      <w:r>
        <w:t>________________</w:t>
      </w:r>
      <w:r>
        <w:rPr>
          <w:spacing w:val="-2"/>
        </w:rPr>
        <w:t xml:space="preserve"> </w:t>
      </w:r>
      <w:r>
        <w:t>know</w:t>
      </w:r>
      <w:r>
        <w:rPr>
          <w:spacing w:val="-4"/>
        </w:rPr>
        <w:t xml:space="preserve"> </w:t>
      </w:r>
      <w:r>
        <w:t>when</w:t>
      </w:r>
      <w:r>
        <w:rPr>
          <w:spacing w:val="-4"/>
        </w:rPr>
        <w:t xml:space="preserve"> </w:t>
      </w:r>
      <w:r>
        <w:t>and</w:t>
      </w:r>
      <w:r>
        <w:rPr>
          <w:spacing w:val="21"/>
          <w:w w:val="99"/>
        </w:rPr>
        <w:t xml:space="preserve"> </w:t>
      </w:r>
      <w:r>
        <w:t>where</w:t>
      </w:r>
      <w:r>
        <w:rPr>
          <w:spacing w:val="-4"/>
        </w:rPr>
        <w:t xml:space="preserve"> </w:t>
      </w:r>
      <w:r>
        <w:t>you</w:t>
      </w:r>
      <w:r>
        <w:rPr>
          <w:spacing w:val="-4"/>
        </w:rPr>
        <w:t xml:space="preserve"> </w:t>
      </w:r>
      <w:r>
        <w:t>are</w:t>
      </w:r>
      <w:r>
        <w:rPr>
          <w:spacing w:val="-3"/>
        </w:rPr>
        <w:t xml:space="preserve"> </w:t>
      </w:r>
      <w:r>
        <w:rPr>
          <w:spacing w:val="-1"/>
        </w:rPr>
        <w:t>moving</w:t>
      </w:r>
      <w:r>
        <w:rPr>
          <w:spacing w:val="-4"/>
        </w:rPr>
        <w:t xml:space="preserve"> </w:t>
      </w:r>
      <w:r>
        <w:t>a</w:t>
      </w:r>
      <w:r>
        <w:rPr>
          <w:spacing w:val="-4"/>
        </w:rPr>
        <w:t xml:space="preserve"> </w:t>
      </w:r>
      <w:r>
        <w:rPr>
          <w:spacing w:val="-1"/>
        </w:rPr>
        <w:t>rig</w:t>
      </w:r>
      <w:r>
        <w:rPr>
          <w:spacing w:val="-4"/>
        </w:rPr>
        <w:t xml:space="preserve"> </w:t>
      </w:r>
      <w:r>
        <w:t>and</w:t>
      </w:r>
      <w:r>
        <w:rPr>
          <w:spacing w:val="-4"/>
        </w:rPr>
        <w:t xml:space="preserve"> </w:t>
      </w:r>
      <w:r>
        <w:t>expected</w:t>
      </w:r>
      <w:r>
        <w:rPr>
          <w:spacing w:val="-4"/>
        </w:rPr>
        <w:t xml:space="preserve"> </w:t>
      </w:r>
      <w:r>
        <w:t>length</w:t>
      </w:r>
      <w:r>
        <w:rPr>
          <w:spacing w:val="-5"/>
        </w:rPr>
        <w:t xml:space="preserve"> </w:t>
      </w:r>
      <w:r>
        <w:t>of</w:t>
      </w:r>
      <w:r>
        <w:rPr>
          <w:spacing w:val="-4"/>
        </w:rPr>
        <w:t xml:space="preserve"> </w:t>
      </w:r>
      <w:r>
        <w:t>stay,</w:t>
      </w:r>
      <w:r>
        <w:rPr>
          <w:spacing w:val="-4"/>
        </w:rPr>
        <w:t xml:space="preserve"> </w:t>
      </w:r>
      <w:r>
        <w:rPr>
          <w:spacing w:val="-1"/>
        </w:rPr>
        <w:t>that</w:t>
      </w:r>
      <w:r>
        <w:rPr>
          <w:spacing w:val="-4"/>
        </w:rPr>
        <w:t xml:space="preserve"> </w:t>
      </w:r>
      <w:r>
        <w:t>will</w:t>
      </w:r>
      <w:r>
        <w:rPr>
          <w:spacing w:val="-4"/>
        </w:rPr>
        <w:t xml:space="preserve"> </w:t>
      </w:r>
      <w:r>
        <w:t>be</w:t>
      </w:r>
      <w:r>
        <w:rPr>
          <w:spacing w:val="-4"/>
        </w:rPr>
        <w:t xml:space="preserve"> </w:t>
      </w:r>
      <w:r>
        <w:t>sufficient.</w:t>
      </w:r>
      <w:r>
        <w:rPr>
          <w:spacing w:val="47"/>
        </w:rPr>
        <w:t xml:space="preserve"> </w:t>
      </w:r>
      <w:r>
        <w:t>In</w:t>
      </w:r>
      <w:r>
        <w:rPr>
          <w:spacing w:val="21"/>
          <w:w w:val="99"/>
        </w:rPr>
        <w:t xml:space="preserve"> </w:t>
      </w:r>
      <w:r>
        <w:t>addition,</w:t>
      </w:r>
      <w:r>
        <w:rPr>
          <w:spacing w:val="-5"/>
        </w:rPr>
        <w:t xml:space="preserve"> </w:t>
      </w:r>
      <w:r>
        <w:t>we</w:t>
      </w:r>
      <w:r>
        <w:rPr>
          <w:spacing w:val="-4"/>
        </w:rPr>
        <w:t xml:space="preserve"> </w:t>
      </w:r>
      <w:r>
        <w:t>now</w:t>
      </w:r>
      <w:r>
        <w:rPr>
          <w:spacing w:val="-4"/>
        </w:rPr>
        <w:t xml:space="preserve"> </w:t>
      </w:r>
      <w:r>
        <w:t>have</w:t>
      </w:r>
      <w:r>
        <w:rPr>
          <w:spacing w:val="-5"/>
        </w:rPr>
        <w:t xml:space="preserve"> </w:t>
      </w:r>
      <w:r>
        <w:t>e-mail</w:t>
      </w:r>
      <w:r>
        <w:rPr>
          <w:spacing w:val="-4"/>
        </w:rPr>
        <w:t xml:space="preserve"> </w:t>
      </w:r>
      <w:r>
        <w:t>capability</w:t>
      </w:r>
      <w:r>
        <w:rPr>
          <w:spacing w:val="-4"/>
        </w:rPr>
        <w:t xml:space="preserve"> </w:t>
      </w:r>
      <w:r>
        <w:t>at</w:t>
      </w:r>
      <w:r>
        <w:rPr>
          <w:spacing w:val="-5"/>
        </w:rPr>
        <w:t xml:space="preserve"> </w:t>
      </w:r>
      <w:r>
        <w:rPr>
          <w:spacing w:val="-1"/>
        </w:rPr>
        <w:t>the</w:t>
      </w:r>
      <w:r>
        <w:rPr>
          <w:spacing w:val="-4"/>
        </w:rPr>
        <w:t xml:space="preserve"> </w:t>
      </w:r>
      <w:r>
        <w:t>office</w:t>
      </w:r>
      <w:r>
        <w:rPr>
          <w:spacing w:val="-4"/>
        </w:rPr>
        <w:t xml:space="preserve"> </w:t>
      </w:r>
      <w:r>
        <w:t>and</w:t>
      </w:r>
      <w:r>
        <w:rPr>
          <w:spacing w:val="-6"/>
        </w:rPr>
        <w:t xml:space="preserve"> </w:t>
      </w:r>
      <w:r>
        <w:t>you</w:t>
      </w:r>
      <w:r>
        <w:rPr>
          <w:spacing w:val="-4"/>
        </w:rPr>
        <w:t xml:space="preserve"> </w:t>
      </w:r>
      <w:r>
        <w:t>can</w:t>
      </w:r>
      <w:r>
        <w:rPr>
          <w:spacing w:val="-5"/>
        </w:rPr>
        <w:t xml:space="preserve"> </w:t>
      </w:r>
      <w:r>
        <w:t>also</w:t>
      </w:r>
      <w:r>
        <w:rPr>
          <w:spacing w:val="-4"/>
        </w:rPr>
        <w:t xml:space="preserve"> </w:t>
      </w:r>
      <w:r>
        <w:t>e-mail</w:t>
      </w:r>
      <w:r>
        <w:rPr>
          <w:spacing w:val="-5"/>
        </w:rPr>
        <w:t xml:space="preserve"> </w:t>
      </w:r>
      <w:r>
        <w:t>__________</w:t>
      </w:r>
      <w:r>
        <w:rPr>
          <w:spacing w:val="-6"/>
        </w:rPr>
        <w:t xml:space="preserve"> </w:t>
      </w:r>
      <w:r>
        <w:t>to</w:t>
      </w:r>
      <w:r>
        <w:rPr>
          <w:spacing w:val="-4"/>
        </w:rPr>
        <w:t xml:space="preserve"> </w:t>
      </w:r>
      <w:r>
        <w:t>let</w:t>
      </w:r>
      <w:r>
        <w:rPr>
          <w:spacing w:val="23"/>
          <w:w w:val="99"/>
        </w:rPr>
        <w:t xml:space="preserve"> </w:t>
      </w:r>
      <w:r>
        <w:t>her/him</w:t>
      </w:r>
      <w:r>
        <w:rPr>
          <w:spacing w:val="-5"/>
        </w:rPr>
        <w:t xml:space="preserve"> </w:t>
      </w:r>
      <w:r>
        <w:t>know</w:t>
      </w:r>
      <w:r>
        <w:rPr>
          <w:spacing w:val="-5"/>
        </w:rPr>
        <w:t xml:space="preserve"> </w:t>
      </w:r>
      <w:r>
        <w:t>of</w:t>
      </w:r>
      <w:r>
        <w:rPr>
          <w:spacing w:val="-6"/>
        </w:rPr>
        <w:t xml:space="preserve"> </w:t>
      </w:r>
      <w:r>
        <w:rPr>
          <w:spacing w:val="-1"/>
        </w:rPr>
        <w:t>your</w:t>
      </w:r>
      <w:r>
        <w:rPr>
          <w:spacing w:val="-4"/>
        </w:rPr>
        <w:t xml:space="preserve"> </w:t>
      </w:r>
      <w:r>
        <w:t>plans.</w:t>
      </w:r>
    </w:p>
    <w:p w:rsidR="004D695E" w:rsidRDefault="004D695E" w:rsidP="004D695E">
      <w:pPr>
        <w:spacing w:before="11"/>
        <w:rPr>
          <w:rFonts w:ascii="Times New Roman" w:eastAsia="Times New Roman" w:hAnsi="Times New Roman" w:cs="Times New Roman"/>
          <w:sz w:val="21"/>
          <w:szCs w:val="21"/>
        </w:rPr>
      </w:pPr>
    </w:p>
    <w:p w:rsidR="004D695E" w:rsidRDefault="004D695E" w:rsidP="004D695E">
      <w:pPr>
        <w:pStyle w:val="BodyText"/>
        <w:ind w:left="820"/>
      </w:pPr>
      <w:r>
        <w:t>_______________________@fs.fed.us</w:t>
      </w:r>
    </w:p>
    <w:p w:rsidR="004D695E" w:rsidRDefault="004D695E" w:rsidP="004D695E">
      <w:pPr>
        <w:rPr>
          <w:rFonts w:ascii="Times New Roman" w:eastAsia="Times New Roman" w:hAnsi="Times New Roman" w:cs="Times New Roman"/>
        </w:rPr>
      </w:pPr>
    </w:p>
    <w:p w:rsidR="004D695E" w:rsidRDefault="004D695E" w:rsidP="004D695E">
      <w:pPr>
        <w:rPr>
          <w:rFonts w:ascii="Times New Roman" w:eastAsia="Times New Roman" w:hAnsi="Times New Roman" w:cs="Times New Roman"/>
        </w:rPr>
      </w:pPr>
    </w:p>
    <w:p w:rsidR="004D695E" w:rsidRDefault="004D695E" w:rsidP="004D695E">
      <w:pPr>
        <w:pStyle w:val="BodyText"/>
        <w:ind w:left="820" w:right="346"/>
      </w:pPr>
      <w:r>
        <w:t>Enclosed</w:t>
      </w:r>
      <w:r>
        <w:rPr>
          <w:spacing w:val="-5"/>
        </w:rPr>
        <w:t xml:space="preserve"> </w:t>
      </w:r>
      <w:r>
        <w:t>are</w:t>
      </w:r>
      <w:r>
        <w:rPr>
          <w:spacing w:val="-5"/>
        </w:rPr>
        <w:t xml:space="preserve"> </w:t>
      </w:r>
      <w:r>
        <w:t>guidelines</w:t>
      </w:r>
      <w:r>
        <w:rPr>
          <w:spacing w:val="-5"/>
        </w:rPr>
        <w:t xml:space="preserve"> </w:t>
      </w:r>
      <w:r>
        <w:rPr>
          <w:spacing w:val="-1"/>
        </w:rPr>
        <w:t>that</w:t>
      </w:r>
      <w:r>
        <w:rPr>
          <w:spacing w:val="-4"/>
        </w:rPr>
        <w:t xml:space="preserve"> </w:t>
      </w:r>
      <w:r>
        <w:t>we</w:t>
      </w:r>
      <w:r>
        <w:rPr>
          <w:spacing w:val="-5"/>
        </w:rPr>
        <w:t xml:space="preserve"> </w:t>
      </w:r>
      <w:r>
        <w:t>will</w:t>
      </w:r>
      <w:r>
        <w:rPr>
          <w:spacing w:val="-5"/>
        </w:rPr>
        <w:t xml:space="preserve"> </w:t>
      </w:r>
      <w:r>
        <w:t>use</w:t>
      </w:r>
      <w:r>
        <w:rPr>
          <w:spacing w:val="-3"/>
        </w:rPr>
        <w:t xml:space="preserve"> </w:t>
      </w:r>
      <w:r>
        <w:t>by</w:t>
      </w:r>
      <w:r>
        <w:rPr>
          <w:spacing w:val="-3"/>
        </w:rPr>
        <w:t xml:space="preserve"> </w:t>
      </w:r>
      <w:r>
        <w:t>the</w:t>
      </w:r>
      <w:r>
        <w:rPr>
          <w:spacing w:val="-5"/>
        </w:rPr>
        <w:t xml:space="preserve"> </w:t>
      </w:r>
      <w:r>
        <w:rPr>
          <w:spacing w:val="-1"/>
        </w:rPr>
        <w:t>different</w:t>
      </w:r>
      <w:r>
        <w:rPr>
          <w:spacing w:val="-5"/>
        </w:rPr>
        <w:t xml:space="preserve"> </w:t>
      </w:r>
      <w:r>
        <w:t>levels</w:t>
      </w:r>
      <w:r>
        <w:rPr>
          <w:spacing w:val="-4"/>
        </w:rPr>
        <w:t xml:space="preserve"> </w:t>
      </w:r>
      <w:r>
        <w:t>of</w:t>
      </w:r>
      <w:r>
        <w:rPr>
          <w:spacing w:val="-5"/>
        </w:rPr>
        <w:t xml:space="preserve"> </w:t>
      </w:r>
      <w:r>
        <w:t>fire</w:t>
      </w:r>
      <w:r>
        <w:rPr>
          <w:spacing w:val="-5"/>
        </w:rPr>
        <w:t xml:space="preserve"> </w:t>
      </w:r>
      <w:r>
        <w:t>restrictions.</w:t>
      </w:r>
      <w:r>
        <w:rPr>
          <w:spacing w:val="46"/>
        </w:rPr>
        <w:t xml:space="preserve"> </w:t>
      </w:r>
      <w:r>
        <w:t>Please</w:t>
      </w:r>
      <w:r>
        <w:rPr>
          <w:spacing w:val="29"/>
          <w:w w:val="99"/>
        </w:rPr>
        <w:t xml:space="preserve"> </w:t>
      </w:r>
      <w:r>
        <w:rPr>
          <w:spacing w:val="-1"/>
        </w:rPr>
        <w:t>remember</w:t>
      </w:r>
      <w:r>
        <w:rPr>
          <w:spacing w:val="-5"/>
        </w:rPr>
        <w:t xml:space="preserve"> </w:t>
      </w:r>
      <w:r>
        <w:t>that</w:t>
      </w:r>
      <w:r>
        <w:rPr>
          <w:spacing w:val="-4"/>
        </w:rPr>
        <w:t xml:space="preserve"> </w:t>
      </w:r>
      <w:r>
        <w:t>there</w:t>
      </w:r>
      <w:r>
        <w:rPr>
          <w:spacing w:val="-4"/>
        </w:rPr>
        <w:t xml:space="preserve"> </w:t>
      </w:r>
      <w:r>
        <w:rPr>
          <w:spacing w:val="-1"/>
        </w:rPr>
        <w:t>may</w:t>
      </w:r>
      <w:r>
        <w:rPr>
          <w:spacing w:val="-2"/>
        </w:rPr>
        <w:t xml:space="preserve"> </w:t>
      </w:r>
      <w:r>
        <w:t>be</w:t>
      </w:r>
      <w:r>
        <w:rPr>
          <w:spacing w:val="-4"/>
        </w:rPr>
        <w:t xml:space="preserve"> </w:t>
      </w:r>
      <w:r>
        <w:rPr>
          <w:spacing w:val="-1"/>
        </w:rPr>
        <w:t>more</w:t>
      </w:r>
      <w:r>
        <w:rPr>
          <w:spacing w:val="-4"/>
        </w:rPr>
        <w:t xml:space="preserve"> </w:t>
      </w:r>
      <w:r>
        <w:t>needed</w:t>
      </w:r>
      <w:r>
        <w:rPr>
          <w:spacing w:val="-5"/>
        </w:rPr>
        <w:t xml:space="preserve"> </w:t>
      </w:r>
      <w:r>
        <w:t>in</w:t>
      </w:r>
      <w:r>
        <w:rPr>
          <w:spacing w:val="-6"/>
        </w:rPr>
        <w:t xml:space="preserve"> </w:t>
      </w:r>
      <w:r>
        <w:t>certain</w:t>
      </w:r>
      <w:r>
        <w:rPr>
          <w:spacing w:val="-4"/>
        </w:rPr>
        <w:t xml:space="preserve"> </w:t>
      </w:r>
      <w:r>
        <w:rPr>
          <w:spacing w:val="-1"/>
        </w:rPr>
        <w:t>fuel</w:t>
      </w:r>
      <w:r>
        <w:rPr>
          <w:spacing w:val="-4"/>
        </w:rPr>
        <w:t xml:space="preserve"> </w:t>
      </w:r>
      <w:r>
        <w:rPr>
          <w:spacing w:val="-1"/>
        </w:rPr>
        <w:t>models</w:t>
      </w:r>
      <w:r>
        <w:rPr>
          <w:spacing w:val="-4"/>
        </w:rPr>
        <w:t xml:space="preserve"> </w:t>
      </w:r>
      <w:r>
        <w:t>but</w:t>
      </w:r>
      <w:r>
        <w:rPr>
          <w:spacing w:val="-5"/>
        </w:rPr>
        <w:t xml:space="preserve"> </w:t>
      </w:r>
      <w:r>
        <w:t>we</w:t>
      </w:r>
      <w:r>
        <w:rPr>
          <w:spacing w:val="-4"/>
        </w:rPr>
        <w:t xml:space="preserve"> </w:t>
      </w:r>
      <w:r>
        <w:t>think</w:t>
      </w:r>
      <w:r>
        <w:rPr>
          <w:spacing w:val="-4"/>
        </w:rPr>
        <w:t xml:space="preserve"> </w:t>
      </w:r>
      <w:r>
        <w:t>this</w:t>
      </w:r>
      <w:r>
        <w:rPr>
          <w:spacing w:val="-7"/>
        </w:rPr>
        <w:t xml:space="preserve"> </w:t>
      </w:r>
      <w:r>
        <w:rPr>
          <w:spacing w:val="-1"/>
        </w:rPr>
        <w:t>ought</w:t>
      </w:r>
      <w:r>
        <w:rPr>
          <w:spacing w:val="-5"/>
        </w:rPr>
        <w:t xml:space="preserve"> </w:t>
      </w:r>
      <w:r>
        <w:t>to</w:t>
      </w:r>
      <w:r>
        <w:rPr>
          <w:spacing w:val="39"/>
        </w:rPr>
        <w:t xml:space="preserve"> </w:t>
      </w:r>
      <w:r>
        <w:t>work</w:t>
      </w:r>
      <w:r>
        <w:rPr>
          <w:spacing w:val="-6"/>
        </w:rPr>
        <w:t xml:space="preserve"> </w:t>
      </w:r>
      <w:r>
        <w:t>for</w:t>
      </w:r>
      <w:r>
        <w:rPr>
          <w:spacing w:val="-6"/>
        </w:rPr>
        <w:t xml:space="preserve"> </w:t>
      </w:r>
      <w:r>
        <w:rPr>
          <w:spacing w:val="-1"/>
        </w:rPr>
        <w:t>90%</w:t>
      </w:r>
      <w:r>
        <w:rPr>
          <w:spacing w:val="-7"/>
        </w:rPr>
        <w:t xml:space="preserve"> </w:t>
      </w:r>
      <w:r>
        <w:t>of</w:t>
      </w:r>
      <w:r>
        <w:rPr>
          <w:spacing w:val="-6"/>
        </w:rPr>
        <w:t xml:space="preserve"> </w:t>
      </w:r>
      <w:r>
        <w:t>your</w:t>
      </w:r>
      <w:r>
        <w:rPr>
          <w:spacing w:val="-6"/>
        </w:rPr>
        <w:t xml:space="preserve"> </w:t>
      </w:r>
      <w:r>
        <w:rPr>
          <w:spacing w:val="-1"/>
        </w:rPr>
        <w:t>operations.</w:t>
      </w:r>
    </w:p>
    <w:p w:rsidR="004D695E" w:rsidRDefault="004D695E" w:rsidP="004D695E">
      <w:pPr>
        <w:sectPr w:rsidR="004D695E" w:rsidSect="009802CE">
          <w:pgSz w:w="12240" w:h="15840"/>
          <w:pgMar w:top="1498" w:right="1498" w:bottom="1858" w:left="1685" w:header="0" w:footer="1466" w:gutter="0"/>
          <w:cols w:space="720"/>
        </w:sectPr>
      </w:pPr>
    </w:p>
    <w:p w:rsidR="004D695E" w:rsidRDefault="004D695E" w:rsidP="004D695E">
      <w:pPr>
        <w:pStyle w:val="BodyText"/>
        <w:spacing w:before="57"/>
        <w:ind w:left="820" w:right="346"/>
        <w:rPr>
          <w:rFonts w:cs="Times New Roman"/>
        </w:rPr>
      </w:pPr>
      <w:r>
        <w:t>I</w:t>
      </w:r>
      <w:r>
        <w:rPr>
          <w:spacing w:val="-4"/>
        </w:rPr>
        <w:t xml:space="preserve"> </w:t>
      </w:r>
      <w:r>
        <w:t>think</w:t>
      </w:r>
      <w:r>
        <w:rPr>
          <w:spacing w:val="-4"/>
        </w:rPr>
        <w:t xml:space="preserve"> </w:t>
      </w:r>
      <w:r>
        <w:t>we</w:t>
      </w:r>
      <w:r>
        <w:rPr>
          <w:spacing w:val="-4"/>
        </w:rPr>
        <w:t xml:space="preserve"> </w:t>
      </w:r>
      <w:r>
        <w:rPr>
          <w:spacing w:val="-1"/>
        </w:rPr>
        <w:t>made</w:t>
      </w:r>
      <w:r>
        <w:rPr>
          <w:spacing w:val="-4"/>
        </w:rPr>
        <w:t xml:space="preserve"> </w:t>
      </w:r>
      <w:r>
        <w:t>some</w:t>
      </w:r>
      <w:r>
        <w:rPr>
          <w:spacing w:val="-4"/>
        </w:rPr>
        <w:t xml:space="preserve"> </w:t>
      </w:r>
      <w:r>
        <w:t>great</w:t>
      </w:r>
      <w:r>
        <w:rPr>
          <w:spacing w:val="-3"/>
        </w:rPr>
        <w:t xml:space="preserve"> </w:t>
      </w:r>
      <w:r>
        <w:t>strides</w:t>
      </w:r>
      <w:r>
        <w:rPr>
          <w:spacing w:val="-4"/>
        </w:rPr>
        <w:t xml:space="preserve"> </w:t>
      </w:r>
      <w:r>
        <w:t>at</w:t>
      </w:r>
      <w:r>
        <w:rPr>
          <w:spacing w:val="-4"/>
        </w:rPr>
        <w:t xml:space="preserve"> </w:t>
      </w:r>
      <w:r>
        <w:t>this</w:t>
      </w:r>
      <w:r>
        <w:rPr>
          <w:spacing w:val="-4"/>
        </w:rPr>
        <w:t xml:space="preserve"> </w:t>
      </w:r>
      <w:r>
        <w:t>meeting</w:t>
      </w:r>
      <w:r>
        <w:rPr>
          <w:spacing w:val="-4"/>
        </w:rPr>
        <w:t xml:space="preserve"> </w:t>
      </w:r>
      <w:r>
        <w:t>and</w:t>
      </w:r>
      <w:r>
        <w:rPr>
          <w:spacing w:val="-4"/>
        </w:rPr>
        <w:t xml:space="preserve"> </w:t>
      </w:r>
      <w:r>
        <w:t>again</w:t>
      </w:r>
      <w:r>
        <w:rPr>
          <w:spacing w:val="-3"/>
        </w:rPr>
        <w:t xml:space="preserve"> </w:t>
      </w:r>
      <w:r>
        <w:t>I</w:t>
      </w:r>
      <w:r>
        <w:rPr>
          <w:spacing w:val="-4"/>
        </w:rPr>
        <w:t xml:space="preserve"> </w:t>
      </w:r>
      <w:r>
        <w:t>would</w:t>
      </w:r>
      <w:r>
        <w:rPr>
          <w:spacing w:val="-5"/>
        </w:rPr>
        <w:t xml:space="preserve"> </w:t>
      </w:r>
      <w:r>
        <w:t>like</w:t>
      </w:r>
      <w:r>
        <w:rPr>
          <w:spacing w:val="-4"/>
        </w:rPr>
        <w:t xml:space="preserve"> </w:t>
      </w:r>
      <w:r>
        <w:t>to</w:t>
      </w:r>
      <w:r>
        <w:rPr>
          <w:spacing w:val="-4"/>
        </w:rPr>
        <w:t xml:space="preserve"> </w:t>
      </w:r>
      <w:r>
        <w:rPr>
          <w:spacing w:val="-1"/>
        </w:rPr>
        <w:t>thank</w:t>
      </w:r>
      <w:r>
        <w:rPr>
          <w:spacing w:val="-4"/>
        </w:rPr>
        <w:t xml:space="preserve"> </w:t>
      </w:r>
      <w:r>
        <w:t>you</w:t>
      </w:r>
      <w:r>
        <w:rPr>
          <w:spacing w:val="-4"/>
        </w:rPr>
        <w:t xml:space="preserve"> </w:t>
      </w:r>
      <w:r>
        <w:t>all</w:t>
      </w:r>
      <w:r>
        <w:rPr>
          <w:spacing w:val="26"/>
          <w:w w:val="99"/>
        </w:rPr>
        <w:t xml:space="preserve"> </w:t>
      </w:r>
      <w:r>
        <w:rPr>
          <w:rFonts w:cs="Times New Roman"/>
        </w:rPr>
        <w:t>for</w:t>
      </w:r>
      <w:r>
        <w:rPr>
          <w:rFonts w:cs="Times New Roman"/>
          <w:spacing w:val="-5"/>
        </w:rPr>
        <w:t xml:space="preserve"> </w:t>
      </w:r>
      <w:r>
        <w:rPr>
          <w:rFonts w:cs="Times New Roman"/>
        </w:rPr>
        <w:t>attending.</w:t>
      </w:r>
      <w:r>
        <w:rPr>
          <w:rFonts w:cs="Times New Roman"/>
          <w:spacing w:val="46"/>
        </w:rPr>
        <w:t xml:space="preserve"> </w:t>
      </w:r>
      <w:r>
        <w:rPr>
          <w:rFonts w:cs="Times New Roman"/>
        </w:rPr>
        <w:t>In</w:t>
      </w:r>
      <w:r>
        <w:rPr>
          <w:rFonts w:cs="Times New Roman"/>
          <w:spacing w:val="-4"/>
        </w:rPr>
        <w:t xml:space="preserve"> </w:t>
      </w:r>
      <w:r>
        <w:rPr>
          <w:rFonts w:cs="Times New Roman"/>
          <w:spacing w:val="-1"/>
        </w:rPr>
        <w:t>addition,</w:t>
      </w:r>
      <w:r>
        <w:rPr>
          <w:rFonts w:cs="Times New Roman"/>
          <w:spacing w:val="-5"/>
        </w:rPr>
        <w:t xml:space="preserve"> </w:t>
      </w:r>
      <w:r>
        <w:rPr>
          <w:rFonts w:cs="Times New Roman"/>
          <w:spacing w:val="-1"/>
        </w:rPr>
        <w:t>my</w:t>
      </w:r>
      <w:r>
        <w:rPr>
          <w:rFonts w:cs="Times New Roman"/>
          <w:spacing w:val="-2"/>
        </w:rPr>
        <w:t xml:space="preserve"> </w:t>
      </w:r>
      <w:r>
        <w:rPr>
          <w:rFonts w:cs="Times New Roman"/>
        </w:rPr>
        <w:t>staff</w:t>
      </w:r>
      <w:r>
        <w:rPr>
          <w:rFonts w:cs="Times New Roman"/>
          <w:spacing w:val="-4"/>
        </w:rPr>
        <w:t xml:space="preserve"> </w:t>
      </w:r>
      <w:r>
        <w:rPr>
          <w:rFonts w:cs="Times New Roman"/>
        </w:rPr>
        <w:t>is</w:t>
      </w:r>
      <w:r>
        <w:rPr>
          <w:rFonts w:cs="Times New Roman"/>
          <w:spacing w:val="-4"/>
        </w:rPr>
        <w:t xml:space="preserve"> </w:t>
      </w:r>
      <w:r>
        <w:rPr>
          <w:rFonts w:cs="Times New Roman"/>
        </w:rPr>
        <w:t>also</w:t>
      </w:r>
      <w:r>
        <w:rPr>
          <w:rFonts w:cs="Times New Roman"/>
          <w:spacing w:val="-4"/>
        </w:rPr>
        <w:t xml:space="preserve"> </w:t>
      </w:r>
      <w:r>
        <w:rPr>
          <w:rFonts w:cs="Times New Roman"/>
        </w:rPr>
        <w:t>available</w:t>
      </w:r>
      <w:r>
        <w:rPr>
          <w:rFonts w:cs="Times New Roman"/>
          <w:spacing w:val="-4"/>
        </w:rPr>
        <w:t xml:space="preserve"> </w:t>
      </w:r>
      <w:r>
        <w:rPr>
          <w:rFonts w:cs="Times New Roman"/>
        </w:rPr>
        <w:t>to</w:t>
      </w:r>
      <w:r>
        <w:rPr>
          <w:rFonts w:cs="Times New Roman"/>
          <w:spacing w:val="-4"/>
        </w:rPr>
        <w:t xml:space="preserve"> </w:t>
      </w:r>
      <w:r>
        <w:rPr>
          <w:rFonts w:cs="Times New Roman"/>
        </w:rPr>
        <w:t>help</w:t>
      </w:r>
      <w:r>
        <w:rPr>
          <w:rFonts w:cs="Times New Roman"/>
          <w:spacing w:val="-5"/>
        </w:rPr>
        <w:t xml:space="preserve"> </w:t>
      </w:r>
      <w:r>
        <w:rPr>
          <w:rFonts w:cs="Times New Roman"/>
        </w:rPr>
        <w:t>you</w:t>
      </w:r>
      <w:r>
        <w:rPr>
          <w:rFonts w:cs="Times New Roman"/>
          <w:spacing w:val="-4"/>
        </w:rPr>
        <w:t xml:space="preserve"> </w:t>
      </w:r>
      <w:r>
        <w:rPr>
          <w:rFonts w:cs="Times New Roman"/>
        </w:rPr>
        <w:t>in</w:t>
      </w:r>
      <w:r>
        <w:rPr>
          <w:rFonts w:cs="Times New Roman"/>
          <w:spacing w:val="-5"/>
        </w:rPr>
        <w:t xml:space="preserve"> </w:t>
      </w:r>
      <w:r>
        <w:rPr>
          <w:rFonts w:cs="Times New Roman"/>
          <w:spacing w:val="-1"/>
        </w:rPr>
        <w:t>briefing</w:t>
      </w:r>
      <w:r>
        <w:rPr>
          <w:rFonts w:cs="Times New Roman"/>
          <w:spacing w:val="-5"/>
        </w:rPr>
        <w:t xml:space="preserve"> </w:t>
      </w:r>
      <w:r>
        <w:rPr>
          <w:rFonts w:cs="Times New Roman"/>
        </w:rPr>
        <w:t>your</w:t>
      </w:r>
      <w:r>
        <w:rPr>
          <w:rFonts w:cs="Times New Roman"/>
          <w:spacing w:val="-4"/>
        </w:rPr>
        <w:t xml:space="preserve"> </w:t>
      </w:r>
      <w:r>
        <w:rPr>
          <w:rFonts w:cs="Times New Roman"/>
        </w:rPr>
        <w:t>crews</w:t>
      </w:r>
      <w:r>
        <w:rPr>
          <w:rFonts w:cs="Times New Roman"/>
          <w:spacing w:val="-5"/>
        </w:rPr>
        <w:t xml:space="preserve"> </w:t>
      </w:r>
      <w:r>
        <w:rPr>
          <w:rFonts w:cs="Times New Roman"/>
        </w:rPr>
        <w:t>or</w:t>
      </w:r>
      <w:r>
        <w:rPr>
          <w:rFonts w:cs="Times New Roman"/>
          <w:spacing w:val="31"/>
          <w:w w:val="99"/>
        </w:rPr>
        <w:t xml:space="preserve"> </w:t>
      </w:r>
      <w:r>
        <w:rPr>
          <w:rFonts w:cs="Times New Roman"/>
        </w:rPr>
        <w:t>sub</w:t>
      </w:r>
      <w:r>
        <w:rPr>
          <w:rFonts w:cs="Times New Roman"/>
          <w:spacing w:val="-5"/>
        </w:rPr>
        <w:t xml:space="preserve"> </w:t>
      </w:r>
      <w:r>
        <w:rPr>
          <w:rFonts w:cs="Times New Roman"/>
        </w:rPr>
        <w:t>contractors</w:t>
      </w:r>
      <w:r>
        <w:rPr>
          <w:rFonts w:cs="Times New Roman"/>
          <w:spacing w:val="-4"/>
        </w:rPr>
        <w:t xml:space="preserve"> </w:t>
      </w:r>
      <w:r>
        <w:rPr>
          <w:rFonts w:cs="Times New Roman"/>
        </w:rPr>
        <w:t>regarding</w:t>
      </w:r>
      <w:r>
        <w:rPr>
          <w:rFonts w:cs="Times New Roman"/>
          <w:spacing w:val="-5"/>
        </w:rPr>
        <w:t xml:space="preserve"> </w:t>
      </w:r>
      <w:r>
        <w:rPr>
          <w:rFonts w:cs="Times New Roman"/>
        </w:rPr>
        <w:t>fire</w:t>
      </w:r>
      <w:r>
        <w:rPr>
          <w:rFonts w:cs="Times New Roman"/>
          <w:spacing w:val="-4"/>
        </w:rPr>
        <w:t xml:space="preserve"> </w:t>
      </w:r>
      <w:r>
        <w:rPr>
          <w:rFonts w:cs="Times New Roman"/>
        </w:rPr>
        <w:t>severity</w:t>
      </w:r>
      <w:r>
        <w:rPr>
          <w:rFonts w:cs="Times New Roman"/>
          <w:spacing w:val="-3"/>
        </w:rPr>
        <w:t xml:space="preserve"> </w:t>
      </w:r>
      <w:r>
        <w:rPr>
          <w:rFonts w:cs="Times New Roman"/>
        </w:rPr>
        <w:t>and</w:t>
      </w:r>
      <w:r>
        <w:rPr>
          <w:rFonts w:cs="Times New Roman"/>
          <w:spacing w:val="-4"/>
        </w:rPr>
        <w:t xml:space="preserve"> </w:t>
      </w:r>
      <w:r>
        <w:rPr>
          <w:rFonts w:cs="Times New Roman"/>
          <w:spacing w:val="-1"/>
        </w:rPr>
        <w:t>restrictions</w:t>
      </w:r>
      <w:r>
        <w:rPr>
          <w:rFonts w:cs="Times New Roman"/>
          <w:spacing w:val="-4"/>
        </w:rPr>
        <w:t xml:space="preserve"> </w:t>
      </w:r>
      <w:r>
        <w:rPr>
          <w:rFonts w:cs="Times New Roman"/>
        </w:rPr>
        <w:t>if</w:t>
      </w:r>
      <w:r>
        <w:rPr>
          <w:rFonts w:cs="Times New Roman"/>
          <w:spacing w:val="-5"/>
        </w:rPr>
        <w:t xml:space="preserve"> </w:t>
      </w:r>
      <w:r>
        <w:rPr>
          <w:rFonts w:cs="Times New Roman"/>
        </w:rPr>
        <w:t>any</w:t>
      </w:r>
      <w:r>
        <w:rPr>
          <w:rFonts w:cs="Times New Roman"/>
          <w:spacing w:val="-2"/>
        </w:rPr>
        <w:t xml:space="preserve"> </w:t>
      </w:r>
      <w:r>
        <w:rPr>
          <w:rFonts w:cs="Times New Roman"/>
        </w:rPr>
        <w:t>are</w:t>
      </w:r>
      <w:r>
        <w:rPr>
          <w:rFonts w:cs="Times New Roman"/>
          <w:spacing w:val="-5"/>
        </w:rPr>
        <w:t xml:space="preserve"> </w:t>
      </w:r>
      <w:r>
        <w:rPr>
          <w:rFonts w:cs="Times New Roman"/>
        </w:rPr>
        <w:t>in</w:t>
      </w:r>
      <w:r>
        <w:rPr>
          <w:rFonts w:cs="Times New Roman"/>
          <w:spacing w:val="-4"/>
        </w:rPr>
        <w:t xml:space="preserve"> </w:t>
      </w:r>
      <w:r>
        <w:rPr>
          <w:rFonts w:cs="Times New Roman"/>
        </w:rPr>
        <w:t>place.</w:t>
      </w:r>
      <w:r>
        <w:rPr>
          <w:rFonts w:cs="Times New Roman"/>
          <w:spacing w:val="46"/>
        </w:rPr>
        <w:t xml:space="preserve"> </w:t>
      </w:r>
      <w:r>
        <w:rPr>
          <w:rFonts w:cs="Times New Roman"/>
        </w:rPr>
        <w:t>If</w:t>
      </w:r>
      <w:r>
        <w:rPr>
          <w:rFonts w:cs="Times New Roman"/>
          <w:spacing w:val="-4"/>
        </w:rPr>
        <w:t xml:space="preserve"> </w:t>
      </w:r>
      <w:r>
        <w:rPr>
          <w:rFonts w:cs="Times New Roman"/>
        </w:rPr>
        <w:t>you</w:t>
      </w:r>
      <w:r>
        <w:rPr>
          <w:rFonts w:cs="Times New Roman"/>
          <w:spacing w:val="-5"/>
        </w:rPr>
        <w:t xml:space="preserve"> </w:t>
      </w:r>
      <w:r>
        <w:rPr>
          <w:rFonts w:cs="Times New Roman"/>
        </w:rPr>
        <w:t>have</w:t>
      </w:r>
      <w:r>
        <w:rPr>
          <w:rFonts w:cs="Times New Roman"/>
          <w:spacing w:val="-4"/>
        </w:rPr>
        <w:t xml:space="preserve"> </w:t>
      </w:r>
      <w:r>
        <w:rPr>
          <w:rFonts w:cs="Times New Roman"/>
        </w:rPr>
        <w:t>any</w:t>
      </w:r>
      <w:r>
        <w:rPr>
          <w:rFonts w:cs="Times New Roman"/>
          <w:spacing w:val="20"/>
        </w:rPr>
        <w:t xml:space="preserve"> </w:t>
      </w:r>
      <w:r>
        <w:rPr>
          <w:rFonts w:cs="Times New Roman"/>
          <w:spacing w:val="-1"/>
        </w:rPr>
        <w:t>questions,</w:t>
      </w:r>
      <w:r>
        <w:rPr>
          <w:rFonts w:cs="Times New Roman"/>
          <w:spacing w:val="-5"/>
        </w:rPr>
        <w:t xml:space="preserve"> </w:t>
      </w:r>
      <w:r>
        <w:rPr>
          <w:rFonts w:cs="Times New Roman"/>
        </w:rPr>
        <w:t>please</w:t>
      </w:r>
      <w:r>
        <w:rPr>
          <w:rFonts w:cs="Times New Roman"/>
          <w:spacing w:val="-5"/>
        </w:rPr>
        <w:t xml:space="preserve"> </w:t>
      </w:r>
      <w:r>
        <w:rPr>
          <w:rFonts w:cs="Times New Roman"/>
        </w:rPr>
        <w:t>give</w:t>
      </w:r>
      <w:r>
        <w:rPr>
          <w:rFonts w:cs="Times New Roman"/>
          <w:spacing w:val="-5"/>
        </w:rPr>
        <w:t xml:space="preserve"> </w:t>
      </w:r>
      <w:r>
        <w:rPr>
          <w:rFonts w:cs="Times New Roman"/>
          <w:spacing w:val="-1"/>
        </w:rPr>
        <w:t>myself,</w:t>
      </w:r>
      <w:r>
        <w:rPr>
          <w:rFonts w:cs="Times New Roman"/>
          <w:spacing w:val="-5"/>
        </w:rPr>
        <w:t xml:space="preserve"> </w:t>
      </w:r>
      <w:r>
        <w:rPr>
          <w:rFonts w:cs="Times New Roman"/>
        </w:rPr>
        <w:t>__________</w:t>
      </w:r>
      <w:r>
        <w:rPr>
          <w:rFonts w:cs="Times New Roman"/>
          <w:spacing w:val="-4"/>
        </w:rPr>
        <w:t xml:space="preserve"> </w:t>
      </w:r>
      <w:r>
        <w:rPr>
          <w:rFonts w:cs="Times New Roman"/>
        </w:rPr>
        <w:t>or</w:t>
      </w:r>
      <w:r>
        <w:rPr>
          <w:rFonts w:cs="Times New Roman"/>
          <w:spacing w:val="-5"/>
        </w:rPr>
        <w:t xml:space="preserve"> ___________ </w:t>
      </w:r>
      <w:r>
        <w:rPr>
          <w:rFonts w:cs="Times New Roman"/>
        </w:rPr>
        <w:t>a</w:t>
      </w:r>
      <w:r>
        <w:rPr>
          <w:rFonts w:cs="Times New Roman"/>
          <w:spacing w:val="-5"/>
        </w:rPr>
        <w:t xml:space="preserve"> </w:t>
      </w:r>
      <w:r>
        <w:rPr>
          <w:rFonts w:cs="Times New Roman"/>
        </w:rPr>
        <w:t>call</w:t>
      </w:r>
      <w:r>
        <w:rPr>
          <w:rFonts w:cs="Times New Roman"/>
          <w:spacing w:val="-5"/>
        </w:rPr>
        <w:t xml:space="preserve"> </w:t>
      </w:r>
      <w:r>
        <w:rPr>
          <w:rFonts w:cs="Times New Roman"/>
        </w:rPr>
        <w:t>at</w:t>
      </w:r>
      <w:r>
        <w:rPr>
          <w:rFonts w:cs="Times New Roman"/>
          <w:spacing w:val="-5"/>
        </w:rPr>
        <w:t xml:space="preserve"> </w:t>
      </w:r>
      <w:r>
        <w:rPr>
          <w:rFonts w:cs="Times New Roman"/>
        </w:rPr>
        <w:t>(541) ___-____.</w:t>
      </w:r>
      <w:r>
        <w:rPr>
          <w:rFonts w:cs="Times New Roman"/>
          <w:spacing w:val="46"/>
        </w:rPr>
        <w:t xml:space="preserve"> </w:t>
      </w:r>
      <w:r>
        <w:rPr>
          <w:rFonts w:cs="Times New Roman"/>
        </w:rPr>
        <w:t>We</w:t>
      </w:r>
      <w:r>
        <w:rPr>
          <w:rFonts w:cs="Times New Roman"/>
          <w:spacing w:val="-5"/>
        </w:rPr>
        <w:t xml:space="preserve"> </w:t>
      </w:r>
      <w:r>
        <w:rPr>
          <w:rFonts w:cs="Times New Roman"/>
        </w:rPr>
        <w:t>look</w:t>
      </w:r>
      <w:r>
        <w:rPr>
          <w:rFonts w:cs="Times New Roman"/>
          <w:spacing w:val="29"/>
          <w:w w:val="99"/>
        </w:rPr>
        <w:t xml:space="preserve"> </w:t>
      </w:r>
      <w:r>
        <w:rPr>
          <w:rFonts w:cs="Times New Roman"/>
        </w:rPr>
        <w:t>forward</w:t>
      </w:r>
      <w:r>
        <w:rPr>
          <w:rFonts w:cs="Times New Roman"/>
          <w:spacing w:val="-5"/>
        </w:rPr>
        <w:t xml:space="preserve"> </w:t>
      </w:r>
      <w:r>
        <w:rPr>
          <w:rFonts w:cs="Times New Roman"/>
        </w:rPr>
        <w:t>to</w:t>
      </w:r>
      <w:r>
        <w:rPr>
          <w:rFonts w:cs="Times New Roman"/>
          <w:spacing w:val="-5"/>
        </w:rPr>
        <w:t xml:space="preserve"> </w:t>
      </w:r>
      <w:r>
        <w:rPr>
          <w:rFonts w:cs="Times New Roman"/>
        </w:rPr>
        <w:t>working</w:t>
      </w:r>
      <w:r>
        <w:rPr>
          <w:rFonts w:cs="Times New Roman"/>
          <w:spacing w:val="-4"/>
        </w:rPr>
        <w:t xml:space="preserve"> </w:t>
      </w:r>
      <w:r>
        <w:rPr>
          <w:rFonts w:cs="Times New Roman"/>
        </w:rPr>
        <w:t>with</w:t>
      </w:r>
      <w:r>
        <w:rPr>
          <w:rFonts w:cs="Times New Roman"/>
          <w:spacing w:val="-6"/>
        </w:rPr>
        <w:t xml:space="preserve"> </w:t>
      </w:r>
      <w:r>
        <w:rPr>
          <w:rFonts w:cs="Times New Roman"/>
        </w:rPr>
        <w:t>you</w:t>
      </w:r>
      <w:r>
        <w:rPr>
          <w:rFonts w:cs="Times New Roman"/>
          <w:spacing w:val="-4"/>
        </w:rPr>
        <w:t xml:space="preserve"> </w:t>
      </w:r>
      <w:r>
        <w:rPr>
          <w:rFonts w:cs="Times New Roman"/>
        </w:rPr>
        <w:t>and</w:t>
      </w:r>
      <w:r>
        <w:rPr>
          <w:rFonts w:cs="Times New Roman"/>
          <w:spacing w:val="-6"/>
        </w:rPr>
        <w:t xml:space="preserve"> </w:t>
      </w:r>
      <w:r>
        <w:rPr>
          <w:rFonts w:cs="Times New Roman"/>
          <w:spacing w:val="-1"/>
        </w:rPr>
        <w:t>hopefully</w:t>
      </w:r>
      <w:r>
        <w:rPr>
          <w:rFonts w:cs="Times New Roman"/>
          <w:spacing w:val="-2"/>
        </w:rPr>
        <w:t xml:space="preserve"> </w:t>
      </w:r>
      <w:r>
        <w:rPr>
          <w:rFonts w:cs="Times New Roman"/>
        </w:rPr>
        <w:t>we</w:t>
      </w:r>
      <w:r>
        <w:rPr>
          <w:rFonts w:cs="Times New Roman"/>
          <w:spacing w:val="-5"/>
        </w:rPr>
        <w:t xml:space="preserve"> </w:t>
      </w:r>
      <w:r>
        <w:rPr>
          <w:rFonts w:cs="Times New Roman"/>
        </w:rPr>
        <w:t>will</w:t>
      </w:r>
      <w:r>
        <w:rPr>
          <w:rFonts w:cs="Times New Roman"/>
          <w:spacing w:val="-4"/>
        </w:rPr>
        <w:t xml:space="preserve"> </w:t>
      </w:r>
      <w:r>
        <w:rPr>
          <w:rFonts w:cs="Times New Roman"/>
        </w:rPr>
        <w:t>have</w:t>
      </w:r>
      <w:r>
        <w:rPr>
          <w:rFonts w:cs="Times New Roman"/>
          <w:spacing w:val="-5"/>
        </w:rPr>
        <w:t xml:space="preserve"> </w:t>
      </w:r>
      <w:r>
        <w:rPr>
          <w:rFonts w:cs="Times New Roman"/>
        </w:rPr>
        <w:t>a</w:t>
      </w:r>
      <w:r>
        <w:rPr>
          <w:rFonts w:cs="Times New Roman"/>
          <w:spacing w:val="-5"/>
        </w:rPr>
        <w:t xml:space="preserve"> </w:t>
      </w:r>
      <w:r>
        <w:rPr>
          <w:rFonts w:cs="Times New Roman"/>
        </w:rPr>
        <w:t>safe</w:t>
      </w:r>
      <w:r>
        <w:rPr>
          <w:rFonts w:cs="Times New Roman"/>
          <w:spacing w:val="-4"/>
        </w:rPr>
        <w:t xml:space="preserve"> </w:t>
      </w:r>
      <w:r>
        <w:rPr>
          <w:rFonts w:cs="Times New Roman"/>
        </w:rPr>
        <w:t>and</w:t>
      </w:r>
      <w:r>
        <w:rPr>
          <w:rFonts w:cs="Times New Roman"/>
          <w:spacing w:val="-5"/>
        </w:rPr>
        <w:t xml:space="preserve"> </w:t>
      </w:r>
      <w:r>
        <w:rPr>
          <w:rFonts w:cs="Times New Roman"/>
          <w:spacing w:val="-1"/>
        </w:rPr>
        <w:t>normal</w:t>
      </w:r>
      <w:r>
        <w:rPr>
          <w:rFonts w:cs="Times New Roman"/>
          <w:spacing w:val="-4"/>
        </w:rPr>
        <w:t xml:space="preserve"> </w:t>
      </w:r>
      <w:r>
        <w:rPr>
          <w:rFonts w:cs="Times New Roman"/>
        </w:rPr>
        <w:t>fire</w:t>
      </w:r>
      <w:r>
        <w:rPr>
          <w:rFonts w:cs="Times New Roman"/>
          <w:spacing w:val="-4"/>
        </w:rPr>
        <w:t xml:space="preserve"> </w:t>
      </w:r>
      <w:r>
        <w:rPr>
          <w:rFonts w:cs="Times New Roman"/>
        </w:rPr>
        <w:t>season.</w:t>
      </w:r>
    </w:p>
    <w:p w:rsidR="004D695E" w:rsidRDefault="004D695E" w:rsidP="004D695E">
      <w:pPr>
        <w:rPr>
          <w:rFonts w:ascii="Times New Roman" w:eastAsia="Times New Roman" w:hAnsi="Times New Roman" w:cs="Times New Roman"/>
        </w:rPr>
      </w:pPr>
    </w:p>
    <w:p w:rsidR="004D695E" w:rsidRDefault="004D695E" w:rsidP="004D695E">
      <w:pPr>
        <w:pStyle w:val="BodyText"/>
        <w:ind w:left="820"/>
        <w:rPr>
          <w:rFonts w:cs="Times New Roman"/>
        </w:rPr>
      </w:pPr>
      <w:r>
        <w:rPr>
          <w:rFonts w:cs="Times New Roman"/>
        </w:rPr>
        <w:t>Sincerely,</w:t>
      </w:r>
    </w:p>
    <w:p w:rsidR="004D695E" w:rsidRDefault="004D695E" w:rsidP="004D695E">
      <w:pPr>
        <w:rPr>
          <w:rFonts w:ascii="Times New Roman" w:eastAsia="Times New Roman" w:hAnsi="Times New Roman" w:cs="Times New Roman"/>
        </w:rPr>
      </w:pPr>
    </w:p>
    <w:p w:rsidR="004D695E" w:rsidRDefault="004D695E" w:rsidP="004D695E">
      <w:pPr>
        <w:spacing w:before="11"/>
        <w:rPr>
          <w:rFonts w:ascii="Times New Roman" w:eastAsia="Times New Roman" w:hAnsi="Times New Roman" w:cs="Times New Roman"/>
        </w:rPr>
      </w:pPr>
    </w:p>
    <w:p w:rsidR="004D695E" w:rsidRDefault="004D695E" w:rsidP="004D695E">
      <w:pPr>
        <w:pStyle w:val="BodyText"/>
        <w:ind w:left="820"/>
        <w:rPr>
          <w:rFonts w:cs="Times New Roman"/>
        </w:rPr>
      </w:pPr>
      <w:r>
        <w:rPr>
          <w:rFonts w:cs="Times New Roman"/>
        </w:rPr>
        <w:t>__________________</w:t>
      </w:r>
    </w:p>
    <w:p w:rsidR="004D695E" w:rsidRDefault="004D695E" w:rsidP="004D695E">
      <w:pPr>
        <w:pStyle w:val="BodyText"/>
        <w:spacing w:line="480" w:lineRule="auto"/>
        <w:ind w:left="820" w:right="6004"/>
        <w:rPr>
          <w:rFonts w:cs="Times New Roman"/>
        </w:rPr>
      </w:pPr>
      <w:r>
        <w:rPr>
          <w:rFonts w:cs="Times New Roman"/>
        </w:rPr>
        <w:t>District</w:t>
      </w:r>
      <w:r>
        <w:rPr>
          <w:rFonts w:cs="Times New Roman"/>
          <w:spacing w:val="-13"/>
        </w:rPr>
        <w:t xml:space="preserve"> </w:t>
      </w:r>
      <w:r>
        <w:rPr>
          <w:rFonts w:cs="Times New Roman"/>
        </w:rPr>
        <w:t>Ranger</w:t>
      </w:r>
      <w:r>
        <w:rPr>
          <w:rFonts w:cs="Times New Roman"/>
          <w:spacing w:val="21"/>
          <w:w w:val="99"/>
        </w:rPr>
        <w:t xml:space="preserve"> </w:t>
      </w:r>
      <w:r>
        <w:rPr>
          <w:rFonts w:cs="Times New Roman"/>
        </w:rPr>
        <w:t>Enclosures</w:t>
      </w:r>
    </w:p>
    <w:p w:rsidR="004D695E" w:rsidRDefault="004D695E" w:rsidP="004D695E">
      <w:pPr>
        <w:pStyle w:val="BodyText"/>
        <w:spacing w:before="8"/>
        <w:ind w:left="820" w:right="7717"/>
        <w:rPr>
          <w:rFonts w:cs="Times New Roman"/>
        </w:rPr>
      </w:pPr>
      <w:r>
        <w:rPr>
          <w:rFonts w:cs="Times New Roman"/>
          <w:spacing w:val="-1"/>
        </w:rPr>
        <w:t>cc:</w:t>
      </w:r>
      <w:r>
        <w:rPr>
          <w:rFonts w:cs="Times New Roman"/>
          <w:spacing w:val="19"/>
          <w:w w:val="99"/>
        </w:rPr>
        <w:t xml:space="preserve"> </w:t>
      </w:r>
      <w:r>
        <w:rPr>
          <w:rFonts w:cs="Times New Roman"/>
          <w:w w:val="95"/>
        </w:rPr>
        <w:t>SO</w:t>
      </w:r>
    </w:p>
    <w:p w:rsidR="004D695E" w:rsidRDefault="004D695E" w:rsidP="004D695E">
      <w:pPr>
        <w:pStyle w:val="BodyText"/>
        <w:ind w:left="820" w:right="4760"/>
        <w:rPr>
          <w:rFonts w:cs="Times New Roman"/>
          <w:spacing w:val="28"/>
          <w:w w:val="99"/>
        </w:rPr>
      </w:pPr>
      <w:r>
        <w:rPr>
          <w:rFonts w:cs="Times New Roman"/>
        </w:rPr>
        <w:t>BLM</w:t>
      </w:r>
      <w:r>
        <w:rPr>
          <w:rFonts w:cs="Times New Roman"/>
          <w:spacing w:val="-8"/>
        </w:rPr>
        <w:t xml:space="preserve"> </w:t>
      </w:r>
      <w:r>
        <w:rPr>
          <w:rFonts w:cs="Times New Roman"/>
        </w:rPr>
        <w:t>FMO</w:t>
      </w:r>
      <w:r>
        <w:rPr>
          <w:rFonts w:cs="Times New Roman"/>
          <w:spacing w:val="28"/>
          <w:w w:val="99"/>
        </w:rPr>
        <w:t xml:space="preserve"> </w:t>
      </w:r>
    </w:p>
    <w:p w:rsidR="004D695E" w:rsidRDefault="004D695E" w:rsidP="004D695E">
      <w:pPr>
        <w:pStyle w:val="BodyText"/>
        <w:ind w:left="820" w:right="4760"/>
        <w:rPr>
          <w:rFonts w:cs="Times New Roman"/>
          <w:spacing w:val="26"/>
          <w:w w:val="99"/>
        </w:rPr>
      </w:pPr>
      <w:r>
        <w:rPr>
          <w:rFonts w:cs="Times New Roman"/>
        </w:rPr>
        <w:t>FMO</w:t>
      </w:r>
      <w:r>
        <w:rPr>
          <w:rFonts w:cs="Times New Roman"/>
          <w:spacing w:val="26"/>
          <w:w w:val="99"/>
        </w:rPr>
        <w:t xml:space="preserve"> </w:t>
      </w:r>
    </w:p>
    <w:p w:rsidR="004D695E" w:rsidRDefault="004D695E" w:rsidP="004D695E">
      <w:pPr>
        <w:pStyle w:val="BodyText"/>
        <w:ind w:left="820" w:right="4760"/>
      </w:pPr>
    </w:p>
    <w:p w:rsidR="004D695E" w:rsidRDefault="004D695E" w:rsidP="004D695E">
      <w:pPr>
        <w:pStyle w:val="BodyText"/>
        <w:ind w:left="820" w:right="4760"/>
      </w:pPr>
    </w:p>
    <w:p w:rsidR="004D695E" w:rsidRDefault="004D695E" w:rsidP="004D695E">
      <w:pPr>
        <w:sectPr w:rsidR="004D695E" w:rsidSect="009802CE">
          <w:footerReference w:type="default" r:id="rId264"/>
          <w:pgSz w:w="12240" w:h="15840"/>
          <w:pgMar w:top="1498" w:right="1498" w:bottom="1858" w:left="1685" w:header="0" w:footer="1466" w:gutter="0"/>
          <w:cols w:space="720"/>
        </w:sectPr>
      </w:pPr>
    </w:p>
    <w:p w:rsidR="004D695E" w:rsidRDefault="004D695E" w:rsidP="004D695E">
      <w:pPr>
        <w:pStyle w:val="Heading2"/>
        <w:spacing w:before="40"/>
        <w:ind w:left="1476" w:right="1655"/>
        <w:jc w:val="center"/>
        <w:rPr>
          <w:b w:val="0"/>
          <w:bCs w:val="0"/>
        </w:rPr>
      </w:pPr>
      <w:bookmarkStart w:id="97" w:name="_Toc428132658"/>
      <w:r>
        <w:rPr>
          <w:spacing w:val="-2"/>
        </w:rPr>
        <w:t>Fire</w:t>
      </w:r>
      <w:r>
        <w:rPr>
          <w:spacing w:val="-10"/>
        </w:rPr>
        <w:t xml:space="preserve"> </w:t>
      </w:r>
      <w:r>
        <w:t>Restriction</w:t>
      </w:r>
      <w:r>
        <w:rPr>
          <w:spacing w:val="-10"/>
        </w:rPr>
        <w:t xml:space="preserve"> </w:t>
      </w:r>
      <w:r>
        <w:t>Levels</w:t>
      </w:r>
      <w:r>
        <w:rPr>
          <w:spacing w:val="-10"/>
        </w:rPr>
        <w:t xml:space="preserve"> </w:t>
      </w:r>
      <w:r>
        <w:t>and</w:t>
      </w:r>
      <w:r>
        <w:rPr>
          <w:spacing w:val="-11"/>
        </w:rPr>
        <w:t xml:space="preserve"> </w:t>
      </w:r>
      <w:r>
        <w:rPr>
          <w:spacing w:val="-2"/>
        </w:rPr>
        <w:t>Fire</w:t>
      </w:r>
      <w:r>
        <w:rPr>
          <w:spacing w:val="-10"/>
        </w:rPr>
        <w:t xml:space="preserve"> </w:t>
      </w:r>
      <w:r>
        <w:rPr>
          <w:spacing w:val="-1"/>
        </w:rPr>
        <w:t>Precaution</w:t>
      </w:r>
      <w:r>
        <w:rPr>
          <w:spacing w:val="-10"/>
        </w:rPr>
        <w:t xml:space="preserve"> </w:t>
      </w:r>
      <w:r>
        <w:t>Needs</w:t>
      </w:r>
      <w:r>
        <w:rPr>
          <w:spacing w:val="24"/>
          <w:w w:val="99"/>
        </w:rPr>
        <w:t xml:space="preserve"> </w:t>
      </w:r>
      <w:r>
        <w:t>for</w:t>
      </w:r>
      <w:r>
        <w:rPr>
          <w:spacing w:val="-14"/>
        </w:rPr>
        <w:t xml:space="preserve"> </w:t>
      </w:r>
      <w:r>
        <w:t>Oil</w:t>
      </w:r>
      <w:r>
        <w:rPr>
          <w:spacing w:val="-8"/>
        </w:rPr>
        <w:t xml:space="preserve"> </w:t>
      </w:r>
      <w:r>
        <w:t>and</w:t>
      </w:r>
      <w:r>
        <w:rPr>
          <w:spacing w:val="-9"/>
        </w:rPr>
        <w:t xml:space="preserve"> </w:t>
      </w:r>
      <w:r>
        <w:t>Gas</w:t>
      </w:r>
      <w:r>
        <w:rPr>
          <w:spacing w:val="-8"/>
        </w:rPr>
        <w:t xml:space="preserve"> </w:t>
      </w:r>
      <w:r>
        <w:t>Operations</w:t>
      </w:r>
      <w:bookmarkEnd w:id="97"/>
    </w:p>
    <w:p w:rsidR="004D695E" w:rsidRDefault="004D695E" w:rsidP="004D695E">
      <w:pPr>
        <w:spacing w:before="1"/>
        <w:ind w:right="179"/>
        <w:jc w:val="center"/>
        <w:rPr>
          <w:rFonts w:ascii="Times New Roman" w:eastAsia="Times New Roman" w:hAnsi="Times New Roman" w:cs="Times New Roman"/>
          <w:sz w:val="28"/>
          <w:szCs w:val="28"/>
        </w:rPr>
      </w:pPr>
      <w:r>
        <w:rPr>
          <w:rFonts w:ascii="Times New Roman"/>
          <w:b/>
          <w:sz w:val="28"/>
        </w:rPr>
        <w:t>on</w:t>
      </w:r>
      <w:r>
        <w:rPr>
          <w:rFonts w:ascii="Times New Roman"/>
          <w:b/>
          <w:spacing w:val="-8"/>
          <w:sz w:val="28"/>
        </w:rPr>
        <w:t xml:space="preserve"> </w:t>
      </w:r>
      <w:r>
        <w:rPr>
          <w:rFonts w:ascii="Times New Roman"/>
          <w:b/>
          <w:sz w:val="28"/>
        </w:rPr>
        <w:t>the</w:t>
      </w:r>
      <w:r>
        <w:rPr>
          <w:rFonts w:ascii="Times New Roman"/>
          <w:b/>
          <w:spacing w:val="-8"/>
          <w:sz w:val="28"/>
        </w:rPr>
        <w:t xml:space="preserve"> </w:t>
      </w:r>
      <w:r>
        <w:rPr>
          <w:rFonts w:ascii="Times New Roman"/>
          <w:b/>
          <w:sz w:val="28"/>
        </w:rPr>
        <w:t>___________</w:t>
      </w:r>
      <w:r>
        <w:rPr>
          <w:rFonts w:ascii="Times New Roman"/>
          <w:b/>
          <w:spacing w:val="-8"/>
          <w:sz w:val="28"/>
        </w:rPr>
        <w:t xml:space="preserve"> </w:t>
      </w:r>
      <w:r>
        <w:rPr>
          <w:rFonts w:ascii="Times New Roman"/>
          <w:b/>
          <w:sz w:val="28"/>
        </w:rPr>
        <w:t>RD</w:t>
      </w:r>
    </w:p>
    <w:p w:rsidR="004D695E" w:rsidRDefault="004D695E" w:rsidP="004D695E">
      <w:pPr>
        <w:rPr>
          <w:rFonts w:ascii="Times New Roman" w:eastAsia="Times New Roman" w:hAnsi="Times New Roman" w:cs="Times New Roman"/>
          <w:b/>
          <w:bCs/>
          <w:sz w:val="28"/>
          <w:szCs w:val="28"/>
        </w:rPr>
      </w:pPr>
    </w:p>
    <w:p w:rsidR="004D695E" w:rsidRDefault="004D695E" w:rsidP="004D695E">
      <w:pPr>
        <w:pStyle w:val="BodyText"/>
        <w:tabs>
          <w:tab w:val="left" w:pos="360"/>
        </w:tabs>
        <w:spacing w:before="181"/>
      </w:pPr>
      <w:r>
        <w:rPr>
          <w:b/>
          <w:u w:val="single" w:color="000000"/>
        </w:rPr>
        <w:t>Level</w:t>
      </w:r>
      <w:r>
        <w:rPr>
          <w:b/>
          <w:spacing w:val="-5"/>
          <w:u w:val="single" w:color="000000"/>
        </w:rPr>
        <w:t xml:space="preserve"> </w:t>
      </w:r>
      <w:r>
        <w:rPr>
          <w:b/>
          <w:u w:val="single" w:color="000000"/>
        </w:rPr>
        <w:t>1</w:t>
      </w:r>
      <w:r>
        <w:rPr>
          <w:b/>
          <w:spacing w:val="46"/>
          <w:u w:val="single" w:color="000000"/>
        </w:rPr>
        <w:t xml:space="preserve"> </w:t>
      </w:r>
      <w:r>
        <w:rPr>
          <w:b/>
        </w:rPr>
        <w:t>-</w:t>
      </w:r>
      <w:r>
        <w:rPr>
          <w:b/>
          <w:spacing w:val="-4"/>
        </w:rPr>
        <w:t xml:space="preserve"> </w:t>
      </w:r>
      <w:r>
        <w:rPr>
          <w:b/>
        </w:rPr>
        <w:t>ERC</w:t>
      </w:r>
      <w:r>
        <w:rPr>
          <w:b/>
          <w:spacing w:val="-4"/>
        </w:rPr>
        <w:t xml:space="preserve"> </w:t>
      </w:r>
      <w:r>
        <w:rPr>
          <w:b/>
        </w:rPr>
        <w:t>&lt;</w:t>
      </w:r>
      <w:r>
        <w:rPr>
          <w:b/>
          <w:spacing w:val="-4"/>
        </w:rPr>
        <w:t xml:space="preserve"> </w:t>
      </w:r>
      <w:r>
        <w:rPr>
          <w:b/>
        </w:rPr>
        <w:t>38</w:t>
      </w:r>
      <w:r>
        <w:rPr>
          <w:spacing w:val="46"/>
        </w:rPr>
        <w:t xml:space="preserve"> </w:t>
      </w:r>
      <w:r>
        <w:t>Normal</w:t>
      </w:r>
      <w:r>
        <w:rPr>
          <w:spacing w:val="-4"/>
        </w:rPr>
        <w:t xml:space="preserve"> </w:t>
      </w:r>
      <w:r>
        <w:t>Operations,</w:t>
      </w:r>
      <w:r>
        <w:rPr>
          <w:spacing w:val="-4"/>
        </w:rPr>
        <w:t xml:space="preserve"> </w:t>
      </w:r>
      <w:r>
        <w:t>no</w:t>
      </w:r>
      <w:r>
        <w:rPr>
          <w:spacing w:val="-4"/>
        </w:rPr>
        <w:t xml:space="preserve"> </w:t>
      </w:r>
      <w:r>
        <w:t>extra</w:t>
      </w:r>
      <w:r>
        <w:rPr>
          <w:spacing w:val="-4"/>
        </w:rPr>
        <w:t xml:space="preserve"> </w:t>
      </w:r>
      <w:r>
        <w:t>fire</w:t>
      </w:r>
      <w:r>
        <w:rPr>
          <w:spacing w:val="-6"/>
        </w:rPr>
        <w:t xml:space="preserve"> </w:t>
      </w:r>
      <w:r>
        <w:t>precautions</w:t>
      </w:r>
      <w:r>
        <w:rPr>
          <w:spacing w:val="-5"/>
        </w:rPr>
        <w:t xml:space="preserve"> </w:t>
      </w:r>
      <w:r>
        <w:t>needed.</w:t>
      </w:r>
    </w:p>
    <w:p w:rsidR="004D695E" w:rsidRDefault="004D695E" w:rsidP="004D695E">
      <w:pPr>
        <w:tabs>
          <w:tab w:val="left" w:pos="360"/>
        </w:tabs>
        <w:spacing w:before="11"/>
        <w:ind w:left="120"/>
        <w:rPr>
          <w:rFonts w:ascii="Times New Roman" w:eastAsia="Times New Roman" w:hAnsi="Times New Roman" w:cs="Times New Roman"/>
          <w:sz w:val="21"/>
          <w:szCs w:val="21"/>
        </w:rPr>
      </w:pPr>
    </w:p>
    <w:p w:rsidR="004D695E" w:rsidRDefault="004D695E" w:rsidP="004D695E">
      <w:pPr>
        <w:pStyle w:val="BodyText"/>
        <w:tabs>
          <w:tab w:val="left" w:pos="360"/>
        </w:tabs>
      </w:pPr>
      <w:r>
        <w:rPr>
          <w:b/>
          <w:u w:val="single" w:color="000000"/>
        </w:rPr>
        <w:t>Level</w:t>
      </w:r>
      <w:r>
        <w:rPr>
          <w:b/>
          <w:spacing w:val="-5"/>
          <w:u w:val="single" w:color="000000"/>
        </w:rPr>
        <w:t xml:space="preserve"> </w:t>
      </w:r>
      <w:r>
        <w:rPr>
          <w:b/>
          <w:u w:val="single" w:color="000000"/>
        </w:rPr>
        <w:t>2</w:t>
      </w:r>
      <w:r>
        <w:rPr>
          <w:b/>
          <w:spacing w:val="45"/>
          <w:u w:val="single" w:color="000000"/>
        </w:rPr>
        <w:t xml:space="preserve"> </w:t>
      </w:r>
      <w:r>
        <w:rPr>
          <w:b/>
        </w:rPr>
        <w:t>-</w:t>
      </w:r>
      <w:r>
        <w:rPr>
          <w:b/>
          <w:spacing w:val="-4"/>
        </w:rPr>
        <w:t xml:space="preserve"> </w:t>
      </w:r>
      <w:r>
        <w:rPr>
          <w:b/>
        </w:rPr>
        <w:t>ERC</w:t>
      </w:r>
      <w:r>
        <w:rPr>
          <w:b/>
          <w:spacing w:val="-4"/>
        </w:rPr>
        <w:t xml:space="preserve"> </w:t>
      </w:r>
      <w:r>
        <w:rPr>
          <w:b/>
        </w:rPr>
        <w:t>38-74</w:t>
      </w:r>
      <w:r>
        <w:t xml:space="preserve"> </w:t>
      </w:r>
      <w:r>
        <w:rPr>
          <w:spacing w:val="-1"/>
        </w:rPr>
        <w:t>This</w:t>
      </w:r>
      <w:r>
        <w:rPr>
          <w:spacing w:val="-6"/>
        </w:rPr>
        <w:t xml:space="preserve"> </w:t>
      </w:r>
      <w:r>
        <w:t>level</w:t>
      </w:r>
      <w:r>
        <w:rPr>
          <w:spacing w:val="-4"/>
        </w:rPr>
        <w:t xml:space="preserve"> </w:t>
      </w:r>
      <w:r>
        <w:t>usually</w:t>
      </w:r>
      <w:r>
        <w:rPr>
          <w:spacing w:val="-4"/>
        </w:rPr>
        <w:t xml:space="preserve"> </w:t>
      </w:r>
      <w:r>
        <w:rPr>
          <w:spacing w:val="-1"/>
        </w:rPr>
        <w:t>restricts</w:t>
      </w:r>
      <w:r>
        <w:rPr>
          <w:spacing w:val="-5"/>
        </w:rPr>
        <w:t xml:space="preserve"> </w:t>
      </w:r>
      <w:r>
        <w:rPr>
          <w:spacing w:val="-1"/>
        </w:rPr>
        <w:t>campfires</w:t>
      </w:r>
      <w:r>
        <w:rPr>
          <w:spacing w:val="-4"/>
        </w:rPr>
        <w:t xml:space="preserve"> </w:t>
      </w:r>
      <w:r>
        <w:t>and</w:t>
      </w:r>
      <w:r>
        <w:rPr>
          <w:spacing w:val="-4"/>
        </w:rPr>
        <w:t xml:space="preserve"> </w:t>
      </w:r>
      <w:r>
        <w:rPr>
          <w:spacing w:val="-1"/>
        </w:rPr>
        <w:t>smoking</w:t>
      </w:r>
      <w:r>
        <w:rPr>
          <w:spacing w:val="-5"/>
        </w:rPr>
        <w:t xml:space="preserve"> </w:t>
      </w:r>
      <w:r>
        <w:t>to</w:t>
      </w:r>
      <w:r>
        <w:rPr>
          <w:spacing w:val="-4"/>
        </w:rPr>
        <w:t xml:space="preserve"> </w:t>
      </w:r>
      <w:r>
        <w:rPr>
          <w:spacing w:val="-1"/>
        </w:rPr>
        <w:t>campgrounds</w:t>
      </w:r>
      <w:r>
        <w:rPr>
          <w:spacing w:val="-5"/>
        </w:rPr>
        <w:t xml:space="preserve"> </w:t>
      </w:r>
      <w:r>
        <w:t>and</w:t>
      </w:r>
      <w:r>
        <w:rPr>
          <w:spacing w:val="65"/>
          <w:w w:val="99"/>
        </w:rPr>
        <w:t xml:space="preserve"> </w:t>
      </w:r>
      <w:r>
        <w:rPr>
          <w:spacing w:val="-1"/>
        </w:rPr>
        <w:t>picnic</w:t>
      </w:r>
      <w:r>
        <w:rPr>
          <w:spacing w:val="-8"/>
        </w:rPr>
        <w:t xml:space="preserve"> </w:t>
      </w:r>
      <w:r>
        <w:rPr>
          <w:spacing w:val="-1"/>
        </w:rPr>
        <w:t>areas</w:t>
      </w:r>
      <w:r>
        <w:rPr>
          <w:spacing w:val="-7"/>
        </w:rPr>
        <w:t xml:space="preserve"> </w:t>
      </w:r>
      <w:r>
        <w:t>only.</w:t>
      </w:r>
    </w:p>
    <w:p w:rsidR="004D695E" w:rsidRDefault="004D695E" w:rsidP="004D695E">
      <w:pPr>
        <w:tabs>
          <w:tab w:val="left" w:pos="360"/>
        </w:tabs>
        <w:ind w:left="120"/>
        <w:rPr>
          <w:rFonts w:ascii="Times New Roman" w:eastAsia="Times New Roman" w:hAnsi="Times New Roman" w:cs="Times New Roman"/>
        </w:rPr>
      </w:pPr>
    </w:p>
    <w:p w:rsidR="004D695E" w:rsidRDefault="004D695E" w:rsidP="004D695E">
      <w:pPr>
        <w:pStyle w:val="BodyText"/>
        <w:tabs>
          <w:tab w:val="left" w:pos="360"/>
        </w:tabs>
      </w:pPr>
      <w:r>
        <w:t>In</w:t>
      </w:r>
      <w:r>
        <w:rPr>
          <w:spacing w:val="-7"/>
        </w:rPr>
        <w:t xml:space="preserve"> </w:t>
      </w:r>
      <w:r>
        <w:t>addition</w:t>
      </w:r>
      <w:r>
        <w:rPr>
          <w:spacing w:val="-7"/>
        </w:rPr>
        <w:t xml:space="preserve"> </w:t>
      </w:r>
      <w:r>
        <w:t>to</w:t>
      </w:r>
      <w:r>
        <w:rPr>
          <w:spacing w:val="-7"/>
        </w:rPr>
        <w:t xml:space="preserve"> </w:t>
      </w:r>
      <w:r>
        <w:t>your</w:t>
      </w:r>
      <w:r>
        <w:rPr>
          <w:spacing w:val="-8"/>
        </w:rPr>
        <w:t xml:space="preserve"> </w:t>
      </w:r>
      <w:r>
        <w:rPr>
          <w:spacing w:val="-1"/>
        </w:rPr>
        <w:t>normal</w:t>
      </w:r>
      <w:r>
        <w:rPr>
          <w:spacing w:val="-5"/>
        </w:rPr>
        <w:t xml:space="preserve"> </w:t>
      </w:r>
      <w:r>
        <w:t>operating</w:t>
      </w:r>
      <w:r>
        <w:rPr>
          <w:spacing w:val="-7"/>
        </w:rPr>
        <w:t xml:space="preserve"> </w:t>
      </w:r>
      <w:r>
        <w:t>procedures:</w:t>
      </w:r>
    </w:p>
    <w:p w:rsidR="004D695E" w:rsidRDefault="004D695E" w:rsidP="004D695E">
      <w:pPr>
        <w:tabs>
          <w:tab w:val="left" w:pos="360"/>
        </w:tabs>
        <w:spacing w:before="11"/>
        <w:ind w:left="120"/>
        <w:rPr>
          <w:rFonts w:ascii="Times New Roman" w:eastAsia="Times New Roman" w:hAnsi="Times New Roman" w:cs="Times New Roman"/>
          <w:sz w:val="21"/>
          <w:szCs w:val="21"/>
        </w:rPr>
      </w:pPr>
    </w:p>
    <w:p w:rsidR="004D695E" w:rsidRDefault="004D695E" w:rsidP="00B76A0D">
      <w:pPr>
        <w:pStyle w:val="BodyText"/>
        <w:numPr>
          <w:ilvl w:val="0"/>
          <w:numId w:val="22"/>
        </w:numPr>
        <w:tabs>
          <w:tab w:val="left" w:pos="360"/>
        </w:tabs>
        <w:spacing w:after="60"/>
        <w:ind w:left="115" w:firstLine="0"/>
      </w:pPr>
      <w:r>
        <w:t>Crew</w:t>
      </w:r>
      <w:r>
        <w:rPr>
          <w:spacing w:val="-7"/>
        </w:rPr>
        <w:t xml:space="preserve"> </w:t>
      </w:r>
      <w:r>
        <w:t>briefings</w:t>
      </w:r>
      <w:r>
        <w:rPr>
          <w:spacing w:val="-6"/>
        </w:rPr>
        <w:t xml:space="preserve"> </w:t>
      </w:r>
      <w:r>
        <w:t>on</w:t>
      </w:r>
      <w:r>
        <w:rPr>
          <w:spacing w:val="-7"/>
        </w:rPr>
        <w:t xml:space="preserve"> </w:t>
      </w:r>
      <w:r>
        <w:t>fire</w:t>
      </w:r>
      <w:r>
        <w:rPr>
          <w:spacing w:val="-6"/>
        </w:rPr>
        <w:t xml:space="preserve"> </w:t>
      </w:r>
      <w:r>
        <w:rPr>
          <w:spacing w:val="-1"/>
        </w:rPr>
        <w:t>precautions</w:t>
      </w:r>
      <w:r>
        <w:rPr>
          <w:spacing w:val="-7"/>
        </w:rPr>
        <w:t xml:space="preserve"> </w:t>
      </w:r>
      <w:r>
        <w:t>and</w:t>
      </w:r>
      <w:r>
        <w:rPr>
          <w:spacing w:val="-6"/>
        </w:rPr>
        <w:t xml:space="preserve"> </w:t>
      </w:r>
      <w:r>
        <w:t>fire</w:t>
      </w:r>
      <w:r>
        <w:rPr>
          <w:spacing w:val="-7"/>
        </w:rPr>
        <w:t xml:space="preserve"> </w:t>
      </w:r>
      <w:r>
        <w:t>suppression.</w:t>
      </w:r>
    </w:p>
    <w:p w:rsidR="004D695E" w:rsidRDefault="004D695E" w:rsidP="00B76A0D">
      <w:pPr>
        <w:pStyle w:val="BodyText"/>
        <w:numPr>
          <w:ilvl w:val="0"/>
          <w:numId w:val="22"/>
        </w:numPr>
        <w:tabs>
          <w:tab w:val="left" w:pos="360"/>
        </w:tabs>
        <w:spacing w:after="60"/>
        <w:ind w:left="115" w:firstLine="0"/>
      </w:pPr>
      <w:r>
        <w:t>Designated</w:t>
      </w:r>
      <w:r>
        <w:rPr>
          <w:spacing w:val="-6"/>
        </w:rPr>
        <w:t xml:space="preserve"> </w:t>
      </w:r>
      <w:r>
        <w:rPr>
          <w:spacing w:val="-1"/>
        </w:rPr>
        <w:t>smoking</w:t>
      </w:r>
      <w:r>
        <w:rPr>
          <w:spacing w:val="-6"/>
        </w:rPr>
        <w:t xml:space="preserve"> </w:t>
      </w:r>
      <w:r>
        <w:t>areas</w:t>
      </w:r>
      <w:r>
        <w:rPr>
          <w:spacing w:val="-6"/>
        </w:rPr>
        <w:t xml:space="preserve"> </w:t>
      </w:r>
      <w:r>
        <w:rPr>
          <w:spacing w:val="-1"/>
        </w:rPr>
        <w:t>only</w:t>
      </w:r>
      <w:r>
        <w:rPr>
          <w:spacing w:val="-4"/>
        </w:rPr>
        <w:t xml:space="preserve"> </w:t>
      </w:r>
      <w:r>
        <w:t>to</w:t>
      </w:r>
      <w:r>
        <w:rPr>
          <w:spacing w:val="-7"/>
        </w:rPr>
        <w:t xml:space="preserve"> </w:t>
      </w:r>
      <w:r>
        <w:rPr>
          <w:spacing w:val="-1"/>
        </w:rPr>
        <w:t>approved</w:t>
      </w:r>
      <w:r>
        <w:rPr>
          <w:spacing w:val="-5"/>
        </w:rPr>
        <w:t xml:space="preserve"> </w:t>
      </w:r>
      <w:r>
        <w:rPr>
          <w:spacing w:val="-1"/>
        </w:rPr>
        <w:t>on-site</w:t>
      </w:r>
      <w:r>
        <w:rPr>
          <w:spacing w:val="-6"/>
        </w:rPr>
        <w:t xml:space="preserve"> </w:t>
      </w:r>
      <w:r>
        <w:t>locations</w:t>
      </w:r>
      <w:r>
        <w:rPr>
          <w:spacing w:val="-6"/>
        </w:rPr>
        <w:t xml:space="preserve"> </w:t>
      </w:r>
      <w:r>
        <w:t>as</w:t>
      </w:r>
      <w:r>
        <w:rPr>
          <w:spacing w:val="-6"/>
        </w:rPr>
        <w:t xml:space="preserve"> </w:t>
      </w:r>
      <w:r>
        <w:t>designated</w:t>
      </w:r>
      <w:r>
        <w:rPr>
          <w:spacing w:val="-6"/>
        </w:rPr>
        <w:t xml:space="preserve"> </w:t>
      </w:r>
      <w:r>
        <w:t>by</w:t>
      </w:r>
      <w:r>
        <w:rPr>
          <w:spacing w:val="-4"/>
        </w:rPr>
        <w:t xml:space="preserve"> </w:t>
      </w:r>
      <w:r>
        <w:t>the</w:t>
      </w:r>
      <w:r>
        <w:rPr>
          <w:spacing w:val="-6"/>
        </w:rPr>
        <w:t xml:space="preserve"> </w:t>
      </w:r>
      <w:r>
        <w:t>crew</w:t>
      </w:r>
      <w:r>
        <w:rPr>
          <w:spacing w:val="39"/>
          <w:w w:val="99"/>
        </w:rPr>
        <w:t xml:space="preserve"> </w:t>
      </w:r>
      <w:r>
        <w:t>supervisor</w:t>
      </w:r>
      <w:r>
        <w:rPr>
          <w:spacing w:val="-7"/>
        </w:rPr>
        <w:t xml:space="preserve"> </w:t>
      </w:r>
      <w:r>
        <w:t>or</w:t>
      </w:r>
      <w:r>
        <w:rPr>
          <w:spacing w:val="-8"/>
        </w:rPr>
        <w:t xml:space="preserve"> </w:t>
      </w:r>
      <w:r>
        <w:t>in</w:t>
      </w:r>
      <w:r>
        <w:rPr>
          <w:spacing w:val="-7"/>
        </w:rPr>
        <w:t xml:space="preserve"> </w:t>
      </w:r>
      <w:r>
        <w:t>vehicles.</w:t>
      </w:r>
    </w:p>
    <w:p w:rsidR="004D695E" w:rsidRDefault="004D695E" w:rsidP="00B76A0D">
      <w:pPr>
        <w:pStyle w:val="BodyText"/>
        <w:numPr>
          <w:ilvl w:val="0"/>
          <w:numId w:val="22"/>
        </w:numPr>
        <w:tabs>
          <w:tab w:val="left" w:pos="-2160"/>
          <w:tab w:val="left" w:pos="360"/>
        </w:tabs>
        <w:spacing w:after="60"/>
        <w:ind w:left="115" w:firstLine="0"/>
      </w:pPr>
      <w:r>
        <w:t>Fire</w:t>
      </w:r>
      <w:r>
        <w:rPr>
          <w:spacing w:val="-6"/>
        </w:rPr>
        <w:t xml:space="preserve"> </w:t>
      </w:r>
      <w:r>
        <w:rPr>
          <w:spacing w:val="-1"/>
        </w:rPr>
        <w:t>suppression</w:t>
      </w:r>
      <w:r>
        <w:rPr>
          <w:spacing w:val="-5"/>
        </w:rPr>
        <w:t xml:space="preserve"> </w:t>
      </w:r>
      <w:r>
        <w:t>tools</w:t>
      </w:r>
      <w:r>
        <w:rPr>
          <w:spacing w:val="-5"/>
        </w:rPr>
        <w:t xml:space="preserve"> </w:t>
      </w:r>
      <w:r>
        <w:rPr>
          <w:spacing w:val="-1"/>
        </w:rPr>
        <w:t>and</w:t>
      </w:r>
      <w:r>
        <w:rPr>
          <w:spacing w:val="-6"/>
        </w:rPr>
        <w:t xml:space="preserve"> </w:t>
      </w:r>
      <w:r>
        <w:rPr>
          <w:spacing w:val="-1"/>
        </w:rPr>
        <w:t>extinguishers</w:t>
      </w:r>
      <w:r>
        <w:rPr>
          <w:spacing w:val="-5"/>
        </w:rPr>
        <w:t xml:space="preserve"> </w:t>
      </w:r>
      <w:r>
        <w:t>are</w:t>
      </w:r>
      <w:r>
        <w:rPr>
          <w:spacing w:val="-5"/>
        </w:rPr>
        <w:t xml:space="preserve"> </w:t>
      </w:r>
      <w:r>
        <w:t>available</w:t>
      </w:r>
      <w:r>
        <w:rPr>
          <w:spacing w:val="-5"/>
        </w:rPr>
        <w:t xml:space="preserve"> </w:t>
      </w:r>
      <w:r>
        <w:t>at</w:t>
      </w:r>
      <w:r>
        <w:rPr>
          <w:spacing w:val="-6"/>
        </w:rPr>
        <w:t xml:space="preserve"> </w:t>
      </w:r>
      <w:r>
        <w:t>all</w:t>
      </w:r>
      <w:r>
        <w:rPr>
          <w:spacing w:val="-5"/>
        </w:rPr>
        <w:t xml:space="preserve"> </w:t>
      </w:r>
      <w:r>
        <w:t>work</w:t>
      </w:r>
      <w:r>
        <w:rPr>
          <w:spacing w:val="-5"/>
        </w:rPr>
        <w:t xml:space="preserve"> </w:t>
      </w:r>
      <w:r>
        <w:t>sites</w:t>
      </w:r>
      <w:r>
        <w:rPr>
          <w:spacing w:val="-6"/>
        </w:rPr>
        <w:t xml:space="preserve"> </w:t>
      </w:r>
      <w:r>
        <w:t>and</w:t>
      </w:r>
      <w:r>
        <w:rPr>
          <w:spacing w:val="-5"/>
        </w:rPr>
        <w:t xml:space="preserve"> </w:t>
      </w:r>
      <w:r>
        <w:t>in</w:t>
      </w:r>
      <w:r>
        <w:rPr>
          <w:spacing w:val="-5"/>
        </w:rPr>
        <w:t xml:space="preserve"> </w:t>
      </w:r>
      <w:r>
        <w:rPr>
          <w:spacing w:val="-1"/>
        </w:rPr>
        <w:t>vehicles.</w:t>
      </w:r>
    </w:p>
    <w:p w:rsidR="004D695E" w:rsidRDefault="004D695E" w:rsidP="004D695E">
      <w:pPr>
        <w:pStyle w:val="BodyText"/>
        <w:tabs>
          <w:tab w:val="left" w:pos="360"/>
        </w:tabs>
        <w:spacing w:after="60"/>
        <w:ind w:left="115"/>
      </w:pPr>
      <w:r>
        <w:t>*</w:t>
      </w:r>
      <w:r>
        <w:tab/>
        <w:t>A</w:t>
      </w:r>
      <w:r>
        <w:rPr>
          <w:spacing w:val="-5"/>
        </w:rPr>
        <w:t xml:space="preserve"> </w:t>
      </w:r>
      <w:r>
        <w:t>person</w:t>
      </w:r>
      <w:r>
        <w:rPr>
          <w:spacing w:val="-4"/>
        </w:rPr>
        <w:t xml:space="preserve"> </w:t>
      </w:r>
      <w:r>
        <w:t>has</w:t>
      </w:r>
      <w:r>
        <w:rPr>
          <w:spacing w:val="-5"/>
        </w:rPr>
        <w:t xml:space="preserve"> </w:t>
      </w:r>
      <w:r>
        <w:t>been</w:t>
      </w:r>
      <w:r>
        <w:rPr>
          <w:spacing w:val="-4"/>
        </w:rPr>
        <w:t xml:space="preserve"> </w:t>
      </w:r>
      <w:r>
        <w:t>designated</w:t>
      </w:r>
      <w:r>
        <w:rPr>
          <w:spacing w:val="-5"/>
        </w:rPr>
        <w:t xml:space="preserve"> </w:t>
      </w:r>
      <w:r>
        <w:t>as</w:t>
      </w:r>
      <w:r>
        <w:rPr>
          <w:spacing w:val="-4"/>
        </w:rPr>
        <w:t xml:space="preserve"> </w:t>
      </w:r>
      <w:r>
        <w:t>a</w:t>
      </w:r>
      <w:r>
        <w:rPr>
          <w:spacing w:val="-5"/>
        </w:rPr>
        <w:t xml:space="preserve"> </w:t>
      </w:r>
      <w:r>
        <w:t>fire</w:t>
      </w:r>
      <w:r>
        <w:rPr>
          <w:spacing w:val="-3"/>
        </w:rPr>
        <w:t xml:space="preserve"> </w:t>
      </w:r>
      <w:r>
        <w:t>guard</w:t>
      </w:r>
      <w:r>
        <w:rPr>
          <w:spacing w:val="-5"/>
        </w:rPr>
        <w:t xml:space="preserve"> </w:t>
      </w:r>
      <w:r>
        <w:t>and</w:t>
      </w:r>
      <w:r>
        <w:rPr>
          <w:spacing w:val="-8"/>
        </w:rPr>
        <w:t xml:space="preserve"> </w:t>
      </w:r>
      <w:r>
        <w:t>or</w:t>
      </w:r>
      <w:r>
        <w:rPr>
          <w:spacing w:val="-5"/>
        </w:rPr>
        <w:t xml:space="preserve"> </w:t>
      </w:r>
      <w:r>
        <w:t>scout</w:t>
      </w:r>
      <w:r>
        <w:rPr>
          <w:spacing w:val="-5"/>
        </w:rPr>
        <w:t xml:space="preserve"> </w:t>
      </w:r>
      <w:r>
        <w:rPr>
          <w:spacing w:val="-1"/>
        </w:rPr>
        <w:t>during</w:t>
      </w:r>
      <w:r>
        <w:rPr>
          <w:spacing w:val="-5"/>
        </w:rPr>
        <w:t xml:space="preserve"> </w:t>
      </w:r>
      <w:r>
        <w:t>working</w:t>
      </w:r>
      <w:r>
        <w:rPr>
          <w:spacing w:val="-5"/>
        </w:rPr>
        <w:t xml:space="preserve"> </w:t>
      </w:r>
      <w:r>
        <w:rPr>
          <w:spacing w:val="-1"/>
        </w:rPr>
        <w:t>operations.</w:t>
      </w:r>
      <w:r>
        <w:rPr>
          <w:spacing w:val="47"/>
        </w:rPr>
        <w:t xml:space="preserve"> </w:t>
      </w:r>
      <w:r>
        <w:t>This</w:t>
      </w:r>
      <w:r>
        <w:rPr>
          <w:spacing w:val="-6"/>
        </w:rPr>
        <w:t xml:space="preserve"> </w:t>
      </w:r>
      <w:r>
        <w:t>can</w:t>
      </w:r>
      <w:r>
        <w:rPr>
          <w:spacing w:val="30"/>
          <w:w w:val="99"/>
        </w:rPr>
        <w:t xml:space="preserve"> </w:t>
      </w:r>
      <w:r>
        <w:t>be</w:t>
      </w:r>
      <w:r>
        <w:rPr>
          <w:spacing w:val="-5"/>
        </w:rPr>
        <w:t xml:space="preserve"> </w:t>
      </w:r>
      <w:r>
        <w:t>a</w:t>
      </w:r>
      <w:r>
        <w:rPr>
          <w:spacing w:val="-5"/>
        </w:rPr>
        <w:t xml:space="preserve"> </w:t>
      </w:r>
      <w:r>
        <w:t>general</w:t>
      </w:r>
      <w:r>
        <w:rPr>
          <w:spacing w:val="-4"/>
        </w:rPr>
        <w:t xml:space="preserve"> </w:t>
      </w:r>
      <w:r>
        <w:t>worker</w:t>
      </w:r>
      <w:r>
        <w:rPr>
          <w:spacing w:val="-5"/>
        </w:rPr>
        <w:t xml:space="preserve"> </w:t>
      </w:r>
      <w:r>
        <w:t>or</w:t>
      </w:r>
      <w:r>
        <w:rPr>
          <w:spacing w:val="-4"/>
        </w:rPr>
        <w:t xml:space="preserve"> </w:t>
      </w:r>
      <w:r>
        <w:t>immediate</w:t>
      </w:r>
      <w:r>
        <w:rPr>
          <w:spacing w:val="-5"/>
        </w:rPr>
        <w:t xml:space="preserve"> </w:t>
      </w:r>
      <w:r>
        <w:t>supervisor</w:t>
      </w:r>
      <w:r>
        <w:rPr>
          <w:spacing w:val="-4"/>
        </w:rPr>
        <w:t xml:space="preserve"> </w:t>
      </w:r>
      <w:r>
        <w:t>on</w:t>
      </w:r>
      <w:r>
        <w:rPr>
          <w:spacing w:val="-5"/>
        </w:rPr>
        <w:t xml:space="preserve"> </w:t>
      </w:r>
      <w:r>
        <w:rPr>
          <w:spacing w:val="-1"/>
        </w:rPr>
        <w:t>the</w:t>
      </w:r>
      <w:r>
        <w:rPr>
          <w:spacing w:val="-4"/>
        </w:rPr>
        <w:t xml:space="preserve"> </w:t>
      </w:r>
      <w:r>
        <w:rPr>
          <w:spacing w:val="-1"/>
        </w:rPr>
        <w:t>job</w:t>
      </w:r>
      <w:r>
        <w:rPr>
          <w:spacing w:val="-5"/>
        </w:rPr>
        <w:t xml:space="preserve"> </w:t>
      </w:r>
      <w:r>
        <w:t>site.</w:t>
      </w:r>
      <w:r>
        <w:rPr>
          <w:spacing w:val="46"/>
        </w:rPr>
        <w:t xml:space="preserve"> </w:t>
      </w:r>
      <w:r>
        <w:t>No</w:t>
      </w:r>
      <w:r>
        <w:rPr>
          <w:spacing w:val="-4"/>
        </w:rPr>
        <w:t xml:space="preserve"> </w:t>
      </w:r>
      <w:r>
        <w:rPr>
          <w:spacing w:val="-1"/>
        </w:rPr>
        <w:t>extra</w:t>
      </w:r>
      <w:r>
        <w:rPr>
          <w:spacing w:val="-5"/>
        </w:rPr>
        <w:t xml:space="preserve"> </w:t>
      </w:r>
      <w:r>
        <w:t>personnel</w:t>
      </w:r>
      <w:r>
        <w:rPr>
          <w:spacing w:val="-4"/>
        </w:rPr>
        <w:t xml:space="preserve"> </w:t>
      </w:r>
      <w:r>
        <w:t>is</w:t>
      </w:r>
      <w:r>
        <w:rPr>
          <w:spacing w:val="-5"/>
        </w:rPr>
        <w:t xml:space="preserve"> </w:t>
      </w:r>
      <w:r>
        <w:t>required</w:t>
      </w:r>
      <w:r>
        <w:rPr>
          <w:spacing w:val="-4"/>
        </w:rPr>
        <w:t xml:space="preserve"> </w:t>
      </w:r>
      <w:r>
        <w:rPr>
          <w:spacing w:val="-1"/>
        </w:rPr>
        <w:t>under</w:t>
      </w:r>
      <w:r>
        <w:rPr>
          <w:spacing w:val="23"/>
          <w:w w:val="99"/>
        </w:rPr>
        <w:t xml:space="preserve"> </w:t>
      </w:r>
      <w:r>
        <w:t>this</w:t>
      </w:r>
      <w:r>
        <w:rPr>
          <w:spacing w:val="-7"/>
        </w:rPr>
        <w:t xml:space="preserve"> </w:t>
      </w:r>
      <w:r>
        <w:t>level</w:t>
      </w:r>
      <w:r>
        <w:rPr>
          <w:spacing w:val="-6"/>
        </w:rPr>
        <w:t xml:space="preserve"> </w:t>
      </w:r>
      <w:r>
        <w:t>of</w:t>
      </w:r>
      <w:r>
        <w:rPr>
          <w:spacing w:val="-6"/>
        </w:rPr>
        <w:t xml:space="preserve"> </w:t>
      </w:r>
      <w:r>
        <w:rPr>
          <w:spacing w:val="-1"/>
        </w:rPr>
        <w:t>restriction.</w:t>
      </w:r>
    </w:p>
    <w:p w:rsidR="004D695E" w:rsidRDefault="004D695E" w:rsidP="004D695E">
      <w:pPr>
        <w:tabs>
          <w:tab w:val="left" w:pos="360"/>
        </w:tabs>
        <w:ind w:left="120"/>
        <w:rPr>
          <w:rFonts w:ascii="Times New Roman" w:eastAsia="Times New Roman" w:hAnsi="Times New Roman" w:cs="Times New Roman"/>
        </w:rPr>
      </w:pPr>
    </w:p>
    <w:p w:rsidR="004D695E" w:rsidRDefault="004D695E" w:rsidP="004D695E">
      <w:pPr>
        <w:pStyle w:val="BodyText"/>
        <w:tabs>
          <w:tab w:val="left" w:pos="360"/>
        </w:tabs>
      </w:pPr>
      <w:r>
        <w:rPr>
          <w:b/>
          <w:u w:val="single" w:color="000000"/>
        </w:rPr>
        <w:t>Level</w:t>
      </w:r>
      <w:r>
        <w:rPr>
          <w:b/>
          <w:spacing w:val="-6"/>
          <w:u w:val="single" w:color="000000"/>
        </w:rPr>
        <w:t xml:space="preserve"> </w:t>
      </w:r>
      <w:r>
        <w:rPr>
          <w:b/>
          <w:u w:val="single" w:color="000000"/>
        </w:rPr>
        <w:t>3</w:t>
      </w:r>
      <w:r>
        <w:rPr>
          <w:b/>
          <w:spacing w:val="-5"/>
          <w:u w:val="single" w:color="000000"/>
        </w:rPr>
        <w:t xml:space="preserve"> </w:t>
      </w:r>
      <w:r>
        <w:rPr>
          <w:b/>
        </w:rPr>
        <w:t>-</w:t>
      </w:r>
      <w:r>
        <w:rPr>
          <w:b/>
          <w:spacing w:val="-5"/>
        </w:rPr>
        <w:t xml:space="preserve"> </w:t>
      </w:r>
      <w:r>
        <w:rPr>
          <w:b/>
        </w:rPr>
        <w:t>ERC</w:t>
      </w:r>
      <w:r>
        <w:rPr>
          <w:b/>
          <w:spacing w:val="-4"/>
        </w:rPr>
        <w:t xml:space="preserve"> </w:t>
      </w:r>
      <w:r>
        <w:rPr>
          <w:b/>
        </w:rPr>
        <w:t>74-82</w:t>
      </w:r>
      <w:r>
        <w:rPr>
          <w:spacing w:val="44"/>
        </w:rPr>
        <w:t xml:space="preserve"> </w:t>
      </w:r>
      <w:r>
        <w:t>This</w:t>
      </w:r>
      <w:r>
        <w:rPr>
          <w:spacing w:val="-7"/>
        </w:rPr>
        <w:t xml:space="preserve"> </w:t>
      </w:r>
      <w:r>
        <w:t>level</w:t>
      </w:r>
      <w:r>
        <w:rPr>
          <w:spacing w:val="-5"/>
        </w:rPr>
        <w:t xml:space="preserve"> </w:t>
      </w:r>
      <w:r>
        <w:t>usually</w:t>
      </w:r>
      <w:r>
        <w:rPr>
          <w:spacing w:val="-5"/>
        </w:rPr>
        <w:t xml:space="preserve"> </w:t>
      </w:r>
      <w:r>
        <w:t>restricts</w:t>
      </w:r>
      <w:r>
        <w:rPr>
          <w:spacing w:val="-4"/>
        </w:rPr>
        <w:t xml:space="preserve"> </w:t>
      </w:r>
      <w:r>
        <w:t>all</w:t>
      </w:r>
      <w:r>
        <w:rPr>
          <w:spacing w:val="-5"/>
        </w:rPr>
        <w:t xml:space="preserve"> </w:t>
      </w:r>
      <w:r>
        <w:rPr>
          <w:spacing w:val="-1"/>
        </w:rPr>
        <w:t>smoking,</w:t>
      </w:r>
      <w:r>
        <w:rPr>
          <w:spacing w:val="-5"/>
        </w:rPr>
        <w:t xml:space="preserve"> </w:t>
      </w:r>
      <w:r>
        <w:t>campfires,</w:t>
      </w:r>
      <w:r>
        <w:rPr>
          <w:spacing w:val="-5"/>
        </w:rPr>
        <w:t xml:space="preserve"> </w:t>
      </w:r>
      <w:r>
        <w:t>and</w:t>
      </w:r>
      <w:r>
        <w:rPr>
          <w:spacing w:val="-5"/>
        </w:rPr>
        <w:t xml:space="preserve"> </w:t>
      </w:r>
      <w:r>
        <w:t>chainsaw</w:t>
      </w:r>
      <w:r>
        <w:rPr>
          <w:spacing w:val="-5"/>
        </w:rPr>
        <w:t xml:space="preserve"> </w:t>
      </w:r>
      <w:r>
        <w:t>use</w:t>
      </w:r>
      <w:r>
        <w:rPr>
          <w:spacing w:val="-4"/>
        </w:rPr>
        <w:t xml:space="preserve"> </w:t>
      </w:r>
      <w:r>
        <w:t>during</w:t>
      </w:r>
      <w:r>
        <w:rPr>
          <w:spacing w:val="27"/>
          <w:w w:val="99"/>
        </w:rPr>
        <w:t xml:space="preserve"> </w:t>
      </w:r>
      <w:r>
        <w:t>certain</w:t>
      </w:r>
      <w:r>
        <w:rPr>
          <w:spacing w:val="-6"/>
        </w:rPr>
        <w:t xml:space="preserve"> </w:t>
      </w:r>
      <w:r>
        <w:t>hours</w:t>
      </w:r>
      <w:r>
        <w:rPr>
          <w:spacing w:val="-6"/>
        </w:rPr>
        <w:t xml:space="preserve"> </w:t>
      </w:r>
      <w:r>
        <w:t>and</w:t>
      </w:r>
      <w:r>
        <w:rPr>
          <w:spacing w:val="-6"/>
        </w:rPr>
        <w:t xml:space="preserve"> </w:t>
      </w:r>
      <w:r>
        <w:t>various</w:t>
      </w:r>
      <w:r>
        <w:rPr>
          <w:spacing w:val="-6"/>
        </w:rPr>
        <w:t xml:space="preserve"> </w:t>
      </w:r>
      <w:r>
        <w:rPr>
          <w:spacing w:val="-1"/>
        </w:rPr>
        <w:t>heavy</w:t>
      </w:r>
      <w:r>
        <w:rPr>
          <w:spacing w:val="-4"/>
        </w:rPr>
        <w:t xml:space="preserve"> </w:t>
      </w:r>
      <w:r>
        <w:rPr>
          <w:spacing w:val="-1"/>
        </w:rPr>
        <w:t>equipment</w:t>
      </w:r>
      <w:r>
        <w:rPr>
          <w:spacing w:val="-6"/>
        </w:rPr>
        <w:t xml:space="preserve"> </w:t>
      </w:r>
      <w:r>
        <w:rPr>
          <w:spacing w:val="-1"/>
        </w:rPr>
        <w:t>working</w:t>
      </w:r>
      <w:r>
        <w:rPr>
          <w:spacing w:val="-6"/>
        </w:rPr>
        <w:t xml:space="preserve"> </w:t>
      </w:r>
      <w:r>
        <w:t>in</w:t>
      </w:r>
      <w:r>
        <w:rPr>
          <w:spacing w:val="-7"/>
        </w:rPr>
        <w:t xml:space="preserve"> </w:t>
      </w:r>
      <w:r>
        <w:t>the</w:t>
      </w:r>
      <w:r>
        <w:rPr>
          <w:spacing w:val="-6"/>
        </w:rPr>
        <w:t xml:space="preserve"> </w:t>
      </w:r>
      <w:r>
        <w:t>woods.</w:t>
      </w:r>
    </w:p>
    <w:p w:rsidR="004D695E" w:rsidRDefault="004D695E" w:rsidP="004D695E">
      <w:pPr>
        <w:tabs>
          <w:tab w:val="left" w:pos="360"/>
        </w:tabs>
        <w:spacing w:before="11"/>
        <w:ind w:left="120"/>
        <w:rPr>
          <w:rFonts w:ascii="Times New Roman" w:eastAsia="Times New Roman" w:hAnsi="Times New Roman" w:cs="Times New Roman"/>
          <w:sz w:val="21"/>
          <w:szCs w:val="21"/>
        </w:rPr>
      </w:pPr>
    </w:p>
    <w:p w:rsidR="004D695E" w:rsidRDefault="004D695E" w:rsidP="004D695E">
      <w:pPr>
        <w:pStyle w:val="BodyText"/>
        <w:tabs>
          <w:tab w:val="left" w:pos="360"/>
        </w:tabs>
      </w:pPr>
      <w:r>
        <w:t>In</w:t>
      </w:r>
      <w:r>
        <w:rPr>
          <w:spacing w:val="-6"/>
        </w:rPr>
        <w:t xml:space="preserve"> </w:t>
      </w:r>
      <w:r>
        <w:t>addition</w:t>
      </w:r>
      <w:r>
        <w:rPr>
          <w:spacing w:val="-5"/>
        </w:rPr>
        <w:t xml:space="preserve"> </w:t>
      </w:r>
      <w:r>
        <w:t>to</w:t>
      </w:r>
      <w:r>
        <w:rPr>
          <w:spacing w:val="-5"/>
        </w:rPr>
        <w:t xml:space="preserve"> </w:t>
      </w:r>
      <w:r>
        <w:t>those</w:t>
      </w:r>
      <w:r>
        <w:rPr>
          <w:spacing w:val="-6"/>
        </w:rPr>
        <w:t xml:space="preserve"> </w:t>
      </w:r>
      <w:r>
        <w:t>listed</w:t>
      </w:r>
      <w:r>
        <w:rPr>
          <w:spacing w:val="-5"/>
        </w:rPr>
        <w:t xml:space="preserve"> </w:t>
      </w:r>
      <w:r>
        <w:t>in</w:t>
      </w:r>
      <w:r>
        <w:rPr>
          <w:spacing w:val="-5"/>
        </w:rPr>
        <w:t xml:space="preserve"> </w:t>
      </w:r>
      <w:r>
        <w:t>level</w:t>
      </w:r>
      <w:r>
        <w:rPr>
          <w:spacing w:val="-6"/>
        </w:rPr>
        <w:t xml:space="preserve"> </w:t>
      </w:r>
      <w:r>
        <w:t>2</w:t>
      </w:r>
      <w:r>
        <w:rPr>
          <w:spacing w:val="-7"/>
        </w:rPr>
        <w:t xml:space="preserve"> </w:t>
      </w:r>
      <w:r>
        <w:t>restrictions,</w:t>
      </w:r>
      <w:r>
        <w:rPr>
          <w:spacing w:val="-5"/>
        </w:rPr>
        <w:t xml:space="preserve"> </w:t>
      </w:r>
      <w:r>
        <w:t>operations</w:t>
      </w:r>
      <w:r>
        <w:rPr>
          <w:spacing w:val="-5"/>
        </w:rPr>
        <w:t xml:space="preserve"> </w:t>
      </w:r>
      <w:r>
        <w:rPr>
          <w:spacing w:val="-1"/>
        </w:rPr>
        <w:t>must</w:t>
      </w:r>
      <w:r>
        <w:rPr>
          <w:spacing w:val="-6"/>
        </w:rPr>
        <w:t xml:space="preserve"> </w:t>
      </w:r>
      <w:r>
        <w:t>include:</w:t>
      </w:r>
    </w:p>
    <w:p w:rsidR="004D695E" w:rsidRDefault="004D695E" w:rsidP="004D695E">
      <w:pPr>
        <w:tabs>
          <w:tab w:val="left" w:pos="360"/>
        </w:tabs>
        <w:ind w:left="120"/>
        <w:rPr>
          <w:rFonts w:ascii="Times New Roman" w:eastAsia="Times New Roman" w:hAnsi="Times New Roman" w:cs="Times New Roman"/>
        </w:rPr>
      </w:pPr>
    </w:p>
    <w:p w:rsidR="004D695E" w:rsidRDefault="004D695E" w:rsidP="00B76A0D">
      <w:pPr>
        <w:pStyle w:val="BodyText"/>
        <w:numPr>
          <w:ilvl w:val="0"/>
          <w:numId w:val="23"/>
        </w:numPr>
        <w:tabs>
          <w:tab w:val="left" w:pos="-2160"/>
          <w:tab w:val="left" w:pos="360"/>
        </w:tabs>
        <w:spacing w:after="60"/>
        <w:ind w:left="115" w:firstLine="0"/>
      </w:pPr>
      <w:r>
        <w:rPr>
          <w:spacing w:val="-1"/>
        </w:rPr>
        <w:t>Smoking</w:t>
      </w:r>
      <w:r>
        <w:rPr>
          <w:spacing w:val="-6"/>
        </w:rPr>
        <w:t xml:space="preserve"> </w:t>
      </w:r>
      <w:r>
        <w:rPr>
          <w:spacing w:val="-1"/>
        </w:rPr>
        <w:t>only</w:t>
      </w:r>
      <w:r>
        <w:rPr>
          <w:spacing w:val="-3"/>
        </w:rPr>
        <w:t xml:space="preserve"> </w:t>
      </w:r>
      <w:r>
        <w:t>inside</w:t>
      </w:r>
      <w:r>
        <w:rPr>
          <w:spacing w:val="-6"/>
        </w:rPr>
        <w:t xml:space="preserve"> </w:t>
      </w:r>
      <w:r>
        <w:t>vehicles</w:t>
      </w:r>
      <w:r>
        <w:rPr>
          <w:spacing w:val="-5"/>
        </w:rPr>
        <w:t xml:space="preserve"> </w:t>
      </w:r>
      <w:r>
        <w:t>or</w:t>
      </w:r>
      <w:r>
        <w:rPr>
          <w:spacing w:val="-5"/>
        </w:rPr>
        <w:t xml:space="preserve"> </w:t>
      </w:r>
      <w:r>
        <w:t>at</w:t>
      </w:r>
      <w:r>
        <w:rPr>
          <w:spacing w:val="-5"/>
        </w:rPr>
        <w:t xml:space="preserve"> </w:t>
      </w:r>
      <w:r>
        <w:t>well</w:t>
      </w:r>
      <w:r>
        <w:rPr>
          <w:spacing w:val="-5"/>
        </w:rPr>
        <w:t xml:space="preserve"> </w:t>
      </w:r>
      <w:r>
        <w:t>sites.</w:t>
      </w:r>
    </w:p>
    <w:p w:rsidR="004D695E" w:rsidRDefault="004D695E" w:rsidP="00B76A0D">
      <w:pPr>
        <w:pStyle w:val="BodyText"/>
        <w:numPr>
          <w:ilvl w:val="0"/>
          <w:numId w:val="23"/>
        </w:numPr>
        <w:tabs>
          <w:tab w:val="left" w:pos="-2160"/>
          <w:tab w:val="left" w:pos="360"/>
        </w:tabs>
        <w:spacing w:after="60"/>
        <w:ind w:left="115" w:firstLine="0"/>
      </w:pPr>
      <w:r>
        <w:t>Prior</w:t>
      </w:r>
      <w:r>
        <w:rPr>
          <w:spacing w:val="-6"/>
        </w:rPr>
        <w:t xml:space="preserve"> </w:t>
      </w:r>
      <w:r>
        <w:rPr>
          <w:spacing w:val="-1"/>
        </w:rPr>
        <w:t>approval</w:t>
      </w:r>
      <w:r>
        <w:rPr>
          <w:spacing w:val="-5"/>
        </w:rPr>
        <w:t xml:space="preserve"> </w:t>
      </w:r>
      <w:r>
        <w:t>by</w:t>
      </w:r>
      <w:r>
        <w:rPr>
          <w:spacing w:val="-3"/>
        </w:rPr>
        <w:t xml:space="preserve"> </w:t>
      </w:r>
      <w:r>
        <w:t>the</w:t>
      </w:r>
      <w:r>
        <w:rPr>
          <w:spacing w:val="-5"/>
        </w:rPr>
        <w:t xml:space="preserve"> </w:t>
      </w:r>
      <w:r>
        <w:rPr>
          <w:spacing w:val="-1"/>
        </w:rPr>
        <w:t>_________</w:t>
      </w:r>
      <w:r>
        <w:rPr>
          <w:spacing w:val="-5"/>
        </w:rPr>
        <w:t xml:space="preserve"> </w:t>
      </w:r>
      <w:r>
        <w:t>District</w:t>
      </w:r>
      <w:r>
        <w:rPr>
          <w:spacing w:val="-4"/>
        </w:rPr>
        <w:t xml:space="preserve"> </w:t>
      </w:r>
      <w:r>
        <w:rPr>
          <w:spacing w:val="-1"/>
        </w:rPr>
        <w:t>Ranger</w:t>
      </w:r>
      <w:r>
        <w:rPr>
          <w:spacing w:val="-4"/>
        </w:rPr>
        <w:t xml:space="preserve"> </w:t>
      </w:r>
      <w:r>
        <w:rPr>
          <w:spacing w:val="-1"/>
        </w:rPr>
        <w:t>must</w:t>
      </w:r>
      <w:r>
        <w:rPr>
          <w:spacing w:val="-4"/>
        </w:rPr>
        <w:t xml:space="preserve"> </w:t>
      </w:r>
      <w:r>
        <w:t>be</w:t>
      </w:r>
      <w:r>
        <w:rPr>
          <w:spacing w:val="-5"/>
        </w:rPr>
        <w:t xml:space="preserve"> </w:t>
      </w:r>
      <w:r>
        <w:t>obtained</w:t>
      </w:r>
      <w:r>
        <w:rPr>
          <w:spacing w:val="-6"/>
        </w:rPr>
        <w:t xml:space="preserve"> </w:t>
      </w:r>
      <w:r>
        <w:rPr>
          <w:spacing w:val="-1"/>
        </w:rPr>
        <w:t>for</w:t>
      </w:r>
      <w:r>
        <w:rPr>
          <w:spacing w:val="-5"/>
        </w:rPr>
        <w:t xml:space="preserve"> </w:t>
      </w:r>
      <w:r>
        <w:t>such</w:t>
      </w:r>
      <w:r>
        <w:rPr>
          <w:spacing w:val="-5"/>
        </w:rPr>
        <w:t xml:space="preserve"> </w:t>
      </w:r>
      <w:r>
        <w:t>activities</w:t>
      </w:r>
      <w:r>
        <w:rPr>
          <w:spacing w:val="-5"/>
        </w:rPr>
        <w:t xml:space="preserve"> </w:t>
      </w:r>
      <w:r>
        <w:t>such</w:t>
      </w:r>
      <w:r>
        <w:rPr>
          <w:spacing w:val="-5"/>
        </w:rPr>
        <w:t xml:space="preserve"> </w:t>
      </w:r>
      <w:r>
        <w:t>as</w:t>
      </w:r>
      <w:r>
        <w:rPr>
          <w:spacing w:val="39"/>
          <w:w w:val="99"/>
        </w:rPr>
        <w:t xml:space="preserve"> </w:t>
      </w:r>
      <w:r>
        <w:t>welding,</w:t>
      </w:r>
      <w:r>
        <w:rPr>
          <w:spacing w:val="-5"/>
        </w:rPr>
        <w:t xml:space="preserve"> </w:t>
      </w:r>
      <w:r>
        <w:t>clearing,</w:t>
      </w:r>
      <w:r>
        <w:rPr>
          <w:spacing w:val="-5"/>
        </w:rPr>
        <w:t xml:space="preserve"> </w:t>
      </w:r>
      <w:r>
        <w:t>flaring,</w:t>
      </w:r>
      <w:r>
        <w:rPr>
          <w:spacing w:val="-6"/>
        </w:rPr>
        <w:t xml:space="preserve"> </w:t>
      </w:r>
      <w:r>
        <w:t>and</w:t>
      </w:r>
      <w:r>
        <w:rPr>
          <w:spacing w:val="-4"/>
        </w:rPr>
        <w:t xml:space="preserve"> </w:t>
      </w:r>
      <w:r>
        <w:t>chainsaw</w:t>
      </w:r>
      <w:r>
        <w:rPr>
          <w:spacing w:val="-5"/>
        </w:rPr>
        <w:t xml:space="preserve"> </w:t>
      </w:r>
      <w:r>
        <w:t>use.</w:t>
      </w:r>
      <w:r>
        <w:rPr>
          <w:spacing w:val="46"/>
        </w:rPr>
        <w:t xml:space="preserve"> </w:t>
      </w:r>
      <w:r>
        <w:t>We</w:t>
      </w:r>
      <w:r>
        <w:rPr>
          <w:spacing w:val="-5"/>
        </w:rPr>
        <w:t xml:space="preserve"> </w:t>
      </w:r>
      <w:r>
        <w:t>anticipate</w:t>
      </w:r>
      <w:r>
        <w:rPr>
          <w:spacing w:val="-4"/>
        </w:rPr>
        <w:t xml:space="preserve"> </w:t>
      </w:r>
      <w:r>
        <w:t>that</w:t>
      </w:r>
      <w:r>
        <w:rPr>
          <w:spacing w:val="-5"/>
        </w:rPr>
        <w:t xml:space="preserve"> </w:t>
      </w:r>
      <w:r>
        <w:t>this</w:t>
      </w:r>
      <w:r>
        <w:rPr>
          <w:spacing w:val="-5"/>
        </w:rPr>
        <w:t xml:space="preserve"> </w:t>
      </w:r>
      <w:r>
        <w:t>will</w:t>
      </w:r>
      <w:r>
        <w:rPr>
          <w:spacing w:val="-5"/>
        </w:rPr>
        <w:t xml:space="preserve"> </w:t>
      </w:r>
      <w:r>
        <w:t>be</w:t>
      </w:r>
      <w:r>
        <w:rPr>
          <w:spacing w:val="-4"/>
        </w:rPr>
        <w:t xml:space="preserve"> </w:t>
      </w:r>
      <w:r>
        <w:t>a</w:t>
      </w:r>
      <w:r>
        <w:rPr>
          <w:spacing w:val="-5"/>
        </w:rPr>
        <w:t xml:space="preserve"> </w:t>
      </w:r>
      <w:r>
        <w:t>verbal</w:t>
      </w:r>
      <w:r>
        <w:rPr>
          <w:w w:val="99"/>
        </w:rPr>
        <w:t xml:space="preserve"> </w:t>
      </w:r>
      <w:r>
        <w:t>authorization</w:t>
      </w:r>
      <w:r>
        <w:rPr>
          <w:spacing w:val="-7"/>
        </w:rPr>
        <w:t xml:space="preserve"> </w:t>
      </w:r>
      <w:r>
        <w:t>followed</w:t>
      </w:r>
      <w:r>
        <w:rPr>
          <w:spacing w:val="-5"/>
        </w:rPr>
        <w:t xml:space="preserve"> </w:t>
      </w:r>
      <w:r>
        <w:t>by</w:t>
      </w:r>
      <w:r>
        <w:rPr>
          <w:spacing w:val="-6"/>
        </w:rPr>
        <w:t xml:space="preserve"> </w:t>
      </w:r>
      <w:r>
        <w:t>written</w:t>
      </w:r>
      <w:r>
        <w:rPr>
          <w:spacing w:val="-5"/>
        </w:rPr>
        <w:t xml:space="preserve"> </w:t>
      </w:r>
      <w:r>
        <w:t>approval</w:t>
      </w:r>
      <w:r>
        <w:rPr>
          <w:spacing w:val="-6"/>
        </w:rPr>
        <w:t xml:space="preserve"> </w:t>
      </w:r>
      <w:r>
        <w:t>either</w:t>
      </w:r>
      <w:r>
        <w:rPr>
          <w:spacing w:val="-5"/>
        </w:rPr>
        <w:t xml:space="preserve"> </w:t>
      </w:r>
      <w:r>
        <w:t>in</w:t>
      </w:r>
      <w:r>
        <w:rPr>
          <w:spacing w:val="-6"/>
        </w:rPr>
        <w:t xml:space="preserve"> </w:t>
      </w:r>
      <w:r>
        <w:t>a</w:t>
      </w:r>
      <w:r>
        <w:rPr>
          <w:spacing w:val="-5"/>
        </w:rPr>
        <w:t xml:space="preserve"> </w:t>
      </w:r>
      <w:r>
        <w:t>formal</w:t>
      </w:r>
      <w:r>
        <w:rPr>
          <w:spacing w:val="-6"/>
        </w:rPr>
        <w:t xml:space="preserve"> </w:t>
      </w:r>
      <w:r>
        <w:t>letter</w:t>
      </w:r>
      <w:r>
        <w:rPr>
          <w:spacing w:val="-5"/>
        </w:rPr>
        <w:t xml:space="preserve"> </w:t>
      </w:r>
      <w:r>
        <w:t>form</w:t>
      </w:r>
      <w:r>
        <w:rPr>
          <w:spacing w:val="-7"/>
        </w:rPr>
        <w:t xml:space="preserve"> </w:t>
      </w:r>
      <w:r>
        <w:t>or</w:t>
      </w:r>
      <w:r>
        <w:rPr>
          <w:spacing w:val="-5"/>
        </w:rPr>
        <w:t xml:space="preserve"> </w:t>
      </w:r>
      <w:r>
        <w:t>e-mail.</w:t>
      </w:r>
    </w:p>
    <w:p w:rsidR="004D695E" w:rsidRDefault="004D695E" w:rsidP="00B76A0D">
      <w:pPr>
        <w:pStyle w:val="BodyText"/>
        <w:numPr>
          <w:ilvl w:val="0"/>
          <w:numId w:val="23"/>
        </w:numPr>
        <w:tabs>
          <w:tab w:val="left" w:pos="-2160"/>
          <w:tab w:val="left" w:pos="360"/>
        </w:tabs>
        <w:spacing w:after="60"/>
        <w:ind w:left="115" w:firstLine="0"/>
      </w:pPr>
      <w:r>
        <w:t>Operations</w:t>
      </w:r>
      <w:r>
        <w:rPr>
          <w:spacing w:val="-7"/>
        </w:rPr>
        <w:t xml:space="preserve"> </w:t>
      </w:r>
      <w:r>
        <w:t>such</w:t>
      </w:r>
      <w:r>
        <w:rPr>
          <w:spacing w:val="-6"/>
        </w:rPr>
        <w:t xml:space="preserve"> </w:t>
      </w:r>
      <w:r>
        <w:t>as</w:t>
      </w:r>
      <w:r>
        <w:rPr>
          <w:spacing w:val="-7"/>
        </w:rPr>
        <w:t xml:space="preserve"> </w:t>
      </w:r>
      <w:r>
        <w:t>road</w:t>
      </w:r>
      <w:r>
        <w:rPr>
          <w:spacing w:val="-6"/>
        </w:rPr>
        <w:t xml:space="preserve"> </w:t>
      </w:r>
      <w:r>
        <w:t>grading,</w:t>
      </w:r>
      <w:r>
        <w:rPr>
          <w:spacing w:val="-6"/>
        </w:rPr>
        <w:t xml:space="preserve"> </w:t>
      </w:r>
      <w:r>
        <w:t>rock</w:t>
      </w:r>
      <w:r>
        <w:rPr>
          <w:spacing w:val="-8"/>
        </w:rPr>
        <w:t xml:space="preserve"> </w:t>
      </w:r>
      <w:r>
        <w:t>crushing,</w:t>
      </w:r>
      <w:r>
        <w:rPr>
          <w:spacing w:val="-6"/>
        </w:rPr>
        <w:t xml:space="preserve"> </w:t>
      </w:r>
      <w:r>
        <w:rPr>
          <w:spacing w:val="-1"/>
        </w:rPr>
        <w:t>road</w:t>
      </w:r>
      <w:r>
        <w:rPr>
          <w:spacing w:val="-7"/>
        </w:rPr>
        <w:t xml:space="preserve"> </w:t>
      </w:r>
      <w:r>
        <w:t>surfacing,</w:t>
      </w:r>
      <w:r>
        <w:rPr>
          <w:spacing w:val="-6"/>
        </w:rPr>
        <w:t xml:space="preserve"> </w:t>
      </w:r>
      <w:r>
        <w:t>and</w:t>
      </w:r>
      <w:r>
        <w:rPr>
          <w:spacing w:val="-6"/>
        </w:rPr>
        <w:t xml:space="preserve"> </w:t>
      </w:r>
      <w:r>
        <w:rPr>
          <w:spacing w:val="-1"/>
        </w:rPr>
        <w:t>other</w:t>
      </w:r>
      <w:r>
        <w:rPr>
          <w:spacing w:val="-7"/>
        </w:rPr>
        <w:t xml:space="preserve"> </w:t>
      </w:r>
      <w:r>
        <w:rPr>
          <w:spacing w:val="-1"/>
        </w:rPr>
        <w:t>operations</w:t>
      </w:r>
      <w:r>
        <w:rPr>
          <w:spacing w:val="-6"/>
        </w:rPr>
        <w:t xml:space="preserve"> </w:t>
      </w:r>
      <w:r>
        <w:t>occurring</w:t>
      </w:r>
      <w:r>
        <w:rPr>
          <w:spacing w:val="27"/>
          <w:w w:val="99"/>
        </w:rPr>
        <w:t xml:space="preserve"> </w:t>
      </w:r>
      <w:r>
        <w:t>on</w:t>
      </w:r>
      <w:r>
        <w:rPr>
          <w:spacing w:val="-6"/>
        </w:rPr>
        <w:t xml:space="preserve"> </w:t>
      </w:r>
      <w:r>
        <w:rPr>
          <w:spacing w:val="-1"/>
        </w:rPr>
        <w:t>mineral</w:t>
      </w:r>
      <w:r>
        <w:rPr>
          <w:spacing w:val="-6"/>
        </w:rPr>
        <w:t xml:space="preserve"> </w:t>
      </w:r>
      <w:r>
        <w:t>soil</w:t>
      </w:r>
      <w:r>
        <w:rPr>
          <w:spacing w:val="-5"/>
        </w:rPr>
        <w:t xml:space="preserve"> </w:t>
      </w:r>
      <w:r>
        <w:t>may</w:t>
      </w:r>
      <w:r>
        <w:rPr>
          <w:spacing w:val="-4"/>
        </w:rPr>
        <w:t xml:space="preserve"> </w:t>
      </w:r>
      <w:r>
        <w:rPr>
          <w:spacing w:val="-1"/>
        </w:rPr>
        <w:t>continue</w:t>
      </w:r>
      <w:r>
        <w:rPr>
          <w:spacing w:val="-6"/>
        </w:rPr>
        <w:t xml:space="preserve"> </w:t>
      </w:r>
      <w:r>
        <w:t>without</w:t>
      </w:r>
      <w:r>
        <w:rPr>
          <w:spacing w:val="-5"/>
        </w:rPr>
        <w:t xml:space="preserve"> </w:t>
      </w:r>
      <w:r>
        <w:rPr>
          <w:spacing w:val="-1"/>
        </w:rPr>
        <w:t>approval</w:t>
      </w:r>
      <w:r>
        <w:rPr>
          <w:spacing w:val="-6"/>
        </w:rPr>
        <w:t xml:space="preserve"> </w:t>
      </w:r>
      <w:r>
        <w:rPr>
          <w:spacing w:val="-1"/>
        </w:rPr>
        <w:t>by</w:t>
      </w:r>
      <w:r>
        <w:rPr>
          <w:spacing w:val="-6"/>
        </w:rPr>
        <w:t xml:space="preserve"> </w:t>
      </w:r>
      <w:r>
        <w:t>the</w:t>
      </w:r>
      <w:r>
        <w:rPr>
          <w:spacing w:val="-6"/>
        </w:rPr>
        <w:t xml:space="preserve"> </w:t>
      </w:r>
      <w:r>
        <w:t>District</w:t>
      </w:r>
      <w:r>
        <w:rPr>
          <w:spacing w:val="-6"/>
        </w:rPr>
        <w:t xml:space="preserve"> </w:t>
      </w:r>
      <w:r>
        <w:t>Ranger.</w:t>
      </w:r>
    </w:p>
    <w:p w:rsidR="004D695E" w:rsidRDefault="004D695E" w:rsidP="00B76A0D">
      <w:pPr>
        <w:pStyle w:val="BodyText"/>
        <w:numPr>
          <w:ilvl w:val="0"/>
          <w:numId w:val="23"/>
        </w:numPr>
        <w:tabs>
          <w:tab w:val="left" w:pos="-2160"/>
          <w:tab w:val="left" w:pos="360"/>
        </w:tabs>
        <w:spacing w:after="60"/>
        <w:ind w:left="115" w:firstLine="0"/>
      </w:pPr>
      <w:r>
        <w:t>80</w:t>
      </w:r>
      <w:r>
        <w:rPr>
          <w:spacing w:val="-5"/>
        </w:rPr>
        <w:t xml:space="preserve"> </w:t>
      </w:r>
      <w:r>
        <w:t>barrels</w:t>
      </w:r>
      <w:r>
        <w:rPr>
          <w:spacing w:val="-4"/>
        </w:rPr>
        <w:t xml:space="preserve"> </w:t>
      </w:r>
      <w:r>
        <w:t>of</w:t>
      </w:r>
      <w:r>
        <w:rPr>
          <w:spacing w:val="-4"/>
        </w:rPr>
        <w:t xml:space="preserve"> </w:t>
      </w:r>
      <w:r>
        <w:t>fresh</w:t>
      </w:r>
      <w:r>
        <w:rPr>
          <w:spacing w:val="-4"/>
        </w:rPr>
        <w:t xml:space="preserve"> </w:t>
      </w:r>
      <w:r>
        <w:t>water</w:t>
      </w:r>
      <w:r>
        <w:rPr>
          <w:spacing w:val="-3"/>
        </w:rPr>
        <w:t xml:space="preserve"> </w:t>
      </w:r>
      <w:r>
        <w:t>will</w:t>
      </w:r>
      <w:r>
        <w:rPr>
          <w:spacing w:val="-4"/>
        </w:rPr>
        <w:t xml:space="preserve"> </w:t>
      </w:r>
      <w:r>
        <w:t>be</w:t>
      </w:r>
      <w:r>
        <w:rPr>
          <w:spacing w:val="-4"/>
        </w:rPr>
        <w:t xml:space="preserve"> </w:t>
      </w:r>
      <w:r>
        <w:t>available</w:t>
      </w:r>
      <w:r>
        <w:rPr>
          <w:spacing w:val="-4"/>
        </w:rPr>
        <w:t xml:space="preserve"> </w:t>
      </w:r>
      <w:r>
        <w:rPr>
          <w:spacing w:val="-1"/>
        </w:rPr>
        <w:t>for</w:t>
      </w:r>
      <w:r>
        <w:rPr>
          <w:spacing w:val="-4"/>
        </w:rPr>
        <w:t xml:space="preserve"> </w:t>
      </w:r>
      <w:r>
        <w:t>fire</w:t>
      </w:r>
      <w:r>
        <w:rPr>
          <w:spacing w:val="-4"/>
        </w:rPr>
        <w:t xml:space="preserve"> </w:t>
      </w:r>
      <w:r>
        <w:t>suppression</w:t>
      </w:r>
      <w:r>
        <w:rPr>
          <w:spacing w:val="-4"/>
        </w:rPr>
        <w:t xml:space="preserve"> </w:t>
      </w:r>
      <w:r>
        <w:t>and</w:t>
      </w:r>
      <w:r>
        <w:rPr>
          <w:spacing w:val="-4"/>
        </w:rPr>
        <w:t xml:space="preserve"> </w:t>
      </w:r>
      <w:r>
        <w:t>a</w:t>
      </w:r>
      <w:r>
        <w:rPr>
          <w:spacing w:val="-4"/>
        </w:rPr>
        <w:t xml:space="preserve"> </w:t>
      </w:r>
      <w:r>
        <w:rPr>
          <w:spacing w:val="-1"/>
        </w:rPr>
        <w:t>minimum</w:t>
      </w:r>
      <w:r>
        <w:rPr>
          <w:spacing w:val="-4"/>
        </w:rPr>
        <w:t xml:space="preserve"> </w:t>
      </w:r>
      <w:r>
        <w:t>of</w:t>
      </w:r>
      <w:r>
        <w:rPr>
          <w:spacing w:val="-4"/>
        </w:rPr>
        <w:t xml:space="preserve"> </w:t>
      </w:r>
      <w:r>
        <w:t>300</w:t>
      </w:r>
      <w:r>
        <w:rPr>
          <w:spacing w:val="-4"/>
        </w:rPr>
        <w:t xml:space="preserve"> </w:t>
      </w:r>
      <w:r>
        <w:t>feet</w:t>
      </w:r>
      <w:r>
        <w:rPr>
          <w:spacing w:val="-4"/>
        </w:rPr>
        <w:t xml:space="preserve"> </w:t>
      </w:r>
      <w:r>
        <w:t>of</w:t>
      </w:r>
      <w:r>
        <w:rPr>
          <w:spacing w:val="-4"/>
        </w:rPr>
        <w:t xml:space="preserve"> </w:t>
      </w:r>
      <w:r>
        <w:t>1</w:t>
      </w:r>
      <w:r>
        <w:rPr>
          <w:spacing w:val="26"/>
          <w:w w:val="99"/>
        </w:rPr>
        <w:t xml:space="preserve"> </w:t>
      </w:r>
      <w:r>
        <w:t>1/2</w:t>
      </w:r>
      <w:r>
        <w:rPr>
          <w:spacing w:val="-5"/>
        </w:rPr>
        <w:t xml:space="preserve"> </w:t>
      </w:r>
      <w:r>
        <w:t>inch</w:t>
      </w:r>
      <w:r>
        <w:rPr>
          <w:spacing w:val="-6"/>
        </w:rPr>
        <w:t xml:space="preserve"> </w:t>
      </w:r>
      <w:r>
        <w:t>hose</w:t>
      </w:r>
      <w:r>
        <w:rPr>
          <w:spacing w:val="-6"/>
        </w:rPr>
        <w:t xml:space="preserve"> </w:t>
      </w:r>
      <w:r>
        <w:t>with</w:t>
      </w:r>
      <w:r>
        <w:rPr>
          <w:spacing w:val="-5"/>
        </w:rPr>
        <w:t xml:space="preserve"> </w:t>
      </w:r>
      <w:r>
        <w:t>nozzle</w:t>
      </w:r>
      <w:r>
        <w:rPr>
          <w:spacing w:val="-5"/>
        </w:rPr>
        <w:t xml:space="preserve"> </w:t>
      </w:r>
      <w:r>
        <w:t>will</w:t>
      </w:r>
      <w:r>
        <w:rPr>
          <w:spacing w:val="-4"/>
        </w:rPr>
        <w:t xml:space="preserve"> </w:t>
      </w:r>
      <w:r>
        <w:t>be</w:t>
      </w:r>
      <w:r>
        <w:rPr>
          <w:spacing w:val="-5"/>
        </w:rPr>
        <w:t xml:space="preserve"> </w:t>
      </w:r>
      <w:r>
        <w:t>available</w:t>
      </w:r>
      <w:r>
        <w:rPr>
          <w:spacing w:val="-5"/>
        </w:rPr>
        <w:t xml:space="preserve"> </w:t>
      </w:r>
      <w:r>
        <w:t>at</w:t>
      </w:r>
      <w:r>
        <w:rPr>
          <w:spacing w:val="-5"/>
        </w:rPr>
        <w:t xml:space="preserve"> </w:t>
      </w:r>
      <w:r>
        <w:t>work</w:t>
      </w:r>
      <w:r>
        <w:rPr>
          <w:spacing w:val="-5"/>
        </w:rPr>
        <w:t xml:space="preserve"> </w:t>
      </w:r>
      <w:r>
        <w:t>locations.</w:t>
      </w:r>
    </w:p>
    <w:p w:rsidR="004D695E" w:rsidRDefault="004D695E" w:rsidP="004D695E">
      <w:pPr>
        <w:tabs>
          <w:tab w:val="left" w:pos="360"/>
        </w:tabs>
        <w:spacing w:before="11"/>
        <w:ind w:left="120"/>
        <w:rPr>
          <w:rFonts w:ascii="Times New Roman" w:eastAsia="Times New Roman" w:hAnsi="Times New Roman" w:cs="Times New Roman"/>
          <w:sz w:val="21"/>
          <w:szCs w:val="21"/>
        </w:rPr>
      </w:pPr>
    </w:p>
    <w:p w:rsidR="004D695E" w:rsidRDefault="004D695E" w:rsidP="004D695E">
      <w:pPr>
        <w:pStyle w:val="BodyText"/>
        <w:tabs>
          <w:tab w:val="left" w:pos="360"/>
        </w:tabs>
        <w:spacing w:line="480" w:lineRule="auto"/>
      </w:pPr>
      <w:r>
        <w:rPr>
          <w:b/>
          <w:u w:val="single" w:color="000000"/>
        </w:rPr>
        <w:t>Level</w:t>
      </w:r>
      <w:r>
        <w:rPr>
          <w:b/>
          <w:spacing w:val="-6"/>
          <w:u w:val="single" w:color="000000"/>
        </w:rPr>
        <w:t xml:space="preserve"> </w:t>
      </w:r>
      <w:r>
        <w:rPr>
          <w:b/>
          <w:u w:val="single" w:color="000000"/>
        </w:rPr>
        <w:t>4</w:t>
      </w:r>
      <w:r>
        <w:rPr>
          <w:b/>
          <w:spacing w:val="-6"/>
          <w:u w:val="single" w:color="000000"/>
        </w:rPr>
        <w:t xml:space="preserve"> </w:t>
      </w:r>
      <w:r>
        <w:rPr>
          <w:b/>
        </w:rPr>
        <w:t>-</w:t>
      </w:r>
      <w:r>
        <w:rPr>
          <w:b/>
          <w:spacing w:val="-5"/>
        </w:rPr>
        <w:t xml:space="preserve"> </w:t>
      </w:r>
      <w:r>
        <w:rPr>
          <w:b/>
        </w:rPr>
        <w:t>ERC</w:t>
      </w:r>
      <w:r>
        <w:rPr>
          <w:b/>
          <w:spacing w:val="-6"/>
        </w:rPr>
        <w:t xml:space="preserve"> </w:t>
      </w:r>
      <w:r>
        <w:rPr>
          <w:b/>
        </w:rPr>
        <w:t>83+</w:t>
      </w:r>
      <w:r>
        <w:rPr>
          <w:spacing w:val="-5"/>
        </w:rPr>
        <w:t xml:space="preserve">  </w:t>
      </w:r>
      <w:r>
        <w:t>Restrictions</w:t>
      </w:r>
      <w:r>
        <w:rPr>
          <w:spacing w:val="-6"/>
        </w:rPr>
        <w:t xml:space="preserve"> </w:t>
      </w:r>
      <w:r>
        <w:t>include</w:t>
      </w:r>
      <w:r>
        <w:rPr>
          <w:spacing w:val="-6"/>
        </w:rPr>
        <w:t xml:space="preserve"> </w:t>
      </w:r>
      <w:r>
        <w:t>Forest</w:t>
      </w:r>
      <w:r>
        <w:rPr>
          <w:spacing w:val="-5"/>
        </w:rPr>
        <w:t xml:space="preserve"> </w:t>
      </w:r>
      <w:r>
        <w:t>closure</w:t>
      </w:r>
      <w:r>
        <w:rPr>
          <w:w w:val="99"/>
        </w:rPr>
        <w:t xml:space="preserve"> </w:t>
      </w:r>
      <w:r>
        <w:t>In</w:t>
      </w:r>
      <w:r>
        <w:rPr>
          <w:spacing w:val="-6"/>
        </w:rPr>
        <w:t xml:space="preserve"> </w:t>
      </w:r>
      <w:r>
        <w:t>addition</w:t>
      </w:r>
      <w:r>
        <w:rPr>
          <w:spacing w:val="-5"/>
        </w:rPr>
        <w:t xml:space="preserve"> </w:t>
      </w:r>
      <w:r>
        <w:t>to</w:t>
      </w:r>
      <w:r>
        <w:rPr>
          <w:spacing w:val="-6"/>
        </w:rPr>
        <w:t xml:space="preserve"> </w:t>
      </w:r>
      <w:r>
        <w:t>Level</w:t>
      </w:r>
      <w:r>
        <w:rPr>
          <w:spacing w:val="-5"/>
        </w:rPr>
        <w:t xml:space="preserve"> </w:t>
      </w:r>
      <w:r>
        <w:t>3</w:t>
      </w:r>
      <w:r>
        <w:rPr>
          <w:spacing w:val="-6"/>
        </w:rPr>
        <w:t xml:space="preserve"> </w:t>
      </w:r>
      <w:r>
        <w:t>restrictions,</w:t>
      </w:r>
    </w:p>
    <w:p w:rsidR="004D695E" w:rsidRDefault="004D695E" w:rsidP="00B76A0D">
      <w:pPr>
        <w:pStyle w:val="BodyText"/>
        <w:numPr>
          <w:ilvl w:val="0"/>
          <w:numId w:val="23"/>
        </w:numPr>
        <w:tabs>
          <w:tab w:val="left" w:pos="360"/>
        </w:tabs>
        <w:spacing w:before="8" w:after="60"/>
        <w:ind w:firstLine="0"/>
      </w:pPr>
      <w:r>
        <w:t>A</w:t>
      </w:r>
      <w:r>
        <w:rPr>
          <w:spacing w:val="-5"/>
        </w:rPr>
        <w:t xml:space="preserve"> </w:t>
      </w:r>
      <w:r>
        <w:t>fire</w:t>
      </w:r>
      <w:r>
        <w:rPr>
          <w:spacing w:val="-4"/>
        </w:rPr>
        <w:t xml:space="preserve"> </w:t>
      </w:r>
      <w:r>
        <w:t>guard</w:t>
      </w:r>
      <w:r>
        <w:rPr>
          <w:spacing w:val="-4"/>
        </w:rPr>
        <w:t xml:space="preserve"> </w:t>
      </w:r>
      <w:r>
        <w:t>or</w:t>
      </w:r>
      <w:r>
        <w:rPr>
          <w:spacing w:val="-5"/>
        </w:rPr>
        <w:t xml:space="preserve"> </w:t>
      </w:r>
      <w:r>
        <w:t>scout</w:t>
      </w:r>
      <w:r>
        <w:rPr>
          <w:spacing w:val="-4"/>
        </w:rPr>
        <w:t xml:space="preserve"> </w:t>
      </w:r>
      <w:r>
        <w:rPr>
          <w:spacing w:val="-1"/>
        </w:rPr>
        <w:t>will</w:t>
      </w:r>
      <w:r>
        <w:rPr>
          <w:spacing w:val="-4"/>
        </w:rPr>
        <w:t xml:space="preserve"> </w:t>
      </w:r>
      <w:r>
        <w:t>be</w:t>
      </w:r>
      <w:r>
        <w:rPr>
          <w:spacing w:val="-4"/>
        </w:rPr>
        <w:t xml:space="preserve"> </w:t>
      </w:r>
      <w:r>
        <w:t>designated</w:t>
      </w:r>
      <w:r>
        <w:rPr>
          <w:spacing w:val="-5"/>
        </w:rPr>
        <w:t xml:space="preserve"> </w:t>
      </w:r>
      <w:r>
        <w:t>for</w:t>
      </w:r>
      <w:r>
        <w:rPr>
          <w:spacing w:val="-4"/>
        </w:rPr>
        <w:t xml:space="preserve"> </w:t>
      </w:r>
      <w:r>
        <w:rPr>
          <w:spacing w:val="-1"/>
        </w:rPr>
        <w:t>all</w:t>
      </w:r>
      <w:r>
        <w:rPr>
          <w:spacing w:val="-4"/>
        </w:rPr>
        <w:t xml:space="preserve"> </w:t>
      </w:r>
      <w:r>
        <w:t>operations.</w:t>
      </w:r>
      <w:r>
        <w:rPr>
          <w:spacing w:val="46"/>
        </w:rPr>
        <w:t xml:space="preserve"> </w:t>
      </w:r>
      <w:r>
        <w:t>This</w:t>
      </w:r>
      <w:r>
        <w:rPr>
          <w:spacing w:val="-5"/>
        </w:rPr>
        <w:t xml:space="preserve"> </w:t>
      </w:r>
      <w:r>
        <w:rPr>
          <w:spacing w:val="-1"/>
        </w:rPr>
        <w:t>person's</w:t>
      </w:r>
      <w:r>
        <w:rPr>
          <w:spacing w:val="-4"/>
        </w:rPr>
        <w:t xml:space="preserve"> </w:t>
      </w:r>
      <w:r>
        <w:t>job</w:t>
      </w:r>
      <w:r>
        <w:rPr>
          <w:spacing w:val="-5"/>
        </w:rPr>
        <w:t xml:space="preserve"> </w:t>
      </w:r>
      <w:r>
        <w:t>will</w:t>
      </w:r>
      <w:r>
        <w:rPr>
          <w:spacing w:val="-4"/>
        </w:rPr>
        <w:t xml:space="preserve"> </w:t>
      </w:r>
      <w:r>
        <w:t>be</w:t>
      </w:r>
      <w:r>
        <w:rPr>
          <w:spacing w:val="-4"/>
        </w:rPr>
        <w:t xml:space="preserve"> </w:t>
      </w:r>
      <w:r>
        <w:t>detached</w:t>
      </w:r>
      <w:r>
        <w:rPr>
          <w:spacing w:val="21"/>
          <w:w w:val="99"/>
        </w:rPr>
        <w:t xml:space="preserve"> </w:t>
      </w:r>
      <w:r>
        <w:t>from</w:t>
      </w:r>
      <w:r>
        <w:rPr>
          <w:spacing w:val="-6"/>
        </w:rPr>
        <w:t xml:space="preserve"> </w:t>
      </w:r>
      <w:r>
        <w:t>the</w:t>
      </w:r>
      <w:r>
        <w:rPr>
          <w:spacing w:val="-4"/>
        </w:rPr>
        <w:t xml:space="preserve"> </w:t>
      </w:r>
      <w:r>
        <w:t>normal</w:t>
      </w:r>
      <w:r>
        <w:rPr>
          <w:spacing w:val="-4"/>
        </w:rPr>
        <w:t xml:space="preserve"> </w:t>
      </w:r>
      <w:r>
        <w:t>work</w:t>
      </w:r>
      <w:r>
        <w:rPr>
          <w:spacing w:val="-4"/>
        </w:rPr>
        <w:t xml:space="preserve"> </w:t>
      </w:r>
      <w:r>
        <w:t>operations</w:t>
      </w:r>
      <w:r>
        <w:rPr>
          <w:spacing w:val="-4"/>
        </w:rPr>
        <w:t xml:space="preserve"> </w:t>
      </w:r>
      <w:r>
        <w:t>and</w:t>
      </w:r>
      <w:r>
        <w:rPr>
          <w:spacing w:val="-5"/>
        </w:rPr>
        <w:t xml:space="preserve"> </w:t>
      </w:r>
      <w:r>
        <w:t>their</w:t>
      </w:r>
      <w:r>
        <w:rPr>
          <w:spacing w:val="-4"/>
        </w:rPr>
        <w:t xml:space="preserve"> </w:t>
      </w:r>
      <w:r>
        <w:t>entire</w:t>
      </w:r>
      <w:r>
        <w:rPr>
          <w:spacing w:val="-4"/>
        </w:rPr>
        <w:t xml:space="preserve"> </w:t>
      </w:r>
      <w:r>
        <w:rPr>
          <w:spacing w:val="-1"/>
        </w:rPr>
        <w:t>job</w:t>
      </w:r>
      <w:r>
        <w:rPr>
          <w:spacing w:val="-5"/>
        </w:rPr>
        <w:t xml:space="preserve"> </w:t>
      </w:r>
      <w:r>
        <w:t>will</w:t>
      </w:r>
      <w:r>
        <w:rPr>
          <w:spacing w:val="-4"/>
        </w:rPr>
        <w:t xml:space="preserve"> </w:t>
      </w:r>
      <w:r>
        <w:t>be</w:t>
      </w:r>
      <w:r>
        <w:rPr>
          <w:spacing w:val="-4"/>
        </w:rPr>
        <w:t xml:space="preserve"> </w:t>
      </w:r>
      <w:r>
        <w:t>to</w:t>
      </w:r>
      <w:r>
        <w:rPr>
          <w:spacing w:val="-4"/>
        </w:rPr>
        <w:t xml:space="preserve"> </w:t>
      </w:r>
      <w:r>
        <w:t>act</w:t>
      </w:r>
      <w:r>
        <w:rPr>
          <w:spacing w:val="-4"/>
        </w:rPr>
        <w:t xml:space="preserve"> </w:t>
      </w:r>
      <w:r>
        <w:t>as</w:t>
      </w:r>
      <w:r>
        <w:rPr>
          <w:spacing w:val="-4"/>
        </w:rPr>
        <w:t xml:space="preserve"> </w:t>
      </w:r>
      <w:r>
        <w:t>a</w:t>
      </w:r>
      <w:r>
        <w:rPr>
          <w:spacing w:val="-4"/>
        </w:rPr>
        <w:t xml:space="preserve"> </w:t>
      </w:r>
      <w:r>
        <w:t>fire</w:t>
      </w:r>
      <w:r>
        <w:rPr>
          <w:spacing w:val="-4"/>
        </w:rPr>
        <w:t xml:space="preserve"> </w:t>
      </w:r>
      <w:r>
        <w:t>guard/scout.</w:t>
      </w:r>
      <w:r>
        <w:rPr>
          <w:spacing w:val="47"/>
        </w:rPr>
        <w:t xml:space="preserve"> </w:t>
      </w:r>
      <w:r>
        <w:t>This</w:t>
      </w:r>
      <w:r>
        <w:rPr>
          <w:spacing w:val="22"/>
          <w:w w:val="99"/>
        </w:rPr>
        <w:t xml:space="preserve"> </w:t>
      </w:r>
      <w:r>
        <w:t>scout</w:t>
      </w:r>
      <w:r>
        <w:rPr>
          <w:spacing w:val="-4"/>
        </w:rPr>
        <w:t xml:space="preserve"> </w:t>
      </w:r>
      <w:r>
        <w:t>will</w:t>
      </w:r>
      <w:r>
        <w:rPr>
          <w:spacing w:val="-4"/>
        </w:rPr>
        <w:t xml:space="preserve"> </w:t>
      </w:r>
      <w:r>
        <w:t>remain</w:t>
      </w:r>
      <w:r>
        <w:rPr>
          <w:spacing w:val="-4"/>
        </w:rPr>
        <w:t xml:space="preserve"> </w:t>
      </w:r>
      <w:r>
        <w:t>on</w:t>
      </w:r>
      <w:r>
        <w:rPr>
          <w:spacing w:val="-4"/>
        </w:rPr>
        <w:t xml:space="preserve"> </w:t>
      </w:r>
      <w:r>
        <w:t>the</w:t>
      </w:r>
      <w:r>
        <w:rPr>
          <w:spacing w:val="-4"/>
        </w:rPr>
        <w:t xml:space="preserve"> </w:t>
      </w:r>
      <w:r>
        <w:rPr>
          <w:spacing w:val="-1"/>
        </w:rPr>
        <w:t>job</w:t>
      </w:r>
      <w:r>
        <w:rPr>
          <w:spacing w:val="-4"/>
        </w:rPr>
        <w:t xml:space="preserve"> </w:t>
      </w:r>
      <w:r>
        <w:t>site</w:t>
      </w:r>
      <w:r>
        <w:rPr>
          <w:spacing w:val="-4"/>
        </w:rPr>
        <w:t xml:space="preserve"> </w:t>
      </w:r>
      <w:r>
        <w:t>for</w:t>
      </w:r>
      <w:r>
        <w:rPr>
          <w:spacing w:val="-4"/>
        </w:rPr>
        <w:t xml:space="preserve"> </w:t>
      </w:r>
      <w:r>
        <w:t>a</w:t>
      </w:r>
      <w:r>
        <w:rPr>
          <w:spacing w:val="-5"/>
        </w:rPr>
        <w:t xml:space="preserve"> </w:t>
      </w:r>
      <w:r>
        <w:rPr>
          <w:spacing w:val="-1"/>
        </w:rPr>
        <w:t>minimum</w:t>
      </w:r>
      <w:r>
        <w:rPr>
          <w:spacing w:val="-6"/>
        </w:rPr>
        <w:t xml:space="preserve"> </w:t>
      </w:r>
      <w:r>
        <w:t>of</w:t>
      </w:r>
      <w:r>
        <w:rPr>
          <w:spacing w:val="-5"/>
        </w:rPr>
        <w:t xml:space="preserve"> </w:t>
      </w:r>
      <w:r>
        <w:t>one</w:t>
      </w:r>
      <w:r>
        <w:rPr>
          <w:spacing w:val="-4"/>
        </w:rPr>
        <w:t xml:space="preserve"> </w:t>
      </w:r>
      <w:r>
        <w:t>hour</w:t>
      </w:r>
      <w:r>
        <w:rPr>
          <w:spacing w:val="-5"/>
        </w:rPr>
        <w:t xml:space="preserve"> </w:t>
      </w:r>
      <w:r>
        <w:t>after</w:t>
      </w:r>
      <w:r>
        <w:rPr>
          <w:spacing w:val="-4"/>
        </w:rPr>
        <w:t xml:space="preserve"> </w:t>
      </w:r>
      <w:r>
        <w:t>all</w:t>
      </w:r>
      <w:r>
        <w:rPr>
          <w:spacing w:val="-4"/>
        </w:rPr>
        <w:t xml:space="preserve"> </w:t>
      </w:r>
      <w:r>
        <w:t>work</w:t>
      </w:r>
      <w:r>
        <w:rPr>
          <w:spacing w:val="-4"/>
        </w:rPr>
        <w:t xml:space="preserve"> </w:t>
      </w:r>
      <w:r>
        <w:t>has</w:t>
      </w:r>
      <w:r>
        <w:rPr>
          <w:spacing w:val="-4"/>
        </w:rPr>
        <w:t xml:space="preserve"> </w:t>
      </w:r>
      <w:r>
        <w:t>been</w:t>
      </w:r>
      <w:r>
        <w:rPr>
          <w:spacing w:val="-4"/>
        </w:rPr>
        <w:t xml:space="preserve"> </w:t>
      </w:r>
      <w:r>
        <w:rPr>
          <w:spacing w:val="-1"/>
        </w:rPr>
        <w:t>completed</w:t>
      </w:r>
      <w:r>
        <w:rPr>
          <w:spacing w:val="-4"/>
        </w:rPr>
        <w:t xml:space="preserve"> </w:t>
      </w:r>
      <w:r>
        <w:t>for</w:t>
      </w:r>
      <w:r>
        <w:rPr>
          <w:spacing w:val="31"/>
          <w:w w:val="99"/>
        </w:rPr>
        <w:t xml:space="preserve"> </w:t>
      </w:r>
      <w:r>
        <w:t>the</w:t>
      </w:r>
      <w:r>
        <w:rPr>
          <w:spacing w:val="-7"/>
        </w:rPr>
        <w:t xml:space="preserve"> </w:t>
      </w:r>
      <w:r>
        <w:rPr>
          <w:spacing w:val="-1"/>
        </w:rPr>
        <w:t>day.</w:t>
      </w:r>
    </w:p>
    <w:p w:rsidR="008A5041" w:rsidRDefault="004D695E" w:rsidP="00B76A0D">
      <w:pPr>
        <w:pStyle w:val="BodyText"/>
        <w:numPr>
          <w:ilvl w:val="0"/>
          <w:numId w:val="23"/>
        </w:numPr>
        <w:tabs>
          <w:tab w:val="left" w:pos="341"/>
        </w:tabs>
        <w:spacing w:before="57" w:after="60"/>
        <w:ind w:right="570" w:firstLine="0"/>
      </w:pPr>
      <w:r>
        <w:t>The</w:t>
      </w:r>
      <w:r w:rsidRPr="008A5041">
        <w:rPr>
          <w:spacing w:val="-5"/>
        </w:rPr>
        <w:t xml:space="preserve"> </w:t>
      </w:r>
      <w:r>
        <w:t>District</w:t>
      </w:r>
      <w:r w:rsidRPr="008A5041">
        <w:rPr>
          <w:spacing w:val="-4"/>
        </w:rPr>
        <w:t xml:space="preserve"> </w:t>
      </w:r>
      <w:r>
        <w:t>Ranger</w:t>
      </w:r>
      <w:r w:rsidRPr="008A5041">
        <w:rPr>
          <w:spacing w:val="-4"/>
        </w:rPr>
        <w:t xml:space="preserve"> </w:t>
      </w:r>
      <w:r>
        <w:t>or</w:t>
      </w:r>
      <w:r w:rsidRPr="008A5041">
        <w:rPr>
          <w:spacing w:val="-5"/>
        </w:rPr>
        <w:t xml:space="preserve"> </w:t>
      </w:r>
      <w:r>
        <w:t>the</w:t>
      </w:r>
      <w:r w:rsidRPr="008A5041">
        <w:rPr>
          <w:spacing w:val="-4"/>
        </w:rPr>
        <w:t xml:space="preserve"> </w:t>
      </w:r>
      <w:r>
        <w:t>District</w:t>
      </w:r>
      <w:r w:rsidRPr="008A5041">
        <w:rPr>
          <w:spacing w:val="-4"/>
        </w:rPr>
        <w:t xml:space="preserve"> </w:t>
      </w:r>
      <w:r>
        <w:t>FMO</w:t>
      </w:r>
      <w:r w:rsidRPr="008A5041">
        <w:rPr>
          <w:spacing w:val="46"/>
        </w:rPr>
        <w:t xml:space="preserve"> </w:t>
      </w:r>
      <w:r>
        <w:t>will</w:t>
      </w:r>
      <w:r w:rsidRPr="008A5041">
        <w:rPr>
          <w:spacing w:val="-4"/>
        </w:rPr>
        <w:t xml:space="preserve"> </w:t>
      </w:r>
      <w:r>
        <w:t>contact</w:t>
      </w:r>
      <w:r w:rsidRPr="008A5041">
        <w:rPr>
          <w:spacing w:val="-5"/>
        </w:rPr>
        <w:t xml:space="preserve"> </w:t>
      </w:r>
      <w:r>
        <w:t>the</w:t>
      </w:r>
      <w:r w:rsidRPr="008A5041">
        <w:rPr>
          <w:spacing w:val="-4"/>
        </w:rPr>
        <w:t xml:space="preserve"> </w:t>
      </w:r>
      <w:r w:rsidRPr="008A5041">
        <w:rPr>
          <w:spacing w:val="-1"/>
        </w:rPr>
        <w:t>producers</w:t>
      </w:r>
      <w:r w:rsidRPr="008A5041">
        <w:rPr>
          <w:spacing w:val="-4"/>
        </w:rPr>
        <w:t xml:space="preserve"> </w:t>
      </w:r>
      <w:r>
        <w:t>to</w:t>
      </w:r>
      <w:r w:rsidRPr="008A5041">
        <w:rPr>
          <w:spacing w:val="-5"/>
        </w:rPr>
        <w:t xml:space="preserve"> </w:t>
      </w:r>
      <w:r>
        <w:t>inform</w:t>
      </w:r>
      <w:r w:rsidRPr="008A5041">
        <w:rPr>
          <w:spacing w:val="-5"/>
        </w:rPr>
        <w:t xml:space="preserve"> </w:t>
      </w:r>
      <w:r>
        <w:t>them</w:t>
      </w:r>
      <w:r w:rsidRPr="008A5041">
        <w:rPr>
          <w:spacing w:val="-6"/>
        </w:rPr>
        <w:t xml:space="preserve"> </w:t>
      </w:r>
      <w:r>
        <w:t>of</w:t>
      </w:r>
      <w:r w:rsidRPr="008A5041">
        <w:rPr>
          <w:spacing w:val="-4"/>
        </w:rPr>
        <w:t xml:space="preserve"> </w:t>
      </w:r>
      <w:r>
        <w:t>the</w:t>
      </w:r>
      <w:r w:rsidRPr="008A5041">
        <w:rPr>
          <w:spacing w:val="-5"/>
        </w:rPr>
        <w:t xml:space="preserve"> </w:t>
      </w:r>
      <w:r>
        <w:t>fire</w:t>
      </w:r>
      <w:r w:rsidRPr="008A5041">
        <w:rPr>
          <w:spacing w:val="28"/>
          <w:w w:val="99"/>
        </w:rPr>
        <w:t xml:space="preserve"> </w:t>
      </w:r>
      <w:r>
        <w:t>severity</w:t>
      </w:r>
      <w:r w:rsidRPr="008A5041">
        <w:rPr>
          <w:spacing w:val="-3"/>
        </w:rPr>
        <w:t xml:space="preserve"> </w:t>
      </w:r>
      <w:r>
        <w:t>level.</w:t>
      </w:r>
      <w:r w:rsidRPr="008A5041">
        <w:rPr>
          <w:spacing w:val="46"/>
        </w:rPr>
        <w:t xml:space="preserve"> </w:t>
      </w:r>
      <w:r w:rsidRPr="008A5041">
        <w:rPr>
          <w:spacing w:val="-1"/>
        </w:rPr>
        <w:t>Some</w:t>
      </w:r>
      <w:r w:rsidRPr="008A5041">
        <w:rPr>
          <w:spacing w:val="-5"/>
        </w:rPr>
        <w:t xml:space="preserve"> </w:t>
      </w:r>
      <w:r>
        <w:t>considerations</w:t>
      </w:r>
      <w:r w:rsidRPr="008A5041">
        <w:rPr>
          <w:spacing w:val="-5"/>
        </w:rPr>
        <w:t xml:space="preserve"> </w:t>
      </w:r>
      <w:r>
        <w:t>that</w:t>
      </w:r>
      <w:r w:rsidRPr="008A5041">
        <w:rPr>
          <w:spacing w:val="-4"/>
        </w:rPr>
        <w:t xml:space="preserve"> </w:t>
      </w:r>
      <w:r w:rsidRPr="008A5041">
        <w:rPr>
          <w:spacing w:val="-1"/>
        </w:rPr>
        <w:t>companies</w:t>
      </w:r>
      <w:r w:rsidRPr="008A5041">
        <w:rPr>
          <w:spacing w:val="-5"/>
        </w:rPr>
        <w:t xml:space="preserve"> </w:t>
      </w:r>
      <w:r>
        <w:t>will</w:t>
      </w:r>
      <w:r w:rsidRPr="008A5041">
        <w:rPr>
          <w:spacing w:val="-4"/>
        </w:rPr>
        <w:t xml:space="preserve"> </w:t>
      </w:r>
      <w:r>
        <w:t>be</w:t>
      </w:r>
      <w:r w:rsidRPr="008A5041">
        <w:rPr>
          <w:spacing w:val="-5"/>
        </w:rPr>
        <w:t xml:space="preserve"> </w:t>
      </w:r>
      <w:r>
        <w:t>asked</w:t>
      </w:r>
      <w:r w:rsidRPr="008A5041">
        <w:rPr>
          <w:spacing w:val="-4"/>
        </w:rPr>
        <w:t xml:space="preserve"> </w:t>
      </w:r>
      <w:r>
        <w:t>is</w:t>
      </w:r>
      <w:r w:rsidRPr="008A5041">
        <w:rPr>
          <w:spacing w:val="-5"/>
        </w:rPr>
        <w:t xml:space="preserve"> </w:t>
      </w:r>
      <w:r>
        <w:t>to</w:t>
      </w:r>
      <w:r w:rsidRPr="008A5041">
        <w:rPr>
          <w:spacing w:val="-4"/>
        </w:rPr>
        <w:t xml:space="preserve"> </w:t>
      </w:r>
      <w:r>
        <w:t>see</w:t>
      </w:r>
      <w:r w:rsidRPr="008A5041">
        <w:rPr>
          <w:spacing w:val="-5"/>
        </w:rPr>
        <w:t xml:space="preserve"> </w:t>
      </w:r>
      <w:r>
        <w:t>if</w:t>
      </w:r>
      <w:r w:rsidRPr="008A5041">
        <w:rPr>
          <w:spacing w:val="-4"/>
        </w:rPr>
        <w:t xml:space="preserve"> </w:t>
      </w:r>
      <w:r>
        <w:t>there</w:t>
      </w:r>
      <w:r w:rsidRPr="008A5041">
        <w:rPr>
          <w:spacing w:val="-5"/>
        </w:rPr>
        <w:t xml:space="preserve"> </w:t>
      </w:r>
      <w:r>
        <w:t>are</w:t>
      </w:r>
      <w:r w:rsidRPr="008A5041">
        <w:rPr>
          <w:spacing w:val="-4"/>
        </w:rPr>
        <w:t xml:space="preserve"> </w:t>
      </w:r>
      <w:r>
        <w:t>other</w:t>
      </w:r>
      <w:r w:rsidRPr="008A5041">
        <w:rPr>
          <w:spacing w:val="-5"/>
        </w:rPr>
        <w:t xml:space="preserve"> </w:t>
      </w:r>
      <w:r>
        <w:t>work</w:t>
      </w:r>
      <w:r w:rsidRPr="008A5041">
        <w:rPr>
          <w:spacing w:val="29"/>
          <w:w w:val="99"/>
        </w:rPr>
        <w:t xml:space="preserve"> </w:t>
      </w:r>
      <w:r>
        <w:t>alternatives</w:t>
      </w:r>
      <w:r w:rsidRPr="008A5041">
        <w:rPr>
          <w:spacing w:val="-6"/>
        </w:rPr>
        <w:t xml:space="preserve"> </w:t>
      </w:r>
      <w:r>
        <w:t>that</w:t>
      </w:r>
      <w:r w:rsidRPr="008A5041">
        <w:rPr>
          <w:spacing w:val="-6"/>
        </w:rPr>
        <w:t xml:space="preserve"> </w:t>
      </w:r>
      <w:r w:rsidRPr="008A5041">
        <w:rPr>
          <w:spacing w:val="-1"/>
        </w:rPr>
        <w:t>might</w:t>
      </w:r>
      <w:r w:rsidRPr="008A5041">
        <w:rPr>
          <w:spacing w:val="-6"/>
        </w:rPr>
        <w:t xml:space="preserve"> </w:t>
      </w:r>
      <w:r>
        <w:t>be</w:t>
      </w:r>
      <w:r w:rsidRPr="008A5041">
        <w:rPr>
          <w:spacing w:val="-6"/>
        </w:rPr>
        <w:t xml:space="preserve"> </w:t>
      </w:r>
      <w:r w:rsidRPr="008A5041">
        <w:rPr>
          <w:spacing w:val="-1"/>
        </w:rPr>
        <w:t>accomplished</w:t>
      </w:r>
      <w:r w:rsidRPr="008A5041">
        <w:rPr>
          <w:spacing w:val="-4"/>
        </w:rPr>
        <w:t xml:space="preserve"> </w:t>
      </w:r>
      <w:r>
        <w:t>or</w:t>
      </w:r>
      <w:r w:rsidRPr="008A5041">
        <w:rPr>
          <w:spacing w:val="-6"/>
        </w:rPr>
        <w:t xml:space="preserve"> </w:t>
      </w:r>
      <w:r w:rsidRPr="008A5041">
        <w:rPr>
          <w:spacing w:val="-1"/>
        </w:rPr>
        <w:t>possible</w:t>
      </w:r>
      <w:r w:rsidRPr="008A5041">
        <w:rPr>
          <w:spacing w:val="-6"/>
        </w:rPr>
        <w:t xml:space="preserve"> </w:t>
      </w:r>
      <w:r>
        <w:t>delay</w:t>
      </w:r>
      <w:r w:rsidRPr="008A5041">
        <w:rPr>
          <w:spacing w:val="-4"/>
        </w:rPr>
        <w:t xml:space="preserve"> </w:t>
      </w:r>
      <w:r w:rsidRPr="008A5041">
        <w:rPr>
          <w:spacing w:val="-1"/>
        </w:rPr>
        <w:t>some</w:t>
      </w:r>
      <w:r w:rsidRPr="008A5041">
        <w:rPr>
          <w:spacing w:val="-7"/>
        </w:rPr>
        <w:t xml:space="preserve"> </w:t>
      </w:r>
      <w:r>
        <w:t>operations</w:t>
      </w:r>
      <w:r w:rsidRPr="008A5041">
        <w:rPr>
          <w:spacing w:val="-6"/>
        </w:rPr>
        <w:t xml:space="preserve"> </w:t>
      </w:r>
      <w:r>
        <w:t>until</w:t>
      </w:r>
      <w:r w:rsidRPr="008A5041">
        <w:rPr>
          <w:spacing w:val="-7"/>
        </w:rPr>
        <w:t xml:space="preserve"> </w:t>
      </w:r>
      <w:r>
        <w:t>the</w:t>
      </w:r>
      <w:r w:rsidRPr="008A5041">
        <w:rPr>
          <w:spacing w:val="-6"/>
        </w:rPr>
        <w:t xml:space="preserve"> </w:t>
      </w:r>
      <w:r>
        <w:t>fire</w:t>
      </w:r>
      <w:r w:rsidRPr="008A5041">
        <w:rPr>
          <w:spacing w:val="-6"/>
        </w:rPr>
        <w:t xml:space="preserve"> </w:t>
      </w:r>
      <w:r>
        <w:t>severity</w:t>
      </w:r>
      <w:r w:rsidRPr="008A5041">
        <w:rPr>
          <w:spacing w:val="49"/>
          <w:w w:val="99"/>
        </w:rPr>
        <w:t xml:space="preserve"> </w:t>
      </w:r>
      <w:r>
        <w:t>lessens.</w:t>
      </w:r>
      <w:r w:rsidRPr="008A5041">
        <w:rPr>
          <w:spacing w:val="43"/>
        </w:rPr>
        <w:t xml:space="preserve"> </w:t>
      </w:r>
      <w:r>
        <w:t>Some</w:t>
      </w:r>
      <w:r w:rsidRPr="008A5041">
        <w:rPr>
          <w:spacing w:val="-6"/>
        </w:rPr>
        <w:t xml:space="preserve"> </w:t>
      </w:r>
      <w:r>
        <w:t>alternatives</w:t>
      </w:r>
      <w:r w:rsidRPr="008A5041">
        <w:rPr>
          <w:spacing w:val="-5"/>
        </w:rPr>
        <w:t xml:space="preserve"> </w:t>
      </w:r>
      <w:r>
        <w:t>might</w:t>
      </w:r>
      <w:r w:rsidRPr="008A5041">
        <w:rPr>
          <w:spacing w:val="-6"/>
        </w:rPr>
        <w:t xml:space="preserve"> </w:t>
      </w:r>
      <w:r w:rsidRPr="008A5041">
        <w:rPr>
          <w:spacing w:val="-1"/>
        </w:rPr>
        <w:t>include,</w:t>
      </w:r>
      <w:r w:rsidRPr="008A5041">
        <w:rPr>
          <w:spacing w:val="-6"/>
        </w:rPr>
        <w:t xml:space="preserve"> </w:t>
      </w:r>
      <w:r>
        <w:t>night</w:t>
      </w:r>
      <w:r w:rsidRPr="008A5041">
        <w:rPr>
          <w:spacing w:val="-7"/>
        </w:rPr>
        <w:t xml:space="preserve"> </w:t>
      </w:r>
      <w:r>
        <w:t>operations</w:t>
      </w:r>
      <w:r w:rsidRPr="008A5041">
        <w:rPr>
          <w:spacing w:val="-6"/>
        </w:rPr>
        <w:t xml:space="preserve"> </w:t>
      </w:r>
      <w:r>
        <w:t>when</w:t>
      </w:r>
      <w:r w:rsidRPr="008A5041">
        <w:rPr>
          <w:spacing w:val="-6"/>
        </w:rPr>
        <w:t xml:space="preserve"> </w:t>
      </w:r>
      <w:r>
        <w:t>temperatures</w:t>
      </w:r>
      <w:r w:rsidRPr="008A5041">
        <w:rPr>
          <w:spacing w:val="-6"/>
        </w:rPr>
        <w:t xml:space="preserve"> </w:t>
      </w:r>
      <w:r>
        <w:t>are</w:t>
      </w:r>
      <w:r w:rsidRPr="008A5041">
        <w:rPr>
          <w:spacing w:val="-6"/>
        </w:rPr>
        <w:t xml:space="preserve"> </w:t>
      </w:r>
      <w:r>
        <w:t>lower</w:t>
      </w:r>
      <w:r w:rsidRPr="008A5041">
        <w:rPr>
          <w:spacing w:val="-6"/>
        </w:rPr>
        <w:t xml:space="preserve"> </w:t>
      </w:r>
      <w:r>
        <w:t>and</w:t>
      </w:r>
      <w:r w:rsidRPr="008A5041">
        <w:rPr>
          <w:spacing w:val="-6"/>
        </w:rPr>
        <w:t xml:space="preserve"> </w:t>
      </w:r>
      <w:r>
        <w:t>the</w:t>
      </w:r>
      <w:r w:rsidRPr="008A5041">
        <w:rPr>
          <w:spacing w:val="28"/>
          <w:w w:val="99"/>
        </w:rPr>
        <w:t xml:space="preserve"> </w:t>
      </w:r>
      <w:r w:rsidRPr="008A5041">
        <w:rPr>
          <w:spacing w:val="-1"/>
        </w:rPr>
        <w:t>humidity</w:t>
      </w:r>
      <w:r w:rsidRPr="008A5041">
        <w:rPr>
          <w:spacing w:val="-6"/>
        </w:rPr>
        <w:t xml:space="preserve"> </w:t>
      </w:r>
      <w:r>
        <w:t>is</w:t>
      </w:r>
      <w:r w:rsidRPr="008A5041">
        <w:rPr>
          <w:spacing w:val="-8"/>
        </w:rPr>
        <w:t xml:space="preserve"> </w:t>
      </w:r>
      <w:r w:rsidRPr="008A5041">
        <w:rPr>
          <w:spacing w:val="-1"/>
        </w:rPr>
        <w:t>recovering,</w:t>
      </w:r>
      <w:r w:rsidRPr="008A5041">
        <w:rPr>
          <w:spacing w:val="-7"/>
        </w:rPr>
        <w:t xml:space="preserve"> </w:t>
      </w:r>
      <w:r>
        <w:t>etc.</w:t>
      </w:r>
    </w:p>
    <w:p w:rsidR="004D695E" w:rsidRDefault="004D695E" w:rsidP="00B76A0D">
      <w:pPr>
        <w:pStyle w:val="BodyText"/>
        <w:numPr>
          <w:ilvl w:val="0"/>
          <w:numId w:val="23"/>
        </w:numPr>
        <w:tabs>
          <w:tab w:val="left" w:pos="341"/>
        </w:tabs>
        <w:spacing w:before="57" w:after="60"/>
        <w:ind w:right="570" w:firstLine="0"/>
      </w:pPr>
      <w:r>
        <w:t>Written</w:t>
      </w:r>
      <w:r w:rsidRPr="008A5041">
        <w:rPr>
          <w:spacing w:val="-6"/>
        </w:rPr>
        <w:t xml:space="preserve"> </w:t>
      </w:r>
      <w:r>
        <w:t>approval</w:t>
      </w:r>
      <w:r w:rsidRPr="008A5041">
        <w:rPr>
          <w:spacing w:val="-6"/>
        </w:rPr>
        <w:t xml:space="preserve"> </w:t>
      </w:r>
      <w:r>
        <w:t>is</w:t>
      </w:r>
      <w:r w:rsidRPr="008A5041">
        <w:rPr>
          <w:spacing w:val="-6"/>
        </w:rPr>
        <w:t xml:space="preserve"> </w:t>
      </w:r>
      <w:r>
        <w:t>required</w:t>
      </w:r>
      <w:r w:rsidRPr="008A5041">
        <w:rPr>
          <w:spacing w:val="-5"/>
        </w:rPr>
        <w:t xml:space="preserve"> </w:t>
      </w:r>
      <w:r>
        <w:t>from</w:t>
      </w:r>
      <w:r w:rsidRPr="008A5041">
        <w:rPr>
          <w:spacing w:val="-8"/>
        </w:rPr>
        <w:t xml:space="preserve"> </w:t>
      </w:r>
      <w:r>
        <w:t>the</w:t>
      </w:r>
      <w:r w:rsidRPr="008A5041">
        <w:rPr>
          <w:spacing w:val="-5"/>
        </w:rPr>
        <w:t xml:space="preserve"> </w:t>
      </w:r>
      <w:r>
        <w:t>Carson</w:t>
      </w:r>
      <w:r w:rsidRPr="008A5041">
        <w:rPr>
          <w:spacing w:val="-6"/>
        </w:rPr>
        <w:t xml:space="preserve"> </w:t>
      </w:r>
      <w:r w:rsidRPr="008A5041">
        <w:rPr>
          <w:spacing w:val="-1"/>
        </w:rPr>
        <w:t>National</w:t>
      </w:r>
      <w:r w:rsidRPr="008A5041">
        <w:rPr>
          <w:spacing w:val="-5"/>
        </w:rPr>
        <w:t xml:space="preserve"> </w:t>
      </w:r>
      <w:r>
        <w:t>Forest</w:t>
      </w:r>
      <w:r w:rsidRPr="008A5041">
        <w:rPr>
          <w:spacing w:val="-6"/>
        </w:rPr>
        <w:t xml:space="preserve"> </w:t>
      </w:r>
      <w:r>
        <w:t>Supervisor.</w:t>
      </w:r>
      <w:r w:rsidRPr="008A5041">
        <w:rPr>
          <w:spacing w:val="43"/>
        </w:rPr>
        <w:t xml:space="preserve"> </w:t>
      </w:r>
      <w:r w:rsidRPr="008A5041">
        <w:rPr>
          <w:spacing w:val="-1"/>
        </w:rPr>
        <w:t>Please</w:t>
      </w:r>
      <w:r w:rsidRPr="008A5041">
        <w:rPr>
          <w:spacing w:val="-5"/>
        </w:rPr>
        <w:t xml:space="preserve"> </w:t>
      </w:r>
      <w:r>
        <w:t>initiate</w:t>
      </w:r>
      <w:r w:rsidRPr="008A5041">
        <w:rPr>
          <w:spacing w:val="-6"/>
        </w:rPr>
        <w:t xml:space="preserve"> </w:t>
      </w:r>
      <w:r>
        <w:t>that</w:t>
      </w:r>
      <w:r w:rsidRPr="008A5041">
        <w:rPr>
          <w:spacing w:val="21"/>
          <w:w w:val="99"/>
        </w:rPr>
        <w:t xml:space="preserve"> </w:t>
      </w:r>
      <w:r>
        <w:t>request</w:t>
      </w:r>
      <w:r w:rsidRPr="008A5041">
        <w:rPr>
          <w:spacing w:val="-5"/>
        </w:rPr>
        <w:t xml:space="preserve"> </w:t>
      </w:r>
      <w:r>
        <w:t>through</w:t>
      </w:r>
      <w:r w:rsidRPr="008A5041">
        <w:rPr>
          <w:spacing w:val="-5"/>
        </w:rPr>
        <w:t xml:space="preserve"> </w:t>
      </w:r>
      <w:r>
        <w:t>our</w:t>
      </w:r>
      <w:r w:rsidRPr="008A5041">
        <w:rPr>
          <w:spacing w:val="-4"/>
        </w:rPr>
        <w:t xml:space="preserve"> </w:t>
      </w:r>
      <w:r>
        <w:t>office</w:t>
      </w:r>
      <w:r w:rsidRPr="008A5041">
        <w:rPr>
          <w:spacing w:val="-5"/>
        </w:rPr>
        <w:t xml:space="preserve"> </w:t>
      </w:r>
      <w:r>
        <w:t>and</w:t>
      </w:r>
      <w:r w:rsidRPr="008A5041">
        <w:rPr>
          <w:spacing w:val="-5"/>
        </w:rPr>
        <w:t xml:space="preserve"> </w:t>
      </w:r>
      <w:r>
        <w:t>we</w:t>
      </w:r>
      <w:r w:rsidRPr="008A5041">
        <w:rPr>
          <w:spacing w:val="-4"/>
        </w:rPr>
        <w:t xml:space="preserve"> </w:t>
      </w:r>
      <w:r>
        <w:t>will</w:t>
      </w:r>
      <w:r w:rsidRPr="008A5041">
        <w:rPr>
          <w:spacing w:val="-5"/>
        </w:rPr>
        <w:t xml:space="preserve"> </w:t>
      </w:r>
      <w:r>
        <w:t>initiate</w:t>
      </w:r>
      <w:r w:rsidRPr="008A5041">
        <w:rPr>
          <w:spacing w:val="-4"/>
        </w:rPr>
        <w:t xml:space="preserve"> </w:t>
      </w:r>
      <w:r w:rsidRPr="008A5041">
        <w:rPr>
          <w:spacing w:val="-1"/>
        </w:rPr>
        <w:t>the</w:t>
      </w:r>
      <w:r w:rsidRPr="008A5041">
        <w:rPr>
          <w:spacing w:val="-5"/>
        </w:rPr>
        <w:t xml:space="preserve"> </w:t>
      </w:r>
      <w:r>
        <w:t>approval</w:t>
      </w:r>
      <w:r w:rsidRPr="008A5041">
        <w:rPr>
          <w:spacing w:val="-5"/>
        </w:rPr>
        <w:t xml:space="preserve"> </w:t>
      </w:r>
      <w:r>
        <w:t>from</w:t>
      </w:r>
      <w:r w:rsidRPr="008A5041">
        <w:rPr>
          <w:spacing w:val="-6"/>
        </w:rPr>
        <w:t xml:space="preserve"> </w:t>
      </w:r>
      <w:r>
        <w:t>the</w:t>
      </w:r>
      <w:r w:rsidRPr="008A5041">
        <w:rPr>
          <w:spacing w:val="-5"/>
        </w:rPr>
        <w:t xml:space="preserve"> </w:t>
      </w:r>
      <w:r>
        <w:t>District</w:t>
      </w:r>
      <w:r w:rsidRPr="008A5041">
        <w:rPr>
          <w:spacing w:val="-4"/>
        </w:rPr>
        <w:t xml:space="preserve"> </w:t>
      </w:r>
      <w:r>
        <w:t>office.</w:t>
      </w:r>
      <w:r w:rsidRPr="008A5041">
        <w:rPr>
          <w:spacing w:val="45"/>
        </w:rPr>
        <w:t xml:space="preserve"> </w:t>
      </w:r>
      <w:r>
        <w:t>This</w:t>
      </w:r>
      <w:r w:rsidRPr="008A5041">
        <w:rPr>
          <w:spacing w:val="-3"/>
        </w:rPr>
        <w:t xml:space="preserve"> </w:t>
      </w:r>
      <w:r w:rsidRPr="008A5041">
        <w:rPr>
          <w:spacing w:val="-1"/>
        </w:rPr>
        <w:t>may</w:t>
      </w:r>
      <w:r w:rsidRPr="008A5041">
        <w:rPr>
          <w:spacing w:val="22"/>
          <w:w w:val="99"/>
        </w:rPr>
        <w:t xml:space="preserve"> </w:t>
      </w:r>
      <w:r>
        <w:t>take</w:t>
      </w:r>
      <w:r w:rsidRPr="008A5041">
        <w:rPr>
          <w:spacing w:val="-4"/>
        </w:rPr>
        <w:t xml:space="preserve"> </w:t>
      </w:r>
      <w:r>
        <w:t>an</w:t>
      </w:r>
      <w:r w:rsidRPr="008A5041">
        <w:rPr>
          <w:spacing w:val="-4"/>
        </w:rPr>
        <w:t xml:space="preserve"> </w:t>
      </w:r>
      <w:r>
        <w:t>extra</w:t>
      </w:r>
      <w:r w:rsidRPr="008A5041">
        <w:rPr>
          <w:spacing w:val="-4"/>
        </w:rPr>
        <w:t xml:space="preserve"> </w:t>
      </w:r>
      <w:r>
        <w:t>3</w:t>
      </w:r>
      <w:r w:rsidRPr="008A5041">
        <w:rPr>
          <w:spacing w:val="-3"/>
        </w:rPr>
        <w:t xml:space="preserve"> </w:t>
      </w:r>
      <w:r>
        <w:t>or</w:t>
      </w:r>
      <w:r w:rsidRPr="008A5041">
        <w:rPr>
          <w:spacing w:val="-4"/>
        </w:rPr>
        <w:t xml:space="preserve"> </w:t>
      </w:r>
      <w:r>
        <w:t>4</w:t>
      </w:r>
      <w:r w:rsidRPr="008A5041">
        <w:rPr>
          <w:spacing w:val="-5"/>
        </w:rPr>
        <w:t xml:space="preserve"> </w:t>
      </w:r>
      <w:r w:rsidRPr="008A5041">
        <w:rPr>
          <w:spacing w:val="-1"/>
        </w:rPr>
        <w:t>days</w:t>
      </w:r>
      <w:r w:rsidRPr="008A5041">
        <w:rPr>
          <w:spacing w:val="-4"/>
        </w:rPr>
        <w:t xml:space="preserve"> </w:t>
      </w:r>
      <w:r>
        <w:t>to</w:t>
      </w:r>
      <w:r w:rsidRPr="008A5041">
        <w:rPr>
          <w:spacing w:val="-5"/>
        </w:rPr>
        <w:t xml:space="preserve"> </w:t>
      </w:r>
      <w:r>
        <w:t>gain</w:t>
      </w:r>
      <w:r w:rsidRPr="008A5041">
        <w:rPr>
          <w:spacing w:val="-3"/>
        </w:rPr>
        <w:t xml:space="preserve"> </w:t>
      </w:r>
      <w:r>
        <w:t>prior</w:t>
      </w:r>
      <w:r w:rsidRPr="008A5041">
        <w:rPr>
          <w:spacing w:val="-5"/>
        </w:rPr>
        <w:t xml:space="preserve"> </w:t>
      </w:r>
      <w:r w:rsidRPr="008A5041">
        <w:rPr>
          <w:spacing w:val="-1"/>
        </w:rPr>
        <w:t>approval,</w:t>
      </w:r>
      <w:r w:rsidRPr="008A5041">
        <w:rPr>
          <w:spacing w:val="-4"/>
        </w:rPr>
        <w:t xml:space="preserve"> </w:t>
      </w:r>
      <w:r>
        <w:t>as</w:t>
      </w:r>
      <w:r w:rsidRPr="008A5041">
        <w:rPr>
          <w:spacing w:val="-3"/>
        </w:rPr>
        <w:t xml:space="preserve"> </w:t>
      </w:r>
      <w:r>
        <w:t>this</w:t>
      </w:r>
      <w:r w:rsidRPr="008A5041">
        <w:rPr>
          <w:spacing w:val="-6"/>
        </w:rPr>
        <w:t xml:space="preserve"> </w:t>
      </w:r>
      <w:r>
        <w:t>request</w:t>
      </w:r>
      <w:r w:rsidRPr="008A5041">
        <w:rPr>
          <w:spacing w:val="-4"/>
        </w:rPr>
        <w:t xml:space="preserve"> </w:t>
      </w:r>
      <w:r>
        <w:t>is</w:t>
      </w:r>
      <w:r w:rsidRPr="008A5041">
        <w:rPr>
          <w:spacing w:val="-3"/>
        </w:rPr>
        <w:t xml:space="preserve"> </w:t>
      </w:r>
      <w:r>
        <w:t>not</w:t>
      </w:r>
      <w:r w:rsidRPr="008A5041">
        <w:rPr>
          <w:spacing w:val="-5"/>
        </w:rPr>
        <w:t xml:space="preserve"> </w:t>
      </w:r>
      <w:r>
        <w:t>delegated</w:t>
      </w:r>
      <w:r w:rsidRPr="008A5041">
        <w:rPr>
          <w:spacing w:val="-4"/>
        </w:rPr>
        <w:t xml:space="preserve"> </w:t>
      </w:r>
      <w:r>
        <w:t>down</w:t>
      </w:r>
      <w:r w:rsidRPr="008A5041">
        <w:rPr>
          <w:spacing w:val="-3"/>
        </w:rPr>
        <w:t xml:space="preserve"> </w:t>
      </w:r>
      <w:r>
        <w:t>to</w:t>
      </w:r>
      <w:r w:rsidRPr="008A5041">
        <w:rPr>
          <w:spacing w:val="-4"/>
        </w:rPr>
        <w:t xml:space="preserve"> </w:t>
      </w:r>
      <w:r>
        <w:t>the</w:t>
      </w:r>
      <w:r w:rsidRPr="008A5041">
        <w:rPr>
          <w:spacing w:val="21"/>
          <w:w w:val="99"/>
        </w:rPr>
        <w:t xml:space="preserve"> </w:t>
      </w:r>
      <w:r w:rsidRPr="008A5041">
        <w:rPr>
          <w:spacing w:val="-1"/>
        </w:rPr>
        <w:t>District's</w:t>
      </w:r>
      <w:r w:rsidRPr="008A5041">
        <w:rPr>
          <w:spacing w:val="-17"/>
        </w:rPr>
        <w:t xml:space="preserve"> </w:t>
      </w:r>
      <w:r w:rsidRPr="008A5041">
        <w:rPr>
          <w:spacing w:val="-1"/>
        </w:rPr>
        <w:t>authority.</w:t>
      </w:r>
    </w:p>
    <w:p w:rsidR="004D695E" w:rsidRDefault="004D695E" w:rsidP="004D695E">
      <w:pPr>
        <w:rPr>
          <w:rFonts w:ascii="Times New Roman" w:eastAsia="Times New Roman" w:hAnsi="Times New Roman" w:cs="Times New Roman"/>
        </w:rPr>
      </w:pPr>
    </w:p>
    <w:p w:rsidR="004D695E" w:rsidRDefault="004D695E" w:rsidP="004D695E">
      <w:pPr>
        <w:pStyle w:val="BodyText"/>
        <w:ind w:left="119" w:right="410"/>
      </w:pPr>
      <w:r>
        <w:rPr>
          <w:b/>
          <w:u w:val="single" w:color="000000"/>
        </w:rPr>
        <w:t>Level</w:t>
      </w:r>
      <w:r>
        <w:rPr>
          <w:b/>
          <w:spacing w:val="-6"/>
          <w:u w:val="single" w:color="000000"/>
        </w:rPr>
        <w:t xml:space="preserve"> </w:t>
      </w:r>
      <w:r>
        <w:rPr>
          <w:b/>
          <w:u w:val="single" w:color="000000"/>
        </w:rPr>
        <w:t>5</w:t>
      </w:r>
      <w:r>
        <w:rPr>
          <w:b/>
          <w:spacing w:val="-5"/>
          <w:u w:val="single" w:color="000000"/>
        </w:rPr>
        <w:t xml:space="preserve"> </w:t>
      </w:r>
      <w:r>
        <w:rPr>
          <w:b/>
        </w:rPr>
        <w:t>-</w:t>
      </w:r>
      <w:r>
        <w:rPr>
          <w:b/>
          <w:spacing w:val="-5"/>
        </w:rPr>
        <w:t xml:space="preserve"> </w:t>
      </w:r>
      <w:r>
        <w:rPr>
          <w:b/>
        </w:rPr>
        <w:t>ERC</w:t>
      </w:r>
      <w:r>
        <w:rPr>
          <w:b/>
          <w:spacing w:val="-5"/>
        </w:rPr>
        <w:t xml:space="preserve"> </w:t>
      </w:r>
      <w:r>
        <w:rPr>
          <w:b/>
        </w:rPr>
        <w:t>83+</w:t>
      </w:r>
      <w:r>
        <w:rPr>
          <w:spacing w:val="45"/>
        </w:rPr>
        <w:t xml:space="preserve"> </w:t>
      </w:r>
      <w:r>
        <w:t>Restrictions</w:t>
      </w:r>
      <w:r>
        <w:rPr>
          <w:spacing w:val="-5"/>
        </w:rPr>
        <w:t xml:space="preserve"> </w:t>
      </w:r>
      <w:r>
        <w:t>include</w:t>
      </w:r>
      <w:r>
        <w:rPr>
          <w:spacing w:val="-7"/>
        </w:rPr>
        <w:t xml:space="preserve"> </w:t>
      </w:r>
      <w:r>
        <w:t>Forest</w:t>
      </w:r>
      <w:r>
        <w:rPr>
          <w:spacing w:val="-5"/>
        </w:rPr>
        <w:t xml:space="preserve"> </w:t>
      </w:r>
      <w:r>
        <w:t>Closures.</w:t>
      </w:r>
    </w:p>
    <w:p w:rsidR="004D695E" w:rsidRDefault="004D695E" w:rsidP="004D695E">
      <w:pPr>
        <w:rPr>
          <w:rFonts w:ascii="Times New Roman" w:eastAsia="Times New Roman" w:hAnsi="Times New Roman" w:cs="Times New Roman"/>
        </w:rPr>
      </w:pPr>
    </w:p>
    <w:p w:rsidR="004D695E" w:rsidRDefault="004D695E" w:rsidP="004D695E">
      <w:pPr>
        <w:pStyle w:val="BodyText"/>
        <w:ind w:left="119" w:right="329"/>
      </w:pPr>
      <w:r>
        <w:t>Level</w:t>
      </w:r>
      <w:r>
        <w:rPr>
          <w:spacing w:val="-6"/>
        </w:rPr>
        <w:t xml:space="preserve"> </w:t>
      </w:r>
      <w:r>
        <w:t>5</w:t>
      </w:r>
      <w:r>
        <w:rPr>
          <w:spacing w:val="-5"/>
        </w:rPr>
        <w:t xml:space="preserve"> </w:t>
      </w:r>
      <w:r>
        <w:t>has</w:t>
      </w:r>
      <w:r>
        <w:rPr>
          <w:spacing w:val="-5"/>
        </w:rPr>
        <w:t xml:space="preserve"> </w:t>
      </w:r>
      <w:r>
        <w:t>the</w:t>
      </w:r>
      <w:r>
        <w:rPr>
          <w:spacing w:val="-5"/>
        </w:rPr>
        <w:t xml:space="preserve"> </w:t>
      </w:r>
      <w:r>
        <w:t>same</w:t>
      </w:r>
      <w:r>
        <w:rPr>
          <w:spacing w:val="-5"/>
        </w:rPr>
        <w:t xml:space="preserve"> </w:t>
      </w:r>
      <w:r>
        <w:t>ERC</w:t>
      </w:r>
      <w:r>
        <w:rPr>
          <w:spacing w:val="-6"/>
        </w:rPr>
        <w:t xml:space="preserve"> </w:t>
      </w:r>
      <w:r>
        <w:t>levels</w:t>
      </w:r>
      <w:r>
        <w:rPr>
          <w:spacing w:val="-5"/>
        </w:rPr>
        <w:t xml:space="preserve"> </w:t>
      </w:r>
      <w:r>
        <w:t>plus</w:t>
      </w:r>
      <w:r>
        <w:rPr>
          <w:spacing w:val="-5"/>
        </w:rPr>
        <w:t xml:space="preserve"> </w:t>
      </w:r>
      <w:r>
        <w:rPr>
          <w:spacing w:val="-1"/>
        </w:rPr>
        <w:t>incorporates</w:t>
      </w:r>
      <w:r>
        <w:rPr>
          <w:spacing w:val="-5"/>
        </w:rPr>
        <w:t xml:space="preserve"> </w:t>
      </w:r>
      <w:r>
        <w:t>other</w:t>
      </w:r>
      <w:r>
        <w:rPr>
          <w:spacing w:val="-5"/>
        </w:rPr>
        <w:t xml:space="preserve"> </w:t>
      </w:r>
      <w:r>
        <w:t>factors</w:t>
      </w:r>
      <w:r>
        <w:rPr>
          <w:spacing w:val="-6"/>
        </w:rPr>
        <w:t xml:space="preserve"> </w:t>
      </w:r>
      <w:r>
        <w:t>such</w:t>
      </w:r>
      <w:r>
        <w:rPr>
          <w:spacing w:val="-5"/>
        </w:rPr>
        <w:t xml:space="preserve"> </w:t>
      </w:r>
      <w:r>
        <w:t>as</w:t>
      </w:r>
      <w:r>
        <w:rPr>
          <w:spacing w:val="-5"/>
        </w:rPr>
        <w:t xml:space="preserve"> </w:t>
      </w:r>
      <w:r>
        <w:t>storm</w:t>
      </w:r>
      <w:r>
        <w:rPr>
          <w:spacing w:val="-7"/>
        </w:rPr>
        <w:t xml:space="preserve"> </w:t>
      </w:r>
      <w:r>
        <w:t>fronts</w:t>
      </w:r>
      <w:r>
        <w:rPr>
          <w:spacing w:val="-5"/>
        </w:rPr>
        <w:t xml:space="preserve"> </w:t>
      </w:r>
      <w:r>
        <w:t>approaching</w:t>
      </w:r>
      <w:r>
        <w:rPr>
          <w:spacing w:val="24"/>
          <w:w w:val="99"/>
        </w:rPr>
        <w:t xml:space="preserve"> </w:t>
      </w:r>
      <w:r>
        <w:t>with</w:t>
      </w:r>
      <w:r>
        <w:rPr>
          <w:spacing w:val="-6"/>
        </w:rPr>
        <w:t xml:space="preserve"> </w:t>
      </w:r>
      <w:r>
        <w:t>associated</w:t>
      </w:r>
      <w:r>
        <w:rPr>
          <w:spacing w:val="-5"/>
        </w:rPr>
        <w:t xml:space="preserve"> </w:t>
      </w:r>
      <w:r>
        <w:t>high</w:t>
      </w:r>
      <w:r>
        <w:rPr>
          <w:spacing w:val="-6"/>
        </w:rPr>
        <w:t xml:space="preserve"> </w:t>
      </w:r>
      <w:r>
        <w:t>winds,</w:t>
      </w:r>
      <w:r>
        <w:rPr>
          <w:spacing w:val="-4"/>
        </w:rPr>
        <w:t xml:space="preserve"> </w:t>
      </w:r>
      <w:r>
        <w:rPr>
          <w:spacing w:val="-1"/>
        </w:rPr>
        <w:t>many</w:t>
      </w:r>
      <w:r>
        <w:rPr>
          <w:spacing w:val="-4"/>
        </w:rPr>
        <w:t xml:space="preserve"> </w:t>
      </w:r>
      <w:r>
        <w:t>fires</w:t>
      </w:r>
      <w:r>
        <w:rPr>
          <w:spacing w:val="-5"/>
        </w:rPr>
        <w:t xml:space="preserve"> </w:t>
      </w:r>
      <w:r>
        <w:t>going</w:t>
      </w:r>
      <w:r>
        <w:rPr>
          <w:spacing w:val="-6"/>
        </w:rPr>
        <w:t xml:space="preserve"> </w:t>
      </w:r>
      <w:r>
        <w:t>on</w:t>
      </w:r>
      <w:r>
        <w:rPr>
          <w:spacing w:val="-5"/>
        </w:rPr>
        <w:t xml:space="preserve"> </w:t>
      </w:r>
      <w:r>
        <w:rPr>
          <w:spacing w:val="-1"/>
        </w:rPr>
        <w:t>within</w:t>
      </w:r>
      <w:r>
        <w:rPr>
          <w:spacing w:val="-6"/>
        </w:rPr>
        <w:t xml:space="preserve"> </w:t>
      </w:r>
      <w:r>
        <w:t>the</w:t>
      </w:r>
      <w:r>
        <w:rPr>
          <w:spacing w:val="-5"/>
        </w:rPr>
        <w:t xml:space="preserve"> </w:t>
      </w:r>
      <w:r>
        <w:t>immediate</w:t>
      </w:r>
      <w:r>
        <w:rPr>
          <w:spacing w:val="-6"/>
        </w:rPr>
        <w:t xml:space="preserve"> </w:t>
      </w:r>
      <w:r>
        <w:t>area</w:t>
      </w:r>
      <w:r>
        <w:rPr>
          <w:spacing w:val="-5"/>
        </w:rPr>
        <w:t xml:space="preserve"> </w:t>
      </w:r>
      <w:r>
        <w:t>and</w:t>
      </w:r>
      <w:r>
        <w:rPr>
          <w:spacing w:val="-6"/>
        </w:rPr>
        <w:t xml:space="preserve"> </w:t>
      </w:r>
      <w:r>
        <w:t>fire</w:t>
      </w:r>
      <w:r>
        <w:rPr>
          <w:spacing w:val="-5"/>
        </w:rPr>
        <w:t xml:space="preserve"> </w:t>
      </w:r>
      <w:r>
        <w:t>suppression</w:t>
      </w:r>
      <w:r>
        <w:rPr>
          <w:spacing w:val="26"/>
          <w:w w:val="99"/>
        </w:rPr>
        <w:t xml:space="preserve"> </w:t>
      </w:r>
      <w:r>
        <w:t>resources</w:t>
      </w:r>
      <w:r>
        <w:rPr>
          <w:spacing w:val="-7"/>
        </w:rPr>
        <w:t xml:space="preserve"> </w:t>
      </w:r>
      <w:r>
        <w:t>are</w:t>
      </w:r>
      <w:r>
        <w:rPr>
          <w:spacing w:val="-5"/>
        </w:rPr>
        <w:t xml:space="preserve"> </w:t>
      </w:r>
      <w:r>
        <w:rPr>
          <w:spacing w:val="-1"/>
        </w:rPr>
        <w:t>scarce,</w:t>
      </w:r>
      <w:r>
        <w:rPr>
          <w:spacing w:val="-6"/>
        </w:rPr>
        <w:t xml:space="preserve"> </w:t>
      </w:r>
      <w:r>
        <w:t>other</w:t>
      </w:r>
      <w:r>
        <w:rPr>
          <w:spacing w:val="-6"/>
        </w:rPr>
        <w:t xml:space="preserve"> </w:t>
      </w:r>
      <w:r>
        <w:t>significant</w:t>
      </w:r>
      <w:r>
        <w:rPr>
          <w:spacing w:val="-6"/>
        </w:rPr>
        <w:t xml:space="preserve"> </w:t>
      </w:r>
      <w:r>
        <w:t>factors</w:t>
      </w:r>
      <w:r>
        <w:rPr>
          <w:spacing w:val="-6"/>
        </w:rPr>
        <w:t xml:space="preserve"> </w:t>
      </w:r>
      <w:r>
        <w:t>that</w:t>
      </w:r>
      <w:r>
        <w:rPr>
          <w:spacing w:val="-6"/>
        </w:rPr>
        <w:t xml:space="preserve"> </w:t>
      </w:r>
      <w:r>
        <w:rPr>
          <w:spacing w:val="-1"/>
        </w:rPr>
        <w:t>might</w:t>
      </w:r>
      <w:r>
        <w:rPr>
          <w:spacing w:val="-6"/>
        </w:rPr>
        <w:t xml:space="preserve"> </w:t>
      </w:r>
      <w:r>
        <w:t>affect</w:t>
      </w:r>
      <w:r>
        <w:rPr>
          <w:spacing w:val="-6"/>
        </w:rPr>
        <w:t xml:space="preserve"> </w:t>
      </w:r>
      <w:r>
        <w:t>fire</w:t>
      </w:r>
      <w:r>
        <w:rPr>
          <w:spacing w:val="-5"/>
        </w:rPr>
        <w:t xml:space="preserve"> </w:t>
      </w:r>
      <w:r>
        <w:t>behavior.</w:t>
      </w:r>
    </w:p>
    <w:p w:rsidR="004D695E" w:rsidRDefault="004D695E" w:rsidP="004D695E">
      <w:pPr>
        <w:rPr>
          <w:rFonts w:ascii="Times New Roman" w:eastAsia="Times New Roman" w:hAnsi="Times New Roman" w:cs="Times New Roman"/>
        </w:rPr>
      </w:pPr>
    </w:p>
    <w:p w:rsidR="004D695E" w:rsidRDefault="004D695E" w:rsidP="00B76A0D">
      <w:pPr>
        <w:pStyle w:val="BodyText"/>
        <w:numPr>
          <w:ilvl w:val="0"/>
          <w:numId w:val="23"/>
        </w:numPr>
        <w:tabs>
          <w:tab w:val="left" w:pos="341"/>
        </w:tabs>
        <w:ind w:left="340" w:hanging="220"/>
      </w:pPr>
      <w:r>
        <w:t>Same</w:t>
      </w:r>
      <w:r>
        <w:rPr>
          <w:spacing w:val="-5"/>
        </w:rPr>
        <w:t xml:space="preserve"> </w:t>
      </w:r>
      <w:r>
        <w:t>as</w:t>
      </w:r>
      <w:r>
        <w:rPr>
          <w:spacing w:val="-4"/>
        </w:rPr>
        <w:t xml:space="preserve"> </w:t>
      </w:r>
      <w:r>
        <w:t>level</w:t>
      </w:r>
      <w:r>
        <w:rPr>
          <w:spacing w:val="-4"/>
        </w:rPr>
        <w:t xml:space="preserve"> </w:t>
      </w:r>
      <w:r>
        <w:t>4.</w:t>
      </w:r>
    </w:p>
    <w:p w:rsidR="004D695E" w:rsidRDefault="004D695E" w:rsidP="004D695E">
      <w:pPr>
        <w:rPr>
          <w:rFonts w:ascii="Times New Roman" w:eastAsia="Times New Roman" w:hAnsi="Times New Roman" w:cs="Times New Roman"/>
        </w:rPr>
      </w:pPr>
    </w:p>
    <w:p w:rsidR="004D695E" w:rsidRDefault="004D695E" w:rsidP="004D695E">
      <w:pPr>
        <w:pStyle w:val="BodyText"/>
        <w:ind w:left="119" w:right="410"/>
      </w:pPr>
      <w:r>
        <w:rPr>
          <w:spacing w:val="-1"/>
        </w:rPr>
        <w:t>Emergency</w:t>
      </w:r>
      <w:r>
        <w:rPr>
          <w:spacing w:val="-4"/>
        </w:rPr>
        <w:t xml:space="preserve"> </w:t>
      </w:r>
      <w:r>
        <w:rPr>
          <w:spacing w:val="-1"/>
        </w:rPr>
        <w:t>phone</w:t>
      </w:r>
      <w:r>
        <w:rPr>
          <w:spacing w:val="-5"/>
        </w:rPr>
        <w:t xml:space="preserve"> </w:t>
      </w:r>
      <w:r>
        <w:rPr>
          <w:spacing w:val="-1"/>
        </w:rPr>
        <w:t>numbers</w:t>
      </w:r>
      <w:r>
        <w:rPr>
          <w:spacing w:val="-7"/>
        </w:rPr>
        <w:t xml:space="preserve"> </w:t>
      </w:r>
      <w:r>
        <w:t>and</w:t>
      </w:r>
      <w:r>
        <w:rPr>
          <w:spacing w:val="-5"/>
        </w:rPr>
        <w:t xml:space="preserve"> </w:t>
      </w:r>
      <w:r>
        <w:t>to</w:t>
      </w:r>
      <w:r>
        <w:rPr>
          <w:spacing w:val="-5"/>
        </w:rPr>
        <w:t xml:space="preserve"> </w:t>
      </w:r>
      <w:r>
        <w:rPr>
          <w:spacing w:val="-1"/>
        </w:rPr>
        <w:t>report</w:t>
      </w:r>
      <w:r>
        <w:rPr>
          <w:spacing w:val="-6"/>
        </w:rPr>
        <w:t xml:space="preserve"> </w:t>
      </w:r>
      <w:r>
        <w:t>a</w:t>
      </w:r>
      <w:r>
        <w:rPr>
          <w:spacing w:val="-5"/>
        </w:rPr>
        <w:t xml:space="preserve"> </w:t>
      </w:r>
      <w:r>
        <w:t>fire:</w:t>
      </w:r>
    </w:p>
    <w:p w:rsidR="004D695E" w:rsidRDefault="004D695E" w:rsidP="004D695E">
      <w:pPr>
        <w:spacing w:before="11"/>
        <w:rPr>
          <w:rFonts w:ascii="Times New Roman" w:eastAsia="Times New Roman" w:hAnsi="Times New Roman" w:cs="Times New Roman"/>
          <w:sz w:val="21"/>
          <w:szCs w:val="21"/>
        </w:rPr>
      </w:pPr>
    </w:p>
    <w:p w:rsidR="004D695E" w:rsidRDefault="004D695E" w:rsidP="004D695E">
      <w:pPr>
        <w:pStyle w:val="BodyText"/>
        <w:ind w:left="119" w:right="60"/>
      </w:pPr>
      <w:r>
        <w:t>___________</w:t>
      </w:r>
      <w:r>
        <w:rPr>
          <w:spacing w:val="-5"/>
        </w:rPr>
        <w:t xml:space="preserve"> </w:t>
      </w:r>
      <w:r>
        <w:t>Ranger</w:t>
      </w:r>
      <w:r>
        <w:rPr>
          <w:spacing w:val="-4"/>
        </w:rPr>
        <w:t xml:space="preserve"> </w:t>
      </w:r>
      <w:r>
        <w:t xml:space="preserve">District </w:t>
      </w:r>
      <w:r>
        <w:rPr>
          <w:spacing w:val="41"/>
        </w:rPr>
        <w:t xml:space="preserve"> </w:t>
      </w:r>
      <w:r>
        <w:t>(5415) ___-____</w:t>
      </w:r>
      <w:r>
        <w:rPr>
          <w:spacing w:val="46"/>
        </w:rPr>
        <w:t xml:space="preserve"> </w:t>
      </w:r>
      <w:r>
        <w:t>Office</w:t>
      </w:r>
      <w:r>
        <w:rPr>
          <w:spacing w:val="-4"/>
        </w:rPr>
        <w:t xml:space="preserve"> </w:t>
      </w:r>
      <w:r>
        <w:t>Hours</w:t>
      </w:r>
      <w:r>
        <w:rPr>
          <w:spacing w:val="46"/>
        </w:rPr>
        <w:t xml:space="preserve"> </w:t>
      </w:r>
      <w:r>
        <w:t>8:00</w:t>
      </w:r>
      <w:r>
        <w:rPr>
          <w:spacing w:val="-5"/>
        </w:rPr>
        <w:t xml:space="preserve"> </w:t>
      </w:r>
      <w:r>
        <w:rPr>
          <w:spacing w:val="-1"/>
        </w:rPr>
        <w:t>to</w:t>
      </w:r>
      <w:r>
        <w:rPr>
          <w:spacing w:val="-4"/>
        </w:rPr>
        <w:t xml:space="preserve"> </w:t>
      </w:r>
      <w:r>
        <w:rPr>
          <w:spacing w:val="-1"/>
        </w:rPr>
        <w:t>4:30</w:t>
      </w:r>
    </w:p>
    <w:p w:rsidR="004D695E" w:rsidRDefault="004D695E" w:rsidP="004D695E">
      <w:pPr>
        <w:pStyle w:val="BodyText"/>
        <w:ind w:left="119" w:right="60"/>
      </w:pPr>
      <w:r>
        <w:t>Emergency  911</w:t>
      </w:r>
    </w:p>
    <w:p w:rsidR="004D695E" w:rsidRDefault="004D695E" w:rsidP="004D695E">
      <w:pPr>
        <w:pStyle w:val="BodyText"/>
        <w:ind w:left="119" w:right="60"/>
        <w:rPr>
          <w:spacing w:val="29"/>
          <w:w w:val="99"/>
        </w:rPr>
      </w:pPr>
      <w:r>
        <w:t>_______</w:t>
      </w:r>
      <w:r>
        <w:rPr>
          <w:spacing w:val="-4"/>
        </w:rPr>
        <w:t xml:space="preserve"> </w:t>
      </w:r>
      <w:r>
        <w:t xml:space="preserve">Dispatch </w:t>
      </w:r>
      <w:r>
        <w:rPr>
          <w:spacing w:val="-1"/>
        </w:rPr>
        <w:t>(541) ___-____</w:t>
      </w:r>
      <w:r>
        <w:rPr>
          <w:spacing w:val="-5"/>
        </w:rPr>
        <w:t xml:space="preserve"> </w:t>
      </w:r>
      <w:r>
        <w:t>Office</w:t>
      </w:r>
      <w:r>
        <w:rPr>
          <w:spacing w:val="-4"/>
        </w:rPr>
        <w:t xml:space="preserve"> </w:t>
      </w:r>
      <w:r>
        <w:rPr>
          <w:spacing w:val="-1"/>
        </w:rPr>
        <w:t>Hours</w:t>
      </w:r>
      <w:r>
        <w:rPr>
          <w:spacing w:val="29"/>
          <w:w w:val="99"/>
        </w:rPr>
        <w:t xml:space="preserve"> </w:t>
      </w:r>
      <w:r>
        <w:t>______ to _____</w:t>
      </w:r>
    </w:p>
    <w:p w:rsidR="004A5A59" w:rsidRDefault="004D695E" w:rsidP="00920E7F">
      <w:pPr>
        <w:pStyle w:val="BodyText"/>
        <w:tabs>
          <w:tab w:val="left" w:pos="3437"/>
        </w:tabs>
        <w:ind w:left="119" w:right="60"/>
      </w:pPr>
      <w:r>
        <w:t>BLM</w:t>
      </w:r>
      <w:r>
        <w:rPr>
          <w:spacing w:val="-10"/>
        </w:rPr>
        <w:t xml:space="preserve"> </w:t>
      </w:r>
      <w:r>
        <w:rPr>
          <w:spacing w:val="-1"/>
        </w:rPr>
        <w:t>_______District</w:t>
      </w:r>
      <w:r>
        <w:rPr>
          <w:spacing w:val="36"/>
        </w:rPr>
        <w:t xml:space="preserve"> </w:t>
      </w:r>
      <w:r>
        <w:rPr>
          <w:spacing w:val="-1"/>
        </w:rPr>
        <w:t xml:space="preserve">(541) ___-____ </w:t>
      </w:r>
      <w:r>
        <w:t>Office</w:t>
      </w:r>
      <w:r>
        <w:rPr>
          <w:spacing w:val="-4"/>
        </w:rPr>
        <w:t xml:space="preserve"> </w:t>
      </w:r>
      <w:r>
        <w:t>Hours</w:t>
      </w:r>
      <w:r>
        <w:rPr>
          <w:spacing w:val="47"/>
        </w:rPr>
        <w:t xml:space="preserve"> </w:t>
      </w:r>
      <w:r>
        <w:t>8:00</w:t>
      </w:r>
      <w:r>
        <w:rPr>
          <w:spacing w:val="-4"/>
        </w:rPr>
        <w:t xml:space="preserve"> </w:t>
      </w:r>
      <w:r>
        <w:t>to</w:t>
      </w:r>
      <w:r>
        <w:rPr>
          <w:spacing w:val="-5"/>
        </w:rPr>
        <w:t xml:space="preserve"> </w:t>
      </w:r>
      <w:r>
        <w:t>4:30</w:t>
      </w:r>
    </w:p>
    <w:p w:rsidR="00356C39" w:rsidRDefault="00356C39" w:rsidP="00920E7F">
      <w:pPr>
        <w:pStyle w:val="BodyText"/>
        <w:tabs>
          <w:tab w:val="left" w:pos="3437"/>
        </w:tabs>
        <w:ind w:left="119" w:right="60"/>
      </w:pPr>
    </w:p>
    <w:p w:rsidR="00356C39" w:rsidRPr="00BF0472" w:rsidRDefault="00356C39" w:rsidP="00BF0472">
      <w:pPr>
        <w:ind w:left="0"/>
        <w:rPr>
          <w:rFonts w:ascii="Times New Roman" w:eastAsia="Times New Roman" w:hAnsi="Times New Roman"/>
        </w:rPr>
      </w:pPr>
    </w:p>
    <w:sectPr w:rsidR="00356C39" w:rsidRPr="00BF0472" w:rsidSect="009802CE">
      <w:footerReference w:type="default" r:id="rId265"/>
      <w:pgSz w:w="12240" w:h="15840"/>
      <w:pgMar w:top="1498" w:right="1498" w:bottom="1858" w:left="1685"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7508" w:rsidRDefault="00EC7508">
      <w:r>
        <w:separator/>
      </w:r>
    </w:p>
  </w:endnote>
  <w:endnote w:type="continuationSeparator" w:id="0">
    <w:p w:rsidR="00EC7508" w:rsidRDefault="00EC75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altName w:val="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Helv">
    <w:altName w:val="Arial"/>
    <w:panose1 w:val="020B060402020203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Tms Rmn">
    <w:altName w:val="Times New Roman"/>
    <w:panose1 w:val="020206030405050203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44E1" w:rsidRDefault="00EE44E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44E1" w:rsidRDefault="00EE44E1">
    <w:pPr>
      <w:spacing w:line="14" w:lineRule="auto"/>
      <w:rPr>
        <w:sz w:val="20"/>
        <w:szCs w:val="20"/>
      </w:rPr>
    </w:pPr>
    <w:r>
      <w:rPr>
        <w:noProof/>
      </w:rPr>
      <mc:AlternateContent>
        <mc:Choice Requires="wps">
          <w:drawing>
            <wp:anchor distT="0" distB="0" distL="114300" distR="114300" simplePos="0" relativeHeight="503086760" behindDoc="1" locked="0" layoutInCell="1" allowOverlap="1" wp14:anchorId="78964248" wp14:editId="3779C64F">
              <wp:simplePos x="0" y="0"/>
              <wp:positionH relativeFrom="page">
                <wp:posOffset>6566535</wp:posOffset>
              </wp:positionH>
              <wp:positionV relativeFrom="page">
                <wp:posOffset>9608820</wp:posOffset>
              </wp:positionV>
              <wp:extent cx="76200" cy="139700"/>
              <wp:effectExtent l="3810" t="0" r="0" b="0"/>
              <wp:wrapNone/>
              <wp:docPr id="5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44E1" w:rsidRDefault="00EE44E1">
                          <w:pPr>
                            <w:spacing w:line="204" w:lineRule="exact"/>
                            <w:ind w:left="20"/>
                            <w:rPr>
                              <w:rFonts w:ascii="Arial" w:eastAsia="Arial" w:hAnsi="Arial" w:cs="Arial"/>
                              <w:sz w:val="18"/>
                              <w:szCs w:val="18"/>
                            </w:rPr>
                          </w:pPr>
                          <w:r>
                            <w:rPr>
                              <w:rFonts w:ascii="Arial"/>
                              <w:i/>
                              <w:spacing w:val="-1"/>
                              <w:sz w:val="18"/>
                            </w:rPr>
                            <w:t>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6" o:spid="_x0000_s1053" type="#_x0000_t202" style="position:absolute;left:0;text-align:left;margin-left:517.05pt;margin-top:756.6pt;width:6pt;height:11pt;z-index:-229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" filled="f" stroked="f">
              <v:textbox inset="0,0,0,0">
                <w:txbxContent>
                  <w:p w:rsidR="00EE44E1" w:rsidRDefault="00EE44E1">
                    <w:pPr>
                      <w:spacing w:line="204" w:lineRule="exact"/>
                      <w:ind w:left="20"/>
                      <w:rPr>
                        <w:rFonts w:ascii="Arial" w:eastAsia="Arial" w:hAnsi="Arial" w:cs="Arial"/>
                        <w:sz w:val="18"/>
                        <w:szCs w:val="18"/>
                      </w:rPr>
                    </w:pPr>
                    <w:proofErr w:type="gramStart"/>
                    <w:r>
                      <w:rPr>
                        <w:rFonts w:ascii="Arial"/>
                        <w:i/>
                        <w:spacing w:val="-1"/>
                        <w:sz w:val="18"/>
                      </w:rPr>
                      <w:t>ii</w:t>
                    </w:r>
                    <w:proofErr w:type="gramEnd"/>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44E1" w:rsidRDefault="00EE44E1">
    <w:pPr>
      <w:spacing w:line="14" w:lineRule="auto"/>
      <w:rPr>
        <w:sz w:val="20"/>
        <w:szCs w:val="20"/>
      </w:rPr>
    </w:pPr>
    <w:r>
      <w:rPr>
        <w:noProof/>
      </w:rPr>
      <w:drawing>
        <wp:anchor distT="0" distB="0" distL="114300" distR="114300" simplePos="0" relativeHeight="503114224" behindDoc="1" locked="0" layoutInCell="1" allowOverlap="1" wp14:anchorId="37F1F7FA" wp14:editId="58C31566">
          <wp:simplePos x="0" y="0"/>
          <wp:positionH relativeFrom="margin">
            <wp:posOffset>-139065</wp:posOffset>
          </wp:positionH>
          <wp:positionV relativeFrom="margin">
            <wp:posOffset>8583930</wp:posOffset>
          </wp:positionV>
          <wp:extent cx="776605" cy="536575"/>
          <wp:effectExtent l="0" t="0" r="4445" b="0"/>
          <wp:wrapSquare wrapText="bothSides"/>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guesisksign.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6605" cy="53657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503086832" behindDoc="1" locked="0" layoutInCell="1" allowOverlap="1" wp14:anchorId="4F18D341" wp14:editId="066D3F5B">
              <wp:simplePos x="0" y="0"/>
              <wp:positionH relativeFrom="page">
                <wp:posOffset>1816100</wp:posOffset>
              </wp:positionH>
              <wp:positionV relativeFrom="page">
                <wp:posOffset>9457055</wp:posOffset>
              </wp:positionV>
              <wp:extent cx="2013585" cy="153035"/>
              <wp:effectExtent l="0" t="0" r="0" b="635"/>
              <wp:wrapNone/>
              <wp:docPr id="50"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3585"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44E1" w:rsidRDefault="00EE44E1" w:rsidP="00592BC6">
                          <w:pPr>
                            <w:spacing w:before="0" w:line="225" w:lineRule="exact"/>
                            <w:ind w:left="14"/>
                            <w:rPr>
                              <w:rFonts w:ascii="Times New Roman" w:eastAsia="Times New Roman" w:hAnsi="Times New Roman" w:cs="Times New Roman"/>
                              <w:sz w:val="20"/>
                              <w:szCs w:val="20"/>
                            </w:rPr>
                          </w:pPr>
                          <w:r>
                            <w:rPr>
                              <w:rFonts w:ascii="Times New Roman"/>
                              <w:i/>
                              <w:spacing w:val="-3"/>
                              <w:sz w:val="20"/>
                            </w:rPr>
                            <w:t>Fire</w:t>
                          </w:r>
                          <w:r>
                            <w:rPr>
                              <w:rFonts w:ascii="Times New Roman"/>
                              <w:i/>
                              <w:sz w:val="20"/>
                            </w:rPr>
                            <w:t xml:space="preserve"> </w:t>
                          </w:r>
                          <w:r>
                            <w:rPr>
                              <w:rFonts w:ascii="Times New Roman"/>
                              <w:i/>
                              <w:spacing w:val="-1"/>
                              <w:sz w:val="20"/>
                            </w:rPr>
                            <w:t>Restrictions and</w:t>
                          </w:r>
                          <w:r>
                            <w:rPr>
                              <w:rFonts w:ascii="Times New Roman"/>
                              <w:i/>
                              <w:sz w:val="20"/>
                            </w:rPr>
                            <w:t xml:space="preserve"> </w:t>
                          </w:r>
                          <w:r>
                            <w:rPr>
                              <w:rFonts w:ascii="Times New Roman"/>
                              <w:i/>
                              <w:spacing w:val="-2"/>
                              <w:sz w:val="20"/>
                            </w:rPr>
                            <w:t>Closures</w:t>
                          </w:r>
                          <w:r>
                            <w:rPr>
                              <w:rFonts w:ascii="Times New Roman"/>
                              <w:i/>
                              <w:spacing w:val="-4"/>
                              <w:sz w:val="20"/>
                            </w:rPr>
                            <w:t xml:space="preserve"> Toolbox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54" type="#_x0000_t202" style="position:absolute;left:0;text-align:left;margin-left:143pt;margin-top:744.65pt;width:158.55pt;height:12.05pt;z-index:-22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" filled="f" stroked="f">
              <v:textbox inset="0,0,0,0">
                <w:txbxContent>
                  <w:p w:rsidR="00EE44E1" w:rsidRDefault="00EE44E1" w:rsidP="00592BC6">
                    <w:pPr>
                      <w:spacing w:before="0" w:line="225" w:lineRule="exact"/>
                      <w:ind w:left="14"/>
                      <w:rPr>
                        <w:rFonts w:ascii="Times New Roman" w:eastAsia="Times New Roman" w:hAnsi="Times New Roman" w:cs="Times New Roman"/>
                        <w:sz w:val="20"/>
                        <w:szCs w:val="20"/>
                      </w:rPr>
                    </w:pPr>
                    <w:r>
                      <w:rPr>
                        <w:rFonts w:ascii="Times New Roman"/>
                        <w:i/>
                        <w:spacing w:val="-3"/>
                        <w:sz w:val="20"/>
                      </w:rPr>
                      <w:t>Fire</w:t>
                    </w:r>
                    <w:r>
                      <w:rPr>
                        <w:rFonts w:ascii="Times New Roman"/>
                        <w:i/>
                        <w:sz w:val="20"/>
                      </w:rPr>
                      <w:t xml:space="preserve"> </w:t>
                    </w:r>
                    <w:r>
                      <w:rPr>
                        <w:rFonts w:ascii="Times New Roman"/>
                        <w:i/>
                        <w:spacing w:val="-1"/>
                        <w:sz w:val="20"/>
                      </w:rPr>
                      <w:t>Restrictions and</w:t>
                    </w:r>
                    <w:r>
                      <w:rPr>
                        <w:rFonts w:ascii="Times New Roman"/>
                        <w:i/>
                        <w:sz w:val="20"/>
                      </w:rPr>
                      <w:t xml:space="preserve"> </w:t>
                    </w:r>
                    <w:r>
                      <w:rPr>
                        <w:rFonts w:ascii="Times New Roman"/>
                        <w:i/>
                        <w:spacing w:val="-2"/>
                        <w:sz w:val="20"/>
                      </w:rPr>
                      <w:t>Closures</w:t>
                    </w:r>
                    <w:r>
                      <w:rPr>
                        <w:rFonts w:ascii="Times New Roman"/>
                        <w:i/>
                        <w:spacing w:val="-4"/>
                        <w:sz w:val="20"/>
                      </w:rPr>
                      <w:t xml:space="preserve"> Toolbox</w:t>
                    </w:r>
                  </w:p>
                </w:txbxContent>
              </v:textbox>
              <w10:wrap anchorx="page" anchory="page"/>
            </v:shape>
          </w:pict>
        </mc:Fallback>
      </mc:AlternateContent>
    </w:r>
    <w:r>
      <w:rPr>
        <w:noProof/>
      </w:rPr>
      <mc:AlternateContent>
        <mc:Choice Requires="wps">
          <w:drawing>
            <wp:anchor distT="0" distB="0" distL="114300" distR="114300" simplePos="0" relativeHeight="503086856" behindDoc="1" locked="0" layoutInCell="1" allowOverlap="1" wp14:anchorId="28243843" wp14:editId="108F30A5">
              <wp:simplePos x="0" y="0"/>
              <wp:positionH relativeFrom="page">
                <wp:posOffset>6604000</wp:posOffset>
              </wp:positionH>
              <wp:positionV relativeFrom="page">
                <wp:posOffset>9467215</wp:posOffset>
              </wp:positionV>
              <wp:extent cx="177800" cy="139700"/>
              <wp:effectExtent l="3175" t="0" r="0" b="3810"/>
              <wp:wrapNone/>
              <wp:docPr id="49"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44E1" w:rsidRDefault="00EE44E1" w:rsidP="00592BC6">
                          <w:pPr>
                            <w:spacing w:before="0" w:line="204" w:lineRule="exact"/>
                            <w:ind w:left="43"/>
                            <w:rPr>
                              <w:rFonts w:ascii="Arial" w:eastAsia="Arial" w:hAnsi="Arial" w:cs="Arial"/>
                              <w:sz w:val="18"/>
                              <w:szCs w:val="18"/>
                            </w:rPr>
                          </w:pPr>
                          <w:r>
                            <w:fldChar w:fldCharType="begin"/>
                          </w:r>
                          <w:r>
                            <w:rPr>
                              <w:rFonts w:ascii="Arial"/>
                              <w:i/>
                              <w:sz w:val="18"/>
                            </w:rPr>
                            <w:instrText xml:space="preserve"> PAGE </w:instrText>
                          </w:r>
                          <w:r>
                            <w:fldChar w:fldCharType="separate"/>
                          </w:r>
                          <w:r w:rsidR="00294F93">
                            <w:rPr>
                              <w:rFonts w:ascii="Arial"/>
                              <w:i/>
                              <w:noProof/>
                              <w:sz w:val="18"/>
                            </w:rP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055" type="#_x0000_t202" style="position:absolute;left:0;text-align:left;margin-left:520pt;margin-top:745.45pt;width:14pt;height:11pt;z-index:-229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" filled="f" stroked="f">
              <v:textbox inset="0,0,0,0">
                <w:txbxContent>
                  <w:p w:rsidR="00EE44E1" w:rsidRDefault="00EE44E1" w:rsidP="00592BC6">
                    <w:pPr>
                      <w:spacing w:before="0" w:line="204" w:lineRule="exact"/>
                      <w:ind w:left="43"/>
                      <w:rPr>
                        <w:rFonts w:ascii="Arial" w:eastAsia="Arial" w:hAnsi="Arial" w:cs="Arial"/>
                        <w:sz w:val="18"/>
                        <w:szCs w:val="18"/>
                      </w:rPr>
                    </w:pPr>
                    <w:r>
                      <w:fldChar w:fldCharType="begin"/>
                    </w:r>
                    <w:r>
                      <w:rPr>
                        <w:rFonts w:ascii="Arial"/>
                        <w:i/>
                        <w:sz w:val="18"/>
                      </w:rPr>
                      <w:instrText xml:space="preserve"> PAGE </w:instrText>
                    </w:r>
                    <w:r>
                      <w:fldChar w:fldCharType="separate"/>
                    </w:r>
                    <w:r w:rsidR="00294F93">
                      <w:rPr>
                        <w:rFonts w:ascii="Arial"/>
                        <w:i/>
                        <w:noProof/>
                        <w:sz w:val="18"/>
                      </w:rPr>
                      <w:t>17</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44E1" w:rsidRDefault="00EE44E1">
    <w:pPr>
      <w:spacing w:line="14" w:lineRule="auto"/>
      <w:rPr>
        <w:sz w:val="20"/>
        <w:szCs w:val="20"/>
      </w:rPr>
    </w:pPr>
    <w:r>
      <w:rPr>
        <w:noProof/>
      </w:rPr>
      <mc:AlternateContent>
        <mc:Choice Requires="wps">
          <w:drawing>
            <wp:anchor distT="0" distB="0" distL="114300" distR="114300" simplePos="0" relativeHeight="503102960" behindDoc="1" locked="0" layoutInCell="1" allowOverlap="1" wp14:anchorId="6EA1FAFA" wp14:editId="572638FD">
              <wp:simplePos x="0" y="0"/>
              <wp:positionH relativeFrom="page">
                <wp:posOffset>6599274</wp:posOffset>
              </wp:positionH>
              <wp:positionV relativeFrom="page">
                <wp:posOffset>9335386</wp:posOffset>
              </wp:positionV>
              <wp:extent cx="254635" cy="276447"/>
              <wp:effectExtent l="0" t="0" r="12065" b="9525"/>
              <wp:wrapNone/>
              <wp:docPr id="47"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76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44E1" w:rsidRDefault="00EE44E1">
                          <w:pPr>
                            <w:spacing w:line="204" w:lineRule="exact"/>
                            <w:ind w:left="40"/>
                            <w:rPr>
                              <w:rFonts w:ascii="Arial" w:eastAsia="Arial" w:hAnsi="Arial" w:cs="Arial"/>
                              <w:sz w:val="18"/>
                              <w:szCs w:val="18"/>
                            </w:rPr>
                          </w:pPr>
                          <w:r>
                            <w:fldChar w:fldCharType="begin"/>
                          </w:r>
                          <w:r>
                            <w:rPr>
                              <w:rFonts w:ascii="Arial"/>
                              <w:i/>
                              <w:sz w:val="18"/>
                            </w:rPr>
                            <w:instrText xml:space="preserve"> PAGE </w:instrText>
                          </w:r>
                          <w:r>
                            <w:fldChar w:fldCharType="separate"/>
                          </w:r>
                          <w:r w:rsidR="00294F93">
                            <w:rPr>
                              <w:rFonts w:ascii="Arial"/>
                              <w:i/>
                              <w:noProof/>
                              <w:sz w:val="18"/>
                            </w:rPr>
                            <w:t>103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1" o:spid="_x0000_s1056" type="#_x0000_t202" style="position:absolute;left:0;text-align:left;margin-left:519.65pt;margin-top:735.05pt;width:20.05pt;height:21.75pt;z-index:-21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" filled="f" stroked="f">
              <v:textbox inset="0,0,0,0">
                <w:txbxContent>
                  <w:p w:rsidR="00EE44E1" w:rsidRDefault="00EE44E1">
                    <w:pPr>
                      <w:spacing w:line="204" w:lineRule="exact"/>
                      <w:ind w:left="40"/>
                      <w:rPr>
                        <w:rFonts w:ascii="Arial" w:eastAsia="Arial" w:hAnsi="Arial" w:cs="Arial"/>
                        <w:sz w:val="18"/>
                        <w:szCs w:val="18"/>
                      </w:rPr>
                    </w:pPr>
                    <w:r>
                      <w:fldChar w:fldCharType="begin"/>
                    </w:r>
                    <w:r>
                      <w:rPr>
                        <w:rFonts w:ascii="Arial"/>
                        <w:i/>
                        <w:sz w:val="18"/>
                      </w:rPr>
                      <w:instrText xml:space="preserve"> PAGE </w:instrText>
                    </w:r>
                    <w:r>
                      <w:fldChar w:fldCharType="separate"/>
                    </w:r>
                    <w:r w:rsidR="00294F93">
                      <w:rPr>
                        <w:rFonts w:ascii="Arial"/>
                        <w:i/>
                        <w:noProof/>
                        <w:sz w:val="18"/>
                      </w:rPr>
                      <w:t>103</w:t>
                    </w:r>
                    <w:r>
                      <w:fldChar w:fldCharType="end"/>
                    </w:r>
                  </w:p>
                </w:txbxContent>
              </v:textbox>
              <w10:wrap anchorx="page" anchory="page"/>
            </v:shape>
          </w:pict>
        </mc:Fallback>
      </mc:AlternateContent>
    </w:r>
    <w:r>
      <w:rPr>
        <w:noProof/>
      </w:rPr>
      <w:drawing>
        <wp:anchor distT="0" distB="0" distL="114300" distR="114300" simplePos="0" relativeHeight="503116272" behindDoc="1" locked="0" layoutInCell="1" allowOverlap="1" wp14:anchorId="70651899" wp14:editId="716DABDA">
          <wp:simplePos x="0" y="0"/>
          <wp:positionH relativeFrom="margin">
            <wp:posOffset>-80645</wp:posOffset>
          </wp:positionH>
          <wp:positionV relativeFrom="margin">
            <wp:posOffset>8121015</wp:posOffset>
          </wp:positionV>
          <wp:extent cx="776605" cy="536575"/>
          <wp:effectExtent l="0" t="0" r="4445" b="0"/>
          <wp:wrapSquare wrapText="bothSides"/>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guesisksign.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6605" cy="53657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503101936" behindDoc="1" locked="0" layoutInCell="1" allowOverlap="1" wp14:anchorId="1766B738" wp14:editId="5A8F9DE8">
              <wp:simplePos x="0" y="0"/>
              <wp:positionH relativeFrom="page">
                <wp:posOffset>1816100</wp:posOffset>
              </wp:positionH>
              <wp:positionV relativeFrom="page">
                <wp:posOffset>9325610</wp:posOffset>
              </wp:positionV>
              <wp:extent cx="2013585" cy="153035"/>
              <wp:effectExtent l="0" t="635" r="0" b="0"/>
              <wp:wrapNone/>
              <wp:docPr id="48"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3585"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44E1" w:rsidRDefault="00EE44E1" w:rsidP="006725C7">
                          <w:pPr>
                            <w:spacing w:before="0" w:line="225" w:lineRule="exact"/>
                            <w:ind w:left="14"/>
                            <w:rPr>
                              <w:rFonts w:ascii="Times New Roman" w:eastAsia="Times New Roman" w:hAnsi="Times New Roman" w:cs="Times New Roman"/>
                              <w:sz w:val="20"/>
                              <w:szCs w:val="20"/>
                            </w:rPr>
                          </w:pPr>
                          <w:r>
                            <w:rPr>
                              <w:rFonts w:ascii="Times New Roman"/>
                              <w:i/>
                              <w:spacing w:val="-3"/>
                              <w:sz w:val="20"/>
                            </w:rPr>
                            <w:t>Fire</w:t>
                          </w:r>
                          <w:r>
                            <w:rPr>
                              <w:rFonts w:ascii="Times New Roman"/>
                              <w:i/>
                              <w:sz w:val="20"/>
                            </w:rPr>
                            <w:t xml:space="preserve"> </w:t>
                          </w:r>
                          <w:r>
                            <w:rPr>
                              <w:rFonts w:ascii="Times New Roman"/>
                              <w:i/>
                              <w:spacing w:val="-1"/>
                              <w:sz w:val="20"/>
                            </w:rPr>
                            <w:t>Restrictions and</w:t>
                          </w:r>
                          <w:r>
                            <w:rPr>
                              <w:rFonts w:ascii="Times New Roman"/>
                              <w:i/>
                              <w:sz w:val="20"/>
                            </w:rPr>
                            <w:t xml:space="preserve"> </w:t>
                          </w:r>
                          <w:r>
                            <w:rPr>
                              <w:rFonts w:ascii="Times New Roman"/>
                              <w:i/>
                              <w:spacing w:val="-2"/>
                              <w:sz w:val="20"/>
                            </w:rPr>
                            <w:t>Closures</w:t>
                          </w:r>
                          <w:r>
                            <w:rPr>
                              <w:rFonts w:ascii="Times New Roman"/>
                              <w:i/>
                              <w:spacing w:val="-4"/>
                              <w:sz w:val="20"/>
                            </w:rPr>
                            <w:t xml:space="preserve"> Toolbox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57" type="#_x0000_t202" style="position:absolute;left:0;text-align:left;margin-left:143pt;margin-top:734.3pt;width:158.55pt;height:12.05pt;z-index:-21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" filled="f" stroked="f">
              <v:textbox inset="0,0,0,0">
                <w:txbxContent>
                  <w:p w:rsidR="00EE44E1" w:rsidRDefault="00EE44E1" w:rsidP="006725C7">
                    <w:pPr>
                      <w:spacing w:before="0" w:line="225" w:lineRule="exact"/>
                      <w:ind w:left="14"/>
                      <w:rPr>
                        <w:rFonts w:ascii="Times New Roman" w:eastAsia="Times New Roman" w:hAnsi="Times New Roman" w:cs="Times New Roman"/>
                        <w:sz w:val="20"/>
                        <w:szCs w:val="20"/>
                      </w:rPr>
                    </w:pPr>
                    <w:r>
                      <w:rPr>
                        <w:rFonts w:ascii="Times New Roman"/>
                        <w:i/>
                        <w:spacing w:val="-3"/>
                        <w:sz w:val="20"/>
                      </w:rPr>
                      <w:t>Fire</w:t>
                    </w:r>
                    <w:r>
                      <w:rPr>
                        <w:rFonts w:ascii="Times New Roman"/>
                        <w:i/>
                        <w:sz w:val="20"/>
                      </w:rPr>
                      <w:t xml:space="preserve"> </w:t>
                    </w:r>
                    <w:r>
                      <w:rPr>
                        <w:rFonts w:ascii="Times New Roman"/>
                        <w:i/>
                        <w:spacing w:val="-1"/>
                        <w:sz w:val="20"/>
                      </w:rPr>
                      <w:t>Restrictions and</w:t>
                    </w:r>
                    <w:r>
                      <w:rPr>
                        <w:rFonts w:ascii="Times New Roman"/>
                        <w:i/>
                        <w:sz w:val="20"/>
                      </w:rPr>
                      <w:t xml:space="preserve"> </w:t>
                    </w:r>
                    <w:r>
                      <w:rPr>
                        <w:rFonts w:ascii="Times New Roman"/>
                        <w:i/>
                        <w:spacing w:val="-2"/>
                        <w:sz w:val="20"/>
                      </w:rPr>
                      <w:t>Closures</w:t>
                    </w:r>
                    <w:r>
                      <w:rPr>
                        <w:rFonts w:ascii="Times New Roman"/>
                        <w:i/>
                        <w:spacing w:val="-4"/>
                        <w:sz w:val="20"/>
                      </w:rPr>
                      <w:t xml:space="preserve"> Toolbox</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44E1" w:rsidRDefault="00EE44E1">
    <w:pPr>
      <w:spacing w:line="14" w:lineRule="auto"/>
      <w:rPr>
        <w:sz w:val="20"/>
        <w:szCs w:val="20"/>
      </w:rPr>
    </w:pPr>
    <w:r>
      <w:rPr>
        <w:noProof/>
      </w:rPr>
      <mc:AlternateContent>
        <mc:Choice Requires="wps">
          <w:drawing>
            <wp:anchor distT="0" distB="0" distL="114300" distR="114300" simplePos="0" relativeHeight="503123440" behindDoc="1" locked="0" layoutInCell="1" allowOverlap="1" wp14:anchorId="67C2A752" wp14:editId="3199EE1A">
              <wp:simplePos x="0" y="0"/>
              <wp:positionH relativeFrom="page">
                <wp:posOffset>6599274</wp:posOffset>
              </wp:positionH>
              <wp:positionV relativeFrom="page">
                <wp:posOffset>9335386</wp:posOffset>
              </wp:positionV>
              <wp:extent cx="254635" cy="276447"/>
              <wp:effectExtent l="0" t="0" r="12065" b="9525"/>
              <wp:wrapNone/>
              <wp:docPr id="1050"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76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44E1" w:rsidRDefault="00EE44E1">
                          <w:pPr>
                            <w:spacing w:line="204" w:lineRule="exact"/>
                            <w:ind w:left="40"/>
                            <w:rPr>
                              <w:rFonts w:ascii="Arial" w:eastAsia="Arial" w:hAnsi="Arial" w:cs="Arial"/>
                              <w:sz w:val="18"/>
                              <w:szCs w:val="18"/>
                            </w:rPr>
                          </w:pPr>
                          <w:r>
                            <w:fldChar w:fldCharType="begin"/>
                          </w:r>
                          <w:r>
                            <w:rPr>
                              <w:rFonts w:ascii="Arial"/>
                              <w:i/>
                              <w:sz w:val="18"/>
                            </w:rPr>
                            <w:instrText xml:space="preserve"> PAGE </w:instrText>
                          </w:r>
                          <w:r>
                            <w:fldChar w:fldCharType="separate"/>
                          </w:r>
                          <w:r w:rsidR="00BF0472">
                            <w:rPr>
                              <w:rFonts w:ascii="Arial"/>
                              <w:i/>
                              <w:noProof/>
                              <w:sz w:val="18"/>
                            </w:rPr>
                            <w:t>140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8" type="#_x0000_t202" style="position:absolute;left:0;text-align:left;margin-left:519.65pt;margin-top:735.05pt;width:20.05pt;height:21.75pt;z-index:-19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" filled="f" stroked="f">
              <v:textbox inset="0,0,0,0">
                <w:txbxContent>
                  <w:p w:rsidR="00EE44E1" w:rsidRDefault="00EE44E1">
                    <w:pPr>
                      <w:spacing w:line="204" w:lineRule="exact"/>
                      <w:ind w:left="40"/>
                      <w:rPr>
                        <w:rFonts w:ascii="Arial" w:eastAsia="Arial" w:hAnsi="Arial" w:cs="Arial"/>
                        <w:sz w:val="18"/>
                        <w:szCs w:val="18"/>
                      </w:rPr>
                    </w:pPr>
                    <w:r>
                      <w:fldChar w:fldCharType="begin"/>
                    </w:r>
                    <w:r>
                      <w:rPr>
                        <w:rFonts w:ascii="Arial"/>
                        <w:i/>
                        <w:sz w:val="18"/>
                      </w:rPr>
                      <w:instrText xml:space="preserve"> PAGE </w:instrText>
                    </w:r>
                    <w:r>
                      <w:fldChar w:fldCharType="separate"/>
                    </w:r>
                    <w:r w:rsidR="00BF0472">
                      <w:rPr>
                        <w:rFonts w:ascii="Arial"/>
                        <w:i/>
                        <w:noProof/>
                        <w:sz w:val="18"/>
                      </w:rPr>
                      <w:t>140</w:t>
                    </w:r>
                    <w:r>
                      <w:fldChar w:fldCharType="end"/>
                    </w:r>
                  </w:p>
                </w:txbxContent>
              </v:textbox>
              <w10:wrap anchorx="page" anchory="page"/>
            </v:shape>
          </w:pict>
        </mc:Fallback>
      </mc:AlternateContent>
    </w:r>
    <w:r>
      <w:rPr>
        <w:noProof/>
      </w:rPr>
      <w:drawing>
        <wp:anchor distT="0" distB="0" distL="114300" distR="114300" simplePos="0" relativeHeight="503124464" behindDoc="1" locked="0" layoutInCell="1" allowOverlap="1" wp14:anchorId="7950203A" wp14:editId="11F14789">
          <wp:simplePos x="0" y="0"/>
          <wp:positionH relativeFrom="margin">
            <wp:posOffset>-80645</wp:posOffset>
          </wp:positionH>
          <wp:positionV relativeFrom="margin">
            <wp:posOffset>8121015</wp:posOffset>
          </wp:positionV>
          <wp:extent cx="776605" cy="536575"/>
          <wp:effectExtent l="0" t="0" r="4445" b="0"/>
          <wp:wrapSquare wrapText="bothSides"/>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guesisksign.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6605" cy="53657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503122416" behindDoc="1" locked="0" layoutInCell="1" allowOverlap="1" wp14:anchorId="70520CFC" wp14:editId="16C924EC">
              <wp:simplePos x="0" y="0"/>
              <wp:positionH relativeFrom="page">
                <wp:posOffset>1816100</wp:posOffset>
              </wp:positionH>
              <wp:positionV relativeFrom="page">
                <wp:posOffset>9325610</wp:posOffset>
              </wp:positionV>
              <wp:extent cx="2013585" cy="153035"/>
              <wp:effectExtent l="0" t="635" r="0" b="0"/>
              <wp:wrapNone/>
              <wp:docPr id="1051"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3585"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44E1" w:rsidRDefault="00EE44E1" w:rsidP="006725C7">
                          <w:pPr>
                            <w:spacing w:before="0" w:line="225" w:lineRule="exact"/>
                            <w:ind w:left="14"/>
                            <w:rPr>
                              <w:rFonts w:ascii="Times New Roman" w:eastAsia="Times New Roman" w:hAnsi="Times New Roman" w:cs="Times New Roman"/>
                              <w:sz w:val="20"/>
                              <w:szCs w:val="20"/>
                            </w:rPr>
                          </w:pPr>
                          <w:r>
                            <w:rPr>
                              <w:rFonts w:ascii="Times New Roman"/>
                              <w:i/>
                              <w:spacing w:val="-3"/>
                              <w:sz w:val="20"/>
                            </w:rPr>
                            <w:t>Fire</w:t>
                          </w:r>
                          <w:r>
                            <w:rPr>
                              <w:rFonts w:ascii="Times New Roman"/>
                              <w:i/>
                              <w:sz w:val="20"/>
                            </w:rPr>
                            <w:t xml:space="preserve"> </w:t>
                          </w:r>
                          <w:r>
                            <w:rPr>
                              <w:rFonts w:ascii="Times New Roman"/>
                              <w:i/>
                              <w:spacing w:val="-1"/>
                              <w:sz w:val="20"/>
                            </w:rPr>
                            <w:t>Restrictions and</w:t>
                          </w:r>
                          <w:r>
                            <w:rPr>
                              <w:rFonts w:ascii="Times New Roman"/>
                              <w:i/>
                              <w:sz w:val="20"/>
                            </w:rPr>
                            <w:t xml:space="preserve"> </w:t>
                          </w:r>
                          <w:r>
                            <w:rPr>
                              <w:rFonts w:ascii="Times New Roman"/>
                              <w:i/>
                              <w:spacing w:val="-2"/>
                              <w:sz w:val="20"/>
                            </w:rPr>
                            <w:t>Closures</w:t>
                          </w:r>
                          <w:r>
                            <w:rPr>
                              <w:rFonts w:ascii="Times New Roman"/>
                              <w:i/>
                              <w:spacing w:val="-4"/>
                              <w:sz w:val="20"/>
                            </w:rPr>
                            <w:t xml:space="preserve"> Toolbox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9" type="#_x0000_t202" style="position:absolute;left:0;text-align:left;margin-left:143pt;margin-top:734.3pt;width:158.55pt;height:12.05pt;z-index:-19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" filled="f" stroked="f">
              <v:textbox inset="0,0,0,0">
                <w:txbxContent>
                  <w:p w:rsidR="00EE44E1" w:rsidRDefault="00EE44E1" w:rsidP="006725C7">
                    <w:pPr>
                      <w:spacing w:before="0" w:line="225" w:lineRule="exact"/>
                      <w:ind w:left="14"/>
                      <w:rPr>
                        <w:rFonts w:ascii="Times New Roman" w:eastAsia="Times New Roman" w:hAnsi="Times New Roman" w:cs="Times New Roman"/>
                        <w:sz w:val="20"/>
                        <w:szCs w:val="20"/>
                      </w:rPr>
                    </w:pPr>
                    <w:r>
                      <w:rPr>
                        <w:rFonts w:ascii="Times New Roman"/>
                        <w:i/>
                        <w:spacing w:val="-3"/>
                        <w:sz w:val="20"/>
                      </w:rPr>
                      <w:t>Fire</w:t>
                    </w:r>
                    <w:r>
                      <w:rPr>
                        <w:rFonts w:ascii="Times New Roman"/>
                        <w:i/>
                        <w:sz w:val="20"/>
                      </w:rPr>
                      <w:t xml:space="preserve"> </w:t>
                    </w:r>
                    <w:r>
                      <w:rPr>
                        <w:rFonts w:ascii="Times New Roman"/>
                        <w:i/>
                        <w:spacing w:val="-1"/>
                        <w:sz w:val="20"/>
                      </w:rPr>
                      <w:t>Restrictions and</w:t>
                    </w:r>
                    <w:r>
                      <w:rPr>
                        <w:rFonts w:ascii="Times New Roman"/>
                        <w:i/>
                        <w:sz w:val="20"/>
                      </w:rPr>
                      <w:t xml:space="preserve"> </w:t>
                    </w:r>
                    <w:r>
                      <w:rPr>
                        <w:rFonts w:ascii="Times New Roman"/>
                        <w:i/>
                        <w:spacing w:val="-2"/>
                        <w:sz w:val="20"/>
                      </w:rPr>
                      <w:t>Closures</w:t>
                    </w:r>
                    <w:r>
                      <w:rPr>
                        <w:rFonts w:ascii="Times New Roman"/>
                        <w:i/>
                        <w:spacing w:val="-4"/>
                        <w:sz w:val="20"/>
                      </w:rPr>
                      <w:t xml:space="preserve"> Toolbox</w:t>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44E1" w:rsidRDefault="004A5A59">
    <w:pPr>
      <w:spacing w:line="14" w:lineRule="auto"/>
      <w:rPr>
        <w:sz w:val="20"/>
        <w:szCs w:val="20"/>
      </w:rPr>
    </w:pPr>
    <w:r>
      <w:rPr>
        <w:noProof/>
      </w:rPr>
      <mc:AlternateContent>
        <mc:Choice Requires="wps">
          <w:drawing>
            <wp:anchor distT="0" distB="0" distL="114300" distR="114300" simplePos="0" relativeHeight="503118320" behindDoc="1" locked="0" layoutInCell="1" allowOverlap="1" wp14:anchorId="2DB27091" wp14:editId="31952FD6">
              <wp:simplePos x="0" y="0"/>
              <wp:positionH relativeFrom="page">
                <wp:posOffset>1814195</wp:posOffset>
              </wp:positionH>
              <wp:positionV relativeFrom="page">
                <wp:posOffset>9324975</wp:posOffset>
              </wp:positionV>
              <wp:extent cx="2140585" cy="153035"/>
              <wp:effectExtent l="0" t="0" r="12065" b="18415"/>
              <wp:wrapNone/>
              <wp:docPr id="1048"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0585"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44E1" w:rsidRDefault="00EE44E1" w:rsidP="006725C7">
                          <w:pPr>
                            <w:spacing w:before="0" w:line="225" w:lineRule="exact"/>
                            <w:ind w:left="14"/>
                            <w:rPr>
                              <w:rFonts w:ascii="Times New Roman" w:eastAsia="Times New Roman" w:hAnsi="Times New Roman" w:cs="Times New Roman"/>
                              <w:sz w:val="20"/>
                              <w:szCs w:val="20"/>
                            </w:rPr>
                          </w:pPr>
                          <w:r>
                            <w:rPr>
                              <w:rFonts w:ascii="Times New Roman"/>
                              <w:i/>
                              <w:spacing w:val="-3"/>
                              <w:sz w:val="20"/>
                            </w:rPr>
                            <w:t>Fire</w:t>
                          </w:r>
                          <w:r>
                            <w:rPr>
                              <w:rFonts w:ascii="Times New Roman"/>
                              <w:i/>
                              <w:sz w:val="20"/>
                            </w:rPr>
                            <w:t xml:space="preserve"> </w:t>
                          </w:r>
                          <w:r>
                            <w:rPr>
                              <w:rFonts w:ascii="Times New Roman"/>
                              <w:i/>
                              <w:spacing w:val="-1"/>
                              <w:sz w:val="20"/>
                            </w:rPr>
                            <w:t>Restrictions and</w:t>
                          </w:r>
                          <w:r>
                            <w:rPr>
                              <w:rFonts w:ascii="Times New Roman"/>
                              <w:i/>
                              <w:sz w:val="20"/>
                            </w:rPr>
                            <w:t xml:space="preserve"> </w:t>
                          </w:r>
                          <w:r>
                            <w:rPr>
                              <w:rFonts w:ascii="Times New Roman"/>
                              <w:i/>
                              <w:spacing w:val="-2"/>
                              <w:sz w:val="20"/>
                            </w:rPr>
                            <w:t>Closures</w:t>
                          </w:r>
                          <w:r>
                            <w:rPr>
                              <w:rFonts w:ascii="Times New Roman"/>
                              <w:i/>
                              <w:spacing w:val="-4"/>
                              <w:sz w:val="20"/>
                            </w:rPr>
                            <w:t xml:space="preserve"> Toolbox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0" type="#_x0000_t202" style="position:absolute;left:0;text-align:left;margin-left:142.85pt;margin-top:734.25pt;width:168.55pt;height:12.05pt;z-index:-19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" filled="f" stroked="f">
              <v:textbox inset="0,0,0,0">
                <w:txbxContent>
                  <w:p w:rsidR="00EE44E1" w:rsidRDefault="00EE44E1" w:rsidP="006725C7">
                    <w:pPr>
                      <w:spacing w:before="0" w:line="225" w:lineRule="exact"/>
                      <w:ind w:left="14"/>
                      <w:rPr>
                        <w:rFonts w:ascii="Times New Roman" w:eastAsia="Times New Roman" w:hAnsi="Times New Roman" w:cs="Times New Roman"/>
                        <w:sz w:val="20"/>
                        <w:szCs w:val="20"/>
                      </w:rPr>
                    </w:pPr>
                    <w:r>
                      <w:rPr>
                        <w:rFonts w:ascii="Times New Roman"/>
                        <w:i/>
                        <w:spacing w:val="-3"/>
                        <w:sz w:val="20"/>
                      </w:rPr>
                      <w:t>Fire</w:t>
                    </w:r>
                    <w:r>
                      <w:rPr>
                        <w:rFonts w:ascii="Times New Roman"/>
                        <w:i/>
                        <w:sz w:val="20"/>
                      </w:rPr>
                      <w:t xml:space="preserve"> </w:t>
                    </w:r>
                    <w:r>
                      <w:rPr>
                        <w:rFonts w:ascii="Times New Roman"/>
                        <w:i/>
                        <w:spacing w:val="-1"/>
                        <w:sz w:val="20"/>
                      </w:rPr>
                      <w:t>Restrictions and</w:t>
                    </w:r>
                    <w:r>
                      <w:rPr>
                        <w:rFonts w:ascii="Times New Roman"/>
                        <w:i/>
                        <w:sz w:val="20"/>
                      </w:rPr>
                      <w:t xml:space="preserve"> </w:t>
                    </w:r>
                    <w:r>
                      <w:rPr>
                        <w:rFonts w:ascii="Times New Roman"/>
                        <w:i/>
                        <w:spacing w:val="-2"/>
                        <w:sz w:val="20"/>
                      </w:rPr>
                      <w:t>Closures</w:t>
                    </w:r>
                    <w:r>
                      <w:rPr>
                        <w:rFonts w:ascii="Times New Roman"/>
                        <w:i/>
                        <w:spacing w:val="-4"/>
                        <w:sz w:val="20"/>
                      </w:rPr>
                      <w:t xml:space="preserve"> Toolbox</w:t>
                    </w:r>
                  </w:p>
                </w:txbxContent>
              </v:textbox>
              <w10:wrap anchorx="page" anchory="page"/>
            </v:shape>
          </w:pict>
        </mc:Fallback>
      </mc:AlternateContent>
    </w:r>
    <w:r w:rsidR="00EE44E1">
      <w:rPr>
        <w:noProof/>
      </w:rPr>
      <mc:AlternateContent>
        <mc:Choice Requires="wps">
          <w:drawing>
            <wp:anchor distT="0" distB="0" distL="114300" distR="114300" simplePos="0" relativeHeight="503119344" behindDoc="1" locked="0" layoutInCell="1" allowOverlap="1" wp14:anchorId="4358F152" wp14:editId="462EA2B1">
              <wp:simplePos x="0" y="0"/>
              <wp:positionH relativeFrom="page">
                <wp:posOffset>6599274</wp:posOffset>
              </wp:positionH>
              <wp:positionV relativeFrom="page">
                <wp:posOffset>9335386</wp:posOffset>
              </wp:positionV>
              <wp:extent cx="254635" cy="276447"/>
              <wp:effectExtent l="0" t="0" r="12065" b="9525"/>
              <wp:wrapNone/>
              <wp:docPr id="1047"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76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44E1" w:rsidRDefault="00EE44E1">
                          <w:pPr>
                            <w:spacing w:line="204" w:lineRule="exact"/>
                            <w:ind w:left="40"/>
                            <w:rPr>
                              <w:rFonts w:ascii="Arial" w:eastAsia="Arial" w:hAnsi="Arial" w:cs="Arial"/>
                              <w:sz w:val="18"/>
                              <w:szCs w:val="18"/>
                            </w:rPr>
                          </w:pPr>
                          <w:r>
                            <w:fldChar w:fldCharType="begin"/>
                          </w:r>
                          <w:r>
                            <w:rPr>
                              <w:rFonts w:ascii="Arial"/>
                              <w:i/>
                              <w:sz w:val="18"/>
                            </w:rPr>
                            <w:instrText xml:space="preserve"> PAGE </w:instrText>
                          </w:r>
                          <w:r>
                            <w:fldChar w:fldCharType="separate"/>
                          </w:r>
                          <w:r w:rsidR="00BF0472">
                            <w:rPr>
                              <w:rFonts w:ascii="Arial"/>
                              <w:i/>
                              <w:noProof/>
                              <w:sz w:val="18"/>
                            </w:rPr>
                            <w:t>142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1" type="#_x0000_t202" style="position:absolute;left:0;text-align:left;margin-left:519.65pt;margin-top:735.05pt;width:20.05pt;height:21.75pt;z-index:-19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" filled="f" stroked="f">
              <v:textbox inset="0,0,0,0">
                <w:txbxContent>
                  <w:p w:rsidR="00EE44E1" w:rsidRDefault="00EE44E1">
                    <w:pPr>
                      <w:spacing w:line="204" w:lineRule="exact"/>
                      <w:ind w:left="40"/>
                      <w:rPr>
                        <w:rFonts w:ascii="Arial" w:eastAsia="Arial" w:hAnsi="Arial" w:cs="Arial"/>
                        <w:sz w:val="18"/>
                        <w:szCs w:val="18"/>
                      </w:rPr>
                    </w:pPr>
                    <w:r>
                      <w:fldChar w:fldCharType="begin"/>
                    </w:r>
                    <w:r>
                      <w:rPr>
                        <w:rFonts w:ascii="Arial"/>
                        <w:i/>
                        <w:sz w:val="18"/>
                      </w:rPr>
                      <w:instrText xml:space="preserve"> PAGE </w:instrText>
                    </w:r>
                    <w:r>
                      <w:fldChar w:fldCharType="separate"/>
                    </w:r>
                    <w:r w:rsidR="00BF0472">
                      <w:rPr>
                        <w:rFonts w:ascii="Arial"/>
                        <w:i/>
                        <w:noProof/>
                        <w:sz w:val="18"/>
                      </w:rPr>
                      <w:t>142</w:t>
                    </w:r>
                    <w:r>
                      <w:fldChar w:fldCharType="end"/>
                    </w:r>
                  </w:p>
                </w:txbxContent>
              </v:textbox>
              <w10:wrap anchorx="page" anchory="page"/>
            </v:shape>
          </w:pict>
        </mc:Fallback>
      </mc:AlternateContent>
    </w:r>
    <w:r w:rsidR="00EE44E1">
      <w:rPr>
        <w:noProof/>
      </w:rPr>
      <w:drawing>
        <wp:anchor distT="0" distB="0" distL="114300" distR="114300" simplePos="0" relativeHeight="503120368" behindDoc="1" locked="0" layoutInCell="1" allowOverlap="1" wp14:anchorId="06243A38" wp14:editId="36DA289F">
          <wp:simplePos x="0" y="0"/>
          <wp:positionH relativeFrom="margin">
            <wp:posOffset>-80645</wp:posOffset>
          </wp:positionH>
          <wp:positionV relativeFrom="margin">
            <wp:posOffset>8121015</wp:posOffset>
          </wp:positionV>
          <wp:extent cx="776605" cy="536575"/>
          <wp:effectExtent l="0" t="0" r="4445" b="0"/>
          <wp:wrapSquare wrapText="bothSides"/>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guesisksign.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6605" cy="53657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7508" w:rsidRDefault="00EC7508">
      <w:r>
        <w:separator/>
      </w:r>
    </w:p>
  </w:footnote>
  <w:footnote w:type="continuationSeparator" w:id="0">
    <w:p w:rsidR="00EC7508" w:rsidRDefault="00EC750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C4E7A"/>
    <w:multiLevelType w:val="hybridMultilevel"/>
    <w:tmpl w:val="B9E4F3EE"/>
    <w:lvl w:ilvl="0" w:tplc="A04AC116">
      <w:start w:val="3"/>
      <w:numFmt w:val="decimal"/>
      <w:lvlText w:val="%1."/>
      <w:lvlJc w:val="left"/>
      <w:pPr>
        <w:ind w:left="839" w:hanging="360"/>
      </w:pPr>
      <w:rPr>
        <w:rFonts w:ascii="Times New Roman" w:eastAsia="Times New Roman" w:hAnsi="Times New Roman" w:hint="default"/>
        <w:w w:val="99"/>
        <w:sz w:val="22"/>
        <w:szCs w:val="22"/>
      </w:rPr>
    </w:lvl>
    <w:lvl w:ilvl="1" w:tplc="0BB0D4BC">
      <w:start w:val="1"/>
      <w:numFmt w:val="bullet"/>
      <w:lvlText w:val="•"/>
      <w:lvlJc w:val="left"/>
      <w:pPr>
        <w:ind w:left="1661" w:hanging="360"/>
      </w:pPr>
      <w:rPr>
        <w:rFonts w:hint="default"/>
      </w:rPr>
    </w:lvl>
    <w:lvl w:ilvl="2" w:tplc="D72A2564">
      <w:start w:val="1"/>
      <w:numFmt w:val="bullet"/>
      <w:lvlText w:val="•"/>
      <w:lvlJc w:val="left"/>
      <w:pPr>
        <w:ind w:left="2483" w:hanging="360"/>
      </w:pPr>
      <w:rPr>
        <w:rFonts w:hint="default"/>
      </w:rPr>
    </w:lvl>
    <w:lvl w:ilvl="3" w:tplc="E79CFE2A">
      <w:start w:val="1"/>
      <w:numFmt w:val="bullet"/>
      <w:lvlText w:val="•"/>
      <w:lvlJc w:val="left"/>
      <w:pPr>
        <w:ind w:left="3305" w:hanging="360"/>
      </w:pPr>
      <w:rPr>
        <w:rFonts w:hint="default"/>
      </w:rPr>
    </w:lvl>
    <w:lvl w:ilvl="4" w:tplc="182EDC3C">
      <w:start w:val="1"/>
      <w:numFmt w:val="bullet"/>
      <w:lvlText w:val="•"/>
      <w:lvlJc w:val="left"/>
      <w:pPr>
        <w:ind w:left="4127" w:hanging="360"/>
      </w:pPr>
      <w:rPr>
        <w:rFonts w:hint="default"/>
      </w:rPr>
    </w:lvl>
    <w:lvl w:ilvl="5" w:tplc="91669FEE">
      <w:start w:val="1"/>
      <w:numFmt w:val="bullet"/>
      <w:lvlText w:val="•"/>
      <w:lvlJc w:val="left"/>
      <w:pPr>
        <w:ind w:left="4949" w:hanging="360"/>
      </w:pPr>
      <w:rPr>
        <w:rFonts w:hint="default"/>
      </w:rPr>
    </w:lvl>
    <w:lvl w:ilvl="6" w:tplc="0CFA1990">
      <w:start w:val="1"/>
      <w:numFmt w:val="bullet"/>
      <w:lvlText w:val="•"/>
      <w:lvlJc w:val="left"/>
      <w:pPr>
        <w:ind w:left="5771" w:hanging="360"/>
      </w:pPr>
      <w:rPr>
        <w:rFonts w:hint="default"/>
      </w:rPr>
    </w:lvl>
    <w:lvl w:ilvl="7" w:tplc="06705BF6">
      <w:start w:val="1"/>
      <w:numFmt w:val="bullet"/>
      <w:lvlText w:val="•"/>
      <w:lvlJc w:val="left"/>
      <w:pPr>
        <w:ind w:left="6593" w:hanging="360"/>
      </w:pPr>
      <w:rPr>
        <w:rFonts w:hint="default"/>
      </w:rPr>
    </w:lvl>
    <w:lvl w:ilvl="8" w:tplc="75525C20">
      <w:start w:val="1"/>
      <w:numFmt w:val="bullet"/>
      <w:lvlText w:val="•"/>
      <w:lvlJc w:val="left"/>
      <w:pPr>
        <w:ind w:left="7415" w:hanging="360"/>
      </w:pPr>
      <w:rPr>
        <w:rFonts w:hint="default"/>
      </w:rPr>
    </w:lvl>
  </w:abstractNum>
  <w:abstractNum w:abstractNumId="1">
    <w:nsid w:val="0AFB5FA9"/>
    <w:multiLevelType w:val="hybridMultilevel"/>
    <w:tmpl w:val="3C76E5EE"/>
    <w:lvl w:ilvl="0" w:tplc="5F0E0004">
      <w:start w:val="1"/>
      <w:numFmt w:val="decimal"/>
      <w:lvlText w:val="%1."/>
      <w:lvlJc w:val="left"/>
      <w:pPr>
        <w:ind w:left="840" w:hanging="360"/>
      </w:pPr>
      <w:rPr>
        <w:rFonts w:ascii="Times New Roman" w:eastAsia="Times New Roman" w:hAnsi="Times New Roman" w:hint="default"/>
        <w:w w:val="99"/>
        <w:sz w:val="22"/>
        <w:szCs w:val="22"/>
      </w:rPr>
    </w:lvl>
    <w:lvl w:ilvl="1" w:tplc="E74855EE">
      <w:start w:val="1"/>
      <w:numFmt w:val="bullet"/>
      <w:lvlText w:val="•"/>
      <w:lvlJc w:val="left"/>
      <w:pPr>
        <w:ind w:left="1662" w:hanging="360"/>
      </w:pPr>
      <w:rPr>
        <w:rFonts w:hint="default"/>
      </w:rPr>
    </w:lvl>
    <w:lvl w:ilvl="2" w:tplc="0D8AE778">
      <w:start w:val="1"/>
      <w:numFmt w:val="bullet"/>
      <w:lvlText w:val="•"/>
      <w:lvlJc w:val="left"/>
      <w:pPr>
        <w:ind w:left="2484" w:hanging="360"/>
      </w:pPr>
      <w:rPr>
        <w:rFonts w:hint="default"/>
      </w:rPr>
    </w:lvl>
    <w:lvl w:ilvl="3" w:tplc="AD90E26E">
      <w:start w:val="1"/>
      <w:numFmt w:val="bullet"/>
      <w:lvlText w:val="•"/>
      <w:lvlJc w:val="left"/>
      <w:pPr>
        <w:ind w:left="3306" w:hanging="360"/>
      </w:pPr>
      <w:rPr>
        <w:rFonts w:hint="default"/>
      </w:rPr>
    </w:lvl>
    <w:lvl w:ilvl="4" w:tplc="1DB87074">
      <w:start w:val="1"/>
      <w:numFmt w:val="bullet"/>
      <w:lvlText w:val="•"/>
      <w:lvlJc w:val="left"/>
      <w:pPr>
        <w:ind w:left="4128" w:hanging="360"/>
      </w:pPr>
      <w:rPr>
        <w:rFonts w:hint="default"/>
      </w:rPr>
    </w:lvl>
    <w:lvl w:ilvl="5" w:tplc="910CF95C">
      <w:start w:val="1"/>
      <w:numFmt w:val="bullet"/>
      <w:lvlText w:val="•"/>
      <w:lvlJc w:val="left"/>
      <w:pPr>
        <w:ind w:left="4950" w:hanging="360"/>
      </w:pPr>
      <w:rPr>
        <w:rFonts w:hint="default"/>
      </w:rPr>
    </w:lvl>
    <w:lvl w:ilvl="6" w:tplc="C328775A">
      <w:start w:val="1"/>
      <w:numFmt w:val="bullet"/>
      <w:lvlText w:val="•"/>
      <w:lvlJc w:val="left"/>
      <w:pPr>
        <w:ind w:left="5772" w:hanging="360"/>
      </w:pPr>
      <w:rPr>
        <w:rFonts w:hint="default"/>
      </w:rPr>
    </w:lvl>
    <w:lvl w:ilvl="7" w:tplc="5ADE5D86">
      <w:start w:val="1"/>
      <w:numFmt w:val="bullet"/>
      <w:lvlText w:val="•"/>
      <w:lvlJc w:val="left"/>
      <w:pPr>
        <w:ind w:left="6594" w:hanging="360"/>
      </w:pPr>
      <w:rPr>
        <w:rFonts w:hint="default"/>
      </w:rPr>
    </w:lvl>
    <w:lvl w:ilvl="8" w:tplc="620839C4">
      <w:start w:val="1"/>
      <w:numFmt w:val="bullet"/>
      <w:lvlText w:val="•"/>
      <w:lvlJc w:val="left"/>
      <w:pPr>
        <w:ind w:left="7416" w:hanging="360"/>
      </w:pPr>
      <w:rPr>
        <w:rFonts w:hint="default"/>
      </w:rPr>
    </w:lvl>
  </w:abstractNum>
  <w:abstractNum w:abstractNumId="2">
    <w:nsid w:val="0B6552FD"/>
    <w:multiLevelType w:val="hybridMultilevel"/>
    <w:tmpl w:val="05828B18"/>
    <w:lvl w:ilvl="0" w:tplc="9636420E">
      <w:start w:val="1"/>
      <w:numFmt w:val="bullet"/>
      <w:lvlText w:val=""/>
      <w:lvlJc w:val="left"/>
      <w:pPr>
        <w:ind w:left="840" w:hanging="360"/>
      </w:pPr>
      <w:rPr>
        <w:rFonts w:ascii="Symbol" w:eastAsia="Symbol" w:hAnsi="Symbol" w:hint="default"/>
        <w:w w:val="99"/>
        <w:sz w:val="22"/>
        <w:szCs w:val="22"/>
      </w:rPr>
    </w:lvl>
    <w:lvl w:ilvl="1" w:tplc="A6A0E68A">
      <w:start w:val="1"/>
      <w:numFmt w:val="bullet"/>
      <w:lvlText w:val="•"/>
      <w:lvlJc w:val="left"/>
      <w:pPr>
        <w:ind w:left="1662" w:hanging="360"/>
      </w:pPr>
      <w:rPr>
        <w:rFonts w:hint="default"/>
      </w:rPr>
    </w:lvl>
    <w:lvl w:ilvl="2" w:tplc="E452DE80">
      <w:start w:val="1"/>
      <w:numFmt w:val="bullet"/>
      <w:lvlText w:val="•"/>
      <w:lvlJc w:val="left"/>
      <w:pPr>
        <w:ind w:left="2484" w:hanging="360"/>
      </w:pPr>
      <w:rPr>
        <w:rFonts w:hint="default"/>
      </w:rPr>
    </w:lvl>
    <w:lvl w:ilvl="3" w:tplc="89F4E324">
      <w:start w:val="1"/>
      <w:numFmt w:val="bullet"/>
      <w:lvlText w:val="•"/>
      <w:lvlJc w:val="left"/>
      <w:pPr>
        <w:ind w:left="3306" w:hanging="360"/>
      </w:pPr>
      <w:rPr>
        <w:rFonts w:hint="default"/>
      </w:rPr>
    </w:lvl>
    <w:lvl w:ilvl="4" w:tplc="94644128">
      <w:start w:val="1"/>
      <w:numFmt w:val="bullet"/>
      <w:lvlText w:val="•"/>
      <w:lvlJc w:val="left"/>
      <w:pPr>
        <w:ind w:left="4128" w:hanging="360"/>
      </w:pPr>
      <w:rPr>
        <w:rFonts w:hint="default"/>
      </w:rPr>
    </w:lvl>
    <w:lvl w:ilvl="5" w:tplc="EFD09786">
      <w:start w:val="1"/>
      <w:numFmt w:val="bullet"/>
      <w:lvlText w:val="•"/>
      <w:lvlJc w:val="left"/>
      <w:pPr>
        <w:ind w:left="4950" w:hanging="360"/>
      </w:pPr>
      <w:rPr>
        <w:rFonts w:hint="default"/>
      </w:rPr>
    </w:lvl>
    <w:lvl w:ilvl="6" w:tplc="72083EA4">
      <w:start w:val="1"/>
      <w:numFmt w:val="bullet"/>
      <w:lvlText w:val="•"/>
      <w:lvlJc w:val="left"/>
      <w:pPr>
        <w:ind w:left="5772" w:hanging="360"/>
      </w:pPr>
      <w:rPr>
        <w:rFonts w:hint="default"/>
      </w:rPr>
    </w:lvl>
    <w:lvl w:ilvl="7" w:tplc="ADD413FA">
      <w:start w:val="1"/>
      <w:numFmt w:val="bullet"/>
      <w:lvlText w:val="•"/>
      <w:lvlJc w:val="left"/>
      <w:pPr>
        <w:ind w:left="6594" w:hanging="360"/>
      </w:pPr>
      <w:rPr>
        <w:rFonts w:hint="default"/>
      </w:rPr>
    </w:lvl>
    <w:lvl w:ilvl="8" w:tplc="CA220F02">
      <w:start w:val="1"/>
      <w:numFmt w:val="bullet"/>
      <w:lvlText w:val="•"/>
      <w:lvlJc w:val="left"/>
      <w:pPr>
        <w:ind w:left="7416" w:hanging="360"/>
      </w:pPr>
      <w:rPr>
        <w:rFonts w:hint="default"/>
      </w:rPr>
    </w:lvl>
  </w:abstractNum>
  <w:abstractNum w:abstractNumId="3">
    <w:nsid w:val="109B2BCC"/>
    <w:multiLevelType w:val="hybridMultilevel"/>
    <w:tmpl w:val="B6FECC84"/>
    <w:lvl w:ilvl="0" w:tplc="67BACB50">
      <w:start w:val="1"/>
      <w:numFmt w:val="decimal"/>
      <w:lvlText w:val="%1."/>
      <w:lvlJc w:val="left"/>
      <w:pPr>
        <w:ind w:left="840" w:hanging="360"/>
      </w:pPr>
      <w:rPr>
        <w:rFonts w:ascii="Times New Roman" w:eastAsia="Times New Roman" w:hAnsi="Times New Roman" w:hint="default"/>
        <w:w w:val="99"/>
        <w:sz w:val="22"/>
        <w:szCs w:val="22"/>
      </w:rPr>
    </w:lvl>
    <w:lvl w:ilvl="1" w:tplc="327AC5B6">
      <w:start w:val="1"/>
      <w:numFmt w:val="bullet"/>
      <w:lvlText w:val="•"/>
      <w:lvlJc w:val="left"/>
      <w:pPr>
        <w:ind w:left="1662" w:hanging="360"/>
      </w:pPr>
      <w:rPr>
        <w:rFonts w:hint="default"/>
      </w:rPr>
    </w:lvl>
    <w:lvl w:ilvl="2" w:tplc="5E929576">
      <w:start w:val="1"/>
      <w:numFmt w:val="bullet"/>
      <w:lvlText w:val="•"/>
      <w:lvlJc w:val="left"/>
      <w:pPr>
        <w:ind w:left="2484" w:hanging="360"/>
      </w:pPr>
      <w:rPr>
        <w:rFonts w:hint="default"/>
      </w:rPr>
    </w:lvl>
    <w:lvl w:ilvl="3" w:tplc="5956CD1C">
      <w:start w:val="1"/>
      <w:numFmt w:val="bullet"/>
      <w:lvlText w:val="•"/>
      <w:lvlJc w:val="left"/>
      <w:pPr>
        <w:ind w:left="3306" w:hanging="360"/>
      </w:pPr>
      <w:rPr>
        <w:rFonts w:hint="default"/>
      </w:rPr>
    </w:lvl>
    <w:lvl w:ilvl="4" w:tplc="4B86B204">
      <w:start w:val="1"/>
      <w:numFmt w:val="bullet"/>
      <w:lvlText w:val="•"/>
      <w:lvlJc w:val="left"/>
      <w:pPr>
        <w:ind w:left="4128" w:hanging="360"/>
      </w:pPr>
      <w:rPr>
        <w:rFonts w:hint="default"/>
      </w:rPr>
    </w:lvl>
    <w:lvl w:ilvl="5" w:tplc="C03C68A6">
      <w:start w:val="1"/>
      <w:numFmt w:val="bullet"/>
      <w:lvlText w:val="•"/>
      <w:lvlJc w:val="left"/>
      <w:pPr>
        <w:ind w:left="4950" w:hanging="360"/>
      </w:pPr>
      <w:rPr>
        <w:rFonts w:hint="default"/>
      </w:rPr>
    </w:lvl>
    <w:lvl w:ilvl="6" w:tplc="4A54FE18">
      <w:start w:val="1"/>
      <w:numFmt w:val="bullet"/>
      <w:lvlText w:val="•"/>
      <w:lvlJc w:val="left"/>
      <w:pPr>
        <w:ind w:left="5772" w:hanging="360"/>
      </w:pPr>
      <w:rPr>
        <w:rFonts w:hint="default"/>
      </w:rPr>
    </w:lvl>
    <w:lvl w:ilvl="7" w:tplc="6F021B8A">
      <w:start w:val="1"/>
      <w:numFmt w:val="bullet"/>
      <w:lvlText w:val="•"/>
      <w:lvlJc w:val="left"/>
      <w:pPr>
        <w:ind w:left="6594" w:hanging="360"/>
      </w:pPr>
      <w:rPr>
        <w:rFonts w:hint="default"/>
      </w:rPr>
    </w:lvl>
    <w:lvl w:ilvl="8" w:tplc="BF20A142">
      <w:start w:val="1"/>
      <w:numFmt w:val="bullet"/>
      <w:lvlText w:val="•"/>
      <w:lvlJc w:val="left"/>
      <w:pPr>
        <w:ind w:left="7416" w:hanging="360"/>
      </w:pPr>
      <w:rPr>
        <w:rFonts w:hint="default"/>
      </w:rPr>
    </w:lvl>
  </w:abstractNum>
  <w:abstractNum w:abstractNumId="4">
    <w:nsid w:val="113427C3"/>
    <w:multiLevelType w:val="multilevel"/>
    <w:tmpl w:val="5178D27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21A2607"/>
    <w:multiLevelType w:val="hybridMultilevel"/>
    <w:tmpl w:val="46AEF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36B1FDD"/>
    <w:multiLevelType w:val="hybridMultilevel"/>
    <w:tmpl w:val="41802AEC"/>
    <w:lvl w:ilvl="0" w:tplc="DD5EEEE4">
      <w:numFmt w:val="bullet"/>
      <w:lvlText w:val="•"/>
      <w:lvlJc w:val="left"/>
      <w:pPr>
        <w:ind w:left="1260" w:hanging="360"/>
      </w:pPr>
      <w:rPr>
        <w:rFonts w:ascii="Calibri" w:eastAsiaTheme="minorHAnsi" w:hAnsi="Calibri" w:cstheme="minorBidi" w:hint="default"/>
      </w:rPr>
    </w:lvl>
    <w:lvl w:ilvl="1" w:tplc="04090001">
      <w:start w:val="1"/>
      <w:numFmt w:val="bullet"/>
      <w:lvlText w:val=""/>
      <w:lvlJc w:val="left"/>
      <w:pPr>
        <w:ind w:left="1980" w:hanging="360"/>
      </w:pPr>
      <w:rPr>
        <w:rFonts w:ascii="Symbol" w:hAnsi="Symbol"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7">
    <w:nsid w:val="18AD5565"/>
    <w:multiLevelType w:val="hybridMultilevel"/>
    <w:tmpl w:val="A8D2FD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1BF7117A"/>
    <w:multiLevelType w:val="hybridMultilevel"/>
    <w:tmpl w:val="37645092"/>
    <w:lvl w:ilvl="0" w:tplc="89DC4892">
      <w:start w:val="1"/>
      <w:numFmt w:val="decimal"/>
      <w:lvlText w:val="%1."/>
      <w:lvlJc w:val="left"/>
      <w:pPr>
        <w:ind w:left="460" w:hanging="360"/>
      </w:pPr>
      <w:rPr>
        <w:rFonts w:ascii="Calibri" w:eastAsia="Calibri" w:hAnsi="Calibri" w:hint="default"/>
        <w:b/>
        <w:bCs/>
        <w:spacing w:val="-1"/>
        <w:w w:val="99"/>
        <w:sz w:val="20"/>
        <w:szCs w:val="20"/>
      </w:rPr>
    </w:lvl>
    <w:lvl w:ilvl="1" w:tplc="8326ECEE">
      <w:start w:val="1"/>
      <w:numFmt w:val="decimal"/>
      <w:lvlText w:val="%2."/>
      <w:lvlJc w:val="left"/>
      <w:pPr>
        <w:ind w:left="820" w:hanging="361"/>
      </w:pPr>
      <w:rPr>
        <w:rFonts w:ascii="Calibri" w:eastAsia="Calibri" w:hAnsi="Calibri" w:hint="default"/>
        <w:sz w:val="22"/>
        <w:szCs w:val="22"/>
      </w:rPr>
    </w:lvl>
    <w:lvl w:ilvl="2" w:tplc="E73EDDFC">
      <w:start w:val="1"/>
      <w:numFmt w:val="bullet"/>
      <w:lvlText w:val="-"/>
      <w:lvlJc w:val="left"/>
      <w:pPr>
        <w:ind w:left="1540" w:hanging="360"/>
      </w:pPr>
      <w:rPr>
        <w:rFonts w:ascii="Calibri" w:eastAsia="Calibri" w:hAnsi="Calibri" w:hint="default"/>
        <w:sz w:val="22"/>
        <w:szCs w:val="22"/>
      </w:rPr>
    </w:lvl>
    <w:lvl w:ilvl="3" w:tplc="BF62A3D0">
      <w:start w:val="1"/>
      <w:numFmt w:val="bullet"/>
      <w:lvlText w:val="•"/>
      <w:lvlJc w:val="left"/>
      <w:pPr>
        <w:ind w:left="2725" w:hanging="360"/>
      </w:pPr>
    </w:lvl>
    <w:lvl w:ilvl="4" w:tplc="FE1AC33E">
      <w:start w:val="1"/>
      <w:numFmt w:val="bullet"/>
      <w:lvlText w:val="•"/>
      <w:lvlJc w:val="left"/>
      <w:pPr>
        <w:ind w:left="3910" w:hanging="360"/>
      </w:pPr>
    </w:lvl>
    <w:lvl w:ilvl="5" w:tplc="B4FA6C56">
      <w:start w:val="1"/>
      <w:numFmt w:val="bullet"/>
      <w:lvlText w:val="•"/>
      <w:lvlJc w:val="left"/>
      <w:pPr>
        <w:ind w:left="5095" w:hanging="360"/>
      </w:pPr>
    </w:lvl>
    <w:lvl w:ilvl="6" w:tplc="BFD87B94">
      <w:start w:val="1"/>
      <w:numFmt w:val="bullet"/>
      <w:lvlText w:val="•"/>
      <w:lvlJc w:val="left"/>
      <w:pPr>
        <w:ind w:left="6280" w:hanging="360"/>
      </w:pPr>
    </w:lvl>
    <w:lvl w:ilvl="7" w:tplc="7C5A1C8C">
      <w:start w:val="1"/>
      <w:numFmt w:val="bullet"/>
      <w:lvlText w:val="•"/>
      <w:lvlJc w:val="left"/>
      <w:pPr>
        <w:ind w:left="7465" w:hanging="360"/>
      </w:pPr>
    </w:lvl>
    <w:lvl w:ilvl="8" w:tplc="78F83E50">
      <w:start w:val="1"/>
      <w:numFmt w:val="bullet"/>
      <w:lvlText w:val="•"/>
      <w:lvlJc w:val="left"/>
      <w:pPr>
        <w:ind w:left="8650" w:hanging="360"/>
      </w:pPr>
    </w:lvl>
  </w:abstractNum>
  <w:abstractNum w:abstractNumId="9">
    <w:nsid w:val="1C411A15"/>
    <w:multiLevelType w:val="hybridMultilevel"/>
    <w:tmpl w:val="B044B098"/>
    <w:lvl w:ilvl="0" w:tplc="26D8B564">
      <w:start w:val="1"/>
      <w:numFmt w:val="bullet"/>
      <w:lvlText w:val="*"/>
      <w:lvlJc w:val="left"/>
      <w:pPr>
        <w:ind w:left="120" w:hanging="166"/>
      </w:pPr>
      <w:rPr>
        <w:rFonts w:ascii="Times New Roman" w:eastAsia="Times New Roman" w:hAnsi="Times New Roman" w:cs="Times New Roman" w:hint="default"/>
        <w:w w:val="99"/>
        <w:sz w:val="22"/>
        <w:szCs w:val="22"/>
      </w:rPr>
    </w:lvl>
    <w:lvl w:ilvl="1" w:tplc="3FDA106C">
      <w:start w:val="1"/>
      <w:numFmt w:val="bullet"/>
      <w:lvlText w:val="•"/>
      <w:lvlJc w:val="left"/>
      <w:pPr>
        <w:ind w:left="1014" w:hanging="166"/>
      </w:pPr>
    </w:lvl>
    <w:lvl w:ilvl="2" w:tplc="6C1E5CF2">
      <w:start w:val="1"/>
      <w:numFmt w:val="bullet"/>
      <w:lvlText w:val="•"/>
      <w:lvlJc w:val="left"/>
      <w:pPr>
        <w:ind w:left="1908" w:hanging="166"/>
      </w:pPr>
    </w:lvl>
    <w:lvl w:ilvl="3" w:tplc="1FF6AB64">
      <w:start w:val="1"/>
      <w:numFmt w:val="bullet"/>
      <w:lvlText w:val="•"/>
      <w:lvlJc w:val="left"/>
      <w:pPr>
        <w:ind w:left="2802" w:hanging="166"/>
      </w:pPr>
    </w:lvl>
    <w:lvl w:ilvl="4" w:tplc="9DC63404">
      <w:start w:val="1"/>
      <w:numFmt w:val="bullet"/>
      <w:lvlText w:val="•"/>
      <w:lvlJc w:val="left"/>
      <w:pPr>
        <w:ind w:left="3696" w:hanging="166"/>
      </w:pPr>
    </w:lvl>
    <w:lvl w:ilvl="5" w:tplc="CA2A41CA">
      <w:start w:val="1"/>
      <w:numFmt w:val="bullet"/>
      <w:lvlText w:val="•"/>
      <w:lvlJc w:val="left"/>
      <w:pPr>
        <w:ind w:left="4590" w:hanging="166"/>
      </w:pPr>
    </w:lvl>
    <w:lvl w:ilvl="6" w:tplc="61FC81C0">
      <w:start w:val="1"/>
      <w:numFmt w:val="bullet"/>
      <w:lvlText w:val="•"/>
      <w:lvlJc w:val="left"/>
      <w:pPr>
        <w:ind w:left="5484" w:hanging="166"/>
      </w:pPr>
    </w:lvl>
    <w:lvl w:ilvl="7" w:tplc="264A54BC">
      <w:start w:val="1"/>
      <w:numFmt w:val="bullet"/>
      <w:lvlText w:val="•"/>
      <w:lvlJc w:val="left"/>
      <w:pPr>
        <w:ind w:left="6378" w:hanging="166"/>
      </w:pPr>
    </w:lvl>
    <w:lvl w:ilvl="8" w:tplc="46267E4C">
      <w:start w:val="1"/>
      <w:numFmt w:val="bullet"/>
      <w:lvlText w:val="•"/>
      <w:lvlJc w:val="left"/>
      <w:pPr>
        <w:ind w:left="7272" w:hanging="166"/>
      </w:pPr>
    </w:lvl>
  </w:abstractNum>
  <w:abstractNum w:abstractNumId="10">
    <w:nsid w:val="1CEB2937"/>
    <w:multiLevelType w:val="hybridMultilevel"/>
    <w:tmpl w:val="D9787874"/>
    <w:lvl w:ilvl="0" w:tplc="777E8FAC">
      <w:start w:val="1"/>
      <w:numFmt w:val="bullet"/>
      <w:lvlText w:val=""/>
      <w:lvlJc w:val="left"/>
      <w:pPr>
        <w:ind w:left="460" w:hanging="361"/>
      </w:pPr>
      <w:rPr>
        <w:rFonts w:ascii="Symbol" w:eastAsia="Symbol" w:hAnsi="Symbol" w:hint="default"/>
        <w:sz w:val="22"/>
        <w:szCs w:val="22"/>
      </w:rPr>
    </w:lvl>
    <w:lvl w:ilvl="1" w:tplc="22D24CA4">
      <w:start w:val="1"/>
      <w:numFmt w:val="bullet"/>
      <w:lvlText w:val="•"/>
      <w:lvlJc w:val="left"/>
      <w:pPr>
        <w:ind w:left="1196" w:hanging="361"/>
      </w:pPr>
    </w:lvl>
    <w:lvl w:ilvl="2" w:tplc="C5969102">
      <w:start w:val="1"/>
      <w:numFmt w:val="bullet"/>
      <w:lvlText w:val="•"/>
      <w:lvlJc w:val="left"/>
      <w:pPr>
        <w:ind w:left="1932" w:hanging="361"/>
      </w:pPr>
    </w:lvl>
    <w:lvl w:ilvl="3" w:tplc="A380E020">
      <w:start w:val="1"/>
      <w:numFmt w:val="bullet"/>
      <w:lvlText w:val="•"/>
      <w:lvlJc w:val="left"/>
      <w:pPr>
        <w:ind w:left="2667" w:hanging="361"/>
      </w:pPr>
    </w:lvl>
    <w:lvl w:ilvl="4" w:tplc="E6CCB920">
      <w:start w:val="1"/>
      <w:numFmt w:val="bullet"/>
      <w:lvlText w:val="•"/>
      <w:lvlJc w:val="left"/>
      <w:pPr>
        <w:ind w:left="3403" w:hanging="361"/>
      </w:pPr>
    </w:lvl>
    <w:lvl w:ilvl="5" w:tplc="8430AB9E">
      <w:start w:val="1"/>
      <w:numFmt w:val="bullet"/>
      <w:lvlText w:val="•"/>
      <w:lvlJc w:val="left"/>
      <w:pPr>
        <w:ind w:left="4139" w:hanging="361"/>
      </w:pPr>
    </w:lvl>
    <w:lvl w:ilvl="6" w:tplc="546C0B52">
      <w:start w:val="1"/>
      <w:numFmt w:val="bullet"/>
      <w:lvlText w:val="•"/>
      <w:lvlJc w:val="left"/>
      <w:pPr>
        <w:ind w:left="4875" w:hanging="361"/>
      </w:pPr>
    </w:lvl>
    <w:lvl w:ilvl="7" w:tplc="96C8EF8E">
      <w:start w:val="1"/>
      <w:numFmt w:val="bullet"/>
      <w:lvlText w:val="•"/>
      <w:lvlJc w:val="left"/>
      <w:pPr>
        <w:ind w:left="5611" w:hanging="361"/>
      </w:pPr>
    </w:lvl>
    <w:lvl w:ilvl="8" w:tplc="9EAA73BC">
      <w:start w:val="1"/>
      <w:numFmt w:val="bullet"/>
      <w:lvlText w:val="•"/>
      <w:lvlJc w:val="left"/>
      <w:pPr>
        <w:ind w:left="6347" w:hanging="361"/>
      </w:pPr>
    </w:lvl>
  </w:abstractNum>
  <w:abstractNum w:abstractNumId="11">
    <w:nsid w:val="1F234531"/>
    <w:multiLevelType w:val="hybridMultilevel"/>
    <w:tmpl w:val="5308DA3E"/>
    <w:lvl w:ilvl="0" w:tplc="1DB8989C">
      <w:start w:val="1"/>
      <w:numFmt w:val="bullet"/>
      <w:lvlText w:val=""/>
      <w:lvlJc w:val="left"/>
      <w:pPr>
        <w:ind w:left="460" w:hanging="601"/>
      </w:pPr>
      <w:rPr>
        <w:rFonts w:ascii="Symbol" w:eastAsia="Symbol" w:hAnsi="Symbol" w:hint="default"/>
        <w:sz w:val="22"/>
        <w:szCs w:val="22"/>
      </w:rPr>
    </w:lvl>
    <w:lvl w:ilvl="1" w:tplc="34C8348C">
      <w:start w:val="1"/>
      <w:numFmt w:val="bullet"/>
      <w:lvlText w:val="•"/>
      <w:lvlJc w:val="left"/>
      <w:pPr>
        <w:ind w:left="1196" w:hanging="601"/>
      </w:pPr>
    </w:lvl>
    <w:lvl w:ilvl="2" w:tplc="5A8878EC">
      <w:start w:val="1"/>
      <w:numFmt w:val="bullet"/>
      <w:lvlText w:val="•"/>
      <w:lvlJc w:val="left"/>
      <w:pPr>
        <w:ind w:left="1932" w:hanging="601"/>
      </w:pPr>
    </w:lvl>
    <w:lvl w:ilvl="3" w:tplc="603AF6A0">
      <w:start w:val="1"/>
      <w:numFmt w:val="bullet"/>
      <w:lvlText w:val="•"/>
      <w:lvlJc w:val="left"/>
      <w:pPr>
        <w:ind w:left="2667" w:hanging="601"/>
      </w:pPr>
    </w:lvl>
    <w:lvl w:ilvl="4" w:tplc="1FA8D7AA">
      <w:start w:val="1"/>
      <w:numFmt w:val="bullet"/>
      <w:lvlText w:val="•"/>
      <w:lvlJc w:val="left"/>
      <w:pPr>
        <w:ind w:left="3403" w:hanging="601"/>
      </w:pPr>
    </w:lvl>
    <w:lvl w:ilvl="5" w:tplc="4EDEFD76">
      <w:start w:val="1"/>
      <w:numFmt w:val="bullet"/>
      <w:lvlText w:val="•"/>
      <w:lvlJc w:val="left"/>
      <w:pPr>
        <w:ind w:left="4139" w:hanging="601"/>
      </w:pPr>
    </w:lvl>
    <w:lvl w:ilvl="6" w:tplc="5B0EB01A">
      <w:start w:val="1"/>
      <w:numFmt w:val="bullet"/>
      <w:lvlText w:val="•"/>
      <w:lvlJc w:val="left"/>
      <w:pPr>
        <w:ind w:left="4875" w:hanging="601"/>
      </w:pPr>
    </w:lvl>
    <w:lvl w:ilvl="7" w:tplc="63703510">
      <w:start w:val="1"/>
      <w:numFmt w:val="bullet"/>
      <w:lvlText w:val="•"/>
      <w:lvlJc w:val="left"/>
      <w:pPr>
        <w:ind w:left="5611" w:hanging="601"/>
      </w:pPr>
    </w:lvl>
    <w:lvl w:ilvl="8" w:tplc="0C42ACAC">
      <w:start w:val="1"/>
      <w:numFmt w:val="bullet"/>
      <w:lvlText w:val="•"/>
      <w:lvlJc w:val="left"/>
      <w:pPr>
        <w:ind w:left="6347" w:hanging="601"/>
      </w:pPr>
    </w:lvl>
  </w:abstractNum>
  <w:abstractNum w:abstractNumId="12">
    <w:nsid w:val="23285EBC"/>
    <w:multiLevelType w:val="hybridMultilevel"/>
    <w:tmpl w:val="2FF8CC72"/>
    <w:lvl w:ilvl="0" w:tplc="7402142C">
      <w:start w:val="1"/>
      <w:numFmt w:val="decimal"/>
      <w:lvlText w:val="%1."/>
      <w:lvlJc w:val="left"/>
      <w:pPr>
        <w:ind w:left="480" w:hanging="360"/>
      </w:pPr>
      <w:rPr>
        <w:rFonts w:hint="default"/>
      </w:rPr>
    </w:lvl>
    <w:lvl w:ilvl="1" w:tplc="04090001">
      <w:start w:val="1"/>
      <w:numFmt w:val="bullet"/>
      <w:lvlText w:val=""/>
      <w:lvlJc w:val="left"/>
      <w:pPr>
        <w:ind w:left="1200" w:hanging="360"/>
      </w:pPr>
      <w:rPr>
        <w:rFonts w:ascii="Symbol" w:hAnsi="Symbol" w:hint="default"/>
      </w:rPr>
    </w:lvl>
    <w:lvl w:ilvl="2" w:tplc="0409001B">
      <w:start w:val="1"/>
      <w:numFmt w:val="lowerRoman"/>
      <w:lvlText w:val="%3."/>
      <w:lvlJc w:val="right"/>
      <w:pPr>
        <w:ind w:left="1920" w:hanging="180"/>
      </w:pPr>
    </w:lvl>
    <w:lvl w:ilvl="3" w:tplc="0409000F">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13">
    <w:nsid w:val="23E40DD2"/>
    <w:multiLevelType w:val="hybridMultilevel"/>
    <w:tmpl w:val="E24888C2"/>
    <w:lvl w:ilvl="0" w:tplc="7402142C">
      <w:start w:val="1"/>
      <w:numFmt w:val="decimal"/>
      <w:lvlText w:val="%1."/>
      <w:lvlJc w:val="left"/>
      <w:pPr>
        <w:ind w:left="480" w:hanging="360"/>
      </w:pPr>
      <w:rPr>
        <w:rFonts w:hint="default"/>
      </w:rPr>
    </w:lvl>
    <w:lvl w:ilvl="1" w:tplc="04090001">
      <w:start w:val="1"/>
      <w:numFmt w:val="bullet"/>
      <w:lvlText w:val=""/>
      <w:lvlJc w:val="left"/>
      <w:pPr>
        <w:ind w:left="1200" w:hanging="360"/>
      </w:pPr>
      <w:rPr>
        <w:rFonts w:ascii="Symbol" w:hAnsi="Symbol" w:hint="default"/>
      </w:rPr>
    </w:lvl>
    <w:lvl w:ilvl="2" w:tplc="0409001B">
      <w:start w:val="1"/>
      <w:numFmt w:val="lowerRoman"/>
      <w:lvlText w:val="%3."/>
      <w:lvlJc w:val="right"/>
      <w:pPr>
        <w:ind w:left="1920" w:hanging="180"/>
      </w:pPr>
    </w:lvl>
    <w:lvl w:ilvl="3" w:tplc="0409000F">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14">
    <w:nsid w:val="23FA79EC"/>
    <w:multiLevelType w:val="hybridMultilevel"/>
    <w:tmpl w:val="6D108C80"/>
    <w:lvl w:ilvl="0" w:tplc="04090001">
      <w:start w:val="1"/>
      <w:numFmt w:val="bullet"/>
      <w:lvlText w:val=""/>
      <w:lvlJc w:val="left"/>
      <w:pPr>
        <w:ind w:left="1200" w:hanging="360"/>
      </w:pPr>
      <w:rPr>
        <w:rFonts w:ascii="Symbol" w:hAnsi="Symbol" w:hint="default"/>
      </w:rPr>
    </w:lvl>
    <w:lvl w:ilvl="1" w:tplc="04090001">
      <w:start w:val="1"/>
      <w:numFmt w:val="bullet"/>
      <w:lvlText w:val=""/>
      <w:lvlJc w:val="left"/>
      <w:pPr>
        <w:ind w:left="1920" w:hanging="360"/>
      </w:pPr>
      <w:rPr>
        <w:rFonts w:ascii="Symbol" w:hAnsi="Symbol"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15">
    <w:nsid w:val="26873AF6"/>
    <w:multiLevelType w:val="hybridMultilevel"/>
    <w:tmpl w:val="68108B58"/>
    <w:lvl w:ilvl="0" w:tplc="375C53C4">
      <w:start w:val="1"/>
      <w:numFmt w:val="bullet"/>
      <w:lvlText w:val=""/>
      <w:lvlJc w:val="left"/>
      <w:pPr>
        <w:ind w:left="460" w:hanging="601"/>
      </w:pPr>
      <w:rPr>
        <w:rFonts w:ascii="Symbol" w:eastAsia="Symbol" w:hAnsi="Symbol" w:hint="default"/>
        <w:sz w:val="22"/>
        <w:szCs w:val="22"/>
      </w:rPr>
    </w:lvl>
    <w:lvl w:ilvl="1" w:tplc="FB546710">
      <w:start w:val="1"/>
      <w:numFmt w:val="bullet"/>
      <w:lvlText w:val="•"/>
      <w:lvlJc w:val="left"/>
      <w:pPr>
        <w:ind w:left="1196" w:hanging="601"/>
      </w:pPr>
    </w:lvl>
    <w:lvl w:ilvl="2" w:tplc="2AB6CD1E">
      <w:start w:val="1"/>
      <w:numFmt w:val="bullet"/>
      <w:lvlText w:val="•"/>
      <w:lvlJc w:val="left"/>
      <w:pPr>
        <w:ind w:left="1932" w:hanging="601"/>
      </w:pPr>
    </w:lvl>
    <w:lvl w:ilvl="3" w:tplc="8F3446B2">
      <w:start w:val="1"/>
      <w:numFmt w:val="bullet"/>
      <w:lvlText w:val="•"/>
      <w:lvlJc w:val="left"/>
      <w:pPr>
        <w:ind w:left="2667" w:hanging="601"/>
      </w:pPr>
    </w:lvl>
    <w:lvl w:ilvl="4" w:tplc="AA6A2DD2">
      <w:start w:val="1"/>
      <w:numFmt w:val="bullet"/>
      <w:lvlText w:val="•"/>
      <w:lvlJc w:val="left"/>
      <w:pPr>
        <w:ind w:left="3403" w:hanging="601"/>
      </w:pPr>
    </w:lvl>
    <w:lvl w:ilvl="5" w:tplc="4FDC3028">
      <w:start w:val="1"/>
      <w:numFmt w:val="bullet"/>
      <w:lvlText w:val="•"/>
      <w:lvlJc w:val="left"/>
      <w:pPr>
        <w:ind w:left="4139" w:hanging="601"/>
      </w:pPr>
    </w:lvl>
    <w:lvl w:ilvl="6" w:tplc="B7D2723C">
      <w:start w:val="1"/>
      <w:numFmt w:val="bullet"/>
      <w:lvlText w:val="•"/>
      <w:lvlJc w:val="left"/>
      <w:pPr>
        <w:ind w:left="4875" w:hanging="601"/>
      </w:pPr>
    </w:lvl>
    <w:lvl w:ilvl="7" w:tplc="0B9469CA">
      <w:start w:val="1"/>
      <w:numFmt w:val="bullet"/>
      <w:lvlText w:val="•"/>
      <w:lvlJc w:val="left"/>
      <w:pPr>
        <w:ind w:left="5611" w:hanging="601"/>
      </w:pPr>
    </w:lvl>
    <w:lvl w:ilvl="8" w:tplc="C3AE90A2">
      <w:start w:val="1"/>
      <w:numFmt w:val="bullet"/>
      <w:lvlText w:val="•"/>
      <w:lvlJc w:val="left"/>
      <w:pPr>
        <w:ind w:left="6347" w:hanging="601"/>
      </w:pPr>
    </w:lvl>
  </w:abstractNum>
  <w:abstractNum w:abstractNumId="16">
    <w:nsid w:val="26B22363"/>
    <w:multiLevelType w:val="hybridMultilevel"/>
    <w:tmpl w:val="8BFE1E02"/>
    <w:lvl w:ilvl="0" w:tplc="973C4A82">
      <w:start w:val="1"/>
      <w:numFmt w:val="decimal"/>
      <w:lvlText w:val="%1."/>
      <w:lvlJc w:val="left"/>
      <w:pPr>
        <w:ind w:left="395" w:hanging="276"/>
      </w:pPr>
      <w:rPr>
        <w:rFonts w:ascii="Times New Roman" w:eastAsia="Times New Roman" w:hAnsi="Times New Roman" w:cs="Times New Roman" w:hint="default"/>
        <w:w w:val="99"/>
        <w:sz w:val="22"/>
        <w:szCs w:val="22"/>
      </w:rPr>
    </w:lvl>
    <w:lvl w:ilvl="1" w:tplc="C218C2E8">
      <w:start w:val="1"/>
      <w:numFmt w:val="bullet"/>
      <w:lvlText w:val="•"/>
      <w:lvlJc w:val="left"/>
      <w:pPr>
        <w:ind w:left="1261" w:hanging="276"/>
      </w:pPr>
    </w:lvl>
    <w:lvl w:ilvl="2" w:tplc="EBEED2D4">
      <w:start w:val="1"/>
      <w:numFmt w:val="bullet"/>
      <w:lvlText w:val="•"/>
      <w:lvlJc w:val="left"/>
      <w:pPr>
        <w:ind w:left="2128" w:hanging="276"/>
      </w:pPr>
    </w:lvl>
    <w:lvl w:ilvl="3" w:tplc="AE30F2E0">
      <w:start w:val="1"/>
      <w:numFmt w:val="bullet"/>
      <w:lvlText w:val="•"/>
      <w:lvlJc w:val="left"/>
      <w:pPr>
        <w:ind w:left="2994" w:hanging="276"/>
      </w:pPr>
    </w:lvl>
    <w:lvl w:ilvl="4" w:tplc="3A30CF1E">
      <w:start w:val="1"/>
      <w:numFmt w:val="bullet"/>
      <w:lvlText w:val="•"/>
      <w:lvlJc w:val="left"/>
      <w:pPr>
        <w:ind w:left="3861" w:hanging="276"/>
      </w:pPr>
    </w:lvl>
    <w:lvl w:ilvl="5" w:tplc="479487DC">
      <w:start w:val="1"/>
      <w:numFmt w:val="bullet"/>
      <w:lvlText w:val="•"/>
      <w:lvlJc w:val="left"/>
      <w:pPr>
        <w:ind w:left="4727" w:hanging="276"/>
      </w:pPr>
    </w:lvl>
    <w:lvl w:ilvl="6" w:tplc="6B980F26">
      <w:start w:val="1"/>
      <w:numFmt w:val="bullet"/>
      <w:lvlText w:val="•"/>
      <w:lvlJc w:val="left"/>
      <w:pPr>
        <w:ind w:left="5594" w:hanging="276"/>
      </w:pPr>
    </w:lvl>
    <w:lvl w:ilvl="7" w:tplc="92A8A936">
      <w:start w:val="1"/>
      <w:numFmt w:val="bullet"/>
      <w:lvlText w:val="•"/>
      <w:lvlJc w:val="left"/>
      <w:pPr>
        <w:ind w:left="6460" w:hanging="276"/>
      </w:pPr>
    </w:lvl>
    <w:lvl w:ilvl="8" w:tplc="FA58B2A0">
      <w:start w:val="1"/>
      <w:numFmt w:val="bullet"/>
      <w:lvlText w:val="•"/>
      <w:lvlJc w:val="left"/>
      <w:pPr>
        <w:ind w:left="7327" w:hanging="276"/>
      </w:pPr>
    </w:lvl>
  </w:abstractNum>
  <w:abstractNum w:abstractNumId="17">
    <w:nsid w:val="26DD323B"/>
    <w:multiLevelType w:val="hybridMultilevel"/>
    <w:tmpl w:val="9FC0205E"/>
    <w:lvl w:ilvl="0" w:tplc="10AC0992">
      <w:start w:val="10"/>
      <w:numFmt w:val="decimal"/>
      <w:lvlText w:val="%1."/>
      <w:lvlJc w:val="left"/>
      <w:pPr>
        <w:ind w:left="820" w:hanging="361"/>
      </w:pPr>
      <w:rPr>
        <w:rFonts w:ascii="Calibri" w:eastAsia="Calibri" w:hAnsi="Calibri" w:hint="default"/>
        <w:sz w:val="22"/>
        <w:szCs w:val="22"/>
      </w:rPr>
    </w:lvl>
    <w:lvl w:ilvl="1" w:tplc="8E107E46">
      <w:start w:val="1"/>
      <w:numFmt w:val="bullet"/>
      <w:lvlText w:val="-"/>
      <w:lvlJc w:val="left"/>
      <w:pPr>
        <w:ind w:left="1540" w:hanging="360"/>
      </w:pPr>
      <w:rPr>
        <w:rFonts w:ascii="Calibri" w:eastAsia="Calibri" w:hAnsi="Calibri" w:hint="default"/>
        <w:sz w:val="22"/>
        <w:szCs w:val="22"/>
      </w:rPr>
    </w:lvl>
    <w:lvl w:ilvl="2" w:tplc="A2924C28">
      <w:start w:val="1"/>
      <w:numFmt w:val="bullet"/>
      <w:lvlText w:val="•"/>
      <w:lvlJc w:val="left"/>
      <w:pPr>
        <w:ind w:left="2593" w:hanging="360"/>
      </w:pPr>
    </w:lvl>
    <w:lvl w:ilvl="3" w:tplc="F03CBE88">
      <w:start w:val="1"/>
      <w:numFmt w:val="bullet"/>
      <w:lvlText w:val="•"/>
      <w:lvlJc w:val="left"/>
      <w:pPr>
        <w:ind w:left="3646" w:hanging="360"/>
      </w:pPr>
    </w:lvl>
    <w:lvl w:ilvl="4" w:tplc="F77CE198">
      <w:start w:val="1"/>
      <w:numFmt w:val="bullet"/>
      <w:lvlText w:val="•"/>
      <w:lvlJc w:val="left"/>
      <w:pPr>
        <w:ind w:left="4700" w:hanging="360"/>
      </w:pPr>
    </w:lvl>
    <w:lvl w:ilvl="5" w:tplc="1B92FB3A">
      <w:start w:val="1"/>
      <w:numFmt w:val="bullet"/>
      <w:lvlText w:val="•"/>
      <w:lvlJc w:val="left"/>
      <w:pPr>
        <w:ind w:left="5753" w:hanging="360"/>
      </w:pPr>
    </w:lvl>
    <w:lvl w:ilvl="6" w:tplc="98825A0E">
      <w:start w:val="1"/>
      <w:numFmt w:val="bullet"/>
      <w:lvlText w:val="•"/>
      <w:lvlJc w:val="left"/>
      <w:pPr>
        <w:ind w:left="6806" w:hanging="360"/>
      </w:pPr>
    </w:lvl>
    <w:lvl w:ilvl="7" w:tplc="5B1A86E4">
      <w:start w:val="1"/>
      <w:numFmt w:val="bullet"/>
      <w:lvlText w:val="•"/>
      <w:lvlJc w:val="left"/>
      <w:pPr>
        <w:ind w:left="7860" w:hanging="360"/>
      </w:pPr>
    </w:lvl>
    <w:lvl w:ilvl="8" w:tplc="43209F9C">
      <w:start w:val="1"/>
      <w:numFmt w:val="bullet"/>
      <w:lvlText w:val="•"/>
      <w:lvlJc w:val="left"/>
      <w:pPr>
        <w:ind w:left="8913" w:hanging="360"/>
      </w:pPr>
    </w:lvl>
  </w:abstractNum>
  <w:abstractNum w:abstractNumId="18">
    <w:nsid w:val="27937802"/>
    <w:multiLevelType w:val="hybridMultilevel"/>
    <w:tmpl w:val="49EA0B2E"/>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9">
    <w:nsid w:val="289B7AD9"/>
    <w:multiLevelType w:val="hybridMultilevel"/>
    <w:tmpl w:val="4998BE6C"/>
    <w:lvl w:ilvl="0" w:tplc="CC427754">
      <w:start w:val="1"/>
      <w:numFmt w:val="decimal"/>
      <w:lvlText w:val="%1."/>
      <w:lvlJc w:val="left"/>
      <w:pPr>
        <w:ind w:left="434" w:hanging="335"/>
      </w:pPr>
      <w:rPr>
        <w:rFonts w:ascii="Arial" w:eastAsia="Arial" w:hAnsi="Arial" w:hint="default"/>
        <w:b/>
        <w:bCs/>
        <w:sz w:val="24"/>
        <w:szCs w:val="24"/>
      </w:rPr>
    </w:lvl>
    <w:lvl w:ilvl="1" w:tplc="33825424">
      <w:start w:val="1"/>
      <w:numFmt w:val="bullet"/>
      <w:lvlText w:val=""/>
      <w:lvlJc w:val="left"/>
      <w:pPr>
        <w:ind w:left="840" w:hanging="540"/>
      </w:pPr>
      <w:rPr>
        <w:rFonts w:ascii="Symbol" w:eastAsia="Symbol" w:hAnsi="Symbol" w:hint="default"/>
        <w:w w:val="99"/>
        <w:sz w:val="22"/>
        <w:szCs w:val="22"/>
      </w:rPr>
    </w:lvl>
    <w:lvl w:ilvl="2" w:tplc="7CCE6AD6">
      <w:start w:val="1"/>
      <w:numFmt w:val="bullet"/>
      <w:lvlText w:val="•"/>
      <w:lvlJc w:val="left"/>
      <w:pPr>
        <w:ind w:left="840" w:hanging="540"/>
      </w:pPr>
      <w:rPr>
        <w:rFonts w:hint="default"/>
      </w:rPr>
    </w:lvl>
    <w:lvl w:ilvl="3" w:tplc="298C643A">
      <w:start w:val="1"/>
      <w:numFmt w:val="bullet"/>
      <w:lvlText w:val="•"/>
      <w:lvlJc w:val="left"/>
      <w:pPr>
        <w:ind w:left="1865" w:hanging="540"/>
      </w:pPr>
      <w:rPr>
        <w:rFonts w:hint="default"/>
      </w:rPr>
    </w:lvl>
    <w:lvl w:ilvl="4" w:tplc="775C731E">
      <w:start w:val="1"/>
      <w:numFmt w:val="bullet"/>
      <w:lvlText w:val="•"/>
      <w:lvlJc w:val="left"/>
      <w:pPr>
        <w:ind w:left="2890" w:hanging="540"/>
      </w:pPr>
      <w:rPr>
        <w:rFonts w:hint="default"/>
      </w:rPr>
    </w:lvl>
    <w:lvl w:ilvl="5" w:tplc="E72639E2">
      <w:start w:val="1"/>
      <w:numFmt w:val="bullet"/>
      <w:lvlText w:val="•"/>
      <w:lvlJc w:val="left"/>
      <w:pPr>
        <w:ind w:left="3915" w:hanging="540"/>
      </w:pPr>
      <w:rPr>
        <w:rFonts w:hint="default"/>
      </w:rPr>
    </w:lvl>
    <w:lvl w:ilvl="6" w:tplc="2116957C">
      <w:start w:val="1"/>
      <w:numFmt w:val="bullet"/>
      <w:lvlText w:val="•"/>
      <w:lvlJc w:val="left"/>
      <w:pPr>
        <w:ind w:left="4940" w:hanging="540"/>
      </w:pPr>
      <w:rPr>
        <w:rFonts w:hint="default"/>
      </w:rPr>
    </w:lvl>
    <w:lvl w:ilvl="7" w:tplc="3042B0AC">
      <w:start w:val="1"/>
      <w:numFmt w:val="bullet"/>
      <w:lvlText w:val="•"/>
      <w:lvlJc w:val="left"/>
      <w:pPr>
        <w:ind w:left="5965" w:hanging="540"/>
      </w:pPr>
      <w:rPr>
        <w:rFonts w:hint="default"/>
      </w:rPr>
    </w:lvl>
    <w:lvl w:ilvl="8" w:tplc="2776493C">
      <w:start w:val="1"/>
      <w:numFmt w:val="bullet"/>
      <w:lvlText w:val="•"/>
      <w:lvlJc w:val="left"/>
      <w:pPr>
        <w:ind w:left="6990" w:hanging="540"/>
      </w:pPr>
      <w:rPr>
        <w:rFonts w:hint="default"/>
      </w:rPr>
    </w:lvl>
  </w:abstractNum>
  <w:abstractNum w:abstractNumId="20">
    <w:nsid w:val="2B8014CB"/>
    <w:multiLevelType w:val="hybridMultilevel"/>
    <w:tmpl w:val="A3825F60"/>
    <w:lvl w:ilvl="0" w:tplc="04090001">
      <w:start w:val="1"/>
      <w:numFmt w:val="bullet"/>
      <w:lvlText w:val=""/>
      <w:lvlJc w:val="left"/>
      <w:pPr>
        <w:ind w:left="1200" w:hanging="360"/>
      </w:pPr>
      <w:rPr>
        <w:rFonts w:ascii="Symbol" w:hAnsi="Symbol" w:hint="default"/>
      </w:rPr>
    </w:lvl>
    <w:lvl w:ilvl="1" w:tplc="04090003">
      <w:start w:val="1"/>
      <w:numFmt w:val="bullet"/>
      <w:lvlText w:val="o"/>
      <w:lvlJc w:val="left"/>
      <w:pPr>
        <w:ind w:left="1920" w:hanging="360"/>
      </w:pPr>
      <w:rPr>
        <w:rFonts w:ascii="Courier New" w:hAnsi="Courier New" w:cs="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21">
    <w:nsid w:val="310705F2"/>
    <w:multiLevelType w:val="hybridMultilevel"/>
    <w:tmpl w:val="96B29172"/>
    <w:lvl w:ilvl="0" w:tplc="6EB2312E">
      <w:start w:val="1"/>
      <w:numFmt w:val="upperLetter"/>
      <w:lvlText w:val="%1."/>
      <w:lvlJc w:val="left"/>
      <w:pPr>
        <w:ind w:left="531" w:hanging="412"/>
      </w:pPr>
      <w:rPr>
        <w:rFonts w:ascii="Times New Roman" w:eastAsia="Times New Roman" w:hAnsi="Times New Roman" w:hint="default"/>
        <w:b/>
        <w:bCs/>
        <w:w w:val="99"/>
        <w:sz w:val="28"/>
        <w:szCs w:val="28"/>
      </w:rPr>
    </w:lvl>
    <w:lvl w:ilvl="1" w:tplc="0D9EB364">
      <w:start w:val="1"/>
      <w:numFmt w:val="bullet"/>
      <w:lvlText w:val=""/>
      <w:lvlJc w:val="left"/>
      <w:pPr>
        <w:ind w:left="820" w:hanging="360"/>
      </w:pPr>
      <w:rPr>
        <w:rFonts w:ascii="Symbol" w:eastAsia="Symbol" w:hAnsi="Symbol" w:hint="default"/>
        <w:w w:val="99"/>
        <w:sz w:val="22"/>
        <w:szCs w:val="22"/>
      </w:rPr>
    </w:lvl>
    <w:lvl w:ilvl="2" w:tplc="73782046">
      <w:start w:val="1"/>
      <w:numFmt w:val="bullet"/>
      <w:lvlText w:val="o"/>
      <w:lvlJc w:val="left"/>
      <w:pPr>
        <w:ind w:left="820" w:hanging="360"/>
      </w:pPr>
      <w:rPr>
        <w:rFonts w:ascii="Times New Roman" w:eastAsia="Times New Roman" w:hAnsi="Times New Roman" w:hint="default"/>
        <w:w w:val="99"/>
        <w:sz w:val="22"/>
        <w:szCs w:val="22"/>
      </w:rPr>
    </w:lvl>
    <w:lvl w:ilvl="3" w:tplc="912604DE">
      <w:start w:val="1"/>
      <w:numFmt w:val="bullet"/>
      <w:lvlText w:val="•"/>
      <w:lvlJc w:val="left"/>
      <w:pPr>
        <w:ind w:left="1179" w:hanging="360"/>
      </w:pPr>
      <w:rPr>
        <w:rFonts w:hint="default"/>
      </w:rPr>
    </w:lvl>
    <w:lvl w:ilvl="4" w:tplc="0EE838B4">
      <w:start w:val="1"/>
      <w:numFmt w:val="bullet"/>
      <w:lvlText w:val="•"/>
      <w:lvlJc w:val="left"/>
      <w:pPr>
        <w:ind w:left="2302" w:hanging="360"/>
      </w:pPr>
      <w:rPr>
        <w:rFonts w:hint="default"/>
      </w:rPr>
    </w:lvl>
    <w:lvl w:ilvl="5" w:tplc="AE8A9402">
      <w:start w:val="1"/>
      <w:numFmt w:val="bullet"/>
      <w:lvlText w:val="•"/>
      <w:lvlJc w:val="left"/>
      <w:pPr>
        <w:ind w:left="3425" w:hanging="360"/>
      </w:pPr>
      <w:rPr>
        <w:rFonts w:hint="default"/>
      </w:rPr>
    </w:lvl>
    <w:lvl w:ilvl="6" w:tplc="AF8072D8">
      <w:start w:val="1"/>
      <w:numFmt w:val="bullet"/>
      <w:lvlText w:val="•"/>
      <w:lvlJc w:val="left"/>
      <w:pPr>
        <w:ind w:left="4548" w:hanging="360"/>
      </w:pPr>
      <w:rPr>
        <w:rFonts w:hint="default"/>
      </w:rPr>
    </w:lvl>
    <w:lvl w:ilvl="7" w:tplc="3E42CE6A">
      <w:start w:val="1"/>
      <w:numFmt w:val="bullet"/>
      <w:lvlText w:val="•"/>
      <w:lvlJc w:val="left"/>
      <w:pPr>
        <w:ind w:left="5671" w:hanging="360"/>
      </w:pPr>
      <w:rPr>
        <w:rFonts w:hint="default"/>
      </w:rPr>
    </w:lvl>
    <w:lvl w:ilvl="8" w:tplc="323EF482">
      <w:start w:val="1"/>
      <w:numFmt w:val="bullet"/>
      <w:lvlText w:val="•"/>
      <w:lvlJc w:val="left"/>
      <w:pPr>
        <w:ind w:left="6794" w:hanging="360"/>
      </w:pPr>
      <w:rPr>
        <w:rFonts w:hint="default"/>
      </w:rPr>
    </w:lvl>
  </w:abstractNum>
  <w:abstractNum w:abstractNumId="22">
    <w:nsid w:val="34FC708E"/>
    <w:multiLevelType w:val="hybridMultilevel"/>
    <w:tmpl w:val="ABE87938"/>
    <w:lvl w:ilvl="0" w:tplc="DC8EE3F0">
      <w:start w:val="1"/>
      <w:numFmt w:val="decimal"/>
      <w:lvlText w:val="%1."/>
      <w:lvlJc w:val="left"/>
      <w:pPr>
        <w:ind w:left="839" w:hanging="360"/>
      </w:pPr>
      <w:rPr>
        <w:rFonts w:ascii="Times New Roman" w:eastAsia="Times New Roman" w:hAnsi="Times New Roman" w:hint="default"/>
        <w:w w:val="99"/>
        <w:sz w:val="22"/>
        <w:szCs w:val="22"/>
      </w:rPr>
    </w:lvl>
    <w:lvl w:ilvl="1" w:tplc="10C26900">
      <w:start w:val="1"/>
      <w:numFmt w:val="bullet"/>
      <w:lvlText w:val="-"/>
      <w:lvlJc w:val="left"/>
      <w:pPr>
        <w:ind w:left="2459" w:hanging="361"/>
      </w:pPr>
      <w:rPr>
        <w:rFonts w:ascii="Times New Roman" w:eastAsia="Times New Roman" w:hAnsi="Times New Roman" w:hint="default"/>
        <w:w w:val="99"/>
        <w:sz w:val="22"/>
        <w:szCs w:val="22"/>
      </w:rPr>
    </w:lvl>
    <w:lvl w:ilvl="2" w:tplc="9B28D258">
      <w:start w:val="1"/>
      <w:numFmt w:val="bullet"/>
      <w:lvlText w:val="•"/>
      <w:lvlJc w:val="left"/>
      <w:pPr>
        <w:ind w:left="3193" w:hanging="361"/>
      </w:pPr>
      <w:rPr>
        <w:rFonts w:hint="default"/>
      </w:rPr>
    </w:lvl>
    <w:lvl w:ilvl="3" w:tplc="1262BC4A">
      <w:start w:val="1"/>
      <w:numFmt w:val="bullet"/>
      <w:lvlText w:val="•"/>
      <w:lvlJc w:val="left"/>
      <w:pPr>
        <w:ind w:left="3926" w:hanging="361"/>
      </w:pPr>
      <w:rPr>
        <w:rFonts w:hint="default"/>
      </w:rPr>
    </w:lvl>
    <w:lvl w:ilvl="4" w:tplc="12F48572">
      <w:start w:val="1"/>
      <w:numFmt w:val="bullet"/>
      <w:lvlText w:val="•"/>
      <w:lvlJc w:val="left"/>
      <w:pPr>
        <w:ind w:left="4659" w:hanging="361"/>
      </w:pPr>
      <w:rPr>
        <w:rFonts w:hint="default"/>
      </w:rPr>
    </w:lvl>
    <w:lvl w:ilvl="5" w:tplc="C7BAD998">
      <w:start w:val="1"/>
      <w:numFmt w:val="bullet"/>
      <w:lvlText w:val="•"/>
      <w:lvlJc w:val="left"/>
      <w:pPr>
        <w:ind w:left="5393" w:hanging="361"/>
      </w:pPr>
      <w:rPr>
        <w:rFonts w:hint="default"/>
      </w:rPr>
    </w:lvl>
    <w:lvl w:ilvl="6" w:tplc="4844EF02">
      <w:start w:val="1"/>
      <w:numFmt w:val="bullet"/>
      <w:lvlText w:val="•"/>
      <w:lvlJc w:val="left"/>
      <w:pPr>
        <w:ind w:left="6126" w:hanging="361"/>
      </w:pPr>
      <w:rPr>
        <w:rFonts w:hint="default"/>
      </w:rPr>
    </w:lvl>
    <w:lvl w:ilvl="7" w:tplc="A06CD43A">
      <w:start w:val="1"/>
      <w:numFmt w:val="bullet"/>
      <w:lvlText w:val="•"/>
      <w:lvlJc w:val="left"/>
      <w:pPr>
        <w:ind w:left="6860" w:hanging="361"/>
      </w:pPr>
      <w:rPr>
        <w:rFonts w:hint="default"/>
      </w:rPr>
    </w:lvl>
    <w:lvl w:ilvl="8" w:tplc="6A8C0AF0">
      <w:start w:val="1"/>
      <w:numFmt w:val="bullet"/>
      <w:lvlText w:val="•"/>
      <w:lvlJc w:val="left"/>
      <w:pPr>
        <w:ind w:left="7593" w:hanging="361"/>
      </w:pPr>
      <w:rPr>
        <w:rFonts w:hint="default"/>
      </w:rPr>
    </w:lvl>
  </w:abstractNum>
  <w:abstractNum w:abstractNumId="23">
    <w:nsid w:val="373F1DE2"/>
    <w:multiLevelType w:val="hybridMultilevel"/>
    <w:tmpl w:val="2FF07A92"/>
    <w:lvl w:ilvl="0" w:tplc="D212B53A">
      <w:start w:val="1"/>
      <w:numFmt w:val="decimal"/>
      <w:lvlText w:val="%1."/>
      <w:lvlJc w:val="left"/>
      <w:pPr>
        <w:ind w:left="395" w:hanging="276"/>
      </w:pPr>
      <w:rPr>
        <w:rFonts w:ascii="Times New Roman" w:eastAsia="Times New Roman" w:hAnsi="Times New Roman" w:cs="Times New Roman" w:hint="default"/>
        <w:w w:val="99"/>
        <w:sz w:val="22"/>
        <w:szCs w:val="22"/>
      </w:rPr>
    </w:lvl>
    <w:lvl w:ilvl="1" w:tplc="0E5E8304">
      <w:start w:val="1"/>
      <w:numFmt w:val="bullet"/>
      <w:lvlText w:val="•"/>
      <w:lvlJc w:val="left"/>
      <w:pPr>
        <w:ind w:left="1261" w:hanging="276"/>
      </w:pPr>
    </w:lvl>
    <w:lvl w:ilvl="2" w:tplc="D07E0A18">
      <w:start w:val="1"/>
      <w:numFmt w:val="bullet"/>
      <w:lvlText w:val="•"/>
      <w:lvlJc w:val="left"/>
      <w:pPr>
        <w:ind w:left="2128" w:hanging="276"/>
      </w:pPr>
    </w:lvl>
    <w:lvl w:ilvl="3" w:tplc="B66273B2">
      <w:start w:val="1"/>
      <w:numFmt w:val="bullet"/>
      <w:lvlText w:val="•"/>
      <w:lvlJc w:val="left"/>
      <w:pPr>
        <w:ind w:left="2994" w:hanging="276"/>
      </w:pPr>
    </w:lvl>
    <w:lvl w:ilvl="4" w:tplc="D65AB162">
      <w:start w:val="1"/>
      <w:numFmt w:val="bullet"/>
      <w:lvlText w:val="•"/>
      <w:lvlJc w:val="left"/>
      <w:pPr>
        <w:ind w:left="3861" w:hanging="276"/>
      </w:pPr>
    </w:lvl>
    <w:lvl w:ilvl="5" w:tplc="9E747220">
      <w:start w:val="1"/>
      <w:numFmt w:val="bullet"/>
      <w:lvlText w:val="•"/>
      <w:lvlJc w:val="left"/>
      <w:pPr>
        <w:ind w:left="4727" w:hanging="276"/>
      </w:pPr>
    </w:lvl>
    <w:lvl w:ilvl="6" w:tplc="D1A42A44">
      <w:start w:val="1"/>
      <w:numFmt w:val="bullet"/>
      <w:lvlText w:val="•"/>
      <w:lvlJc w:val="left"/>
      <w:pPr>
        <w:ind w:left="5594" w:hanging="276"/>
      </w:pPr>
    </w:lvl>
    <w:lvl w:ilvl="7" w:tplc="C7C69B88">
      <w:start w:val="1"/>
      <w:numFmt w:val="bullet"/>
      <w:lvlText w:val="•"/>
      <w:lvlJc w:val="left"/>
      <w:pPr>
        <w:ind w:left="6460" w:hanging="276"/>
      </w:pPr>
    </w:lvl>
    <w:lvl w:ilvl="8" w:tplc="35A68F62">
      <w:start w:val="1"/>
      <w:numFmt w:val="bullet"/>
      <w:lvlText w:val="•"/>
      <w:lvlJc w:val="left"/>
      <w:pPr>
        <w:ind w:left="7327" w:hanging="276"/>
      </w:pPr>
    </w:lvl>
  </w:abstractNum>
  <w:abstractNum w:abstractNumId="24">
    <w:nsid w:val="3E9651F4"/>
    <w:multiLevelType w:val="hybridMultilevel"/>
    <w:tmpl w:val="8CD430A4"/>
    <w:lvl w:ilvl="0" w:tplc="5C1CF390">
      <w:start w:val="1"/>
      <w:numFmt w:val="bullet"/>
      <w:lvlText w:val=""/>
      <w:lvlJc w:val="left"/>
      <w:pPr>
        <w:ind w:left="460" w:hanging="361"/>
      </w:pPr>
      <w:rPr>
        <w:rFonts w:ascii="Symbol" w:eastAsia="Symbol" w:hAnsi="Symbol" w:hint="default"/>
        <w:sz w:val="22"/>
        <w:szCs w:val="22"/>
      </w:rPr>
    </w:lvl>
    <w:lvl w:ilvl="1" w:tplc="9D3A583A">
      <w:start w:val="1"/>
      <w:numFmt w:val="bullet"/>
      <w:lvlText w:val="•"/>
      <w:lvlJc w:val="left"/>
      <w:pPr>
        <w:ind w:left="1196" w:hanging="361"/>
      </w:pPr>
    </w:lvl>
    <w:lvl w:ilvl="2" w:tplc="2ABA881E">
      <w:start w:val="1"/>
      <w:numFmt w:val="bullet"/>
      <w:lvlText w:val="•"/>
      <w:lvlJc w:val="left"/>
      <w:pPr>
        <w:ind w:left="1932" w:hanging="361"/>
      </w:pPr>
    </w:lvl>
    <w:lvl w:ilvl="3" w:tplc="8084EF60">
      <w:start w:val="1"/>
      <w:numFmt w:val="bullet"/>
      <w:lvlText w:val="•"/>
      <w:lvlJc w:val="left"/>
      <w:pPr>
        <w:ind w:left="2667" w:hanging="361"/>
      </w:pPr>
    </w:lvl>
    <w:lvl w:ilvl="4" w:tplc="B5A4E268">
      <w:start w:val="1"/>
      <w:numFmt w:val="bullet"/>
      <w:lvlText w:val="•"/>
      <w:lvlJc w:val="left"/>
      <w:pPr>
        <w:ind w:left="3403" w:hanging="361"/>
      </w:pPr>
    </w:lvl>
    <w:lvl w:ilvl="5" w:tplc="60F897D8">
      <w:start w:val="1"/>
      <w:numFmt w:val="bullet"/>
      <w:lvlText w:val="•"/>
      <w:lvlJc w:val="left"/>
      <w:pPr>
        <w:ind w:left="4139" w:hanging="361"/>
      </w:pPr>
    </w:lvl>
    <w:lvl w:ilvl="6" w:tplc="A608EC6A">
      <w:start w:val="1"/>
      <w:numFmt w:val="bullet"/>
      <w:lvlText w:val="•"/>
      <w:lvlJc w:val="left"/>
      <w:pPr>
        <w:ind w:left="4875" w:hanging="361"/>
      </w:pPr>
    </w:lvl>
    <w:lvl w:ilvl="7" w:tplc="3DF2BD0A">
      <w:start w:val="1"/>
      <w:numFmt w:val="bullet"/>
      <w:lvlText w:val="•"/>
      <w:lvlJc w:val="left"/>
      <w:pPr>
        <w:ind w:left="5611" w:hanging="361"/>
      </w:pPr>
    </w:lvl>
    <w:lvl w:ilvl="8" w:tplc="AFDC20B8">
      <w:start w:val="1"/>
      <w:numFmt w:val="bullet"/>
      <w:lvlText w:val="•"/>
      <w:lvlJc w:val="left"/>
      <w:pPr>
        <w:ind w:left="6347" w:hanging="361"/>
      </w:pPr>
    </w:lvl>
  </w:abstractNum>
  <w:abstractNum w:abstractNumId="25">
    <w:nsid w:val="3F805014"/>
    <w:multiLevelType w:val="hybridMultilevel"/>
    <w:tmpl w:val="92149028"/>
    <w:lvl w:ilvl="0" w:tplc="E2020F80">
      <w:start w:val="1"/>
      <w:numFmt w:val="decimal"/>
      <w:lvlText w:val="%1."/>
      <w:lvlJc w:val="left"/>
      <w:pPr>
        <w:ind w:left="820" w:hanging="360"/>
      </w:pPr>
      <w:rPr>
        <w:rFonts w:ascii="Times New Roman" w:eastAsia="Times New Roman" w:hAnsi="Times New Roman" w:hint="default"/>
        <w:w w:val="99"/>
        <w:sz w:val="22"/>
        <w:szCs w:val="22"/>
      </w:rPr>
    </w:lvl>
    <w:lvl w:ilvl="1" w:tplc="DC5EB2BC">
      <w:start w:val="1"/>
      <w:numFmt w:val="bullet"/>
      <w:lvlText w:val="•"/>
      <w:lvlJc w:val="left"/>
      <w:pPr>
        <w:ind w:left="1642" w:hanging="360"/>
      </w:pPr>
      <w:rPr>
        <w:rFonts w:hint="default"/>
      </w:rPr>
    </w:lvl>
    <w:lvl w:ilvl="2" w:tplc="45F64DC4">
      <w:start w:val="1"/>
      <w:numFmt w:val="bullet"/>
      <w:lvlText w:val="•"/>
      <w:lvlJc w:val="left"/>
      <w:pPr>
        <w:ind w:left="2464" w:hanging="360"/>
      </w:pPr>
      <w:rPr>
        <w:rFonts w:hint="default"/>
      </w:rPr>
    </w:lvl>
    <w:lvl w:ilvl="3" w:tplc="DEE0D248">
      <w:start w:val="1"/>
      <w:numFmt w:val="bullet"/>
      <w:lvlText w:val="•"/>
      <w:lvlJc w:val="left"/>
      <w:pPr>
        <w:ind w:left="3286" w:hanging="360"/>
      </w:pPr>
      <w:rPr>
        <w:rFonts w:hint="default"/>
      </w:rPr>
    </w:lvl>
    <w:lvl w:ilvl="4" w:tplc="B6127D28">
      <w:start w:val="1"/>
      <w:numFmt w:val="bullet"/>
      <w:lvlText w:val="•"/>
      <w:lvlJc w:val="left"/>
      <w:pPr>
        <w:ind w:left="4108" w:hanging="360"/>
      </w:pPr>
      <w:rPr>
        <w:rFonts w:hint="default"/>
      </w:rPr>
    </w:lvl>
    <w:lvl w:ilvl="5" w:tplc="FA8ED9A8">
      <w:start w:val="1"/>
      <w:numFmt w:val="bullet"/>
      <w:lvlText w:val="•"/>
      <w:lvlJc w:val="left"/>
      <w:pPr>
        <w:ind w:left="4930" w:hanging="360"/>
      </w:pPr>
      <w:rPr>
        <w:rFonts w:hint="default"/>
      </w:rPr>
    </w:lvl>
    <w:lvl w:ilvl="6" w:tplc="99A0FC42">
      <w:start w:val="1"/>
      <w:numFmt w:val="bullet"/>
      <w:lvlText w:val="•"/>
      <w:lvlJc w:val="left"/>
      <w:pPr>
        <w:ind w:left="5752" w:hanging="360"/>
      </w:pPr>
      <w:rPr>
        <w:rFonts w:hint="default"/>
      </w:rPr>
    </w:lvl>
    <w:lvl w:ilvl="7" w:tplc="00924A3E">
      <w:start w:val="1"/>
      <w:numFmt w:val="bullet"/>
      <w:lvlText w:val="•"/>
      <w:lvlJc w:val="left"/>
      <w:pPr>
        <w:ind w:left="6574" w:hanging="360"/>
      </w:pPr>
      <w:rPr>
        <w:rFonts w:hint="default"/>
      </w:rPr>
    </w:lvl>
    <w:lvl w:ilvl="8" w:tplc="A686D9FC">
      <w:start w:val="1"/>
      <w:numFmt w:val="bullet"/>
      <w:lvlText w:val="•"/>
      <w:lvlJc w:val="left"/>
      <w:pPr>
        <w:ind w:left="7396" w:hanging="360"/>
      </w:pPr>
      <w:rPr>
        <w:rFonts w:hint="default"/>
      </w:rPr>
    </w:lvl>
  </w:abstractNum>
  <w:abstractNum w:abstractNumId="26">
    <w:nsid w:val="41B57C8D"/>
    <w:multiLevelType w:val="hybridMultilevel"/>
    <w:tmpl w:val="E39C7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5D36A8D"/>
    <w:multiLevelType w:val="hybridMultilevel"/>
    <w:tmpl w:val="EAA2CD34"/>
    <w:lvl w:ilvl="0" w:tplc="0409000F">
      <w:start w:val="1"/>
      <w:numFmt w:val="decimal"/>
      <w:lvlText w:val="%1."/>
      <w:lvlJc w:val="left"/>
      <w:pPr>
        <w:ind w:left="1260" w:hanging="360"/>
      </w:pPr>
    </w:lvl>
    <w:lvl w:ilvl="1" w:tplc="0409000F">
      <w:start w:val="1"/>
      <w:numFmt w:val="decimal"/>
      <w:lvlText w:val="%2."/>
      <w:lvlJc w:val="left"/>
      <w:pPr>
        <w:ind w:left="81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8">
    <w:nsid w:val="464C2772"/>
    <w:multiLevelType w:val="hybridMultilevel"/>
    <w:tmpl w:val="EF10D636"/>
    <w:lvl w:ilvl="0" w:tplc="630069AC">
      <w:start w:val="1"/>
      <w:numFmt w:val="bullet"/>
      <w:lvlText w:val=""/>
      <w:lvlJc w:val="left"/>
      <w:pPr>
        <w:ind w:left="460" w:hanging="601"/>
      </w:pPr>
      <w:rPr>
        <w:rFonts w:ascii="Symbol" w:eastAsia="Symbol" w:hAnsi="Symbol" w:hint="default"/>
        <w:sz w:val="22"/>
        <w:szCs w:val="22"/>
      </w:rPr>
    </w:lvl>
    <w:lvl w:ilvl="1" w:tplc="7C2C34DE">
      <w:start w:val="1"/>
      <w:numFmt w:val="bullet"/>
      <w:lvlText w:val="•"/>
      <w:lvlJc w:val="left"/>
      <w:pPr>
        <w:ind w:left="1196" w:hanging="601"/>
      </w:pPr>
    </w:lvl>
    <w:lvl w:ilvl="2" w:tplc="8768076C">
      <w:start w:val="1"/>
      <w:numFmt w:val="bullet"/>
      <w:lvlText w:val="•"/>
      <w:lvlJc w:val="left"/>
      <w:pPr>
        <w:ind w:left="1932" w:hanging="601"/>
      </w:pPr>
    </w:lvl>
    <w:lvl w:ilvl="3" w:tplc="F56A9764">
      <w:start w:val="1"/>
      <w:numFmt w:val="bullet"/>
      <w:lvlText w:val="•"/>
      <w:lvlJc w:val="left"/>
      <w:pPr>
        <w:ind w:left="2667" w:hanging="601"/>
      </w:pPr>
    </w:lvl>
    <w:lvl w:ilvl="4" w:tplc="6E30C9D8">
      <w:start w:val="1"/>
      <w:numFmt w:val="bullet"/>
      <w:lvlText w:val="•"/>
      <w:lvlJc w:val="left"/>
      <w:pPr>
        <w:ind w:left="3403" w:hanging="601"/>
      </w:pPr>
    </w:lvl>
    <w:lvl w:ilvl="5" w:tplc="1DDCF388">
      <w:start w:val="1"/>
      <w:numFmt w:val="bullet"/>
      <w:lvlText w:val="•"/>
      <w:lvlJc w:val="left"/>
      <w:pPr>
        <w:ind w:left="4139" w:hanging="601"/>
      </w:pPr>
    </w:lvl>
    <w:lvl w:ilvl="6" w:tplc="62AE3DE6">
      <w:start w:val="1"/>
      <w:numFmt w:val="bullet"/>
      <w:lvlText w:val="•"/>
      <w:lvlJc w:val="left"/>
      <w:pPr>
        <w:ind w:left="4875" w:hanging="601"/>
      </w:pPr>
    </w:lvl>
    <w:lvl w:ilvl="7" w:tplc="0B54F2E8">
      <w:start w:val="1"/>
      <w:numFmt w:val="bullet"/>
      <w:lvlText w:val="•"/>
      <w:lvlJc w:val="left"/>
      <w:pPr>
        <w:ind w:left="5611" w:hanging="601"/>
      </w:pPr>
    </w:lvl>
    <w:lvl w:ilvl="8" w:tplc="664E13DE">
      <w:start w:val="1"/>
      <w:numFmt w:val="bullet"/>
      <w:lvlText w:val="•"/>
      <w:lvlJc w:val="left"/>
      <w:pPr>
        <w:ind w:left="6347" w:hanging="601"/>
      </w:pPr>
    </w:lvl>
  </w:abstractNum>
  <w:abstractNum w:abstractNumId="29">
    <w:nsid w:val="49005814"/>
    <w:multiLevelType w:val="hybridMultilevel"/>
    <w:tmpl w:val="8CFAF75E"/>
    <w:lvl w:ilvl="0" w:tplc="52CEFD08">
      <w:start w:val="1"/>
      <w:numFmt w:val="bullet"/>
      <w:lvlText w:val="*"/>
      <w:lvlJc w:val="left"/>
      <w:pPr>
        <w:ind w:left="120" w:hanging="166"/>
      </w:pPr>
      <w:rPr>
        <w:rFonts w:ascii="Times New Roman" w:eastAsia="Times New Roman" w:hAnsi="Times New Roman" w:cs="Times New Roman" w:hint="default"/>
        <w:w w:val="99"/>
        <w:sz w:val="22"/>
        <w:szCs w:val="22"/>
      </w:rPr>
    </w:lvl>
    <w:lvl w:ilvl="1" w:tplc="DECE273A">
      <w:start w:val="1"/>
      <w:numFmt w:val="bullet"/>
      <w:lvlText w:val="•"/>
      <w:lvlJc w:val="left"/>
      <w:pPr>
        <w:ind w:left="1014" w:hanging="166"/>
      </w:pPr>
    </w:lvl>
    <w:lvl w:ilvl="2" w:tplc="31F29D7E">
      <w:start w:val="1"/>
      <w:numFmt w:val="bullet"/>
      <w:lvlText w:val="•"/>
      <w:lvlJc w:val="left"/>
      <w:pPr>
        <w:ind w:left="1908" w:hanging="166"/>
      </w:pPr>
    </w:lvl>
    <w:lvl w:ilvl="3" w:tplc="5DD4F02E">
      <w:start w:val="1"/>
      <w:numFmt w:val="bullet"/>
      <w:lvlText w:val="•"/>
      <w:lvlJc w:val="left"/>
      <w:pPr>
        <w:ind w:left="2802" w:hanging="166"/>
      </w:pPr>
    </w:lvl>
    <w:lvl w:ilvl="4" w:tplc="DD083EC6">
      <w:start w:val="1"/>
      <w:numFmt w:val="bullet"/>
      <w:lvlText w:val="•"/>
      <w:lvlJc w:val="left"/>
      <w:pPr>
        <w:ind w:left="3696" w:hanging="166"/>
      </w:pPr>
    </w:lvl>
    <w:lvl w:ilvl="5" w:tplc="B24EC6CC">
      <w:start w:val="1"/>
      <w:numFmt w:val="bullet"/>
      <w:lvlText w:val="•"/>
      <w:lvlJc w:val="left"/>
      <w:pPr>
        <w:ind w:left="4590" w:hanging="166"/>
      </w:pPr>
    </w:lvl>
    <w:lvl w:ilvl="6" w:tplc="3126C7D8">
      <w:start w:val="1"/>
      <w:numFmt w:val="bullet"/>
      <w:lvlText w:val="•"/>
      <w:lvlJc w:val="left"/>
      <w:pPr>
        <w:ind w:left="5484" w:hanging="166"/>
      </w:pPr>
    </w:lvl>
    <w:lvl w:ilvl="7" w:tplc="267E2588">
      <w:start w:val="1"/>
      <w:numFmt w:val="bullet"/>
      <w:lvlText w:val="•"/>
      <w:lvlJc w:val="left"/>
      <w:pPr>
        <w:ind w:left="6378" w:hanging="166"/>
      </w:pPr>
    </w:lvl>
    <w:lvl w:ilvl="8" w:tplc="23003870">
      <w:start w:val="1"/>
      <w:numFmt w:val="bullet"/>
      <w:lvlText w:val="•"/>
      <w:lvlJc w:val="left"/>
      <w:pPr>
        <w:ind w:left="7272" w:hanging="166"/>
      </w:pPr>
    </w:lvl>
  </w:abstractNum>
  <w:abstractNum w:abstractNumId="30">
    <w:nsid w:val="4C2F6EA1"/>
    <w:multiLevelType w:val="hybridMultilevel"/>
    <w:tmpl w:val="C44E7D18"/>
    <w:lvl w:ilvl="0" w:tplc="684E1A16">
      <w:start w:val="1"/>
      <w:numFmt w:val="decimal"/>
      <w:lvlText w:val="%1."/>
      <w:lvlJc w:val="left"/>
      <w:pPr>
        <w:ind w:left="840" w:hanging="360"/>
      </w:pPr>
      <w:rPr>
        <w:rFonts w:ascii="Times New Roman" w:eastAsia="Times New Roman" w:hAnsi="Times New Roman" w:hint="default"/>
        <w:w w:val="99"/>
        <w:sz w:val="22"/>
        <w:szCs w:val="22"/>
      </w:rPr>
    </w:lvl>
    <w:lvl w:ilvl="1" w:tplc="43D2450E">
      <w:start w:val="1"/>
      <w:numFmt w:val="decimal"/>
      <w:lvlText w:val="%2)"/>
      <w:lvlJc w:val="left"/>
      <w:pPr>
        <w:ind w:left="1078" w:hanging="239"/>
      </w:pPr>
      <w:rPr>
        <w:rFonts w:ascii="Times New Roman" w:eastAsia="Times New Roman" w:hAnsi="Times New Roman" w:hint="default"/>
        <w:w w:val="99"/>
        <w:sz w:val="22"/>
        <w:szCs w:val="22"/>
      </w:rPr>
    </w:lvl>
    <w:lvl w:ilvl="2" w:tplc="88580D42">
      <w:start w:val="1"/>
      <w:numFmt w:val="bullet"/>
      <w:lvlText w:val=""/>
      <w:lvlJc w:val="left"/>
      <w:pPr>
        <w:ind w:left="1900" w:hanging="360"/>
      </w:pPr>
      <w:rPr>
        <w:rFonts w:ascii="Symbol" w:eastAsia="Symbol" w:hAnsi="Symbol" w:hint="default"/>
        <w:w w:val="99"/>
        <w:sz w:val="22"/>
        <w:szCs w:val="22"/>
      </w:rPr>
    </w:lvl>
    <w:lvl w:ilvl="3" w:tplc="F5A2C98A">
      <w:start w:val="1"/>
      <w:numFmt w:val="bullet"/>
      <w:lvlText w:val="•"/>
      <w:lvlJc w:val="left"/>
      <w:pPr>
        <w:ind w:left="2792" w:hanging="360"/>
      </w:pPr>
      <w:rPr>
        <w:rFonts w:hint="default"/>
      </w:rPr>
    </w:lvl>
    <w:lvl w:ilvl="4" w:tplc="594062AE">
      <w:start w:val="1"/>
      <w:numFmt w:val="bullet"/>
      <w:lvlText w:val="•"/>
      <w:lvlJc w:val="left"/>
      <w:pPr>
        <w:ind w:left="3685" w:hanging="360"/>
      </w:pPr>
      <w:rPr>
        <w:rFonts w:hint="default"/>
      </w:rPr>
    </w:lvl>
    <w:lvl w:ilvl="5" w:tplc="374E1B34">
      <w:start w:val="1"/>
      <w:numFmt w:val="bullet"/>
      <w:lvlText w:val="•"/>
      <w:lvlJc w:val="left"/>
      <w:pPr>
        <w:ind w:left="4577" w:hanging="360"/>
      </w:pPr>
      <w:rPr>
        <w:rFonts w:hint="default"/>
      </w:rPr>
    </w:lvl>
    <w:lvl w:ilvl="6" w:tplc="DA8EFBB2">
      <w:start w:val="1"/>
      <w:numFmt w:val="bullet"/>
      <w:lvlText w:val="•"/>
      <w:lvlJc w:val="left"/>
      <w:pPr>
        <w:ind w:left="5470" w:hanging="360"/>
      </w:pPr>
      <w:rPr>
        <w:rFonts w:hint="default"/>
      </w:rPr>
    </w:lvl>
    <w:lvl w:ilvl="7" w:tplc="66B6CCD8">
      <w:start w:val="1"/>
      <w:numFmt w:val="bullet"/>
      <w:lvlText w:val="•"/>
      <w:lvlJc w:val="left"/>
      <w:pPr>
        <w:ind w:left="6362" w:hanging="360"/>
      </w:pPr>
      <w:rPr>
        <w:rFonts w:hint="default"/>
      </w:rPr>
    </w:lvl>
    <w:lvl w:ilvl="8" w:tplc="F318A212">
      <w:start w:val="1"/>
      <w:numFmt w:val="bullet"/>
      <w:lvlText w:val="•"/>
      <w:lvlJc w:val="left"/>
      <w:pPr>
        <w:ind w:left="7255" w:hanging="360"/>
      </w:pPr>
      <w:rPr>
        <w:rFonts w:hint="default"/>
      </w:rPr>
    </w:lvl>
  </w:abstractNum>
  <w:abstractNum w:abstractNumId="31">
    <w:nsid w:val="4C330CF5"/>
    <w:multiLevelType w:val="multilevel"/>
    <w:tmpl w:val="85E8B42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18B09C2"/>
    <w:multiLevelType w:val="hybridMultilevel"/>
    <w:tmpl w:val="E3D87B0A"/>
    <w:lvl w:ilvl="0" w:tplc="593E26A4">
      <w:start w:val="1"/>
      <w:numFmt w:val="decimal"/>
      <w:lvlText w:val="%1."/>
      <w:lvlJc w:val="left"/>
      <w:pPr>
        <w:ind w:left="479" w:hanging="360"/>
      </w:pPr>
      <w:rPr>
        <w:rFonts w:hint="default"/>
      </w:rPr>
    </w:lvl>
    <w:lvl w:ilvl="1" w:tplc="04090019" w:tentative="1">
      <w:start w:val="1"/>
      <w:numFmt w:val="lowerLetter"/>
      <w:lvlText w:val="%2."/>
      <w:lvlJc w:val="left"/>
      <w:pPr>
        <w:ind w:left="1199" w:hanging="360"/>
      </w:pPr>
    </w:lvl>
    <w:lvl w:ilvl="2" w:tplc="0409001B" w:tentative="1">
      <w:start w:val="1"/>
      <w:numFmt w:val="lowerRoman"/>
      <w:lvlText w:val="%3."/>
      <w:lvlJc w:val="right"/>
      <w:pPr>
        <w:ind w:left="1919" w:hanging="180"/>
      </w:pPr>
    </w:lvl>
    <w:lvl w:ilvl="3" w:tplc="0409000F" w:tentative="1">
      <w:start w:val="1"/>
      <w:numFmt w:val="decimal"/>
      <w:lvlText w:val="%4."/>
      <w:lvlJc w:val="left"/>
      <w:pPr>
        <w:ind w:left="2639" w:hanging="360"/>
      </w:pPr>
    </w:lvl>
    <w:lvl w:ilvl="4" w:tplc="04090019" w:tentative="1">
      <w:start w:val="1"/>
      <w:numFmt w:val="lowerLetter"/>
      <w:lvlText w:val="%5."/>
      <w:lvlJc w:val="left"/>
      <w:pPr>
        <w:ind w:left="3359" w:hanging="360"/>
      </w:pPr>
    </w:lvl>
    <w:lvl w:ilvl="5" w:tplc="0409001B" w:tentative="1">
      <w:start w:val="1"/>
      <w:numFmt w:val="lowerRoman"/>
      <w:lvlText w:val="%6."/>
      <w:lvlJc w:val="right"/>
      <w:pPr>
        <w:ind w:left="4079" w:hanging="180"/>
      </w:pPr>
    </w:lvl>
    <w:lvl w:ilvl="6" w:tplc="0409000F" w:tentative="1">
      <w:start w:val="1"/>
      <w:numFmt w:val="decimal"/>
      <w:lvlText w:val="%7."/>
      <w:lvlJc w:val="left"/>
      <w:pPr>
        <w:ind w:left="4799" w:hanging="360"/>
      </w:pPr>
    </w:lvl>
    <w:lvl w:ilvl="7" w:tplc="04090019" w:tentative="1">
      <w:start w:val="1"/>
      <w:numFmt w:val="lowerLetter"/>
      <w:lvlText w:val="%8."/>
      <w:lvlJc w:val="left"/>
      <w:pPr>
        <w:ind w:left="5519" w:hanging="360"/>
      </w:pPr>
    </w:lvl>
    <w:lvl w:ilvl="8" w:tplc="0409001B" w:tentative="1">
      <w:start w:val="1"/>
      <w:numFmt w:val="lowerRoman"/>
      <w:lvlText w:val="%9."/>
      <w:lvlJc w:val="right"/>
      <w:pPr>
        <w:ind w:left="6239" w:hanging="180"/>
      </w:pPr>
    </w:lvl>
  </w:abstractNum>
  <w:abstractNum w:abstractNumId="33">
    <w:nsid w:val="53F40861"/>
    <w:multiLevelType w:val="hybridMultilevel"/>
    <w:tmpl w:val="49EC4C7A"/>
    <w:lvl w:ilvl="0" w:tplc="6282A47A">
      <w:start w:val="1"/>
      <w:numFmt w:val="decimal"/>
      <w:lvlText w:val="%1."/>
      <w:lvlJc w:val="left"/>
      <w:pPr>
        <w:ind w:left="840" w:hanging="361"/>
      </w:pPr>
      <w:rPr>
        <w:rFonts w:ascii="Calibri" w:eastAsia="Calibri" w:hAnsi="Calibri" w:hint="default"/>
        <w:sz w:val="22"/>
        <w:szCs w:val="22"/>
      </w:rPr>
    </w:lvl>
    <w:lvl w:ilvl="1" w:tplc="8376EE12">
      <w:start w:val="1"/>
      <w:numFmt w:val="bullet"/>
      <w:lvlText w:val="•"/>
      <w:lvlJc w:val="left"/>
      <w:pPr>
        <w:ind w:left="1860" w:hanging="361"/>
      </w:pPr>
    </w:lvl>
    <w:lvl w:ilvl="2" w:tplc="AAF4E772">
      <w:start w:val="1"/>
      <w:numFmt w:val="bullet"/>
      <w:lvlText w:val="•"/>
      <w:lvlJc w:val="left"/>
      <w:pPr>
        <w:ind w:left="2880" w:hanging="361"/>
      </w:pPr>
    </w:lvl>
    <w:lvl w:ilvl="3" w:tplc="89C27EBA">
      <w:start w:val="1"/>
      <w:numFmt w:val="bullet"/>
      <w:lvlText w:val="•"/>
      <w:lvlJc w:val="left"/>
      <w:pPr>
        <w:ind w:left="3900" w:hanging="361"/>
      </w:pPr>
    </w:lvl>
    <w:lvl w:ilvl="4" w:tplc="4BDC934C">
      <w:start w:val="1"/>
      <w:numFmt w:val="bullet"/>
      <w:lvlText w:val="•"/>
      <w:lvlJc w:val="left"/>
      <w:pPr>
        <w:ind w:left="4920" w:hanging="361"/>
      </w:pPr>
    </w:lvl>
    <w:lvl w:ilvl="5" w:tplc="53E02EFE">
      <w:start w:val="1"/>
      <w:numFmt w:val="bullet"/>
      <w:lvlText w:val="•"/>
      <w:lvlJc w:val="left"/>
      <w:pPr>
        <w:ind w:left="5940" w:hanging="361"/>
      </w:pPr>
    </w:lvl>
    <w:lvl w:ilvl="6" w:tplc="14A6713A">
      <w:start w:val="1"/>
      <w:numFmt w:val="bullet"/>
      <w:lvlText w:val="•"/>
      <w:lvlJc w:val="left"/>
      <w:pPr>
        <w:ind w:left="6960" w:hanging="361"/>
      </w:pPr>
    </w:lvl>
    <w:lvl w:ilvl="7" w:tplc="1EE8F506">
      <w:start w:val="1"/>
      <w:numFmt w:val="bullet"/>
      <w:lvlText w:val="•"/>
      <w:lvlJc w:val="left"/>
      <w:pPr>
        <w:ind w:left="7980" w:hanging="361"/>
      </w:pPr>
    </w:lvl>
    <w:lvl w:ilvl="8" w:tplc="A998CBF0">
      <w:start w:val="1"/>
      <w:numFmt w:val="bullet"/>
      <w:lvlText w:val="•"/>
      <w:lvlJc w:val="left"/>
      <w:pPr>
        <w:ind w:left="9000" w:hanging="361"/>
      </w:pPr>
    </w:lvl>
  </w:abstractNum>
  <w:abstractNum w:abstractNumId="34">
    <w:nsid w:val="566A581F"/>
    <w:multiLevelType w:val="hybridMultilevel"/>
    <w:tmpl w:val="EE4207AC"/>
    <w:lvl w:ilvl="0" w:tplc="8CB6A1FA">
      <w:start w:val="1"/>
      <w:numFmt w:val="bullet"/>
      <w:lvlText w:val=""/>
      <w:lvlJc w:val="left"/>
      <w:pPr>
        <w:ind w:left="700" w:hanging="601"/>
      </w:pPr>
      <w:rPr>
        <w:rFonts w:ascii="Symbol" w:eastAsia="Symbol" w:hAnsi="Symbol" w:hint="default"/>
        <w:sz w:val="22"/>
        <w:szCs w:val="22"/>
      </w:rPr>
    </w:lvl>
    <w:lvl w:ilvl="1" w:tplc="860840BE">
      <w:start w:val="1"/>
      <w:numFmt w:val="bullet"/>
      <w:lvlText w:val="•"/>
      <w:lvlJc w:val="left"/>
      <w:pPr>
        <w:ind w:left="1412" w:hanging="601"/>
      </w:pPr>
    </w:lvl>
    <w:lvl w:ilvl="2" w:tplc="10D2A1E4">
      <w:start w:val="1"/>
      <w:numFmt w:val="bullet"/>
      <w:lvlText w:val="•"/>
      <w:lvlJc w:val="left"/>
      <w:pPr>
        <w:ind w:left="2124" w:hanging="601"/>
      </w:pPr>
    </w:lvl>
    <w:lvl w:ilvl="3" w:tplc="5866A220">
      <w:start w:val="1"/>
      <w:numFmt w:val="bullet"/>
      <w:lvlText w:val="•"/>
      <w:lvlJc w:val="left"/>
      <w:pPr>
        <w:ind w:left="2835" w:hanging="601"/>
      </w:pPr>
    </w:lvl>
    <w:lvl w:ilvl="4" w:tplc="10F03BEE">
      <w:start w:val="1"/>
      <w:numFmt w:val="bullet"/>
      <w:lvlText w:val="•"/>
      <w:lvlJc w:val="left"/>
      <w:pPr>
        <w:ind w:left="3547" w:hanging="601"/>
      </w:pPr>
    </w:lvl>
    <w:lvl w:ilvl="5" w:tplc="986855DE">
      <w:start w:val="1"/>
      <w:numFmt w:val="bullet"/>
      <w:lvlText w:val="•"/>
      <w:lvlJc w:val="left"/>
      <w:pPr>
        <w:ind w:left="4259" w:hanging="601"/>
      </w:pPr>
    </w:lvl>
    <w:lvl w:ilvl="6" w:tplc="9C0C1D70">
      <w:start w:val="1"/>
      <w:numFmt w:val="bullet"/>
      <w:lvlText w:val="•"/>
      <w:lvlJc w:val="left"/>
      <w:pPr>
        <w:ind w:left="4971" w:hanging="601"/>
      </w:pPr>
    </w:lvl>
    <w:lvl w:ilvl="7" w:tplc="95347BF2">
      <w:start w:val="1"/>
      <w:numFmt w:val="bullet"/>
      <w:lvlText w:val="•"/>
      <w:lvlJc w:val="left"/>
      <w:pPr>
        <w:ind w:left="5683" w:hanging="601"/>
      </w:pPr>
    </w:lvl>
    <w:lvl w:ilvl="8" w:tplc="66CCFBA4">
      <w:start w:val="1"/>
      <w:numFmt w:val="bullet"/>
      <w:lvlText w:val="•"/>
      <w:lvlJc w:val="left"/>
      <w:pPr>
        <w:ind w:left="6395" w:hanging="601"/>
      </w:pPr>
    </w:lvl>
  </w:abstractNum>
  <w:abstractNum w:abstractNumId="35">
    <w:nsid w:val="581563BD"/>
    <w:multiLevelType w:val="hybridMultilevel"/>
    <w:tmpl w:val="37182012"/>
    <w:lvl w:ilvl="0" w:tplc="CDB4176A">
      <w:start w:val="1"/>
      <w:numFmt w:val="decimal"/>
      <w:lvlText w:val="%1."/>
      <w:lvlJc w:val="left"/>
      <w:pPr>
        <w:ind w:left="700" w:hanging="601"/>
      </w:pPr>
      <w:rPr>
        <w:rFonts w:ascii="Calibri" w:eastAsia="Calibri" w:hAnsi="Calibri" w:hint="default"/>
        <w:sz w:val="22"/>
        <w:szCs w:val="22"/>
      </w:rPr>
    </w:lvl>
    <w:lvl w:ilvl="1" w:tplc="B26EDA1C">
      <w:start w:val="1"/>
      <w:numFmt w:val="lowerLetter"/>
      <w:lvlText w:val="%2."/>
      <w:lvlJc w:val="left"/>
      <w:pPr>
        <w:ind w:left="1300" w:hanging="600"/>
      </w:pPr>
      <w:rPr>
        <w:rFonts w:ascii="Calibri" w:eastAsia="Calibri" w:hAnsi="Calibri" w:hint="default"/>
        <w:spacing w:val="-1"/>
        <w:sz w:val="22"/>
        <w:szCs w:val="22"/>
      </w:rPr>
    </w:lvl>
    <w:lvl w:ilvl="2" w:tplc="FDECCC70">
      <w:start w:val="1"/>
      <w:numFmt w:val="bullet"/>
      <w:lvlText w:val="•"/>
      <w:lvlJc w:val="left"/>
      <w:pPr>
        <w:ind w:left="2380" w:hanging="600"/>
      </w:pPr>
    </w:lvl>
    <w:lvl w:ilvl="3" w:tplc="A134C4CE">
      <w:start w:val="1"/>
      <w:numFmt w:val="bullet"/>
      <w:lvlText w:val="•"/>
      <w:lvlJc w:val="left"/>
      <w:pPr>
        <w:ind w:left="3460" w:hanging="600"/>
      </w:pPr>
    </w:lvl>
    <w:lvl w:ilvl="4" w:tplc="AA647104">
      <w:start w:val="1"/>
      <w:numFmt w:val="bullet"/>
      <w:lvlText w:val="•"/>
      <w:lvlJc w:val="left"/>
      <w:pPr>
        <w:ind w:left="4540" w:hanging="600"/>
      </w:pPr>
    </w:lvl>
    <w:lvl w:ilvl="5" w:tplc="0280534C">
      <w:start w:val="1"/>
      <w:numFmt w:val="bullet"/>
      <w:lvlText w:val="•"/>
      <w:lvlJc w:val="left"/>
      <w:pPr>
        <w:ind w:left="5620" w:hanging="600"/>
      </w:pPr>
    </w:lvl>
    <w:lvl w:ilvl="6" w:tplc="FBA224B2">
      <w:start w:val="1"/>
      <w:numFmt w:val="bullet"/>
      <w:lvlText w:val="•"/>
      <w:lvlJc w:val="left"/>
      <w:pPr>
        <w:ind w:left="6700" w:hanging="600"/>
      </w:pPr>
    </w:lvl>
    <w:lvl w:ilvl="7" w:tplc="2F260FF8">
      <w:start w:val="1"/>
      <w:numFmt w:val="bullet"/>
      <w:lvlText w:val="•"/>
      <w:lvlJc w:val="left"/>
      <w:pPr>
        <w:ind w:left="7780" w:hanging="600"/>
      </w:pPr>
    </w:lvl>
    <w:lvl w:ilvl="8" w:tplc="DD3A8E70">
      <w:start w:val="1"/>
      <w:numFmt w:val="bullet"/>
      <w:lvlText w:val="•"/>
      <w:lvlJc w:val="left"/>
      <w:pPr>
        <w:ind w:left="8860" w:hanging="600"/>
      </w:pPr>
    </w:lvl>
  </w:abstractNum>
  <w:abstractNum w:abstractNumId="36">
    <w:nsid w:val="5E465D0A"/>
    <w:multiLevelType w:val="multilevel"/>
    <w:tmpl w:val="3A368B4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EA70132"/>
    <w:multiLevelType w:val="hybridMultilevel"/>
    <w:tmpl w:val="2DFA59CA"/>
    <w:lvl w:ilvl="0" w:tplc="F6E0842C">
      <w:start w:val="1"/>
      <w:numFmt w:val="decimal"/>
      <w:lvlText w:val="%1."/>
      <w:lvlJc w:val="left"/>
      <w:pPr>
        <w:ind w:left="700" w:hanging="601"/>
      </w:pPr>
      <w:rPr>
        <w:rFonts w:ascii="Calibri" w:eastAsia="Calibri" w:hAnsi="Calibri" w:hint="default"/>
        <w:sz w:val="22"/>
        <w:szCs w:val="22"/>
      </w:rPr>
    </w:lvl>
    <w:lvl w:ilvl="1" w:tplc="0588719E">
      <w:start w:val="1"/>
      <w:numFmt w:val="bullet"/>
      <w:lvlText w:val=""/>
      <w:lvlJc w:val="left"/>
      <w:pPr>
        <w:ind w:left="820" w:hanging="361"/>
      </w:pPr>
      <w:rPr>
        <w:rFonts w:ascii="Symbol" w:eastAsia="Symbol" w:hAnsi="Symbol" w:hint="default"/>
        <w:sz w:val="22"/>
        <w:szCs w:val="22"/>
      </w:rPr>
    </w:lvl>
    <w:lvl w:ilvl="2" w:tplc="21A049C8">
      <w:start w:val="1"/>
      <w:numFmt w:val="bullet"/>
      <w:lvlText w:val="•"/>
      <w:lvlJc w:val="left"/>
      <w:pPr>
        <w:ind w:left="5331" w:hanging="361"/>
      </w:pPr>
    </w:lvl>
    <w:lvl w:ilvl="3" w:tplc="DA404AD8">
      <w:start w:val="1"/>
      <w:numFmt w:val="bullet"/>
      <w:lvlText w:val="•"/>
      <w:lvlJc w:val="left"/>
      <w:pPr>
        <w:ind w:left="6042" w:hanging="361"/>
      </w:pPr>
    </w:lvl>
    <w:lvl w:ilvl="4" w:tplc="8E6677AE">
      <w:start w:val="1"/>
      <w:numFmt w:val="bullet"/>
      <w:lvlText w:val="•"/>
      <w:lvlJc w:val="left"/>
      <w:pPr>
        <w:ind w:left="6753" w:hanging="361"/>
      </w:pPr>
    </w:lvl>
    <w:lvl w:ilvl="5" w:tplc="D9845CB2">
      <w:start w:val="1"/>
      <w:numFmt w:val="bullet"/>
      <w:lvlText w:val="•"/>
      <w:lvlJc w:val="left"/>
      <w:pPr>
        <w:ind w:left="7464" w:hanging="361"/>
      </w:pPr>
    </w:lvl>
    <w:lvl w:ilvl="6" w:tplc="79D8F784">
      <w:start w:val="1"/>
      <w:numFmt w:val="bullet"/>
      <w:lvlText w:val="•"/>
      <w:lvlJc w:val="left"/>
      <w:pPr>
        <w:ind w:left="8175" w:hanging="361"/>
      </w:pPr>
    </w:lvl>
    <w:lvl w:ilvl="7" w:tplc="2C3C405E">
      <w:start w:val="1"/>
      <w:numFmt w:val="bullet"/>
      <w:lvlText w:val="•"/>
      <w:lvlJc w:val="left"/>
      <w:pPr>
        <w:ind w:left="8886" w:hanging="361"/>
      </w:pPr>
    </w:lvl>
    <w:lvl w:ilvl="8" w:tplc="E3FCBCAC">
      <w:start w:val="1"/>
      <w:numFmt w:val="bullet"/>
      <w:lvlText w:val="•"/>
      <w:lvlJc w:val="left"/>
      <w:pPr>
        <w:ind w:left="9597" w:hanging="361"/>
      </w:pPr>
    </w:lvl>
  </w:abstractNum>
  <w:abstractNum w:abstractNumId="38">
    <w:nsid w:val="5EB06387"/>
    <w:multiLevelType w:val="hybridMultilevel"/>
    <w:tmpl w:val="E9EEEC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F0876AC"/>
    <w:multiLevelType w:val="hybridMultilevel"/>
    <w:tmpl w:val="C7C20F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600913CA"/>
    <w:multiLevelType w:val="hybridMultilevel"/>
    <w:tmpl w:val="C7E2AAA2"/>
    <w:lvl w:ilvl="0" w:tplc="A6AEF10A">
      <w:start w:val="5"/>
      <w:numFmt w:val="decimal"/>
      <w:lvlText w:val="%1."/>
      <w:lvlJc w:val="left"/>
      <w:pPr>
        <w:ind w:left="840" w:hanging="361"/>
      </w:pPr>
      <w:rPr>
        <w:rFonts w:ascii="Calibri" w:eastAsia="Calibri" w:hAnsi="Calibri" w:hint="default"/>
        <w:sz w:val="22"/>
        <w:szCs w:val="22"/>
      </w:rPr>
    </w:lvl>
    <w:lvl w:ilvl="1" w:tplc="93A22610">
      <w:start w:val="1"/>
      <w:numFmt w:val="bullet"/>
      <w:lvlText w:val="•"/>
      <w:lvlJc w:val="left"/>
      <w:pPr>
        <w:ind w:left="1860" w:hanging="361"/>
      </w:pPr>
    </w:lvl>
    <w:lvl w:ilvl="2" w:tplc="9F30674C">
      <w:start w:val="1"/>
      <w:numFmt w:val="bullet"/>
      <w:lvlText w:val="•"/>
      <w:lvlJc w:val="left"/>
      <w:pPr>
        <w:ind w:left="2880" w:hanging="361"/>
      </w:pPr>
    </w:lvl>
    <w:lvl w:ilvl="3" w:tplc="55F2B898">
      <w:start w:val="1"/>
      <w:numFmt w:val="bullet"/>
      <w:lvlText w:val="•"/>
      <w:lvlJc w:val="left"/>
      <w:pPr>
        <w:ind w:left="3900" w:hanging="361"/>
      </w:pPr>
    </w:lvl>
    <w:lvl w:ilvl="4" w:tplc="0D96998E">
      <w:start w:val="1"/>
      <w:numFmt w:val="bullet"/>
      <w:lvlText w:val="•"/>
      <w:lvlJc w:val="left"/>
      <w:pPr>
        <w:ind w:left="4920" w:hanging="361"/>
      </w:pPr>
    </w:lvl>
    <w:lvl w:ilvl="5" w:tplc="4F5834EC">
      <w:start w:val="1"/>
      <w:numFmt w:val="bullet"/>
      <w:lvlText w:val="•"/>
      <w:lvlJc w:val="left"/>
      <w:pPr>
        <w:ind w:left="5940" w:hanging="361"/>
      </w:pPr>
    </w:lvl>
    <w:lvl w:ilvl="6" w:tplc="C34A9674">
      <w:start w:val="1"/>
      <w:numFmt w:val="bullet"/>
      <w:lvlText w:val="•"/>
      <w:lvlJc w:val="left"/>
      <w:pPr>
        <w:ind w:left="6960" w:hanging="361"/>
      </w:pPr>
    </w:lvl>
    <w:lvl w:ilvl="7" w:tplc="4FC80ACE">
      <w:start w:val="1"/>
      <w:numFmt w:val="bullet"/>
      <w:lvlText w:val="•"/>
      <w:lvlJc w:val="left"/>
      <w:pPr>
        <w:ind w:left="7980" w:hanging="361"/>
      </w:pPr>
    </w:lvl>
    <w:lvl w:ilvl="8" w:tplc="F8D45FEC">
      <w:start w:val="1"/>
      <w:numFmt w:val="bullet"/>
      <w:lvlText w:val="•"/>
      <w:lvlJc w:val="left"/>
      <w:pPr>
        <w:ind w:left="9000" w:hanging="361"/>
      </w:pPr>
    </w:lvl>
  </w:abstractNum>
  <w:abstractNum w:abstractNumId="41">
    <w:nsid w:val="60DD3CD0"/>
    <w:multiLevelType w:val="hybridMultilevel"/>
    <w:tmpl w:val="5468AAF0"/>
    <w:lvl w:ilvl="0" w:tplc="649087D6">
      <w:start w:val="8"/>
      <w:numFmt w:val="decimal"/>
      <w:lvlText w:val="%1."/>
      <w:lvlJc w:val="left"/>
      <w:pPr>
        <w:ind w:left="839" w:hanging="360"/>
      </w:pPr>
      <w:rPr>
        <w:rFonts w:ascii="Times New Roman" w:eastAsia="Times New Roman" w:hAnsi="Times New Roman" w:hint="default"/>
        <w:w w:val="99"/>
        <w:sz w:val="22"/>
        <w:szCs w:val="22"/>
      </w:rPr>
    </w:lvl>
    <w:lvl w:ilvl="1" w:tplc="B888D890">
      <w:start w:val="1"/>
      <w:numFmt w:val="bullet"/>
      <w:lvlText w:val="•"/>
      <w:lvlJc w:val="left"/>
      <w:pPr>
        <w:ind w:left="1661" w:hanging="360"/>
      </w:pPr>
      <w:rPr>
        <w:rFonts w:hint="default"/>
      </w:rPr>
    </w:lvl>
    <w:lvl w:ilvl="2" w:tplc="B13A83A6">
      <w:start w:val="1"/>
      <w:numFmt w:val="bullet"/>
      <w:lvlText w:val="•"/>
      <w:lvlJc w:val="left"/>
      <w:pPr>
        <w:ind w:left="2483" w:hanging="360"/>
      </w:pPr>
      <w:rPr>
        <w:rFonts w:hint="default"/>
      </w:rPr>
    </w:lvl>
    <w:lvl w:ilvl="3" w:tplc="EB5CDE8A">
      <w:start w:val="1"/>
      <w:numFmt w:val="bullet"/>
      <w:lvlText w:val="•"/>
      <w:lvlJc w:val="left"/>
      <w:pPr>
        <w:ind w:left="3305" w:hanging="360"/>
      </w:pPr>
      <w:rPr>
        <w:rFonts w:hint="default"/>
      </w:rPr>
    </w:lvl>
    <w:lvl w:ilvl="4" w:tplc="E774D826">
      <w:start w:val="1"/>
      <w:numFmt w:val="bullet"/>
      <w:lvlText w:val="•"/>
      <w:lvlJc w:val="left"/>
      <w:pPr>
        <w:ind w:left="4127" w:hanging="360"/>
      </w:pPr>
      <w:rPr>
        <w:rFonts w:hint="default"/>
      </w:rPr>
    </w:lvl>
    <w:lvl w:ilvl="5" w:tplc="C98A2BF6">
      <w:start w:val="1"/>
      <w:numFmt w:val="bullet"/>
      <w:lvlText w:val="•"/>
      <w:lvlJc w:val="left"/>
      <w:pPr>
        <w:ind w:left="4949" w:hanging="360"/>
      </w:pPr>
      <w:rPr>
        <w:rFonts w:hint="default"/>
      </w:rPr>
    </w:lvl>
    <w:lvl w:ilvl="6" w:tplc="C03A0D00">
      <w:start w:val="1"/>
      <w:numFmt w:val="bullet"/>
      <w:lvlText w:val="•"/>
      <w:lvlJc w:val="left"/>
      <w:pPr>
        <w:ind w:left="5771" w:hanging="360"/>
      </w:pPr>
      <w:rPr>
        <w:rFonts w:hint="default"/>
      </w:rPr>
    </w:lvl>
    <w:lvl w:ilvl="7" w:tplc="FFEED8D0">
      <w:start w:val="1"/>
      <w:numFmt w:val="bullet"/>
      <w:lvlText w:val="•"/>
      <w:lvlJc w:val="left"/>
      <w:pPr>
        <w:ind w:left="6594" w:hanging="360"/>
      </w:pPr>
      <w:rPr>
        <w:rFonts w:hint="default"/>
      </w:rPr>
    </w:lvl>
    <w:lvl w:ilvl="8" w:tplc="2862BCD2">
      <w:start w:val="1"/>
      <w:numFmt w:val="bullet"/>
      <w:lvlText w:val="•"/>
      <w:lvlJc w:val="left"/>
      <w:pPr>
        <w:ind w:left="7416" w:hanging="360"/>
      </w:pPr>
      <w:rPr>
        <w:rFonts w:hint="default"/>
      </w:rPr>
    </w:lvl>
  </w:abstractNum>
  <w:abstractNum w:abstractNumId="42">
    <w:nsid w:val="64F14726"/>
    <w:multiLevelType w:val="hybridMultilevel"/>
    <w:tmpl w:val="6206F0D4"/>
    <w:lvl w:ilvl="0" w:tplc="78ACBBA6">
      <w:start w:val="1"/>
      <w:numFmt w:val="decimal"/>
      <w:lvlText w:val="%1."/>
      <w:lvlJc w:val="left"/>
      <w:pPr>
        <w:ind w:left="820" w:hanging="360"/>
      </w:pPr>
      <w:rPr>
        <w:rFonts w:ascii="Times New Roman" w:eastAsia="Times New Roman" w:hAnsi="Times New Roman" w:hint="default"/>
        <w:w w:val="99"/>
        <w:sz w:val="22"/>
        <w:szCs w:val="22"/>
      </w:rPr>
    </w:lvl>
    <w:lvl w:ilvl="1" w:tplc="84424A1E">
      <w:start w:val="1"/>
      <w:numFmt w:val="bullet"/>
      <w:lvlText w:val="•"/>
      <w:lvlJc w:val="left"/>
      <w:pPr>
        <w:ind w:left="1642" w:hanging="360"/>
      </w:pPr>
      <w:rPr>
        <w:rFonts w:hint="default"/>
      </w:rPr>
    </w:lvl>
    <w:lvl w:ilvl="2" w:tplc="DC22B01A">
      <w:start w:val="1"/>
      <w:numFmt w:val="bullet"/>
      <w:lvlText w:val="•"/>
      <w:lvlJc w:val="left"/>
      <w:pPr>
        <w:ind w:left="2464" w:hanging="360"/>
      </w:pPr>
      <w:rPr>
        <w:rFonts w:hint="default"/>
      </w:rPr>
    </w:lvl>
    <w:lvl w:ilvl="3" w:tplc="58EE0746">
      <w:start w:val="1"/>
      <w:numFmt w:val="bullet"/>
      <w:lvlText w:val="•"/>
      <w:lvlJc w:val="left"/>
      <w:pPr>
        <w:ind w:left="3286" w:hanging="360"/>
      </w:pPr>
      <w:rPr>
        <w:rFonts w:hint="default"/>
      </w:rPr>
    </w:lvl>
    <w:lvl w:ilvl="4" w:tplc="6AE8A3C8">
      <w:start w:val="1"/>
      <w:numFmt w:val="bullet"/>
      <w:lvlText w:val="•"/>
      <w:lvlJc w:val="left"/>
      <w:pPr>
        <w:ind w:left="4108" w:hanging="360"/>
      </w:pPr>
      <w:rPr>
        <w:rFonts w:hint="default"/>
      </w:rPr>
    </w:lvl>
    <w:lvl w:ilvl="5" w:tplc="A4E6AAFC">
      <w:start w:val="1"/>
      <w:numFmt w:val="bullet"/>
      <w:lvlText w:val="•"/>
      <w:lvlJc w:val="left"/>
      <w:pPr>
        <w:ind w:left="4930" w:hanging="360"/>
      </w:pPr>
      <w:rPr>
        <w:rFonts w:hint="default"/>
      </w:rPr>
    </w:lvl>
    <w:lvl w:ilvl="6" w:tplc="1B7CD0DA">
      <w:start w:val="1"/>
      <w:numFmt w:val="bullet"/>
      <w:lvlText w:val="•"/>
      <w:lvlJc w:val="left"/>
      <w:pPr>
        <w:ind w:left="5752" w:hanging="360"/>
      </w:pPr>
      <w:rPr>
        <w:rFonts w:hint="default"/>
      </w:rPr>
    </w:lvl>
    <w:lvl w:ilvl="7" w:tplc="B252A514">
      <w:start w:val="1"/>
      <w:numFmt w:val="bullet"/>
      <w:lvlText w:val="•"/>
      <w:lvlJc w:val="left"/>
      <w:pPr>
        <w:ind w:left="6574" w:hanging="360"/>
      </w:pPr>
      <w:rPr>
        <w:rFonts w:hint="default"/>
      </w:rPr>
    </w:lvl>
    <w:lvl w:ilvl="8" w:tplc="906E6A38">
      <w:start w:val="1"/>
      <w:numFmt w:val="bullet"/>
      <w:lvlText w:val="•"/>
      <w:lvlJc w:val="left"/>
      <w:pPr>
        <w:ind w:left="7396" w:hanging="360"/>
      </w:pPr>
      <w:rPr>
        <w:rFonts w:hint="default"/>
      </w:rPr>
    </w:lvl>
  </w:abstractNum>
  <w:abstractNum w:abstractNumId="43">
    <w:nsid w:val="654131A5"/>
    <w:multiLevelType w:val="hybridMultilevel"/>
    <w:tmpl w:val="A490D1BA"/>
    <w:lvl w:ilvl="0" w:tplc="04090001">
      <w:start w:val="1"/>
      <w:numFmt w:val="bullet"/>
      <w:lvlText w:val=""/>
      <w:lvlJc w:val="left"/>
      <w:pPr>
        <w:ind w:left="839" w:hanging="360"/>
      </w:pPr>
      <w:rPr>
        <w:rFonts w:ascii="Symbol" w:hAnsi="Symbol" w:hint="default"/>
      </w:rPr>
    </w:lvl>
    <w:lvl w:ilvl="1" w:tplc="04090003" w:tentative="1">
      <w:start w:val="1"/>
      <w:numFmt w:val="bullet"/>
      <w:lvlText w:val="o"/>
      <w:lvlJc w:val="left"/>
      <w:pPr>
        <w:ind w:left="1559" w:hanging="360"/>
      </w:pPr>
      <w:rPr>
        <w:rFonts w:ascii="Courier New" w:hAnsi="Courier New" w:cs="Courier New" w:hint="default"/>
      </w:rPr>
    </w:lvl>
    <w:lvl w:ilvl="2" w:tplc="04090005" w:tentative="1">
      <w:start w:val="1"/>
      <w:numFmt w:val="bullet"/>
      <w:lvlText w:val=""/>
      <w:lvlJc w:val="left"/>
      <w:pPr>
        <w:ind w:left="2279" w:hanging="360"/>
      </w:pPr>
      <w:rPr>
        <w:rFonts w:ascii="Wingdings" w:hAnsi="Wingdings" w:hint="default"/>
      </w:rPr>
    </w:lvl>
    <w:lvl w:ilvl="3" w:tplc="04090001" w:tentative="1">
      <w:start w:val="1"/>
      <w:numFmt w:val="bullet"/>
      <w:lvlText w:val=""/>
      <w:lvlJc w:val="left"/>
      <w:pPr>
        <w:ind w:left="2999" w:hanging="360"/>
      </w:pPr>
      <w:rPr>
        <w:rFonts w:ascii="Symbol" w:hAnsi="Symbol" w:hint="default"/>
      </w:rPr>
    </w:lvl>
    <w:lvl w:ilvl="4" w:tplc="04090003" w:tentative="1">
      <w:start w:val="1"/>
      <w:numFmt w:val="bullet"/>
      <w:lvlText w:val="o"/>
      <w:lvlJc w:val="left"/>
      <w:pPr>
        <w:ind w:left="3719" w:hanging="360"/>
      </w:pPr>
      <w:rPr>
        <w:rFonts w:ascii="Courier New" w:hAnsi="Courier New" w:cs="Courier New" w:hint="default"/>
      </w:rPr>
    </w:lvl>
    <w:lvl w:ilvl="5" w:tplc="04090005" w:tentative="1">
      <w:start w:val="1"/>
      <w:numFmt w:val="bullet"/>
      <w:lvlText w:val=""/>
      <w:lvlJc w:val="left"/>
      <w:pPr>
        <w:ind w:left="4439" w:hanging="360"/>
      </w:pPr>
      <w:rPr>
        <w:rFonts w:ascii="Wingdings" w:hAnsi="Wingdings" w:hint="default"/>
      </w:rPr>
    </w:lvl>
    <w:lvl w:ilvl="6" w:tplc="04090001" w:tentative="1">
      <w:start w:val="1"/>
      <w:numFmt w:val="bullet"/>
      <w:lvlText w:val=""/>
      <w:lvlJc w:val="left"/>
      <w:pPr>
        <w:ind w:left="5159" w:hanging="360"/>
      </w:pPr>
      <w:rPr>
        <w:rFonts w:ascii="Symbol" w:hAnsi="Symbol" w:hint="default"/>
      </w:rPr>
    </w:lvl>
    <w:lvl w:ilvl="7" w:tplc="04090003" w:tentative="1">
      <w:start w:val="1"/>
      <w:numFmt w:val="bullet"/>
      <w:lvlText w:val="o"/>
      <w:lvlJc w:val="left"/>
      <w:pPr>
        <w:ind w:left="5879" w:hanging="360"/>
      </w:pPr>
      <w:rPr>
        <w:rFonts w:ascii="Courier New" w:hAnsi="Courier New" w:cs="Courier New" w:hint="default"/>
      </w:rPr>
    </w:lvl>
    <w:lvl w:ilvl="8" w:tplc="04090005" w:tentative="1">
      <w:start w:val="1"/>
      <w:numFmt w:val="bullet"/>
      <w:lvlText w:val=""/>
      <w:lvlJc w:val="left"/>
      <w:pPr>
        <w:ind w:left="6599" w:hanging="360"/>
      </w:pPr>
      <w:rPr>
        <w:rFonts w:ascii="Wingdings" w:hAnsi="Wingdings" w:hint="default"/>
      </w:rPr>
    </w:lvl>
  </w:abstractNum>
  <w:abstractNum w:abstractNumId="44">
    <w:nsid w:val="670C042F"/>
    <w:multiLevelType w:val="hybridMultilevel"/>
    <w:tmpl w:val="615C869C"/>
    <w:lvl w:ilvl="0" w:tplc="7402142C">
      <w:start w:val="1"/>
      <w:numFmt w:val="decimal"/>
      <w:lvlText w:val="%1."/>
      <w:lvlJc w:val="left"/>
      <w:pPr>
        <w:ind w:left="480" w:hanging="360"/>
      </w:pPr>
      <w:rPr>
        <w:rFonts w:hint="default"/>
      </w:rPr>
    </w:lvl>
    <w:lvl w:ilvl="1" w:tplc="04090001">
      <w:start w:val="1"/>
      <w:numFmt w:val="bullet"/>
      <w:lvlText w:val=""/>
      <w:lvlJc w:val="left"/>
      <w:pPr>
        <w:ind w:left="1200" w:hanging="360"/>
      </w:pPr>
      <w:rPr>
        <w:rFonts w:ascii="Symbol" w:hAnsi="Symbol" w:hint="default"/>
      </w:rPr>
    </w:lvl>
    <w:lvl w:ilvl="2" w:tplc="0409001B">
      <w:start w:val="1"/>
      <w:numFmt w:val="lowerRoman"/>
      <w:lvlText w:val="%3."/>
      <w:lvlJc w:val="right"/>
      <w:pPr>
        <w:ind w:left="1920" w:hanging="180"/>
      </w:pPr>
    </w:lvl>
    <w:lvl w:ilvl="3" w:tplc="0409000F">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45">
    <w:nsid w:val="6BA4480B"/>
    <w:multiLevelType w:val="hybridMultilevel"/>
    <w:tmpl w:val="DAA8DC3C"/>
    <w:lvl w:ilvl="0" w:tplc="04090001">
      <w:start w:val="1"/>
      <w:numFmt w:val="bullet"/>
      <w:lvlText w:val=""/>
      <w:lvlJc w:val="left"/>
      <w:pPr>
        <w:ind w:left="1080" w:hanging="360"/>
      </w:pPr>
      <w:rPr>
        <w:rFonts w:ascii="Symbol" w:hAnsi="Symbol" w:hint="default"/>
      </w:rPr>
    </w:lvl>
    <w:lvl w:ilvl="1" w:tplc="62746880">
      <w:numFmt w:val="bullet"/>
      <w:lvlText w:val="•"/>
      <w:lvlJc w:val="left"/>
      <w:pPr>
        <w:ind w:left="1800" w:hanging="360"/>
      </w:pPr>
      <w:rPr>
        <w:rFonts w:ascii="Times New Roman" w:eastAsiaTheme="minorHAnsi" w:hAnsi="Times New Roman" w:cs="Times New Roman"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nsid w:val="6C3A2CCA"/>
    <w:multiLevelType w:val="hybridMultilevel"/>
    <w:tmpl w:val="64801E40"/>
    <w:lvl w:ilvl="0" w:tplc="7402142C">
      <w:start w:val="1"/>
      <w:numFmt w:val="decimal"/>
      <w:lvlText w:val="%1."/>
      <w:lvlJc w:val="left"/>
      <w:pPr>
        <w:ind w:left="480" w:hanging="360"/>
      </w:pPr>
      <w:rPr>
        <w:rFonts w:hint="default"/>
      </w:rPr>
    </w:lvl>
    <w:lvl w:ilvl="1" w:tplc="04090019">
      <w:start w:val="1"/>
      <w:numFmt w:val="lowerLetter"/>
      <w:lvlText w:val="%2."/>
      <w:lvlJc w:val="left"/>
      <w:pPr>
        <w:ind w:left="1200" w:hanging="360"/>
      </w:pPr>
    </w:lvl>
    <w:lvl w:ilvl="2" w:tplc="04090003">
      <w:start w:val="1"/>
      <w:numFmt w:val="bullet"/>
      <w:lvlText w:val="o"/>
      <w:lvlJc w:val="left"/>
      <w:pPr>
        <w:ind w:left="1920" w:hanging="180"/>
      </w:pPr>
      <w:rPr>
        <w:rFonts w:ascii="Courier New" w:hAnsi="Courier New" w:cs="Courier New" w:hint="default"/>
      </w:rPr>
    </w:lvl>
    <w:lvl w:ilvl="3" w:tplc="04090005">
      <w:start w:val="1"/>
      <w:numFmt w:val="bullet"/>
      <w:lvlText w:val=""/>
      <w:lvlJc w:val="left"/>
      <w:pPr>
        <w:ind w:left="2640" w:hanging="360"/>
      </w:pPr>
      <w:rPr>
        <w:rFonts w:ascii="Wingdings" w:hAnsi="Wingdings" w:hint="default"/>
      </w:rPr>
    </w:lvl>
    <w:lvl w:ilvl="4" w:tplc="EE7C961C">
      <w:start w:val="1"/>
      <w:numFmt w:val="upperLetter"/>
      <w:lvlText w:val="%5."/>
      <w:lvlJc w:val="left"/>
      <w:pPr>
        <w:ind w:left="3360" w:hanging="360"/>
      </w:pPr>
      <w:rPr>
        <w:rFonts w:hint="default"/>
      </w:r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47">
    <w:nsid w:val="6CAC4BB1"/>
    <w:multiLevelType w:val="hybridMultilevel"/>
    <w:tmpl w:val="11A8B138"/>
    <w:lvl w:ilvl="0" w:tplc="62921AD8">
      <w:start w:val="1"/>
      <w:numFmt w:val="decimal"/>
      <w:lvlText w:val="%1."/>
      <w:lvlJc w:val="left"/>
      <w:pPr>
        <w:ind w:left="840" w:hanging="360"/>
      </w:pPr>
      <w:rPr>
        <w:rFonts w:ascii="Times New Roman" w:eastAsia="Times New Roman" w:hAnsi="Times New Roman" w:hint="default"/>
        <w:w w:val="99"/>
        <w:sz w:val="22"/>
        <w:szCs w:val="22"/>
      </w:rPr>
    </w:lvl>
    <w:lvl w:ilvl="1" w:tplc="43DA566A">
      <w:start w:val="1"/>
      <w:numFmt w:val="bullet"/>
      <w:lvlText w:val="•"/>
      <w:lvlJc w:val="left"/>
      <w:pPr>
        <w:ind w:left="1662" w:hanging="360"/>
      </w:pPr>
      <w:rPr>
        <w:rFonts w:hint="default"/>
      </w:rPr>
    </w:lvl>
    <w:lvl w:ilvl="2" w:tplc="B4D03194">
      <w:start w:val="1"/>
      <w:numFmt w:val="bullet"/>
      <w:lvlText w:val="•"/>
      <w:lvlJc w:val="left"/>
      <w:pPr>
        <w:ind w:left="2484" w:hanging="360"/>
      </w:pPr>
      <w:rPr>
        <w:rFonts w:hint="default"/>
      </w:rPr>
    </w:lvl>
    <w:lvl w:ilvl="3" w:tplc="74A8EA0E">
      <w:start w:val="1"/>
      <w:numFmt w:val="bullet"/>
      <w:lvlText w:val="•"/>
      <w:lvlJc w:val="left"/>
      <w:pPr>
        <w:ind w:left="3306" w:hanging="360"/>
      </w:pPr>
      <w:rPr>
        <w:rFonts w:hint="default"/>
      </w:rPr>
    </w:lvl>
    <w:lvl w:ilvl="4" w:tplc="BE963ADC">
      <w:start w:val="1"/>
      <w:numFmt w:val="bullet"/>
      <w:lvlText w:val="•"/>
      <w:lvlJc w:val="left"/>
      <w:pPr>
        <w:ind w:left="4128" w:hanging="360"/>
      </w:pPr>
      <w:rPr>
        <w:rFonts w:hint="default"/>
      </w:rPr>
    </w:lvl>
    <w:lvl w:ilvl="5" w:tplc="7B805A80">
      <w:start w:val="1"/>
      <w:numFmt w:val="bullet"/>
      <w:lvlText w:val="•"/>
      <w:lvlJc w:val="left"/>
      <w:pPr>
        <w:ind w:left="4950" w:hanging="360"/>
      </w:pPr>
      <w:rPr>
        <w:rFonts w:hint="default"/>
      </w:rPr>
    </w:lvl>
    <w:lvl w:ilvl="6" w:tplc="3490FD86">
      <w:start w:val="1"/>
      <w:numFmt w:val="bullet"/>
      <w:lvlText w:val="•"/>
      <w:lvlJc w:val="left"/>
      <w:pPr>
        <w:ind w:left="5772" w:hanging="360"/>
      </w:pPr>
      <w:rPr>
        <w:rFonts w:hint="default"/>
      </w:rPr>
    </w:lvl>
    <w:lvl w:ilvl="7" w:tplc="BB44C02A">
      <w:start w:val="1"/>
      <w:numFmt w:val="bullet"/>
      <w:lvlText w:val="•"/>
      <w:lvlJc w:val="left"/>
      <w:pPr>
        <w:ind w:left="6594" w:hanging="360"/>
      </w:pPr>
      <w:rPr>
        <w:rFonts w:hint="default"/>
      </w:rPr>
    </w:lvl>
    <w:lvl w:ilvl="8" w:tplc="8534BC58">
      <w:start w:val="1"/>
      <w:numFmt w:val="bullet"/>
      <w:lvlText w:val="•"/>
      <w:lvlJc w:val="left"/>
      <w:pPr>
        <w:ind w:left="7416" w:hanging="360"/>
      </w:pPr>
      <w:rPr>
        <w:rFonts w:hint="default"/>
      </w:rPr>
    </w:lvl>
  </w:abstractNum>
  <w:abstractNum w:abstractNumId="48">
    <w:nsid w:val="6CAE22D1"/>
    <w:multiLevelType w:val="hybridMultilevel"/>
    <w:tmpl w:val="D40C88FC"/>
    <w:lvl w:ilvl="0" w:tplc="8B965CE8">
      <w:start w:val="1"/>
      <w:numFmt w:val="bullet"/>
      <w:lvlText w:val=""/>
      <w:lvlJc w:val="left"/>
      <w:pPr>
        <w:ind w:left="839" w:hanging="360"/>
      </w:pPr>
      <w:rPr>
        <w:rFonts w:ascii="Symbol" w:eastAsia="Symbol" w:hAnsi="Symbol" w:hint="default"/>
        <w:w w:val="99"/>
        <w:sz w:val="22"/>
        <w:szCs w:val="22"/>
      </w:rPr>
    </w:lvl>
    <w:lvl w:ilvl="1" w:tplc="9C202142">
      <w:start w:val="1"/>
      <w:numFmt w:val="bullet"/>
      <w:lvlText w:val="•"/>
      <w:lvlJc w:val="left"/>
      <w:pPr>
        <w:ind w:left="1653" w:hanging="360"/>
      </w:pPr>
      <w:rPr>
        <w:rFonts w:hint="default"/>
      </w:rPr>
    </w:lvl>
    <w:lvl w:ilvl="2" w:tplc="5B844130">
      <w:start w:val="1"/>
      <w:numFmt w:val="bullet"/>
      <w:lvlText w:val="•"/>
      <w:lvlJc w:val="left"/>
      <w:pPr>
        <w:ind w:left="2467" w:hanging="360"/>
      </w:pPr>
      <w:rPr>
        <w:rFonts w:hint="default"/>
      </w:rPr>
    </w:lvl>
    <w:lvl w:ilvl="3" w:tplc="28AEFFF4">
      <w:start w:val="1"/>
      <w:numFmt w:val="bullet"/>
      <w:lvlText w:val="•"/>
      <w:lvlJc w:val="left"/>
      <w:pPr>
        <w:ind w:left="3281" w:hanging="360"/>
      </w:pPr>
      <w:rPr>
        <w:rFonts w:hint="default"/>
      </w:rPr>
    </w:lvl>
    <w:lvl w:ilvl="4" w:tplc="E530203C">
      <w:start w:val="1"/>
      <w:numFmt w:val="bullet"/>
      <w:lvlText w:val="•"/>
      <w:lvlJc w:val="left"/>
      <w:pPr>
        <w:ind w:left="4095" w:hanging="360"/>
      </w:pPr>
      <w:rPr>
        <w:rFonts w:hint="default"/>
      </w:rPr>
    </w:lvl>
    <w:lvl w:ilvl="5" w:tplc="EF66E65A">
      <w:start w:val="1"/>
      <w:numFmt w:val="bullet"/>
      <w:lvlText w:val="•"/>
      <w:lvlJc w:val="left"/>
      <w:pPr>
        <w:ind w:left="4909" w:hanging="360"/>
      </w:pPr>
      <w:rPr>
        <w:rFonts w:hint="default"/>
      </w:rPr>
    </w:lvl>
    <w:lvl w:ilvl="6" w:tplc="8F78896A">
      <w:start w:val="1"/>
      <w:numFmt w:val="bullet"/>
      <w:lvlText w:val="•"/>
      <w:lvlJc w:val="left"/>
      <w:pPr>
        <w:ind w:left="5724" w:hanging="360"/>
      </w:pPr>
      <w:rPr>
        <w:rFonts w:hint="default"/>
      </w:rPr>
    </w:lvl>
    <w:lvl w:ilvl="7" w:tplc="09B00846">
      <w:start w:val="1"/>
      <w:numFmt w:val="bullet"/>
      <w:lvlText w:val="•"/>
      <w:lvlJc w:val="left"/>
      <w:pPr>
        <w:ind w:left="6538" w:hanging="360"/>
      </w:pPr>
      <w:rPr>
        <w:rFonts w:hint="default"/>
      </w:rPr>
    </w:lvl>
    <w:lvl w:ilvl="8" w:tplc="CDC0D274">
      <w:start w:val="1"/>
      <w:numFmt w:val="bullet"/>
      <w:lvlText w:val="•"/>
      <w:lvlJc w:val="left"/>
      <w:pPr>
        <w:ind w:left="7352" w:hanging="360"/>
      </w:pPr>
      <w:rPr>
        <w:rFonts w:hint="default"/>
      </w:rPr>
    </w:lvl>
  </w:abstractNum>
  <w:abstractNum w:abstractNumId="49">
    <w:nsid w:val="70D56880"/>
    <w:multiLevelType w:val="hybridMultilevel"/>
    <w:tmpl w:val="8CFC42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nsid w:val="74FC3E51"/>
    <w:multiLevelType w:val="hybridMultilevel"/>
    <w:tmpl w:val="D05E4E92"/>
    <w:lvl w:ilvl="0" w:tplc="A4365584">
      <w:start w:val="1"/>
      <w:numFmt w:val="bullet"/>
      <w:lvlText w:val=""/>
      <w:lvlJc w:val="left"/>
      <w:pPr>
        <w:ind w:left="460" w:hanging="601"/>
      </w:pPr>
      <w:rPr>
        <w:rFonts w:ascii="Symbol" w:eastAsia="Symbol" w:hAnsi="Symbol" w:hint="default"/>
        <w:sz w:val="22"/>
        <w:szCs w:val="22"/>
      </w:rPr>
    </w:lvl>
    <w:lvl w:ilvl="1" w:tplc="3C68F2CE">
      <w:start w:val="1"/>
      <w:numFmt w:val="bullet"/>
      <w:lvlText w:val="•"/>
      <w:lvlJc w:val="left"/>
      <w:pPr>
        <w:ind w:left="1196" w:hanging="601"/>
      </w:pPr>
    </w:lvl>
    <w:lvl w:ilvl="2" w:tplc="571E7F9C">
      <w:start w:val="1"/>
      <w:numFmt w:val="bullet"/>
      <w:lvlText w:val="•"/>
      <w:lvlJc w:val="left"/>
      <w:pPr>
        <w:ind w:left="1932" w:hanging="601"/>
      </w:pPr>
    </w:lvl>
    <w:lvl w:ilvl="3" w:tplc="2B8AB05A">
      <w:start w:val="1"/>
      <w:numFmt w:val="bullet"/>
      <w:lvlText w:val="•"/>
      <w:lvlJc w:val="left"/>
      <w:pPr>
        <w:ind w:left="2667" w:hanging="601"/>
      </w:pPr>
    </w:lvl>
    <w:lvl w:ilvl="4" w:tplc="F1BC72E4">
      <w:start w:val="1"/>
      <w:numFmt w:val="bullet"/>
      <w:lvlText w:val="•"/>
      <w:lvlJc w:val="left"/>
      <w:pPr>
        <w:ind w:left="3403" w:hanging="601"/>
      </w:pPr>
    </w:lvl>
    <w:lvl w:ilvl="5" w:tplc="307089D4">
      <w:start w:val="1"/>
      <w:numFmt w:val="bullet"/>
      <w:lvlText w:val="•"/>
      <w:lvlJc w:val="left"/>
      <w:pPr>
        <w:ind w:left="4139" w:hanging="601"/>
      </w:pPr>
    </w:lvl>
    <w:lvl w:ilvl="6" w:tplc="04F6C27C">
      <w:start w:val="1"/>
      <w:numFmt w:val="bullet"/>
      <w:lvlText w:val="•"/>
      <w:lvlJc w:val="left"/>
      <w:pPr>
        <w:ind w:left="4875" w:hanging="601"/>
      </w:pPr>
    </w:lvl>
    <w:lvl w:ilvl="7" w:tplc="A9FCC270">
      <w:start w:val="1"/>
      <w:numFmt w:val="bullet"/>
      <w:lvlText w:val="•"/>
      <w:lvlJc w:val="left"/>
      <w:pPr>
        <w:ind w:left="5611" w:hanging="601"/>
      </w:pPr>
    </w:lvl>
    <w:lvl w:ilvl="8" w:tplc="DB76FA98">
      <w:start w:val="1"/>
      <w:numFmt w:val="bullet"/>
      <w:lvlText w:val="•"/>
      <w:lvlJc w:val="left"/>
      <w:pPr>
        <w:ind w:left="6347" w:hanging="601"/>
      </w:pPr>
    </w:lvl>
  </w:abstractNum>
  <w:abstractNum w:abstractNumId="51">
    <w:nsid w:val="78EB284F"/>
    <w:multiLevelType w:val="hybridMultilevel"/>
    <w:tmpl w:val="698ED56A"/>
    <w:lvl w:ilvl="0" w:tplc="E780AF44">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52">
    <w:nsid w:val="7D0A39BC"/>
    <w:multiLevelType w:val="hybridMultilevel"/>
    <w:tmpl w:val="3EC0A39A"/>
    <w:lvl w:ilvl="0" w:tplc="E8E2B0C2">
      <w:start w:val="1"/>
      <w:numFmt w:val="upperRoman"/>
      <w:lvlText w:val="%1."/>
      <w:lvlJc w:val="left"/>
      <w:pPr>
        <w:ind w:left="418" w:hanging="319"/>
      </w:pPr>
      <w:rPr>
        <w:rFonts w:ascii="Times New Roman" w:eastAsia="Times New Roman" w:hAnsi="Times New Roman" w:hint="default"/>
        <w:b/>
        <w:bCs/>
        <w:w w:val="99"/>
        <w:sz w:val="28"/>
        <w:szCs w:val="28"/>
      </w:rPr>
    </w:lvl>
    <w:lvl w:ilvl="1" w:tplc="72A6B8BA">
      <w:start w:val="1"/>
      <w:numFmt w:val="lowerLetter"/>
      <w:lvlText w:val="%2."/>
      <w:lvlJc w:val="left"/>
      <w:pPr>
        <w:ind w:left="820" w:hanging="433"/>
      </w:pPr>
      <w:rPr>
        <w:rFonts w:ascii="Times New Roman" w:eastAsia="Times New Roman" w:hAnsi="Times New Roman" w:hint="default"/>
        <w:w w:val="99"/>
        <w:sz w:val="22"/>
        <w:szCs w:val="22"/>
      </w:rPr>
    </w:lvl>
    <w:lvl w:ilvl="2" w:tplc="3C200902">
      <w:start w:val="1"/>
      <w:numFmt w:val="bullet"/>
      <w:lvlText w:val="•"/>
      <w:lvlJc w:val="left"/>
      <w:pPr>
        <w:ind w:left="820" w:hanging="433"/>
      </w:pPr>
      <w:rPr>
        <w:rFonts w:hint="default"/>
      </w:rPr>
    </w:lvl>
    <w:lvl w:ilvl="3" w:tplc="F4A610E0">
      <w:start w:val="1"/>
      <w:numFmt w:val="bullet"/>
      <w:lvlText w:val="•"/>
      <w:lvlJc w:val="left"/>
      <w:pPr>
        <w:ind w:left="1847" w:hanging="433"/>
      </w:pPr>
      <w:rPr>
        <w:rFonts w:hint="default"/>
      </w:rPr>
    </w:lvl>
    <w:lvl w:ilvl="4" w:tplc="A1A4A23E">
      <w:start w:val="1"/>
      <w:numFmt w:val="bullet"/>
      <w:lvlText w:val="•"/>
      <w:lvlJc w:val="left"/>
      <w:pPr>
        <w:ind w:left="2875" w:hanging="433"/>
      </w:pPr>
      <w:rPr>
        <w:rFonts w:hint="default"/>
      </w:rPr>
    </w:lvl>
    <w:lvl w:ilvl="5" w:tplc="A9E2B5CA">
      <w:start w:val="1"/>
      <w:numFmt w:val="bullet"/>
      <w:lvlText w:val="•"/>
      <w:lvlJc w:val="left"/>
      <w:pPr>
        <w:ind w:left="3902" w:hanging="433"/>
      </w:pPr>
      <w:rPr>
        <w:rFonts w:hint="default"/>
      </w:rPr>
    </w:lvl>
    <w:lvl w:ilvl="6" w:tplc="7820C41C">
      <w:start w:val="1"/>
      <w:numFmt w:val="bullet"/>
      <w:lvlText w:val="•"/>
      <w:lvlJc w:val="left"/>
      <w:pPr>
        <w:ind w:left="4930" w:hanging="433"/>
      </w:pPr>
      <w:rPr>
        <w:rFonts w:hint="default"/>
      </w:rPr>
    </w:lvl>
    <w:lvl w:ilvl="7" w:tplc="E22A1940">
      <w:start w:val="1"/>
      <w:numFmt w:val="bullet"/>
      <w:lvlText w:val="•"/>
      <w:lvlJc w:val="left"/>
      <w:pPr>
        <w:ind w:left="5957" w:hanging="433"/>
      </w:pPr>
      <w:rPr>
        <w:rFonts w:hint="default"/>
      </w:rPr>
    </w:lvl>
    <w:lvl w:ilvl="8" w:tplc="F7948444">
      <w:start w:val="1"/>
      <w:numFmt w:val="bullet"/>
      <w:lvlText w:val="•"/>
      <w:lvlJc w:val="left"/>
      <w:pPr>
        <w:ind w:left="6985" w:hanging="433"/>
      </w:pPr>
      <w:rPr>
        <w:rFonts w:hint="default"/>
      </w:rPr>
    </w:lvl>
  </w:abstractNum>
  <w:abstractNum w:abstractNumId="53">
    <w:nsid w:val="7F8566F2"/>
    <w:multiLevelType w:val="hybridMultilevel"/>
    <w:tmpl w:val="528C4570"/>
    <w:lvl w:ilvl="0" w:tplc="5D04F29E">
      <w:start w:val="33"/>
      <w:numFmt w:val="decimal"/>
      <w:lvlText w:val="%1"/>
      <w:lvlJc w:val="left"/>
      <w:pPr>
        <w:ind w:left="479" w:hanging="360"/>
      </w:pPr>
      <w:rPr>
        <w:u w:val="single"/>
      </w:rPr>
    </w:lvl>
    <w:lvl w:ilvl="1" w:tplc="04090019">
      <w:start w:val="1"/>
      <w:numFmt w:val="lowerLetter"/>
      <w:lvlText w:val="%2."/>
      <w:lvlJc w:val="left"/>
      <w:pPr>
        <w:ind w:left="1199" w:hanging="360"/>
      </w:pPr>
    </w:lvl>
    <w:lvl w:ilvl="2" w:tplc="0409001B">
      <w:start w:val="1"/>
      <w:numFmt w:val="lowerRoman"/>
      <w:lvlText w:val="%3."/>
      <w:lvlJc w:val="right"/>
      <w:pPr>
        <w:ind w:left="1919" w:hanging="180"/>
      </w:pPr>
    </w:lvl>
    <w:lvl w:ilvl="3" w:tplc="0409000F">
      <w:start w:val="1"/>
      <w:numFmt w:val="decimal"/>
      <w:lvlText w:val="%4."/>
      <w:lvlJc w:val="left"/>
      <w:pPr>
        <w:ind w:left="2639" w:hanging="360"/>
      </w:pPr>
    </w:lvl>
    <w:lvl w:ilvl="4" w:tplc="04090019">
      <w:start w:val="1"/>
      <w:numFmt w:val="lowerLetter"/>
      <w:lvlText w:val="%5."/>
      <w:lvlJc w:val="left"/>
      <w:pPr>
        <w:ind w:left="3359" w:hanging="360"/>
      </w:pPr>
    </w:lvl>
    <w:lvl w:ilvl="5" w:tplc="0409001B">
      <w:start w:val="1"/>
      <w:numFmt w:val="lowerRoman"/>
      <w:lvlText w:val="%6."/>
      <w:lvlJc w:val="right"/>
      <w:pPr>
        <w:ind w:left="4079" w:hanging="180"/>
      </w:pPr>
    </w:lvl>
    <w:lvl w:ilvl="6" w:tplc="0409000F">
      <w:start w:val="1"/>
      <w:numFmt w:val="decimal"/>
      <w:lvlText w:val="%7."/>
      <w:lvlJc w:val="left"/>
      <w:pPr>
        <w:ind w:left="4799" w:hanging="360"/>
      </w:pPr>
    </w:lvl>
    <w:lvl w:ilvl="7" w:tplc="04090019">
      <w:start w:val="1"/>
      <w:numFmt w:val="lowerLetter"/>
      <w:lvlText w:val="%8."/>
      <w:lvlJc w:val="left"/>
      <w:pPr>
        <w:ind w:left="5519" w:hanging="360"/>
      </w:pPr>
    </w:lvl>
    <w:lvl w:ilvl="8" w:tplc="0409001B">
      <w:start w:val="1"/>
      <w:numFmt w:val="lowerRoman"/>
      <w:lvlText w:val="%9."/>
      <w:lvlJc w:val="right"/>
      <w:pPr>
        <w:ind w:left="6239" w:hanging="180"/>
      </w:pPr>
    </w:lvl>
  </w:abstractNum>
  <w:num w:numId="1">
    <w:abstractNumId w:val="42"/>
  </w:num>
  <w:num w:numId="2">
    <w:abstractNumId w:val="21"/>
  </w:num>
  <w:num w:numId="3">
    <w:abstractNumId w:val="52"/>
  </w:num>
  <w:num w:numId="4">
    <w:abstractNumId w:val="30"/>
  </w:num>
  <w:num w:numId="5">
    <w:abstractNumId w:val="3"/>
  </w:num>
  <w:num w:numId="6">
    <w:abstractNumId w:val="0"/>
  </w:num>
  <w:num w:numId="7">
    <w:abstractNumId w:val="41"/>
  </w:num>
  <w:num w:numId="8">
    <w:abstractNumId w:val="22"/>
  </w:num>
  <w:num w:numId="9">
    <w:abstractNumId w:val="47"/>
  </w:num>
  <w:num w:numId="10">
    <w:abstractNumId w:val="1"/>
  </w:num>
  <w:num w:numId="11">
    <w:abstractNumId w:val="25"/>
  </w:num>
  <w:num w:numId="12">
    <w:abstractNumId w:val="19"/>
  </w:num>
  <w:num w:numId="13">
    <w:abstractNumId w:val="2"/>
  </w:num>
  <w:num w:numId="14">
    <w:abstractNumId w:val="48"/>
  </w:num>
  <w:num w:numId="15">
    <w:abstractNumId w:val="26"/>
  </w:num>
  <w:num w:numId="16">
    <w:abstractNumId w:val="13"/>
  </w:num>
  <w:num w:numId="17">
    <w:abstractNumId w:val="12"/>
  </w:num>
  <w:num w:numId="18">
    <w:abstractNumId w:val="44"/>
  </w:num>
  <w:num w:numId="19">
    <w:abstractNumId w:val="46"/>
  </w:num>
  <w:num w:numId="20">
    <w:abstractNumId w:val="20"/>
  </w:num>
  <w:num w:numId="21">
    <w:abstractNumId w:val="14"/>
  </w:num>
  <w:num w:numId="22">
    <w:abstractNumId w:val="29"/>
  </w:num>
  <w:num w:numId="23">
    <w:abstractNumId w:val="9"/>
  </w:num>
  <w:num w:numId="24">
    <w:abstractNumId w:val="16"/>
    <w:lvlOverride w:ilvl="0">
      <w:startOverride w:val="1"/>
    </w:lvlOverride>
    <w:lvlOverride w:ilvl="1"/>
    <w:lvlOverride w:ilvl="2"/>
    <w:lvlOverride w:ilvl="3"/>
    <w:lvlOverride w:ilvl="4"/>
    <w:lvlOverride w:ilvl="5"/>
    <w:lvlOverride w:ilvl="6"/>
    <w:lvlOverride w:ilvl="7"/>
    <w:lvlOverride w:ilvl="8"/>
  </w:num>
  <w:num w:numId="25">
    <w:abstractNumId w:val="23"/>
    <w:lvlOverride w:ilvl="0">
      <w:startOverride w:val="1"/>
    </w:lvlOverride>
    <w:lvlOverride w:ilvl="1"/>
    <w:lvlOverride w:ilvl="2"/>
    <w:lvlOverride w:ilvl="3"/>
    <w:lvlOverride w:ilvl="4"/>
    <w:lvlOverride w:ilvl="5"/>
    <w:lvlOverride w:ilvl="6"/>
    <w:lvlOverride w:ilvl="7"/>
    <w:lvlOverride w:ilvl="8"/>
  </w:num>
  <w:num w:numId="26">
    <w:abstractNumId w:val="53"/>
    <w:lvlOverride w:ilvl="0">
      <w:startOverride w:val="3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6"/>
  </w:num>
  <w:num w:numId="28">
    <w:abstractNumId w:val="4"/>
  </w:num>
  <w:num w:numId="29">
    <w:abstractNumId w:val="31"/>
  </w:num>
  <w:num w:numId="30">
    <w:abstractNumId w:val="38"/>
  </w:num>
  <w:num w:numId="31">
    <w:abstractNumId w:val="32"/>
  </w:num>
  <w:num w:numId="32">
    <w:abstractNumId w:val="8"/>
    <w:lvlOverride w:ilvl="0">
      <w:startOverride w:val="1"/>
    </w:lvlOverride>
    <w:lvlOverride w:ilvl="1">
      <w:startOverride w:val="1"/>
    </w:lvlOverride>
    <w:lvlOverride w:ilvl="2"/>
    <w:lvlOverride w:ilvl="3"/>
    <w:lvlOverride w:ilvl="4"/>
    <w:lvlOverride w:ilvl="5"/>
    <w:lvlOverride w:ilvl="6"/>
    <w:lvlOverride w:ilvl="7"/>
    <w:lvlOverride w:ilvl="8"/>
  </w:num>
  <w:num w:numId="33">
    <w:abstractNumId w:val="33"/>
    <w:lvlOverride w:ilvl="0">
      <w:startOverride w:val="1"/>
    </w:lvlOverride>
    <w:lvlOverride w:ilvl="1"/>
    <w:lvlOverride w:ilvl="2"/>
    <w:lvlOverride w:ilvl="3"/>
    <w:lvlOverride w:ilvl="4"/>
    <w:lvlOverride w:ilvl="5"/>
    <w:lvlOverride w:ilvl="6"/>
    <w:lvlOverride w:ilvl="7"/>
    <w:lvlOverride w:ilvl="8"/>
  </w:num>
  <w:num w:numId="34">
    <w:abstractNumId w:val="17"/>
    <w:lvlOverride w:ilvl="0">
      <w:startOverride w:val="10"/>
    </w:lvlOverride>
    <w:lvlOverride w:ilvl="1"/>
    <w:lvlOverride w:ilvl="2"/>
    <w:lvlOverride w:ilvl="3"/>
    <w:lvlOverride w:ilvl="4"/>
    <w:lvlOverride w:ilvl="5"/>
    <w:lvlOverride w:ilvl="6"/>
    <w:lvlOverride w:ilvl="7"/>
    <w:lvlOverride w:ilvl="8"/>
  </w:num>
  <w:num w:numId="35">
    <w:abstractNumId w:val="40"/>
    <w:lvlOverride w:ilvl="0">
      <w:startOverride w:val="5"/>
    </w:lvlOverride>
    <w:lvlOverride w:ilvl="1"/>
    <w:lvlOverride w:ilvl="2"/>
    <w:lvlOverride w:ilvl="3"/>
    <w:lvlOverride w:ilvl="4"/>
    <w:lvlOverride w:ilvl="5"/>
    <w:lvlOverride w:ilvl="6"/>
    <w:lvlOverride w:ilvl="7"/>
    <w:lvlOverride w:ilvl="8"/>
  </w:num>
  <w:num w:numId="36">
    <w:abstractNumId w:val="35"/>
    <w:lvlOverride w:ilvl="0">
      <w:startOverride w:val="1"/>
    </w:lvlOverride>
    <w:lvlOverride w:ilvl="1">
      <w:startOverride w:val="1"/>
    </w:lvlOverride>
    <w:lvlOverride w:ilvl="2"/>
    <w:lvlOverride w:ilvl="3"/>
    <w:lvlOverride w:ilvl="4"/>
    <w:lvlOverride w:ilvl="5"/>
    <w:lvlOverride w:ilvl="6"/>
    <w:lvlOverride w:ilvl="7"/>
    <w:lvlOverride w:ilvl="8"/>
  </w:num>
  <w:num w:numId="37">
    <w:abstractNumId w:val="37"/>
    <w:lvlOverride w:ilvl="0">
      <w:startOverride w:val="1"/>
    </w:lvlOverride>
    <w:lvlOverride w:ilvl="1"/>
    <w:lvlOverride w:ilvl="2"/>
    <w:lvlOverride w:ilvl="3"/>
    <w:lvlOverride w:ilvl="4"/>
    <w:lvlOverride w:ilvl="5"/>
    <w:lvlOverride w:ilvl="6"/>
    <w:lvlOverride w:ilvl="7"/>
    <w:lvlOverride w:ilvl="8"/>
  </w:num>
  <w:num w:numId="38">
    <w:abstractNumId w:val="24"/>
  </w:num>
  <w:num w:numId="39">
    <w:abstractNumId w:val="10"/>
  </w:num>
  <w:num w:numId="40">
    <w:abstractNumId w:val="50"/>
  </w:num>
  <w:num w:numId="41">
    <w:abstractNumId w:val="11"/>
  </w:num>
  <w:num w:numId="42">
    <w:abstractNumId w:val="15"/>
  </w:num>
  <w:num w:numId="43">
    <w:abstractNumId w:val="34"/>
  </w:num>
  <w:num w:numId="44">
    <w:abstractNumId w:val="28"/>
  </w:num>
  <w:num w:numId="45">
    <w:abstractNumId w:val="43"/>
  </w:num>
  <w:num w:numId="46">
    <w:abstractNumId w:val="51"/>
  </w:num>
  <w:num w:numId="47">
    <w:abstractNumId w:val="18"/>
  </w:num>
  <w:num w:numId="48">
    <w:abstractNumId w:val="45"/>
  </w:num>
  <w:num w:numId="49">
    <w:abstractNumId w:val="6"/>
  </w:num>
  <w:num w:numId="50">
    <w:abstractNumId w:val="49"/>
  </w:num>
  <w:num w:numId="51">
    <w:abstractNumId w:val="5"/>
  </w:num>
  <w:num w:numId="52">
    <w:abstractNumId w:val="7"/>
  </w:num>
  <w:num w:numId="53">
    <w:abstractNumId w:val="39"/>
  </w:num>
  <w:num w:numId="54">
    <w:abstractNumId w:val="27"/>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54"/>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76EF"/>
    <w:rsid w:val="00006F83"/>
    <w:rsid w:val="00015B3D"/>
    <w:rsid w:val="000165F3"/>
    <w:rsid w:val="0002011C"/>
    <w:rsid w:val="00023CBB"/>
    <w:rsid w:val="000425E7"/>
    <w:rsid w:val="00044FA3"/>
    <w:rsid w:val="000636C3"/>
    <w:rsid w:val="000846E3"/>
    <w:rsid w:val="00087BD4"/>
    <w:rsid w:val="000A205B"/>
    <w:rsid w:val="000A71FB"/>
    <w:rsid w:val="000B0127"/>
    <w:rsid w:val="000B0AD6"/>
    <w:rsid w:val="000C20D5"/>
    <w:rsid w:val="000C375F"/>
    <w:rsid w:val="000C6563"/>
    <w:rsid w:val="000C7CBE"/>
    <w:rsid w:val="000E3A54"/>
    <w:rsid w:val="000F7526"/>
    <w:rsid w:val="001037DE"/>
    <w:rsid w:val="001169CE"/>
    <w:rsid w:val="001252F3"/>
    <w:rsid w:val="00150AA0"/>
    <w:rsid w:val="00156AAC"/>
    <w:rsid w:val="001645BC"/>
    <w:rsid w:val="00174D81"/>
    <w:rsid w:val="001753B4"/>
    <w:rsid w:val="001841F2"/>
    <w:rsid w:val="00186E99"/>
    <w:rsid w:val="001901F4"/>
    <w:rsid w:val="00191253"/>
    <w:rsid w:val="00194024"/>
    <w:rsid w:val="00195F81"/>
    <w:rsid w:val="00196B46"/>
    <w:rsid w:val="001A3CBE"/>
    <w:rsid w:val="001B5262"/>
    <w:rsid w:val="001B6946"/>
    <w:rsid w:val="001B6B16"/>
    <w:rsid w:val="001E1DCE"/>
    <w:rsid w:val="001F21BE"/>
    <w:rsid w:val="00202982"/>
    <w:rsid w:val="00203C2B"/>
    <w:rsid w:val="00205354"/>
    <w:rsid w:val="0020709F"/>
    <w:rsid w:val="00215AFB"/>
    <w:rsid w:val="002173D7"/>
    <w:rsid w:val="00217C1B"/>
    <w:rsid w:val="00244044"/>
    <w:rsid w:val="00250FF1"/>
    <w:rsid w:val="00283528"/>
    <w:rsid w:val="00283B0E"/>
    <w:rsid w:val="00284DE3"/>
    <w:rsid w:val="00290721"/>
    <w:rsid w:val="00294F93"/>
    <w:rsid w:val="00295E8E"/>
    <w:rsid w:val="002A24C8"/>
    <w:rsid w:val="002A3F85"/>
    <w:rsid w:val="002A404B"/>
    <w:rsid w:val="002B55FF"/>
    <w:rsid w:val="002C0938"/>
    <w:rsid w:val="002D4BCA"/>
    <w:rsid w:val="002E4564"/>
    <w:rsid w:val="002E4C34"/>
    <w:rsid w:val="002F4C6D"/>
    <w:rsid w:val="002F563E"/>
    <w:rsid w:val="00303DB3"/>
    <w:rsid w:val="00327837"/>
    <w:rsid w:val="00345D03"/>
    <w:rsid w:val="00346C92"/>
    <w:rsid w:val="00354878"/>
    <w:rsid w:val="00356C39"/>
    <w:rsid w:val="0036067F"/>
    <w:rsid w:val="00370F4D"/>
    <w:rsid w:val="00373843"/>
    <w:rsid w:val="00393031"/>
    <w:rsid w:val="00393926"/>
    <w:rsid w:val="003B17C7"/>
    <w:rsid w:val="003C26B6"/>
    <w:rsid w:val="003C5703"/>
    <w:rsid w:val="003C6921"/>
    <w:rsid w:val="003C72C0"/>
    <w:rsid w:val="003D0E0C"/>
    <w:rsid w:val="003E272B"/>
    <w:rsid w:val="003E2BC4"/>
    <w:rsid w:val="003F4773"/>
    <w:rsid w:val="003F75F1"/>
    <w:rsid w:val="004106C6"/>
    <w:rsid w:val="00413EBA"/>
    <w:rsid w:val="004175C9"/>
    <w:rsid w:val="004224A5"/>
    <w:rsid w:val="00432391"/>
    <w:rsid w:val="00435D69"/>
    <w:rsid w:val="004412C4"/>
    <w:rsid w:val="00441499"/>
    <w:rsid w:val="0044616B"/>
    <w:rsid w:val="00473F68"/>
    <w:rsid w:val="00492024"/>
    <w:rsid w:val="004A5A59"/>
    <w:rsid w:val="004C1ABA"/>
    <w:rsid w:val="004D1230"/>
    <w:rsid w:val="004D695E"/>
    <w:rsid w:val="00511C64"/>
    <w:rsid w:val="00511CB9"/>
    <w:rsid w:val="00511E17"/>
    <w:rsid w:val="00511F11"/>
    <w:rsid w:val="005129AB"/>
    <w:rsid w:val="00517767"/>
    <w:rsid w:val="00592BC6"/>
    <w:rsid w:val="0059321C"/>
    <w:rsid w:val="00594549"/>
    <w:rsid w:val="005B50FA"/>
    <w:rsid w:val="005B6075"/>
    <w:rsid w:val="005E48A8"/>
    <w:rsid w:val="005E6812"/>
    <w:rsid w:val="00601B07"/>
    <w:rsid w:val="00620CA7"/>
    <w:rsid w:val="00632BFA"/>
    <w:rsid w:val="00644FE1"/>
    <w:rsid w:val="006607D5"/>
    <w:rsid w:val="006612F0"/>
    <w:rsid w:val="00672564"/>
    <w:rsid w:val="006725C7"/>
    <w:rsid w:val="00673A61"/>
    <w:rsid w:val="006864AB"/>
    <w:rsid w:val="0068788C"/>
    <w:rsid w:val="00692626"/>
    <w:rsid w:val="0069739D"/>
    <w:rsid w:val="006A01C3"/>
    <w:rsid w:val="006A2AC8"/>
    <w:rsid w:val="006A4477"/>
    <w:rsid w:val="006D626D"/>
    <w:rsid w:val="006E6EA4"/>
    <w:rsid w:val="006F23B7"/>
    <w:rsid w:val="006F38F7"/>
    <w:rsid w:val="00716182"/>
    <w:rsid w:val="00716650"/>
    <w:rsid w:val="00722784"/>
    <w:rsid w:val="0073004E"/>
    <w:rsid w:val="0073420F"/>
    <w:rsid w:val="00743EF2"/>
    <w:rsid w:val="00747EED"/>
    <w:rsid w:val="00750C58"/>
    <w:rsid w:val="00754BBA"/>
    <w:rsid w:val="007627E7"/>
    <w:rsid w:val="0076778B"/>
    <w:rsid w:val="00772BBA"/>
    <w:rsid w:val="00774EB5"/>
    <w:rsid w:val="007866D0"/>
    <w:rsid w:val="007929E9"/>
    <w:rsid w:val="00797712"/>
    <w:rsid w:val="007A1427"/>
    <w:rsid w:val="007B47D2"/>
    <w:rsid w:val="007B4852"/>
    <w:rsid w:val="007D4B37"/>
    <w:rsid w:val="007D754B"/>
    <w:rsid w:val="007E0F64"/>
    <w:rsid w:val="007E4245"/>
    <w:rsid w:val="007E52B1"/>
    <w:rsid w:val="007E7597"/>
    <w:rsid w:val="007F5F32"/>
    <w:rsid w:val="00801195"/>
    <w:rsid w:val="00804572"/>
    <w:rsid w:val="00807AC8"/>
    <w:rsid w:val="00835F1E"/>
    <w:rsid w:val="0085267A"/>
    <w:rsid w:val="00854488"/>
    <w:rsid w:val="0085756C"/>
    <w:rsid w:val="00857AD9"/>
    <w:rsid w:val="00857FFE"/>
    <w:rsid w:val="008672DD"/>
    <w:rsid w:val="00867E5E"/>
    <w:rsid w:val="008A4977"/>
    <w:rsid w:val="008A5041"/>
    <w:rsid w:val="008B0188"/>
    <w:rsid w:val="008B2AAC"/>
    <w:rsid w:val="008C360F"/>
    <w:rsid w:val="008D2C85"/>
    <w:rsid w:val="008D390A"/>
    <w:rsid w:val="008E38E1"/>
    <w:rsid w:val="008E42A6"/>
    <w:rsid w:val="008E5ED8"/>
    <w:rsid w:val="00904CFF"/>
    <w:rsid w:val="009061AB"/>
    <w:rsid w:val="009106C5"/>
    <w:rsid w:val="00920E7F"/>
    <w:rsid w:val="00921E53"/>
    <w:rsid w:val="0092252E"/>
    <w:rsid w:val="009340F0"/>
    <w:rsid w:val="009418DF"/>
    <w:rsid w:val="00951034"/>
    <w:rsid w:val="0096230F"/>
    <w:rsid w:val="009657EE"/>
    <w:rsid w:val="009802CE"/>
    <w:rsid w:val="009913AB"/>
    <w:rsid w:val="009A2A99"/>
    <w:rsid w:val="009B18EB"/>
    <w:rsid w:val="009B346B"/>
    <w:rsid w:val="009B737E"/>
    <w:rsid w:val="009C5A6C"/>
    <w:rsid w:val="009E04A5"/>
    <w:rsid w:val="009E289A"/>
    <w:rsid w:val="009E3716"/>
    <w:rsid w:val="009F3F71"/>
    <w:rsid w:val="00A21D30"/>
    <w:rsid w:val="00A24F4E"/>
    <w:rsid w:val="00A26EB5"/>
    <w:rsid w:val="00A322A1"/>
    <w:rsid w:val="00A324C2"/>
    <w:rsid w:val="00A51904"/>
    <w:rsid w:val="00A55B88"/>
    <w:rsid w:val="00A62184"/>
    <w:rsid w:val="00A74759"/>
    <w:rsid w:val="00A8391B"/>
    <w:rsid w:val="00A9015D"/>
    <w:rsid w:val="00A96133"/>
    <w:rsid w:val="00AA233C"/>
    <w:rsid w:val="00AA2CF1"/>
    <w:rsid w:val="00AC021A"/>
    <w:rsid w:val="00AC2441"/>
    <w:rsid w:val="00AC40A6"/>
    <w:rsid w:val="00AC6C8C"/>
    <w:rsid w:val="00AC7A6B"/>
    <w:rsid w:val="00B04CF2"/>
    <w:rsid w:val="00B07BF5"/>
    <w:rsid w:val="00B1149B"/>
    <w:rsid w:val="00B123A5"/>
    <w:rsid w:val="00B23855"/>
    <w:rsid w:val="00B352BC"/>
    <w:rsid w:val="00B4283D"/>
    <w:rsid w:val="00B57B9F"/>
    <w:rsid w:val="00B65180"/>
    <w:rsid w:val="00B67342"/>
    <w:rsid w:val="00B7241B"/>
    <w:rsid w:val="00B76A0D"/>
    <w:rsid w:val="00B76CF8"/>
    <w:rsid w:val="00B83570"/>
    <w:rsid w:val="00B83A1D"/>
    <w:rsid w:val="00BA1BA4"/>
    <w:rsid w:val="00BA49CC"/>
    <w:rsid w:val="00BB4C56"/>
    <w:rsid w:val="00BC3D18"/>
    <w:rsid w:val="00BE75C7"/>
    <w:rsid w:val="00BF0472"/>
    <w:rsid w:val="00BF459D"/>
    <w:rsid w:val="00C163CA"/>
    <w:rsid w:val="00C16CD5"/>
    <w:rsid w:val="00C25473"/>
    <w:rsid w:val="00C3419D"/>
    <w:rsid w:val="00C418C8"/>
    <w:rsid w:val="00C52B6F"/>
    <w:rsid w:val="00C536F0"/>
    <w:rsid w:val="00C5579E"/>
    <w:rsid w:val="00C6315B"/>
    <w:rsid w:val="00C66DA2"/>
    <w:rsid w:val="00C817C4"/>
    <w:rsid w:val="00C9015F"/>
    <w:rsid w:val="00CC3612"/>
    <w:rsid w:val="00CC5A2B"/>
    <w:rsid w:val="00CE757F"/>
    <w:rsid w:val="00CF1D37"/>
    <w:rsid w:val="00D1322C"/>
    <w:rsid w:val="00D13DFE"/>
    <w:rsid w:val="00D16C9D"/>
    <w:rsid w:val="00D170AE"/>
    <w:rsid w:val="00D23BCA"/>
    <w:rsid w:val="00D304B3"/>
    <w:rsid w:val="00D31BD4"/>
    <w:rsid w:val="00D323B8"/>
    <w:rsid w:val="00D335FA"/>
    <w:rsid w:val="00D376EF"/>
    <w:rsid w:val="00D37EEF"/>
    <w:rsid w:val="00D44150"/>
    <w:rsid w:val="00D44424"/>
    <w:rsid w:val="00D44A1F"/>
    <w:rsid w:val="00D46720"/>
    <w:rsid w:val="00D4734E"/>
    <w:rsid w:val="00D47F63"/>
    <w:rsid w:val="00D51393"/>
    <w:rsid w:val="00D52D18"/>
    <w:rsid w:val="00D76015"/>
    <w:rsid w:val="00D83A55"/>
    <w:rsid w:val="00D85601"/>
    <w:rsid w:val="00D868CC"/>
    <w:rsid w:val="00D91A3A"/>
    <w:rsid w:val="00D96CDB"/>
    <w:rsid w:val="00DA3364"/>
    <w:rsid w:val="00DC182E"/>
    <w:rsid w:val="00DC1C35"/>
    <w:rsid w:val="00DC5B76"/>
    <w:rsid w:val="00DE43E1"/>
    <w:rsid w:val="00DE673E"/>
    <w:rsid w:val="00DE798C"/>
    <w:rsid w:val="00DF01E3"/>
    <w:rsid w:val="00DF0DDC"/>
    <w:rsid w:val="00DF5D8C"/>
    <w:rsid w:val="00E03460"/>
    <w:rsid w:val="00E046DF"/>
    <w:rsid w:val="00E05FD6"/>
    <w:rsid w:val="00E1197B"/>
    <w:rsid w:val="00E11D9B"/>
    <w:rsid w:val="00E1498F"/>
    <w:rsid w:val="00E16D11"/>
    <w:rsid w:val="00E22A50"/>
    <w:rsid w:val="00E241F6"/>
    <w:rsid w:val="00E24C32"/>
    <w:rsid w:val="00E30E58"/>
    <w:rsid w:val="00E455C6"/>
    <w:rsid w:val="00E5521E"/>
    <w:rsid w:val="00E615D6"/>
    <w:rsid w:val="00E619C9"/>
    <w:rsid w:val="00E770DF"/>
    <w:rsid w:val="00E8001C"/>
    <w:rsid w:val="00E91168"/>
    <w:rsid w:val="00E92592"/>
    <w:rsid w:val="00EA2157"/>
    <w:rsid w:val="00EA3486"/>
    <w:rsid w:val="00EB4AF0"/>
    <w:rsid w:val="00EB7508"/>
    <w:rsid w:val="00EC7508"/>
    <w:rsid w:val="00ED0AD6"/>
    <w:rsid w:val="00EE44E1"/>
    <w:rsid w:val="00EF4468"/>
    <w:rsid w:val="00EF5DC5"/>
    <w:rsid w:val="00F05AA0"/>
    <w:rsid w:val="00F27A83"/>
    <w:rsid w:val="00F511C9"/>
    <w:rsid w:val="00F547E1"/>
    <w:rsid w:val="00F603C8"/>
    <w:rsid w:val="00F76C8D"/>
    <w:rsid w:val="00F779D9"/>
    <w:rsid w:val="00F81B29"/>
    <w:rsid w:val="00F92AF2"/>
    <w:rsid w:val="00F95962"/>
    <w:rsid w:val="00FA07D6"/>
    <w:rsid w:val="00FB4E28"/>
    <w:rsid w:val="00FD3D10"/>
    <w:rsid w:val="00FD624F"/>
    <w:rsid w:val="00FF6D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before="117" w:line="247" w:lineRule="auto"/>
        <w:ind w:left="115"/>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FollowedHyperlink" w:uiPriority="0"/>
    <w:lsdException w:name="Strong" w:semiHidden="0" w:uiPriority="0" w:unhideWhenUsed="0" w:qFormat="1"/>
    <w:lsdException w:name="Emphasis" w:semiHidden="0" w:uiPriority="20" w:unhideWhenUsed="0" w:qFormat="1"/>
    <w:lsdException w:name="Plain Text" w:uiPriority="0"/>
    <w:lsdException w:name="Normal (Web)" w:uiPriority="0"/>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paragraph" w:styleId="Heading1">
    <w:name w:val="heading 1"/>
    <w:basedOn w:val="Normal"/>
    <w:link w:val="Heading1Char"/>
    <w:uiPriority w:val="1"/>
    <w:qFormat/>
    <w:pPr>
      <w:spacing w:before="19"/>
      <w:ind w:left="120"/>
      <w:outlineLvl w:val="0"/>
    </w:pPr>
    <w:rPr>
      <w:rFonts w:ascii="Arial" w:eastAsia="Arial" w:hAnsi="Arial"/>
      <w:b/>
      <w:bCs/>
      <w:sz w:val="40"/>
      <w:szCs w:val="40"/>
    </w:rPr>
  </w:style>
  <w:style w:type="paragraph" w:styleId="Heading2">
    <w:name w:val="heading 2"/>
    <w:basedOn w:val="Normal"/>
    <w:link w:val="Heading2Char"/>
    <w:uiPriority w:val="1"/>
    <w:qFormat/>
    <w:pPr>
      <w:ind w:left="100"/>
      <w:outlineLvl w:val="1"/>
    </w:pPr>
    <w:rPr>
      <w:rFonts w:ascii="Times New Roman" w:eastAsia="Times New Roman" w:hAnsi="Times New Roman"/>
      <w:b/>
      <w:bCs/>
      <w:sz w:val="28"/>
      <w:szCs w:val="28"/>
    </w:rPr>
  </w:style>
  <w:style w:type="paragraph" w:styleId="Heading3">
    <w:name w:val="heading 3"/>
    <w:basedOn w:val="Normal"/>
    <w:link w:val="Heading3Char"/>
    <w:uiPriority w:val="1"/>
    <w:qFormat/>
    <w:pPr>
      <w:spacing w:before="49"/>
      <w:ind w:left="100"/>
      <w:outlineLvl w:val="2"/>
    </w:pPr>
    <w:rPr>
      <w:rFonts w:ascii="Arial" w:eastAsia="Arial" w:hAnsi="Arial"/>
      <w:sz w:val="28"/>
      <w:szCs w:val="28"/>
    </w:rPr>
  </w:style>
  <w:style w:type="paragraph" w:styleId="Heading4">
    <w:name w:val="heading 4"/>
    <w:basedOn w:val="Normal"/>
    <w:link w:val="Heading4Char"/>
    <w:uiPriority w:val="1"/>
    <w:qFormat/>
    <w:pPr>
      <w:ind w:left="120"/>
      <w:outlineLvl w:val="3"/>
    </w:pPr>
    <w:rPr>
      <w:rFonts w:ascii="Arial" w:eastAsia="Arial" w:hAnsi="Arial"/>
      <w:b/>
      <w:bCs/>
      <w:sz w:val="24"/>
      <w:szCs w:val="24"/>
    </w:rPr>
  </w:style>
  <w:style w:type="paragraph" w:styleId="Heading5">
    <w:name w:val="heading 5"/>
    <w:basedOn w:val="Normal"/>
    <w:link w:val="Heading5Char"/>
    <w:uiPriority w:val="1"/>
    <w:qFormat/>
    <w:pPr>
      <w:ind w:left="100"/>
      <w:outlineLvl w:val="4"/>
    </w:pPr>
    <w:rPr>
      <w:rFonts w:ascii="Times New Roman" w:eastAsia="Times New Roman" w:hAnsi="Times New Roman"/>
      <w:sz w:val="24"/>
      <w:szCs w:val="24"/>
    </w:rPr>
  </w:style>
  <w:style w:type="paragraph" w:styleId="Heading6">
    <w:name w:val="heading 6"/>
    <w:basedOn w:val="Normal"/>
    <w:link w:val="Heading6Char"/>
    <w:uiPriority w:val="1"/>
    <w:qFormat/>
    <w:pPr>
      <w:ind w:left="120"/>
      <w:outlineLvl w:val="5"/>
    </w:pPr>
    <w:rPr>
      <w:rFonts w:ascii="Times New Roman" w:eastAsia="Times New Roman" w:hAnsi="Times New Roman"/>
      <w:b/>
      <w:bCs/>
    </w:rPr>
  </w:style>
  <w:style w:type="paragraph" w:styleId="Heading7">
    <w:name w:val="heading 7"/>
    <w:basedOn w:val="Normal"/>
    <w:link w:val="Heading7Char"/>
    <w:uiPriority w:val="1"/>
    <w:semiHidden/>
    <w:unhideWhenUsed/>
    <w:qFormat/>
    <w:rsid w:val="004D695E"/>
    <w:pPr>
      <w:ind w:left="100"/>
      <w:outlineLvl w:val="6"/>
    </w:pPr>
    <w:rPr>
      <w:rFonts w:ascii="Calibri" w:eastAsia="Calibri" w:hAnsi="Calibri"/>
      <w:b/>
      <w:bCs/>
      <w:sz w:val="24"/>
      <w:szCs w:val="24"/>
    </w:rPr>
  </w:style>
  <w:style w:type="paragraph" w:styleId="Heading8">
    <w:name w:val="heading 8"/>
    <w:basedOn w:val="Normal"/>
    <w:link w:val="Heading8Char"/>
    <w:uiPriority w:val="1"/>
    <w:semiHidden/>
    <w:unhideWhenUsed/>
    <w:qFormat/>
    <w:rsid w:val="004D695E"/>
    <w:pPr>
      <w:ind w:left="100"/>
      <w:outlineLvl w:val="7"/>
    </w:pPr>
    <w:rPr>
      <w:rFonts w:ascii="Calibri" w:eastAsia="Calibri" w:hAnsi="Calibri"/>
      <w:b/>
      <w:bCs/>
      <w:i/>
      <w:sz w:val="24"/>
      <w:szCs w:val="24"/>
    </w:rPr>
  </w:style>
  <w:style w:type="paragraph" w:styleId="Heading9">
    <w:name w:val="heading 9"/>
    <w:basedOn w:val="Normal"/>
    <w:link w:val="Heading9Char"/>
    <w:uiPriority w:val="1"/>
    <w:semiHidden/>
    <w:unhideWhenUsed/>
    <w:qFormat/>
    <w:rsid w:val="004D695E"/>
    <w:pPr>
      <w:ind w:left="412"/>
      <w:outlineLvl w:val="8"/>
    </w:pPr>
    <w:rPr>
      <w:rFonts w:ascii="Times New Roman" w:eastAsia="Times New Roman" w:hAnsi="Times New Roman"/>
      <w:sz w:val="23"/>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393031"/>
    <w:rPr>
      <w:rFonts w:ascii="Arial" w:eastAsia="Arial" w:hAnsi="Arial"/>
      <w:b/>
      <w:bCs/>
      <w:sz w:val="40"/>
      <w:szCs w:val="40"/>
    </w:rPr>
  </w:style>
  <w:style w:type="character" w:customStyle="1" w:styleId="Heading2Char">
    <w:name w:val="Heading 2 Char"/>
    <w:basedOn w:val="DefaultParagraphFont"/>
    <w:link w:val="Heading2"/>
    <w:uiPriority w:val="1"/>
    <w:rsid w:val="00393031"/>
    <w:rPr>
      <w:rFonts w:ascii="Times New Roman" w:eastAsia="Times New Roman" w:hAnsi="Times New Roman"/>
      <w:b/>
      <w:bCs/>
      <w:sz w:val="28"/>
      <w:szCs w:val="28"/>
    </w:rPr>
  </w:style>
  <w:style w:type="character" w:customStyle="1" w:styleId="Heading3Char">
    <w:name w:val="Heading 3 Char"/>
    <w:basedOn w:val="DefaultParagraphFont"/>
    <w:link w:val="Heading3"/>
    <w:uiPriority w:val="1"/>
    <w:rsid w:val="00393031"/>
    <w:rPr>
      <w:rFonts w:ascii="Arial" w:eastAsia="Arial" w:hAnsi="Arial"/>
      <w:sz w:val="28"/>
      <w:szCs w:val="28"/>
    </w:rPr>
  </w:style>
  <w:style w:type="character" w:customStyle="1" w:styleId="Heading4Char">
    <w:name w:val="Heading 4 Char"/>
    <w:basedOn w:val="DefaultParagraphFont"/>
    <w:link w:val="Heading4"/>
    <w:uiPriority w:val="1"/>
    <w:rsid w:val="00393031"/>
    <w:rPr>
      <w:rFonts w:ascii="Arial" w:eastAsia="Arial" w:hAnsi="Arial"/>
      <w:b/>
      <w:bCs/>
      <w:sz w:val="24"/>
      <w:szCs w:val="24"/>
    </w:rPr>
  </w:style>
  <w:style w:type="character" w:customStyle="1" w:styleId="Heading5Char">
    <w:name w:val="Heading 5 Char"/>
    <w:basedOn w:val="DefaultParagraphFont"/>
    <w:link w:val="Heading5"/>
    <w:uiPriority w:val="1"/>
    <w:rsid w:val="00393031"/>
    <w:rPr>
      <w:rFonts w:ascii="Times New Roman" w:eastAsia="Times New Roman" w:hAnsi="Times New Roman"/>
      <w:sz w:val="24"/>
      <w:szCs w:val="24"/>
    </w:rPr>
  </w:style>
  <w:style w:type="character" w:customStyle="1" w:styleId="Heading6Char">
    <w:name w:val="Heading 6 Char"/>
    <w:basedOn w:val="DefaultParagraphFont"/>
    <w:link w:val="Heading6"/>
    <w:uiPriority w:val="1"/>
    <w:rsid w:val="00393031"/>
    <w:rPr>
      <w:rFonts w:ascii="Times New Roman" w:eastAsia="Times New Roman" w:hAnsi="Times New Roman"/>
      <w:b/>
      <w:bCs/>
    </w:rPr>
  </w:style>
  <w:style w:type="character" w:customStyle="1" w:styleId="Heading7Char">
    <w:name w:val="Heading 7 Char"/>
    <w:basedOn w:val="DefaultParagraphFont"/>
    <w:link w:val="Heading7"/>
    <w:uiPriority w:val="1"/>
    <w:semiHidden/>
    <w:rsid w:val="004D695E"/>
    <w:rPr>
      <w:rFonts w:ascii="Calibri" w:eastAsia="Calibri" w:hAnsi="Calibri"/>
      <w:b/>
      <w:bCs/>
      <w:sz w:val="24"/>
      <w:szCs w:val="24"/>
    </w:rPr>
  </w:style>
  <w:style w:type="character" w:customStyle="1" w:styleId="Heading8Char">
    <w:name w:val="Heading 8 Char"/>
    <w:basedOn w:val="DefaultParagraphFont"/>
    <w:link w:val="Heading8"/>
    <w:uiPriority w:val="1"/>
    <w:semiHidden/>
    <w:rsid w:val="004D695E"/>
    <w:rPr>
      <w:rFonts w:ascii="Calibri" w:eastAsia="Calibri" w:hAnsi="Calibri"/>
      <w:b/>
      <w:bCs/>
      <w:i/>
      <w:sz w:val="24"/>
      <w:szCs w:val="24"/>
    </w:rPr>
  </w:style>
  <w:style w:type="character" w:customStyle="1" w:styleId="Heading9Char">
    <w:name w:val="Heading 9 Char"/>
    <w:basedOn w:val="DefaultParagraphFont"/>
    <w:link w:val="Heading9"/>
    <w:uiPriority w:val="1"/>
    <w:semiHidden/>
    <w:rsid w:val="004D695E"/>
    <w:rPr>
      <w:rFonts w:ascii="Times New Roman" w:eastAsia="Times New Roman" w:hAnsi="Times New Roman"/>
      <w:sz w:val="23"/>
      <w:szCs w:val="23"/>
    </w:rPr>
  </w:style>
  <w:style w:type="paragraph" w:styleId="TOC1">
    <w:name w:val="toc 1"/>
    <w:basedOn w:val="Normal"/>
    <w:uiPriority w:val="39"/>
    <w:qFormat/>
    <w:pPr>
      <w:spacing w:before="120" w:after="120"/>
      <w:ind w:left="0"/>
    </w:pPr>
    <w:rPr>
      <w:b/>
      <w:bCs/>
      <w:caps/>
      <w:sz w:val="20"/>
      <w:szCs w:val="20"/>
    </w:rPr>
  </w:style>
  <w:style w:type="paragraph" w:styleId="TOC2">
    <w:name w:val="toc 2"/>
    <w:basedOn w:val="Normal"/>
    <w:uiPriority w:val="39"/>
    <w:qFormat/>
    <w:pPr>
      <w:spacing w:before="0"/>
      <w:ind w:left="220"/>
    </w:pPr>
    <w:rPr>
      <w:smallCaps/>
      <w:sz w:val="20"/>
      <w:szCs w:val="20"/>
    </w:rPr>
  </w:style>
  <w:style w:type="paragraph" w:styleId="TOC3">
    <w:name w:val="toc 3"/>
    <w:basedOn w:val="Normal"/>
    <w:uiPriority w:val="39"/>
    <w:qFormat/>
    <w:pPr>
      <w:spacing w:before="0"/>
      <w:ind w:left="440"/>
    </w:pPr>
    <w:rPr>
      <w:i/>
      <w:iCs/>
      <w:sz w:val="20"/>
      <w:szCs w:val="20"/>
    </w:rPr>
  </w:style>
  <w:style w:type="paragraph" w:styleId="BodyText">
    <w:name w:val="Body Text"/>
    <w:basedOn w:val="Normal"/>
    <w:link w:val="BodyTextChar"/>
    <w:uiPriority w:val="1"/>
    <w:qFormat/>
    <w:pPr>
      <w:ind w:left="120"/>
    </w:pPr>
    <w:rPr>
      <w:rFonts w:ascii="Times New Roman" w:eastAsia="Times New Roman" w:hAnsi="Times New Roman"/>
    </w:rPr>
  </w:style>
  <w:style w:type="character" w:customStyle="1" w:styleId="BodyTextChar">
    <w:name w:val="Body Text Char"/>
    <w:basedOn w:val="DefaultParagraphFont"/>
    <w:link w:val="BodyText"/>
    <w:uiPriority w:val="1"/>
    <w:rsid w:val="00393031"/>
    <w:rPr>
      <w:rFonts w:ascii="Times New Roman" w:eastAsia="Times New Roman" w:hAnsi="Times New Roman"/>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CC5A2B"/>
    <w:rPr>
      <w:rFonts w:ascii="Tahoma" w:hAnsi="Tahoma" w:cs="Tahoma"/>
      <w:sz w:val="16"/>
      <w:szCs w:val="16"/>
    </w:rPr>
  </w:style>
  <w:style w:type="character" w:customStyle="1" w:styleId="BalloonTextChar">
    <w:name w:val="Balloon Text Char"/>
    <w:basedOn w:val="DefaultParagraphFont"/>
    <w:link w:val="BalloonText"/>
    <w:uiPriority w:val="99"/>
    <w:semiHidden/>
    <w:rsid w:val="00CC5A2B"/>
    <w:rPr>
      <w:rFonts w:ascii="Tahoma" w:hAnsi="Tahoma" w:cs="Tahoma"/>
      <w:sz w:val="16"/>
      <w:szCs w:val="16"/>
    </w:rPr>
  </w:style>
  <w:style w:type="paragraph" w:styleId="Header">
    <w:name w:val="header"/>
    <w:basedOn w:val="Normal"/>
    <w:link w:val="HeaderChar"/>
    <w:unhideWhenUsed/>
    <w:rsid w:val="00511CB9"/>
    <w:pPr>
      <w:tabs>
        <w:tab w:val="center" w:pos="4680"/>
        <w:tab w:val="right" w:pos="9360"/>
      </w:tabs>
    </w:pPr>
  </w:style>
  <w:style w:type="character" w:customStyle="1" w:styleId="HeaderChar">
    <w:name w:val="Header Char"/>
    <w:basedOn w:val="DefaultParagraphFont"/>
    <w:link w:val="Header"/>
    <w:rsid w:val="00511CB9"/>
  </w:style>
  <w:style w:type="paragraph" w:styleId="Footer">
    <w:name w:val="footer"/>
    <w:basedOn w:val="Normal"/>
    <w:link w:val="FooterChar"/>
    <w:unhideWhenUsed/>
    <w:rsid w:val="00511CB9"/>
    <w:pPr>
      <w:tabs>
        <w:tab w:val="center" w:pos="4680"/>
        <w:tab w:val="right" w:pos="9360"/>
      </w:tabs>
    </w:pPr>
  </w:style>
  <w:style w:type="character" w:customStyle="1" w:styleId="FooterChar">
    <w:name w:val="Footer Char"/>
    <w:basedOn w:val="DefaultParagraphFont"/>
    <w:link w:val="Footer"/>
    <w:rsid w:val="00511CB9"/>
  </w:style>
  <w:style w:type="character" w:styleId="CommentReference">
    <w:name w:val="annotation reference"/>
    <w:basedOn w:val="DefaultParagraphFont"/>
    <w:semiHidden/>
    <w:unhideWhenUsed/>
    <w:rsid w:val="00AC6C8C"/>
    <w:rPr>
      <w:sz w:val="16"/>
      <w:szCs w:val="16"/>
    </w:rPr>
  </w:style>
  <w:style w:type="paragraph" w:styleId="CommentText">
    <w:name w:val="annotation text"/>
    <w:basedOn w:val="Normal"/>
    <w:link w:val="CommentTextChar"/>
    <w:semiHidden/>
    <w:unhideWhenUsed/>
    <w:rsid w:val="00AC6C8C"/>
    <w:rPr>
      <w:sz w:val="20"/>
      <w:szCs w:val="20"/>
    </w:rPr>
  </w:style>
  <w:style w:type="character" w:customStyle="1" w:styleId="CommentTextChar">
    <w:name w:val="Comment Text Char"/>
    <w:basedOn w:val="DefaultParagraphFont"/>
    <w:link w:val="CommentText"/>
    <w:semiHidden/>
    <w:rsid w:val="00AC6C8C"/>
    <w:rPr>
      <w:sz w:val="20"/>
      <w:szCs w:val="20"/>
    </w:rPr>
  </w:style>
  <w:style w:type="paragraph" w:styleId="CommentSubject">
    <w:name w:val="annotation subject"/>
    <w:basedOn w:val="CommentText"/>
    <w:next w:val="CommentText"/>
    <w:link w:val="CommentSubjectChar"/>
    <w:semiHidden/>
    <w:unhideWhenUsed/>
    <w:rsid w:val="00AC6C8C"/>
    <w:rPr>
      <w:b/>
      <w:bCs/>
    </w:rPr>
  </w:style>
  <w:style w:type="character" w:customStyle="1" w:styleId="CommentSubjectChar">
    <w:name w:val="Comment Subject Char"/>
    <w:basedOn w:val="CommentTextChar"/>
    <w:link w:val="CommentSubject"/>
    <w:semiHidden/>
    <w:rsid w:val="00AC6C8C"/>
    <w:rPr>
      <w:b/>
      <w:bCs/>
      <w:sz w:val="20"/>
      <w:szCs w:val="20"/>
    </w:rPr>
  </w:style>
  <w:style w:type="table" w:styleId="TableGrid">
    <w:name w:val="Table Grid"/>
    <w:basedOn w:val="TableNormal"/>
    <w:rsid w:val="00A961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393031"/>
    <w:rPr>
      <w:color w:val="0000FF"/>
      <w:u w:val="single"/>
    </w:rPr>
  </w:style>
  <w:style w:type="paragraph" w:customStyle="1" w:styleId="NumberList1">
    <w:name w:val="Number List 1"/>
    <w:aliases w:val="2,3"/>
    <w:basedOn w:val="Normal"/>
    <w:rsid w:val="00393031"/>
    <w:pPr>
      <w:spacing w:before="240"/>
      <w:ind w:left="720"/>
    </w:pPr>
    <w:rPr>
      <w:rFonts w:ascii="Times New Roman" w:eastAsia="Times New Roman" w:hAnsi="Times New Roman" w:cs="Times New Roman"/>
      <w:sz w:val="24"/>
      <w:szCs w:val="24"/>
    </w:rPr>
  </w:style>
  <w:style w:type="table" w:customStyle="1" w:styleId="TableGrid1">
    <w:name w:val="Table Grid1"/>
    <w:basedOn w:val="TableNormal"/>
    <w:next w:val="TableGrid"/>
    <w:rsid w:val="00CE757F"/>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dnoteTextChar">
    <w:name w:val="Endnote Text Char"/>
    <w:basedOn w:val="DefaultParagraphFont"/>
    <w:link w:val="EndnoteText"/>
    <w:uiPriority w:val="99"/>
    <w:semiHidden/>
    <w:rsid w:val="007F5F32"/>
    <w:rPr>
      <w:rFonts w:ascii="Times New Roman" w:eastAsia="Times New Roman" w:hAnsi="Times New Roman" w:cs="Times New Roman"/>
      <w:sz w:val="20"/>
      <w:szCs w:val="20"/>
    </w:rPr>
  </w:style>
  <w:style w:type="paragraph" w:styleId="EndnoteText">
    <w:name w:val="endnote text"/>
    <w:basedOn w:val="Normal"/>
    <w:link w:val="EndnoteTextChar"/>
    <w:uiPriority w:val="99"/>
    <w:semiHidden/>
    <w:unhideWhenUsed/>
    <w:rsid w:val="007F5F32"/>
    <w:rPr>
      <w:rFonts w:ascii="Times New Roman" w:eastAsia="Times New Roman" w:hAnsi="Times New Roman" w:cs="Times New Roman"/>
      <w:sz w:val="20"/>
      <w:szCs w:val="20"/>
    </w:rPr>
  </w:style>
  <w:style w:type="character" w:customStyle="1" w:styleId="BodyTextIndentChar">
    <w:name w:val="Body Text Indent Char"/>
    <w:basedOn w:val="DefaultParagraphFont"/>
    <w:link w:val="BodyTextIndent"/>
    <w:semiHidden/>
    <w:rsid w:val="007F5F32"/>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7F5F32"/>
    <w:pPr>
      <w:ind w:left="720"/>
    </w:pPr>
    <w:rPr>
      <w:rFonts w:ascii="Times New Roman" w:eastAsia="Times New Roman" w:hAnsi="Times New Roman" w:cs="Times New Roman"/>
      <w:sz w:val="24"/>
      <w:szCs w:val="24"/>
    </w:rPr>
  </w:style>
  <w:style w:type="character" w:customStyle="1" w:styleId="PlainTextChar">
    <w:name w:val="Plain Text Char"/>
    <w:basedOn w:val="DefaultParagraphFont"/>
    <w:link w:val="PlainText"/>
    <w:semiHidden/>
    <w:rsid w:val="007F5F32"/>
    <w:rPr>
      <w:rFonts w:ascii="Courier New" w:eastAsia="Times New Roman" w:hAnsi="Courier New" w:cs="Courier New"/>
      <w:sz w:val="20"/>
      <w:szCs w:val="20"/>
    </w:rPr>
  </w:style>
  <w:style w:type="paragraph" w:styleId="PlainText">
    <w:name w:val="Plain Text"/>
    <w:basedOn w:val="Normal"/>
    <w:link w:val="PlainTextChar"/>
    <w:semiHidden/>
    <w:unhideWhenUsed/>
    <w:rsid w:val="007F5F32"/>
    <w:rPr>
      <w:rFonts w:ascii="Courier New" w:eastAsia="Times New Roman" w:hAnsi="Courier New" w:cs="Courier New"/>
      <w:sz w:val="20"/>
      <w:szCs w:val="20"/>
    </w:rPr>
  </w:style>
  <w:style w:type="character" w:styleId="Strong">
    <w:name w:val="Strong"/>
    <w:qFormat/>
    <w:rsid w:val="007F5F32"/>
    <w:rPr>
      <w:b/>
      <w:bCs/>
      <w:sz w:val="15"/>
      <w:szCs w:val="15"/>
    </w:rPr>
  </w:style>
  <w:style w:type="paragraph" w:customStyle="1" w:styleId="aboutgeneral">
    <w:name w:val="about_general"/>
    <w:basedOn w:val="Normal"/>
    <w:rsid w:val="007F5F32"/>
    <w:rPr>
      <w:rFonts w:ascii="Verdana" w:eastAsia="Times New Roman" w:hAnsi="Verdana" w:cs="Times New Roman"/>
      <w:color w:val="222222"/>
      <w:sz w:val="18"/>
      <w:szCs w:val="18"/>
    </w:rPr>
  </w:style>
  <w:style w:type="paragraph" w:styleId="TOCHeading">
    <w:name w:val="TOC Heading"/>
    <w:basedOn w:val="Heading1"/>
    <w:next w:val="Normal"/>
    <w:uiPriority w:val="39"/>
    <w:semiHidden/>
    <w:unhideWhenUsed/>
    <w:qFormat/>
    <w:rsid w:val="000F7526"/>
    <w:pPr>
      <w:keepNext/>
      <w:keepLines/>
      <w:spacing w:before="480" w:line="276" w:lineRule="auto"/>
      <w:ind w:left="0"/>
      <w:outlineLvl w:val="9"/>
    </w:pPr>
    <w:rPr>
      <w:rFonts w:asciiTheme="majorHAnsi" w:eastAsiaTheme="majorEastAsia" w:hAnsiTheme="majorHAnsi" w:cstheme="majorBidi"/>
      <w:color w:val="365F91" w:themeColor="accent1" w:themeShade="BF"/>
      <w:sz w:val="28"/>
      <w:szCs w:val="28"/>
      <w:lang w:eastAsia="ja-JP"/>
    </w:rPr>
  </w:style>
  <w:style w:type="paragraph" w:styleId="TOC4">
    <w:name w:val="toc 4"/>
    <w:basedOn w:val="Normal"/>
    <w:next w:val="Normal"/>
    <w:autoRedefine/>
    <w:uiPriority w:val="39"/>
    <w:unhideWhenUsed/>
    <w:rsid w:val="00F95962"/>
    <w:pPr>
      <w:spacing w:before="0"/>
      <w:ind w:left="660"/>
    </w:pPr>
    <w:rPr>
      <w:sz w:val="18"/>
      <w:szCs w:val="18"/>
    </w:rPr>
  </w:style>
  <w:style w:type="paragraph" w:styleId="TOC5">
    <w:name w:val="toc 5"/>
    <w:basedOn w:val="Normal"/>
    <w:next w:val="Normal"/>
    <w:autoRedefine/>
    <w:uiPriority w:val="39"/>
    <w:unhideWhenUsed/>
    <w:rsid w:val="00F95962"/>
    <w:pPr>
      <w:spacing w:before="0"/>
      <w:ind w:left="880"/>
    </w:pPr>
    <w:rPr>
      <w:sz w:val="18"/>
      <w:szCs w:val="18"/>
    </w:rPr>
  </w:style>
  <w:style w:type="paragraph" w:styleId="TOC6">
    <w:name w:val="toc 6"/>
    <w:basedOn w:val="Normal"/>
    <w:next w:val="Normal"/>
    <w:autoRedefine/>
    <w:uiPriority w:val="39"/>
    <w:unhideWhenUsed/>
    <w:rsid w:val="00F95962"/>
    <w:pPr>
      <w:spacing w:before="0"/>
      <w:ind w:left="1100"/>
    </w:pPr>
    <w:rPr>
      <w:sz w:val="18"/>
      <w:szCs w:val="18"/>
    </w:rPr>
  </w:style>
  <w:style w:type="paragraph" w:styleId="TOC7">
    <w:name w:val="toc 7"/>
    <w:basedOn w:val="Normal"/>
    <w:next w:val="Normal"/>
    <w:autoRedefine/>
    <w:uiPriority w:val="39"/>
    <w:unhideWhenUsed/>
    <w:rsid w:val="00F95962"/>
    <w:pPr>
      <w:spacing w:before="0"/>
      <w:ind w:left="1320"/>
    </w:pPr>
    <w:rPr>
      <w:sz w:val="18"/>
      <w:szCs w:val="18"/>
    </w:rPr>
  </w:style>
  <w:style w:type="paragraph" w:styleId="TOC8">
    <w:name w:val="toc 8"/>
    <w:basedOn w:val="Normal"/>
    <w:next w:val="Normal"/>
    <w:autoRedefine/>
    <w:uiPriority w:val="39"/>
    <w:unhideWhenUsed/>
    <w:rsid w:val="00F95962"/>
    <w:pPr>
      <w:spacing w:before="0"/>
      <w:ind w:left="1540"/>
    </w:pPr>
    <w:rPr>
      <w:sz w:val="18"/>
      <w:szCs w:val="18"/>
    </w:rPr>
  </w:style>
  <w:style w:type="paragraph" w:styleId="TOC9">
    <w:name w:val="toc 9"/>
    <w:basedOn w:val="Normal"/>
    <w:next w:val="Normal"/>
    <w:autoRedefine/>
    <w:uiPriority w:val="39"/>
    <w:unhideWhenUsed/>
    <w:rsid w:val="00F95962"/>
    <w:pPr>
      <w:spacing w:before="0"/>
      <w:ind w:left="1760"/>
    </w:pPr>
    <w:rPr>
      <w:sz w:val="18"/>
      <w:szCs w:val="18"/>
    </w:rPr>
  </w:style>
  <w:style w:type="character" w:styleId="FollowedHyperlink">
    <w:name w:val="FollowedHyperlink"/>
    <w:basedOn w:val="DefaultParagraphFont"/>
    <w:semiHidden/>
    <w:unhideWhenUsed/>
    <w:rsid w:val="00B1149B"/>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before="117" w:line="247" w:lineRule="auto"/>
        <w:ind w:left="115"/>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FollowedHyperlink" w:uiPriority="0"/>
    <w:lsdException w:name="Strong" w:semiHidden="0" w:uiPriority="0" w:unhideWhenUsed="0" w:qFormat="1"/>
    <w:lsdException w:name="Emphasis" w:semiHidden="0" w:uiPriority="20" w:unhideWhenUsed="0" w:qFormat="1"/>
    <w:lsdException w:name="Plain Text" w:uiPriority="0"/>
    <w:lsdException w:name="Normal (Web)" w:uiPriority="0"/>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paragraph" w:styleId="Heading1">
    <w:name w:val="heading 1"/>
    <w:basedOn w:val="Normal"/>
    <w:link w:val="Heading1Char"/>
    <w:uiPriority w:val="1"/>
    <w:qFormat/>
    <w:pPr>
      <w:spacing w:before="19"/>
      <w:ind w:left="120"/>
      <w:outlineLvl w:val="0"/>
    </w:pPr>
    <w:rPr>
      <w:rFonts w:ascii="Arial" w:eastAsia="Arial" w:hAnsi="Arial"/>
      <w:b/>
      <w:bCs/>
      <w:sz w:val="40"/>
      <w:szCs w:val="40"/>
    </w:rPr>
  </w:style>
  <w:style w:type="paragraph" w:styleId="Heading2">
    <w:name w:val="heading 2"/>
    <w:basedOn w:val="Normal"/>
    <w:link w:val="Heading2Char"/>
    <w:uiPriority w:val="1"/>
    <w:qFormat/>
    <w:pPr>
      <w:ind w:left="100"/>
      <w:outlineLvl w:val="1"/>
    </w:pPr>
    <w:rPr>
      <w:rFonts w:ascii="Times New Roman" w:eastAsia="Times New Roman" w:hAnsi="Times New Roman"/>
      <w:b/>
      <w:bCs/>
      <w:sz w:val="28"/>
      <w:szCs w:val="28"/>
    </w:rPr>
  </w:style>
  <w:style w:type="paragraph" w:styleId="Heading3">
    <w:name w:val="heading 3"/>
    <w:basedOn w:val="Normal"/>
    <w:link w:val="Heading3Char"/>
    <w:uiPriority w:val="1"/>
    <w:qFormat/>
    <w:pPr>
      <w:spacing w:before="49"/>
      <w:ind w:left="100"/>
      <w:outlineLvl w:val="2"/>
    </w:pPr>
    <w:rPr>
      <w:rFonts w:ascii="Arial" w:eastAsia="Arial" w:hAnsi="Arial"/>
      <w:sz w:val="28"/>
      <w:szCs w:val="28"/>
    </w:rPr>
  </w:style>
  <w:style w:type="paragraph" w:styleId="Heading4">
    <w:name w:val="heading 4"/>
    <w:basedOn w:val="Normal"/>
    <w:link w:val="Heading4Char"/>
    <w:uiPriority w:val="1"/>
    <w:qFormat/>
    <w:pPr>
      <w:ind w:left="120"/>
      <w:outlineLvl w:val="3"/>
    </w:pPr>
    <w:rPr>
      <w:rFonts w:ascii="Arial" w:eastAsia="Arial" w:hAnsi="Arial"/>
      <w:b/>
      <w:bCs/>
      <w:sz w:val="24"/>
      <w:szCs w:val="24"/>
    </w:rPr>
  </w:style>
  <w:style w:type="paragraph" w:styleId="Heading5">
    <w:name w:val="heading 5"/>
    <w:basedOn w:val="Normal"/>
    <w:link w:val="Heading5Char"/>
    <w:uiPriority w:val="1"/>
    <w:qFormat/>
    <w:pPr>
      <w:ind w:left="100"/>
      <w:outlineLvl w:val="4"/>
    </w:pPr>
    <w:rPr>
      <w:rFonts w:ascii="Times New Roman" w:eastAsia="Times New Roman" w:hAnsi="Times New Roman"/>
      <w:sz w:val="24"/>
      <w:szCs w:val="24"/>
    </w:rPr>
  </w:style>
  <w:style w:type="paragraph" w:styleId="Heading6">
    <w:name w:val="heading 6"/>
    <w:basedOn w:val="Normal"/>
    <w:link w:val="Heading6Char"/>
    <w:uiPriority w:val="1"/>
    <w:qFormat/>
    <w:pPr>
      <w:ind w:left="120"/>
      <w:outlineLvl w:val="5"/>
    </w:pPr>
    <w:rPr>
      <w:rFonts w:ascii="Times New Roman" w:eastAsia="Times New Roman" w:hAnsi="Times New Roman"/>
      <w:b/>
      <w:bCs/>
    </w:rPr>
  </w:style>
  <w:style w:type="paragraph" w:styleId="Heading7">
    <w:name w:val="heading 7"/>
    <w:basedOn w:val="Normal"/>
    <w:link w:val="Heading7Char"/>
    <w:uiPriority w:val="1"/>
    <w:semiHidden/>
    <w:unhideWhenUsed/>
    <w:qFormat/>
    <w:rsid w:val="004D695E"/>
    <w:pPr>
      <w:ind w:left="100"/>
      <w:outlineLvl w:val="6"/>
    </w:pPr>
    <w:rPr>
      <w:rFonts w:ascii="Calibri" w:eastAsia="Calibri" w:hAnsi="Calibri"/>
      <w:b/>
      <w:bCs/>
      <w:sz w:val="24"/>
      <w:szCs w:val="24"/>
    </w:rPr>
  </w:style>
  <w:style w:type="paragraph" w:styleId="Heading8">
    <w:name w:val="heading 8"/>
    <w:basedOn w:val="Normal"/>
    <w:link w:val="Heading8Char"/>
    <w:uiPriority w:val="1"/>
    <w:semiHidden/>
    <w:unhideWhenUsed/>
    <w:qFormat/>
    <w:rsid w:val="004D695E"/>
    <w:pPr>
      <w:ind w:left="100"/>
      <w:outlineLvl w:val="7"/>
    </w:pPr>
    <w:rPr>
      <w:rFonts w:ascii="Calibri" w:eastAsia="Calibri" w:hAnsi="Calibri"/>
      <w:b/>
      <w:bCs/>
      <w:i/>
      <w:sz w:val="24"/>
      <w:szCs w:val="24"/>
    </w:rPr>
  </w:style>
  <w:style w:type="paragraph" w:styleId="Heading9">
    <w:name w:val="heading 9"/>
    <w:basedOn w:val="Normal"/>
    <w:link w:val="Heading9Char"/>
    <w:uiPriority w:val="1"/>
    <w:semiHidden/>
    <w:unhideWhenUsed/>
    <w:qFormat/>
    <w:rsid w:val="004D695E"/>
    <w:pPr>
      <w:ind w:left="412"/>
      <w:outlineLvl w:val="8"/>
    </w:pPr>
    <w:rPr>
      <w:rFonts w:ascii="Times New Roman" w:eastAsia="Times New Roman" w:hAnsi="Times New Roman"/>
      <w:sz w:val="23"/>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393031"/>
    <w:rPr>
      <w:rFonts w:ascii="Arial" w:eastAsia="Arial" w:hAnsi="Arial"/>
      <w:b/>
      <w:bCs/>
      <w:sz w:val="40"/>
      <w:szCs w:val="40"/>
    </w:rPr>
  </w:style>
  <w:style w:type="character" w:customStyle="1" w:styleId="Heading2Char">
    <w:name w:val="Heading 2 Char"/>
    <w:basedOn w:val="DefaultParagraphFont"/>
    <w:link w:val="Heading2"/>
    <w:uiPriority w:val="1"/>
    <w:rsid w:val="00393031"/>
    <w:rPr>
      <w:rFonts w:ascii="Times New Roman" w:eastAsia="Times New Roman" w:hAnsi="Times New Roman"/>
      <w:b/>
      <w:bCs/>
      <w:sz w:val="28"/>
      <w:szCs w:val="28"/>
    </w:rPr>
  </w:style>
  <w:style w:type="character" w:customStyle="1" w:styleId="Heading3Char">
    <w:name w:val="Heading 3 Char"/>
    <w:basedOn w:val="DefaultParagraphFont"/>
    <w:link w:val="Heading3"/>
    <w:uiPriority w:val="1"/>
    <w:rsid w:val="00393031"/>
    <w:rPr>
      <w:rFonts w:ascii="Arial" w:eastAsia="Arial" w:hAnsi="Arial"/>
      <w:sz w:val="28"/>
      <w:szCs w:val="28"/>
    </w:rPr>
  </w:style>
  <w:style w:type="character" w:customStyle="1" w:styleId="Heading4Char">
    <w:name w:val="Heading 4 Char"/>
    <w:basedOn w:val="DefaultParagraphFont"/>
    <w:link w:val="Heading4"/>
    <w:uiPriority w:val="1"/>
    <w:rsid w:val="00393031"/>
    <w:rPr>
      <w:rFonts w:ascii="Arial" w:eastAsia="Arial" w:hAnsi="Arial"/>
      <w:b/>
      <w:bCs/>
      <w:sz w:val="24"/>
      <w:szCs w:val="24"/>
    </w:rPr>
  </w:style>
  <w:style w:type="character" w:customStyle="1" w:styleId="Heading5Char">
    <w:name w:val="Heading 5 Char"/>
    <w:basedOn w:val="DefaultParagraphFont"/>
    <w:link w:val="Heading5"/>
    <w:uiPriority w:val="1"/>
    <w:rsid w:val="00393031"/>
    <w:rPr>
      <w:rFonts w:ascii="Times New Roman" w:eastAsia="Times New Roman" w:hAnsi="Times New Roman"/>
      <w:sz w:val="24"/>
      <w:szCs w:val="24"/>
    </w:rPr>
  </w:style>
  <w:style w:type="character" w:customStyle="1" w:styleId="Heading6Char">
    <w:name w:val="Heading 6 Char"/>
    <w:basedOn w:val="DefaultParagraphFont"/>
    <w:link w:val="Heading6"/>
    <w:uiPriority w:val="1"/>
    <w:rsid w:val="00393031"/>
    <w:rPr>
      <w:rFonts w:ascii="Times New Roman" w:eastAsia="Times New Roman" w:hAnsi="Times New Roman"/>
      <w:b/>
      <w:bCs/>
    </w:rPr>
  </w:style>
  <w:style w:type="character" w:customStyle="1" w:styleId="Heading7Char">
    <w:name w:val="Heading 7 Char"/>
    <w:basedOn w:val="DefaultParagraphFont"/>
    <w:link w:val="Heading7"/>
    <w:uiPriority w:val="1"/>
    <w:semiHidden/>
    <w:rsid w:val="004D695E"/>
    <w:rPr>
      <w:rFonts w:ascii="Calibri" w:eastAsia="Calibri" w:hAnsi="Calibri"/>
      <w:b/>
      <w:bCs/>
      <w:sz w:val="24"/>
      <w:szCs w:val="24"/>
    </w:rPr>
  </w:style>
  <w:style w:type="character" w:customStyle="1" w:styleId="Heading8Char">
    <w:name w:val="Heading 8 Char"/>
    <w:basedOn w:val="DefaultParagraphFont"/>
    <w:link w:val="Heading8"/>
    <w:uiPriority w:val="1"/>
    <w:semiHidden/>
    <w:rsid w:val="004D695E"/>
    <w:rPr>
      <w:rFonts w:ascii="Calibri" w:eastAsia="Calibri" w:hAnsi="Calibri"/>
      <w:b/>
      <w:bCs/>
      <w:i/>
      <w:sz w:val="24"/>
      <w:szCs w:val="24"/>
    </w:rPr>
  </w:style>
  <w:style w:type="character" w:customStyle="1" w:styleId="Heading9Char">
    <w:name w:val="Heading 9 Char"/>
    <w:basedOn w:val="DefaultParagraphFont"/>
    <w:link w:val="Heading9"/>
    <w:uiPriority w:val="1"/>
    <w:semiHidden/>
    <w:rsid w:val="004D695E"/>
    <w:rPr>
      <w:rFonts w:ascii="Times New Roman" w:eastAsia="Times New Roman" w:hAnsi="Times New Roman"/>
      <w:sz w:val="23"/>
      <w:szCs w:val="23"/>
    </w:rPr>
  </w:style>
  <w:style w:type="paragraph" w:styleId="TOC1">
    <w:name w:val="toc 1"/>
    <w:basedOn w:val="Normal"/>
    <w:uiPriority w:val="39"/>
    <w:qFormat/>
    <w:pPr>
      <w:spacing w:before="120" w:after="120"/>
      <w:ind w:left="0"/>
    </w:pPr>
    <w:rPr>
      <w:b/>
      <w:bCs/>
      <w:caps/>
      <w:sz w:val="20"/>
      <w:szCs w:val="20"/>
    </w:rPr>
  </w:style>
  <w:style w:type="paragraph" w:styleId="TOC2">
    <w:name w:val="toc 2"/>
    <w:basedOn w:val="Normal"/>
    <w:uiPriority w:val="39"/>
    <w:qFormat/>
    <w:pPr>
      <w:spacing w:before="0"/>
      <w:ind w:left="220"/>
    </w:pPr>
    <w:rPr>
      <w:smallCaps/>
      <w:sz w:val="20"/>
      <w:szCs w:val="20"/>
    </w:rPr>
  </w:style>
  <w:style w:type="paragraph" w:styleId="TOC3">
    <w:name w:val="toc 3"/>
    <w:basedOn w:val="Normal"/>
    <w:uiPriority w:val="39"/>
    <w:qFormat/>
    <w:pPr>
      <w:spacing w:before="0"/>
      <w:ind w:left="440"/>
    </w:pPr>
    <w:rPr>
      <w:i/>
      <w:iCs/>
      <w:sz w:val="20"/>
      <w:szCs w:val="20"/>
    </w:rPr>
  </w:style>
  <w:style w:type="paragraph" w:styleId="BodyText">
    <w:name w:val="Body Text"/>
    <w:basedOn w:val="Normal"/>
    <w:link w:val="BodyTextChar"/>
    <w:uiPriority w:val="1"/>
    <w:qFormat/>
    <w:pPr>
      <w:ind w:left="120"/>
    </w:pPr>
    <w:rPr>
      <w:rFonts w:ascii="Times New Roman" w:eastAsia="Times New Roman" w:hAnsi="Times New Roman"/>
    </w:rPr>
  </w:style>
  <w:style w:type="character" w:customStyle="1" w:styleId="BodyTextChar">
    <w:name w:val="Body Text Char"/>
    <w:basedOn w:val="DefaultParagraphFont"/>
    <w:link w:val="BodyText"/>
    <w:uiPriority w:val="1"/>
    <w:rsid w:val="00393031"/>
    <w:rPr>
      <w:rFonts w:ascii="Times New Roman" w:eastAsia="Times New Roman" w:hAnsi="Times New Roman"/>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CC5A2B"/>
    <w:rPr>
      <w:rFonts w:ascii="Tahoma" w:hAnsi="Tahoma" w:cs="Tahoma"/>
      <w:sz w:val="16"/>
      <w:szCs w:val="16"/>
    </w:rPr>
  </w:style>
  <w:style w:type="character" w:customStyle="1" w:styleId="BalloonTextChar">
    <w:name w:val="Balloon Text Char"/>
    <w:basedOn w:val="DefaultParagraphFont"/>
    <w:link w:val="BalloonText"/>
    <w:uiPriority w:val="99"/>
    <w:semiHidden/>
    <w:rsid w:val="00CC5A2B"/>
    <w:rPr>
      <w:rFonts w:ascii="Tahoma" w:hAnsi="Tahoma" w:cs="Tahoma"/>
      <w:sz w:val="16"/>
      <w:szCs w:val="16"/>
    </w:rPr>
  </w:style>
  <w:style w:type="paragraph" w:styleId="Header">
    <w:name w:val="header"/>
    <w:basedOn w:val="Normal"/>
    <w:link w:val="HeaderChar"/>
    <w:unhideWhenUsed/>
    <w:rsid w:val="00511CB9"/>
    <w:pPr>
      <w:tabs>
        <w:tab w:val="center" w:pos="4680"/>
        <w:tab w:val="right" w:pos="9360"/>
      </w:tabs>
    </w:pPr>
  </w:style>
  <w:style w:type="character" w:customStyle="1" w:styleId="HeaderChar">
    <w:name w:val="Header Char"/>
    <w:basedOn w:val="DefaultParagraphFont"/>
    <w:link w:val="Header"/>
    <w:rsid w:val="00511CB9"/>
  </w:style>
  <w:style w:type="paragraph" w:styleId="Footer">
    <w:name w:val="footer"/>
    <w:basedOn w:val="Normal"/>
    <w:link w:val="FooterChar"/>
    <w:unhideWhenUsed/>
    <w:rsid w:val="00511CB9"/>
    <w:pPr>
      <w:tabs>
        <w:tab w:val="center" w:pos="4680"/>
        <w:tab w:val="right" w:pos="9360"/>
      </w:tabs>
    </w:pPr>
  </w:style>
  <w:style w:type="character" w:customStyle="1" w:styleId="FooterChar">
    <w:name w:val="Footer Char"/>
    <w:basedOn w:val="DefaultParagraphFont"/>
    <w:link w:val="Footer"/>
    <w:rsid w:val="00511CB9"/>
  </w:style>
  <w:style w:type="character" w:styleId="CommentReference">
    <w:name w:val="annotation reference"/>
    <w:basedOn w:val="DefaultParagraphFont"/>
    <w:semiHidden/>
    <w:unhideWhenUsed/>
    <w:rsid w:val="00AC6C8C"/>
    <w:rPr>
      <w:sz w:val="16"/>
      <w:szCs w:val="16"/>
    </w:rPr>
  </w:style>
  <w:style w:type="paragraph" w:styleId="CommentText">
    <w:name w:val="annotation text"/>
    <w:basedOn w:val="Normal"/>
    <w:link w:val="CommentTextChar"/>
    <w:semiHidden/>
    <w:unhideWhenUsed/>
    <w:rsid w:val="00AC6C8C"/>
    <w:rPr>
      <w:sz w:val="20"/>
      <w:szCs w:val="20"/>
    </w:rPr>
  </w:style>
  <w:style w:type="character" w:customStyle="1" w:styleId="CommentTextChar">
    <w:name w:val="Comment Text Char"/>
    <w:basedOn w:val="DefaultParagraphFont"/>
    <w:link w:val="CommentText"/>
    <w:semiHidden/>
    <w:rsid w:val="00AC6C8C"/>
    <w:rPr>
      <w:sz w:val="20"/>
      <w:szCs w:val="20"/>
    </w:rPr>
  </w:style>
  <w:style w:type="paragraph" w:styleId="CommentSubject">
    <w:name w:val="annotation subject"/>
    <w:basedOn w:val="CommentText"/>
    <w:next w:val="CommentText"/>
    <w:link w:val="CommentSubjectChar"/>
    <w:semiHidden/>
    <w:unhideWhenUsed/>
    <w:rsid w:val="00AC6C8C"/>
    <w:rPr>
      <w:b/>
      <w:bCs/>
    </w:rPr>
  </w:style>
  <w:style w:type="character" w:customStyle="1" w:styleId="CommentSubjectChar">
    <w:name w:val="Comment Subject Char"/>
    <w:basedOn w:val="CommentTextChar"/>
    <w:link w:val="CommentSubject"/>
    <w:semiHidden/>
    <w:rsid w:val="00AC6C8C"/>
    <w:rPr>
      <w:b/>
      <w:bCs/>
      <w:sz w:val="20"/>
      <w:szCs w:val="20"/>
    </w:rPr>
  </w:style>
  <w:style w:type="table" w:styleId="TableGrid">
    <w:name w:val="Table Grid"/>
    <w:basedOn w:val="TableNormal"/>
    <w:rsid w:val="00A961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393031"/>
    <w:rPr>
      <w:color w:val="0000FF"/>
      <w:u w:val="single"/>
    </w:rPr>
  </w:style>
  <w:style w:type="paragraph" w:customStyle="1" w:styleId="NumberList1">
    <w:name w:val="Number List 1"/>
    <w:aliases w:val="2,3"/>
    <w:basedOn w:val="Normal"/>
    <w:rsid w:val="00393031"/>
    <w:pPr>
      <w:spacing w:before="240"/>
      <w:ind w:left="720"/>
    </w:pPr>
    <w:rPr>
      <w:rFonts w:ascii="Times New Roman" w:eastAsia="Times New Roman" w:hAnsi="Times New Roman" w:cs="Times New Roman"/>
      <w:sz w:val="24"/>
      <w:szCs w:val="24"/>
    </w:rPr>
  </w:style>
  <w:style w:type="table" w:customStyle="1" w:styleId="TableGrid1">
    <w:name w:val="Table Grid1"/>
    <w:basedOn w:val="TableNormal"/>
    <w:next w:val="TableGrid"/>
    <w:rsid w:val="00CE757F"/>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dnoteTextChar">
    <w:name w:val="Endnote Text Char"/>
    <w:basedOn w:val="DefaultParagraphFont"/>
    <w:link w:val="EndnoteText"/>
    <w:uiPriority w:val="99"/>
    <w:semiHidden/>
    <w:rsid w:val="007F5F32"/>
    <w:rPr>
      <w:rFonts w:ascii="Times New Roman" w:eastAsia="Times New Roman" w:hAnsi="Times New Roman" w:cs="Times New Roman"/>
      <w:sz w:val="20"/>
      <w:szCs w:val="20"/>
    </w:rPr>
  </w:style>
  <w:style w:type="paragraph" w:styleId="EndnoteText">
    <w:name w:val="endnote text"/>
    <w:basedOn w:val="Normal"/>
    <w:link w:val="EndnoteTextChar"/>
    <w:uiPriority w:val="99"/>
    <w:semiHidden/>
    <w:unhideWhenUsed/>
    <w:rsid w:val="007F5F32"/>
    <w:rPr>
      <w:rFonts w:ascii="Times New Roman" w:eastAsia="Times New Roman" w:hAnsi="Times New Roman" w:cs="Times New Roman"/>
      <w:sz w:val="20"/>
      <w:szCs w:val="20"/>
    </w:rPr>
  </w:style>
  <w:style w:type="character" w:customStyle="1" w:styleId="BodyTextIndentChar">
    <w:name w:val="Body Text Indent Char"/>
    <w:basedOn w:val="DefaultParagraphFont"/>
    <w:link w:val="BodyTextIndent"/>
    <w:semiHidden/>
    <w:rsid w:val="007F5F32"/>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7F5F32"/>
    <w:pPr>
      <w:ind w:left="720"/>
    </w:pPr>
    <w:rPr>
      <w:rFonts w:ascii="Times New Roman" w:eastAsia="Times New Roman" w:hAnsi="Times New Roman" w:cs="Times New Roman"/>
      <w:sz w:val="24"/>
      <w:szCs w:val="24"/>
    </w:rPr>
  </w:style>
  <w:style w:type="character" w:customStyle="1" w:styleId="PlainTextChar">
    <w:name w:val="Plain Text Char"/>
    <w:basedOn w:val="DefaultParagraphFont"/>
    <w:link w:val="PlainText"/>
    <w:semiHidden/>
    <w:rsid w:val="007F5F32"/>
    <w:rPr>
      <w:rFonts w:ascii="Courier New" w:eastAsia="Times New Roman" w:hAnsi="Courier New" w:cs="Courier New"/>
      <w:sz w:val="20"/>
      <w:szCs w:val="20"/>
    </w:rPr>
  </w:style>
  <w:style w:type="paragraph" w:styleId="PlainText">
    <w:name w:val="Plain Text"/>
    <w:basedOn w:val="Normal"/>
    <w:link w:val="PlainTextChar"/>
    <w:semiHidden/>
    <w:unhideWhenUsed/>
    <w:rsid w:val="007F5F32"/>
    <w:rPr>
      <w:rFonts w:ascii="Courier New" w:eastAsia="Times New Roman" w:hAnsi="Courier New" w:cs="Courier New"/>
      <w:sz w:val="20"/>
      <w:szCs w:val="20"/>
    </w:rPr>
  </w:style>
  <w:style w:type="character" w:styleId="Strong">
    <w:name w:val="Strong"/>
    <w:qFormat/>
    <w:rsid w:val="007F5F32"/>
    <w:rPr>
      <w:b/>
      <w:bCs/>
      <w:sz w:val="15"/>
      <w:szCs w:val="15"/>
    </w:rPr>
  </w:style>
  <w:style w:type="paragraph" w:customStyle="1" w:styleId="aboutgeneral">
    <w:name w:val="about_general"/>
    <w:basedOn w:val="Normal"/>
    <w:rsid w:val="007F5F32"/>
    <w:rPr>
      <w:rFonts w:ascii="Verdana" w:eastAsia="Times New Roman" w:hAnsi="Verdana" w:cs="Times New Roman"/>
      <w:color w:val="222222"/>
      <w:sz w:val="18"/>
      <w:szCs w:val="18"/>
    </w:rPr>
  </w:style>
  <w:style w:type="paragraph" w:styleId="TOCHeading">
    <w:name w:val="TOC Heading"/>
    <w:basedOn w:val="Heading1"/>
    <w:next w:val="Normal"/>
    <w:uiPriority w:val="39"/>
    <w:semiHidden/>
    <w:unhideWhenUsed/>
    <w:qFormat/>
    <w:rsid w:val="000F7526"/>
    <w:pPr>
      <w:keepNext/>
      <w:keepLines/>
      <w:spacing w:before="480" w:line="276" w:lineRule="auto"/>
      <w:ind w:left="0"/>
      <w:outlineLvl w:val="9"/>
    </w:pPr>
    <w:rPr>
      <w:rFonts w:asciiTheme="majorHAnsi" w:eastAsiaTheme="majorEastAsia" w:hAnsiTheme="majorHAnsi" w:cstheme="majorBidi"/>
      <w:color w:val="365F91" w:themeColor="accent1" w:themeShade="BF"/>
      <w:sz w:val="28"/>
      <w:szCs w:val="28"/>
      <w:lang w:eastAsia="ja-JP"/>
    </w:rPr>
  </w:style>
  <w:style w:type="paragraph" w:styleId="TOC4">
    <w:name w:val="toc 4"/>
    <w:basedOn w:val="Normal"/>
    <w:next w:val="Normal"/>
    <w:autoRedefine/>
    <w:uiPriority w:val="39"/>
    <w:unhideWhenUsed/>
    <w:rsid w:val="00F95962"/>
    <w:pPr>
      <w:spacing w:before="0"/>
      <w:ind w:left="660"/>
    </w:pPr>
    <w:rPr>
      <w:sz w:val="18"/>
      <w:szCs w:val="18"/>
    </w:rPr>
  </w:style>
  <w:style w:type="paragraph" w:styleId="TOC5">
    <w:name w:val="toc 5"/>
    <w:basedOn w:val="Normal"/>
    <w:next w:val="Normal"/>
    <w:autoRedefine/>
    <w:uiPriority w:val="39"/>
    <w:unhideWhenUsed/>
    <w:rsid w:val="00F95962"/>
    <w:pPr>
      <w:spacing w:before="0"/>
      <w:ind w:left="880"/>
    </w:pPr>
    <w:rPr>
      <w:sz w:val="18"/>
      <w:szCs w:val="18"/>
    </w:rPr>
  </w:style>
  <w:style w:type="paragraph" w:styleId="TOC6">
    <w:name w:val="toc 6"/>
    <w:basedOn w:val="Normal"/>
    <w:next w:val="Normal"/>
    <w:autoRedefine/>
    <w:uiPriority w:val="39"/>
    <w:unhideWhenUsed/>
    <w:rsid w:val="00F95962"/>
    <w:pPr>
      <w:spacing w:before="0"/>
      <w:ind w:left="1100"/>
    </w:pPr>
    <w:rPr>
      <w:sz w:val="18"/>
      <w:szCs w:val="18"/>
    </w:rPr>
  </w:style>
  <w:style w:type="paragraph" w:styleId="TOC7">
    <w:name w:val="toc 7"/>
    <w:basedOn w:val="Normal"/>
    <w:next w:val="Normal"/>
    <w:autoRedefine/>
    <w:uiPriority w:val="39"/>
    <w:unhideWhenUsed/>
    <w:rsid w:val="00F95962"/>
    <w:pPr>
      <w:spacing w:before="0"/>
      <w:ind w:left="1320"/>
    </w:pPr>
    <w:rPr>
      <w:sz w:val="18"/>
      <w:szCs w:val="18"/>
    </w:rPr>
  </w:style>
  <w:style w:type="paragraph" w:styleId="TOC8">
    <w:name w:val="toc 8"/>
    <w:basedOn w:val="Normal"/>
    <w:next w:val="Normal"/>
    <w:autoRedefine/>
    <w:uiPriority w:val="39"/>
    <w:unhideWhenUsed/>
    <w:rsid w:val="00F95962"/>
    <w:pPr>
      <w:spacing w:before="0"/>
      <w:ind w:left="1540"/>
    </w:pPr>
    <w:rPr>
      <w:sz w:val="18"/>
      <w:szCs w:val="18"/>
    </w:rPr>
  </w:style>
  <w:style w:type="paragraph" w:styleId="TOC9">
    <w:name w:val="toc 9"/>
    <w:basedOn w:val="Normal"/>
    <w:next w:val="Normal"/>
    <w:autoRedefine/>
    <w:uiPriority w:val="39"/>
    <w:unhideWhenUsed/>
    <w:rsid w:val="00F95962"/>
    <w:pPr>
      <w:spacing w:before="0"/>
      <w:ind w:left="1760"/>
    </w:pPr>
    <w:rPr>
      <w:sz w:val="18"/>
      <w:szCs w:val="18"/>
    </w:rPr>
  </w:style>
  <w:style w:type="character" w:styleId="FollowedHyperlink">
    <w:name w:val="FollowedHyperlink"/>
    <w:basedOn w:val="DefaultParagraphFont"/>
    <w:semiHidden/>
    <w:unhideWhenUsed/>
    <w:rsid w:val="00B1149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317055">
      <w:bodyDiv w:val="1"/>
      <w:marLeft w:val="0"/>
      <w:marRight w:val="0"/>
      <w:marTop w:val="0"/>
      <w:marBottom w:val="0"/>
      <w:divBdr>
        <w:top w:val="none" w:sz="0" w:space="0" w:color="auto"/>
        <w:left w:val="none" w:sz="0" w:space="0" w:color="auto"/>
        <w:bottom w:val="none" w:sz="0" w:space="0" w:color="auto"/>
        <w:right w:val="none" w:sz="0" w:space="0" w:color="auto"/>
      </w:divBdr>
    </w:div>
    <w:div w:id="205411443">
      <w:bodyDiv w:val="1"/>
      <w:marLeft w:val="0"/>
      <w:marRight w:val="0"/>
      <w:marTop w:val="0"/>
      <w:marBottom w:val="0"/>
      <w:divBdr>
        <w:top w:val="none" w:sz="0" w:space="0" w:color="auto"/>
        <w:left w:val="none" w:sz="0" w:space="0" w:color="auto"/>
        <w:bottom w:val="none" w:sz="0" w:space="0" w:color="auto"/>
        <w:right w:val="none" w:sz="0" w:space="0" w:color="auto"/>
      </w:divBdr>
    </w:div>
    <w:div w:id="215163113">
      <w:bodyDiv w:val="1"/>
      <w:marLeft w:val="0"/>
      <w:marRight w:val="0"/>
      <w:marTop w:val="0"/>
      <w:marBottom w:val="0"/>
      <w:divBdr>
        <w:top w:val="none" w:sz="0" w:space="0" w:color="auto"/>
        <w:left w:val="none" w:sz="0" w:space="0" w:color="auto"/>
        <w:bottom w:val="none" w:sz="0" w:space="0" w:color="auto"/>
        <w:right w:val="none" w:sz="0" w:space="0" w:color="auto"/>
      </w:divBdr>
    </w:div>
    <w:div w:id="268974725">
      <w:bodyDiv w:val="1"/>
      <w:marLeft w:val="0"/>
      <w:marRight w:val="0"/>
      <w:marTop w:val="0"/>
      <w:marBottom w:val="0"/>
      <w:divBdr>
        <w:top w:val="none" w:sz="0" w:space="0" w:color="auto"/>
        <w:left w:val="none" w:sz="0" w:space="0" w:color="auto"/>
        <w:bottom w:val="none" w:sz="0" w:space="0" w:color="auto"/>
        <w:right w:val="none" w:sz="0" w:space="0" w:color="auto"/>
      </w:divBdr>
    </w:div>
    <w:div w:id="315379546">
      <w:bodyDiv w:val="1"/>
      <w:marLeft w:val="0"/>
      <w:marRight w:val="0"/>
      <w:marTop w:val="0"/>
      <w:marBottom w:val="0"/>
      <w:divBdr>
        <w:top w:val="none" w:sz="0" w:space="0" w:color="auto"/>
        <w:left w:val="none" w:sz="0" w:space="0" w:color="auto"/>
        <w:bottom w:val="none" w:sz="0" w:space="0" w:color="auto"/>
        <w:right w:val="none" w:sz="0" w:space="0" w:color="auto"/>
      </w:divBdr>
    </w:div>
    <w:div w:id="390737640">
      <w:bodyDiv w:val="1"/>
      <w:marLeft w:val="0"/>
      <w:marRight w:val="0"/>
      <w:marTop w:val="0"/>
      <w:marBottom w:val="0"/>
      <w:divBdr>
        <w:top w:val="none" w:sz="0" w:space="0" w:color="auto"/>
        <w:left w:val="none" w:sz="0" w:space="0" w:color="auto"/>
        <w:bottom w:val="none" w:sz="0" w:space="0" w:color="auto"/>
        <w:right w:val="none" w:sz="0" w:space="0" w:color="auto"/>
      </w:divBdr>
    </w:div>
    <w:div w:id="394934954">
      <w:bodyDiv w:val="1"/>
      <w:marLeft w:val="0"/>
      <w:marRight w:val="0"/>
      <w:marTop w:val="0"/>
      <w:marBottom w:val="0"/>
      <w:divBdr>
        <w:top w:val="none" w:sz="0" w:space="0" w:color="auto"/>
        <w:left w:val="none" w:sz="0" w:space="0" w:color="auto"/>
        <w:bottom w:val="none" w:sz="0" w:space="0" w:color="auto"/>
        <w:right w:val="none" w:sz="0" w:space="0" w:color="auto"/>
      </w:divBdr>
    </w:div>
    <w:div w:id="398017848">
      <w:bodyDiv w:val="1"/>
      <w:marLeft w:val="0"/>
      <w:marRight w:val="0"/>
      <w:marTop w:val="0"/>
      <w:marBottom w:val="0"/>
      <w:divBdr>
        <w:top w:val="none" w:sz="0" w:space="0" w:color="auto"/>
        <w:left w:val="none" w:sz="0" w:space="0" w:color="auto"/>
        <w:bottom w:val="none" w:sz="0" w:space="0" w:color="auto"/>
        <w:right w:val="none" w:sz="0" w:space="0" w:color="auto"/>
      </w:divBdr>
    </w:div>
    <w:div w:id="742724069">
      <w:bodyDiv w:val="1"/>
      <w:marLeft w:val="0"/>
      <w:marRight w:val="0"/>
      <w:marTop w:val="0"/>
      <w:marBottom w:val="0"/>
      <w:divBdr>
        <w:top w:val="none" w:sz="0" w:space="0" w:color="auto"/>
        <w:left w:val="none" w:sz="0" w:space="0" w:color="auto"/>
        <w:bottom w:val="none" w:sz="0" w:space="0" w:color="auto"/>
        <w:right w:val="none" w:sz="0" w:space="0" w:color="auto"/>
      </w:divBdr>
    </w:div>
    <w:div w:id="757943441">
      <w:bodyDiv w:val="1"/>
      <w:marLeft w:val="0"/>
      <w:marRight w:val="0"/>
      <w:marTop w:val="0"/>
      <w:marBottom w:val="0"/>
      <w:divBdr>
        <w:top w:val="none" w:sz="0" w:space="0" w:color="auto"/>
        <w:left w:val="none" w:sz="0" w:space="0" w:color="auto"/>
        <w:bottom w:val="none" w:sz="0" w:space="0" w:color="auto"/>
        <w:right w:val="none" w:sz="0" w:space="0" w:color="auto"/>
      </w:divBdr>
    </w:div>
    <w:div w:id="830801702">
      <w:bodyDiv w:val="1"/>
      <w:marLeft w:val="0"/>
      <w:marRight w:val="0"/>
      <w:marTop w:val="0"/>
      <w:marBottom w:val="0"/>
      <w:divBdr>
        <w:top w:val="none" w:sz="0" w:space="0" w:color="auto"/>
        <w:left w:val="none" w:sz="0" w:space="0" w:color="auto"/>
        <w:bottom w:val="none" w:sz="0" w:space="0" w:color="auto"/>
        <w:right w:val="none" w:sz="0" w:space="0" w:color="auto"/>
      </w:divBdr>
    </w:div>
    <w:div w:id="1243875792">
      <w:bodyDiv w:val="1"/>
      <w:marLeft w:val="0"/>
      <w:marRight w:val="0"/>
      <w:marTop w:val="0"/>
      <w:marBottom w:val="0"/>
      <w:divBdr>
        <w:top w:val="none" w:sz="0" w:space="0" w:color="auto"/>
        <w:left w:val="none" w:sz="0" w:space="0" w:color="auto"/>
        <w:bottom w:val="none" w:sz="0" w:space="0" w:color="auto"/>
        <w:right w:val="none" w:sz="0" w:space="0" w:color="auto"/>
      </w:divBdr>
    </w:div>
    <w:div w:id="1296181780">
      <w:bodyDiv w:val="1"/>
      <w:marLeft w:val="0"/>
      <w:marRight w:val="0"/>
      <w:marTop w:val="0"/>
      <w:marBottom w:val="0"/>
      <w:divBdr>
        <w:top w:val="none" w:sz="0" w:space="0" w:color="auto"/>
        <w:left w:val="none" w:sz="0" w:space="0" w:color="auto"/>
        <w:bottom w:val="none" w:sz="0" w:space="0" w:color="auto"/>
        <w:right w:val="none" w:sz="0" w:space="0" w:color="auto"/>
      </w:divBdr>
    </w:div>
    <w:div w:id="1369835052">
      <w:bodyDiv w:val="1"/>
      <w:marLeft w:val="0"/>
      <w:marRight w:val="0"/>
      <w:marTop w:val="0"/>
      <w:marBottom w:val="0"/>
      <w:divBdr>
        <w:top w:val="none" w:sz="0" w:space="0" w:color="auto"/>
        <w:left w:val="none" w:sz="0" w:space="0" w:color="auto"/>
        <w:bottom w:val="none" w:sz="0" w:space="0" w:color="auto"/>
        <w:right w:val="none" w:sz="0" w:space="0" w:color="auto"/>
      </w:divBdr>
    </w:div>
    <w:div w:id="1454713309">
      <w:bodyDiv w:val="1"/>
      <w:marLeft w:val="0"/>
      <w:marRight w:val="0"/>
      <w:marTop w:val="0"/>
      <w:marBottom w:val="0"/>
      <w:divBdr>
        <w:top w:val="none" w:sz="0" w:space="0" w:color="auto"/>
        <w:left w:val="none" w:sz="0" w:space="0" w:color="auto"/>
        <w:bottom w:val="none" w:sz="0" w:space="0" w:color="auto"/>
        <w:right w:val="none" w:sz="0" w:space="0" w:color="auto"/>
      </w:divBdr>
    </w:div>
    <w:div w:id="1663045142">
      <w:bodyDiv w:val="1"/>
      <w:marLeft w:val="0"/>
      <w:marRight w:val="0"/>
      <w:marTop w:val="0"/>
      <w:marBottom w:val="0"/>
      <w:divBdr>
        <w:top w:val="none" w:sz="0" w:space="0" w:color="auto"/>
        <w:left w:val="none" w:sz="0" w:space="0" w:color="auto"/>
        <w:bottom w:val="none" w:sz="0" w:space="0" w:color="auto"/>
        <w:right w:val="none" w:sz="0" w:space="0" w:color="auto"/>
      </w:divBdr>
    </w:div>
    <w:div w:id="1777020109">
      <w:bodyDiv w:val="1"/>
      <w:marLeft w:val="0"/>
      <w:marRight w:val="0"/>
      <w:marTop w:val="0"/>
      <w:marBottom w:val="0"/>
      <w:divBdr>
        <w:top w:val="none" w:sz="0" w:space="0" w:color="auto"/>
        <w:left w:val="none" w:sz="0" w:space="0" w:color="auto"/>
        <w:bottom w:val="none" w:sz="0" w:space="0" w:color="auto"/>
        <w:right w:val="none" w:sz="0" w:space="0" w:color="auto"/>
      </w:divBdr>
    </w:div>
    <w:div w:id="20628221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mailto:info@kgrv700.net" TargetMode="External"/><Relationship Id="rId21" Type="http://schemas.openxmlformats.org/officeDocument/2006/relationships/image" Target="media/image10.png"/><Relationship Id="rId42" Type="http://schemas.openxmlformats.org/officeDocument/2006/relationships/hyperlink" Target="http://www.reserveamerica.com" TargetMode="External"/><Relationship Id="rId63" Type="http://schemas.openxmlformats.org/officeDocument/2006/relationships/hyperlink" Target="mailto:Joan_Jewett@fws.gov" TargetMode="External"/><Relationship Id="rId84" Type="http://schemas.openxmlformats.org/officeDocument/2006/relationships/hyperlink" Target="mailto:ktvl@ktvl.com" TargetMode="External"/><Relationship Id="rId138" Type="http://schemas.openxmlformats.org/officeDocument/2006/relationships/hyperlink" Target="mailto:info@goldbeachchamber.com" TargetMode="External"/><Relationship Id="rId159" Type="http://schemas.openxmlformats.org/officeDocument/2006/relationships/hyperlink" Target="mailto:ornwc@dms.nwcg.gov" TargetMode="External"/><Relationship Id="rId170" Type="http://schemas.openxmlformats.org/officeDocument/2006/relationships/hyperlink" Target="mailto:bocc@klamathcounty.org" TargetMode="External"/><Relationship Id="rId191" Type="http://schemas.openxmlformats.org/officeDocument/2006/relationships/hyperlink" Target="mailto:rhaupt@co.siskiyou.ca.us" TargetMode="External"/><Relationship Id="rId205" Type="http://schemas.openxmlformats.org/officeDocument/2006/relationships/hyperlink" Target="mailto:michele_miranda@wyden.senate.gov" TargetMode="External"/><Relationship Id="rId226" Type="http://schemas.openxmlformats.org/officeDocument/2006/relationships/image" Target="media/image39.png"/><Relationship Id="rId247" Type="http://schemas.openxmlformats.org/officeDocument/2006/relationships/image" Target="media/image60.png"/><Relationship Id="rId107" Type="http://schemas.openxmlformats.org/officeDocument/2006/relationships/hyperlink" Target="mailto:kevin@kuryradio.com" TargetMode="External"/><Relationship Id="rId11" Type="http://schemas.openxmlformats.org/officeDocument/2006/relationships/footer" Target="footer2.xml"/><Relationship Id="rId32" Type="http://schemas.openxmlformats.org/officeDocument/2006/relationships/image" Target="media/image21.png"/><Relationship Id="rId53" Type="http://schemas.openxmlformats.org/officeDocument/2006/relationships/hyperlink" Target="mailto:jwhittin@blm.gov" TargetMode="External"/><Relationship Id="rId74" Type="http://schemas.openxmlformats.org/officeDocument/2006/relationships/hyperlink" Target="mailto:teddi_duling@or.blm.gov" TargetMode="External"/><Relationship Id="rId128" Type="http://schemas.openxmlformats.org/officeDocument/2006/relationships/hyperlink" Target="mailto:newsroom@statesmanjournal.com" TargetMode="External"/><Relationship Id="rId149" Type="http://schemas.openxmlformats.org/officeDocument/2006/relationships/hyperlink" Target="mailto:sisqoes@co.siskiyou.ca.us" TargetMode="External"/><Relationship Id="rId5" Type="http://schemas.openxmlformats.org/officeDocument/2006/relationships/settings" Target="settings.xml"/><Relationship Id="rId95" Type="http://schemas.openxmlformats.org/officeDocument/2006/relationships/hyperlink" Target="mailto:news@currypilot.com" TargetMode="External"/><Relationship Id="rId160" Type="http://schemas.openxmlformats.org/officeDocument/2006/relationships/hyperlink" Target="http://www.co.coos.or.us" TargetMode="External"/><Relationship Id="rId181" Type="http://schemas.openxmlformats.org/officeDocument/2006/relationships/hyperlink" Target="mailto:rgitlin@co.del-norte.ca.us" TargetMode="External"/><Relationship Id="rId216" Type="http://schemas.openxmlformats.org/officeDocument/2006/relationships/image" Target="media/image27.png"/><Relationship Id="rId237" Type="http://schemas.openxmlformats.org/officeDocument/2006/relationships/image" Target="media/image50.png"/><Relationship Id="rId258" Type="http://schemas.openxmlformats.org/officeDocument/2006/relationships/image" Target="media/image71.PNG"/><Relationship Id="rId22" Type="http://schemas.openxmlformats.org/officeDocument/2006/relationships/image" Target="media/image7.png"/><Relationship Id="rId43" Type="http://schemas.openxmlformats.org/officeDocument/2006/relationships/footer" Target="footer3.xml"/><Relationship Id="rId64" Type="http://schemas.openxmlformats.org/officeDocument/2006/relationships/hyperlink" Target="mailto:Jim.A.Buck@usace.army.mil" TargetMode="External"/><Relationship Id="rId118" Type="http://schemas.openxmlformats.org/officeDocument/2006/relationships/hyperlink" Target="mailto:rgnews@registerguard.com" TargetMode="External"/><Relationship Id="rId139" Type="http://schemas.openxmlformats.org/officeDocument/2006/relationships/hyperlink" Target="mailto:kathy@oregonsbayarea.org" TargetMode="External"/><Relationship Id="rId85" Type="http://schemas.openxmlformats.org/officeDocument/2006/relationships/hyperlink" Target="mailto:newsrelease@kobi5.com" TargetMode="External"/><Relationship Id="rId150" Type="http://schemas.openxmlformats.org/officeDocument/2006/relationships/hyperlink" Target="mailto:sheriff@co.del-norte.ca.us" TargetMode="External"/><Relationship Id="rId171" Type="http://schemas.openxmlformats.org/officeDocument/2006/relationships/hyperlink" Target="http://www.co.jackson.or.us" TargetMode="External"/><Relationship Id="rId192" Type="http://schemas.openxmlformats.org/officeDocument/2006/relationships/hyperlink" Target="http://www.aocweb.org/aoc/default.aspx" TargetMode="External"/><Relationship Id="rId206" Type="http://schemas.openxmlformats.org/officeDocument/2006/relationships/hyperlink" Target="mailto:troy.ferguson@mail.house.gov" TargetMode="External"/><Relationship Id="rId227" Type="http://schemas.openxmlformats.org/officeDocument/2006/relationships/image" Target="media/image40.png"/><Relationship Id="rId248" Type="http://schemas.openxmlformats.org/officeDocument/2006/relationships/image" Target="media/image61.PNG"/><Relationship Id="rId12" Type="http://schemas.openxmlformats.org/officeDocument/2006/relationships/image" Target="media/image2.png"/><Relationship Id="rId33" Type="http://schemas.openxmlformats.org/officeDocument/2006/relationships/image" Target="media/image22.png"/><Relationship Id="rId108" Type="http://schemas.openxmlformats.org/officeDocument/2006/relationships/hyperlink" Target="mailto:george@bicoastalmedia.com" TargetMode="External"/><Relationship Id="rId129" Type="http://schemas.openxmlformats.org/officeDocument/2006/relationships/hyperlink" Target="mailto:sandra@ashlandchamber.com" TargetMode="External"/><Relationship Id="rId54" Type="http://schemas.openxmlformats.org/officeDocument/2006/relationships/hyperlink" Target="mailto:m1harper@blm.gov" TargetMode="External"/><Relationship Id="rId75" Type="http://schemas.openxmlformats.org/officeDocument/2006/relationships/hyperlink" Target="mailto:jbarnard@ap.org" TargetMode="External"/><Relationship Id="rId96" Type="http://schemas.openxmlformats.org/officeDocument/2006/relationships/hyperlink" Target="mailto:sgraves@currypilot.com" TargetMode="External"/><Relationship Id="rId140" Type="http://schemas.openxmlformats.org/officeDocument/2006/relationships/hyperlink" Target="mailto:coosso@co.coos.or.us" TargetMode="External"/><Relationship Id="rId161" Type="http://schemas.openxmlformats.org/officeDocument/2006/relationships/hyperlink" Target="mailto:jsweet@co.coos.or.us" TargetMode="External"/><Relationship Id="rId182" Type="http://schemas.openxmlformats.org/officeDocument/2006/relationships/hyperlink" Target="mailto:mmcclure@co.del-norte.ca.us" TargetMode="External"/><Relationship Id="rId217" Type="http://schemas.openxmlformats.org/officeDocument/2006/relationships/image" Target="media/image28.png"/><Relationship Id="rId6" Type="http://schemas.openxmlformats.org/officeDocument/2006/relationships/webSettings" Target="webSettings.xml"/><Relationship Id="rId238" Type="http://schemas.openxmlformats.org/officeDocument/2006/relationships/image" Target="media/image51.png"/><Relationship Id="rId259" Type="http://schemas.openxmlformats.org/officeDocument/2006/relationships/image" Target="media/image72.jpeg"/><Relationship Id="rId23" Type="http://schemas.openxmlformats.org/officeDocument/2006/relationships/image" Target="media/image8.png"/><Relationship Id="rId28" Type="http://schemas.openxmlformats.org/officeDocument/2006/relationships/image" Target="media/image17.png"/><Relationship Id="rId49" Type="http://schemas.openxmlformats.org/officeDocument/2006/relationships/hyperlink" Target="http://www.swofire.com" TargetMode="External"/><Relationship Id="rId114" Type="http://schemas.openxmlformats.org/officeDocument/2006/relationships/hyperlink" Target="mailto:rebeccalittle@kezi.com" TargetMode="External"/><Relationship Id="rId119" Type="http://schemas.openxmlformats.org/officeDocument/2006/relationships/hyperlink" Target="mailto:newsdesk@kezi.com" TargetMode="External"/><Relationship Id="rId44" Type="http://schemas.openxmlformats.org/officeDocument/2006/relationships/hyperlink" Target="mailto:NWCCMedia@gmail.com" TargetMode="External"/><Relationship Id="rId60" Type="http://schemas.openxmlformats.org/officeDocument/2006/relationships/hyperlink" Target="mailto:kggreene@fs.fed.us" TargetMode="External"/><Relationship Id="rId65" Type="http://schemas.openxmlformats.org/officeDocument/2006/relationships/hyperlink" Target="mailto:Gary.W.Leaming@odot.state.or.us" TargetMode="External"/><Relationship Id="rId81" Type="http://schemas.openxmlformats.org/officeDocument/2006/relationships/hyperlink" Target="mailto:upindependent@wave.net" TargetMode="External"/><Relationship Id="rId86" Type="http://schemas.openxmlformats.org/officeDocument/2006/relationships/hyperlink" Target="mailto:newsdesk@kdrv.com" TargetMode="External"/><Relationship Id="rId130" Type="http://schemas.openxmlformats.org/officeDocument/2006/relationships/hyperlink" Target="mailto:business@medfordchamber.com" TargetMode="External"/><Relationship Id="rId135" Type="http://schemas.openxmlformats.org/officeDocument/2006/relationships/hyperlink" Target="mailto:adyer@grantspasschamber.org" TargetMode="External"/><Relationship Id="rId151" Type="http://schemas.openxmlformats.org/officeDocument/2006/relationships/hyperlink" Target="mailto:chenderson@co.del-norte.ca.us" TargetMode="External"/><Relationship Id="rId156" Type="http://schemas.openxmlformats.org/officeDocument/2006/relationships/hyperlink" Target="mailto:jeff.proulx@state.or.us" TargetMode="External"/><Relationship Id="rId177" Type="http://schemas.openxmlformats.org/officeDocument/2006/relationships/hyperlink" Target="mailto:cwalker@co.josephine.or.us" TargetMode="External"/><Relationship Id="rId198" Type="http://schemas.openxmlformats.org/officeDocument/2006/relationships/hyperlink" Target="http://www.naco.org/" TargetMode="External"/><Relationship Id="rId172" Type="http://schemas.openxmlformats.org/officeDocument/2006/relationships/hyperlink" Target="mailto:BreideDP@jacksoncounty.org" TargetMode="External"/><Relationship Id="rId193" Type="http://schemas.openxmlformats.org/officeDocument/2006/relationships/hyperlink" Target="mailto:gthompson@co.sherman.or.us" TargetMode="External"/><Relationship Id="rId202" Type="http://schemas.openxmlformats.org/officeDocument/2006/relationships/hyperlink" Target="mailto:jeremiah_baumann@merkley.senate.gov" TargetMode="External"/><Relationship Id="rId207" Type="http://schemas.openxmlformats.org/officeDocument/2006/relationships/hyperlink" Target="mailto:riley.bushue@mail.house.gov" TargetMode="External"/><Relationship Id="rId223" Type="http://schemas.openxmlformats.org/officeDocument/2006/relationships/image" Target="media/image36.png"/><Relationship Id="rId228" Type="http://schemas.openxmlformats.org/officeDocument/2006/relationships/image" Target="media/image41.png"/><Relationship Id="rId244" Type="http://schemas.openxmlformats.org/officeDocument/2006/relationships/image" Target="media/image57.png"/><Relationship Id="rId249" Type="http://schemas.openxmlformats.org/officeDocument/2006/relationships/image" Target="media/image62.PNG"/><Relationship Id="rId13" Type="http://schemas.openxmlformats.org/officeDocument/2006/relationships/hyperlink" Target="http://www.ormic.org/intel/intelreport.shtml" TargetMode="External"/><Relationship Id="rId39" Type="http://schemas.openxmlformats.org/officeDocument/2006/relationships/image" Target="media/image24.png"/><Relationship Id="rId109" Type="http://schemas.openxmlformats.org/officeDocument/2006/relationships/hyperlink" Target="mailto:newsdesk@kdrv.com" TargetMode="External"/><Relationship Id="rId260" Type="http://schemas.openxmlformats.org/officeDocument/2006/relationships/hyperlink" Target="http://fsweb.wo.fs.fed.us/eng/unicor/cover.htm" TargetMode="External"/><Relationship Id="rId265" Type="http://schemas.openxmlformats.org/officeDocument/2006/relationships/footer" Target="footer6.xml"/><Relationship Id="rId34" Type="http://schemas.openxmlformats.org/officeDocument/2006/relationships/image" Target="media/image19.png"/><Relationship Id="rId50" Type="http://schemas.openxmlformats.org/officeDocument/2006/relationships/hyperlink" Target="mailto:bballou@odf.state.or.us" TargetMode="External"/><Relationship Id="rId55" Type="http://schemas.openxmlformats.org/officeDocument/2006/relationships/hyperlink" Target="mailto:bballou@odf.state.or.us" TargetMode="External"/><Relationship Id="rId76" Type="http://schemas.openxmlformats.org/officeDocument/2006/relationships/hyperlink" Target="mailto:apportland@ap.org" TargetMode="External"/><Relationship Id="rId97" Type="http://schemas.openxmlformats.org/officeDocument/2006/relationships/hyperlink" Target="mailto:molly@currycountyreporter.com" TargetMode="External"/><Relationship Id="rId104" Type="http://schemas.openxmlformats.org/officeDocument/2006/relationships/hyperlink" Target="mailto:valerie@mydfz.com" TargetMode="External"/><Relationship Id="rId120" Type="http://schemas.openxmlformats.org/officeDocument/2006/relationships/hyperlink" Target="mailto:kvalnews@kval.com" TargetMode="External"/><Relationship Id="rId125" Type="http://schemas.openxmlformats.org/officeDocument/2006/relationships/hyperlink" Target="mailto:newsroom@oregonian.com" TargetMode="External"/><Relationship Id="rId141" Type="http://schemas.openxmlformats.org/officeDocument/2006/relationships/hyperlink" Target="mailto:mmurphy@co.coos.or.us" TargetMode="External"/><Relationship Id="rId146" Type="http://schemas.openxmlformats.org/officeDocument/2006/relationships/hyperlink" Target="mailto:jocosheriff@joshephine.or.us" TargetMode="External"/><Relationship Id="rId167" Type="http://schemas.openxmlformats.org/officeDocument/2006/relationships/hyperlink" Target="mailto:commissioners@co.curry.or.us" TargetMode="External"/><Relationship Id="rId188" Type="http://schemas.openxmlformats.org/officeDocument/2006/relationships/hyperlink" Target="mailto:erickson5031@sbcglobal.net" TargetMode="External"/><Relationship Id="rId7" Type="http://schemas.openxmlformats.org/officeDocument/2006/relationships/footnotes" Target="footnotes.xml"/><Relationship Id="rId71" Type="http://schemas.openxmlformats.org/officeDocument/2006/relationships/hyperlink" Target="mailto:Greg_Funderburk@nps.gov" TargetMode="External"/><Relationship Id="rId92" Type="http://schemas.openxmlformats.org/officeDocument/2006/relationships/hyperlink" Target="mailto:traffic@opusradio.com" TargetMode="External"/><Relationship Id="rId162" Type="http://schemas.openxmlformats.org/officeDocument/2006/relationships/hyperlink" Target="mailto:mcribbins@co.coos.or.us" TargetMode="External"/><Relationship Id="rId183" Type="http://schemas.openxmlformats.org/officeDocument/2006/relationships/hyperlink" Target="mailto:choward@co.del-norte.ca.us" TargetMode="External"/><Relationship Id="rId213" Type="http://schemas.openxmlformats.org/officeDocument/2006/relationships/hyperlink" Target="mailto:Stephanie.owens@mail.house.gov" TargetMode="External"/><Relationship Id="rId218" Type="http://schemas.openxmlformats.org/officeDocument/2006/relationships/image" Target="media/image31.png"/><Relationship Id="rId234" Type="http://schemas.openxmlformats.org/officeDocument/2006/relationships/image" Target="media/image47.png"/><Relationship Id="rId239" Type="http://schemas.openxmlformats.org/officeDocument/2006/relationships/image" Target="media/image52.png"/><Relationship Id="rId2" Type="http://schemas.openxmlformats.org/officeDocument/2006/relationships/numbering" Target="numbering.xml"/><Relationship Id="rId29" Type="http://schemas.openxmlformats.org/officeDocument/2006/relationships/image" Target="media/image18.png"/><Relationship Id="rId250" Type="http://schemas.openxmlformats.org/officeDocument/2006/relationships/image" Target="media/image63.PNG"/><Relationship Id="rId255" Type="http://schemas.openxmlformats.org/officeDocument/2006/relationships/image" Target="media/image6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hyperlink" Target="mailto:cconnoll@blm.gov" TargetMode="External"/><Relationship Id="rId66" Type="http://schemas.openxmlformats.org/officeDocument/2006/relationships/hyperlink" Target="mailto:suzanne.brady@fire.ca.gov" TargetMode="External"/><Relationship Id="rId87" Type="http://schemas.openxmlformats.org/officeDocument/2006/relationships/hyperlink" Target="mailto:jriley@soptv.org" TargetMode="External"/><Relationship Id="rId110" Type="http://schemas.openxmlformats.org/officeDocument/2006/relationships/hyperlink" Target="mailto:melody.kirk@nnbproduction.com" TargetMode="External"/><Relationship Id="rId115" Type="http://schemas.openxmlformats.org/officeDocument/2006/relationships/hyperlink" Target="mailto:newsdesk@kmtr.com" TargetMode="External"/><Relationship Id="rId131" Type="http://schemas.openxmlformats.org/officeDocument/2006/relationships/hyperlink" Target="mailto:gpcoc@grantspasschamber.org" TargetMode="External"/><Relationship Id="rId136" Type="http://schemas.openxmlformats.org/officeDocument/2006/relationships/hyperlink" Target="mailto:chamber@jacksonvilleoregon.org" TargetMode="External"/><Relationship Id="rId157" Type="http://schemas.openxmlformats.org/officeDocument/2006/relationships/hyperlink" Target="mailto:amy.thuren@redcross.org" TargetMode="External"/><Relationship Id="rId178" Type="http://schemas.openxmlformats.org/officeDocument/2006/relationships/hyperlink" Target="mailto:kheck@co.josephine.or.us" TargetMode="External"/><Relationship Id="rId61" Type="http://schemas.openxmlformats.org/officeDocument/2006/relationships/hyperlink" Target="mailto:plawrence@fs.fed.us" TargetMode="External"/><Relationship Id="rId82" Type="http://schemas.openxmlformats.org/officeDocument/2006/relationships/hyperlink" Target="mailto:newberryeagle@uci.net" TargetMode="External"/><Relationship Id="rId152" Type="http://schemas.openxmlformats.org/officeDocument/2006/relationships/hyperlink" Target="mailto:wastinso@co.douglas.or.us" TargetMode="External"/><Relationship Id="rId173" Type="http://schemas.openxmlformats.org/officeDocument/2006/relationships/hyperlink" Target="mailto:DyerRR@jacksoncounty.org" TargetMode="External"/><Relationship Id="rId194" Type="http://schemas.openxmlformats.org/officeDocument/2006/relationships/hyperlink" Target="http://www.oandccounties.com/info.htm" TargetMode="External"/><Relationship Id="rId199" Type="http://schemas.openxmlformats.org/officeDocument/2006/relationships/hyperlink" Target="http://www.forestco.net" TargetMode="External"/><Relationship Id="rId203" Type="http://schemas.openxmlformats.org/officeDocument/2006/relationships/hyperlink" Target="mailto:molly_mccarthy@wyden.senate.gov" TargetMode="External"/><Relationship Id="rId208" Type="http://schemas.openxmlformats.org/officeDocument/2006/relationships/hyperlink" Target="mailto:Thomas.griffin@mail.house.gov" TargetMode="External"/><Relationship Id="rId229" Type="http://schemas.openxmlformats.org/officeDocument/2006/relationships/image" Target="media/image42.png"/><Relationship Id="rId224" Type="http://schemas.openxmlformats.org/officeDocument/2006/relationships/image" Target="media/image37.png"/><Relationship Id="rId240" Type="http://schemas.openxmlformats.org/officeDocument/2006/relationships/image" Target="media/image53.png"/><Relationship Id="rId245" Type="http://schemas.openxmlformats.org/officeDocument/2006/relationships/image" Target="media/image58.png"/><Relationship Id="rId261" Type="http://schemas.openxmlformats.org/officeDocument/2006/relationships/image" Target="media/image73.png"/><Relationship Id="rId266" Type="http://schemas.openxmlformats.org/officeDocument/2006/relationships/fontTable" Target="fontTable.xml"/><Relationship Id="rId14" Type="http://schemas.openxmlformats.org/officeDocument/2006/relationships/image" Target="media/image3.pn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hyperlink" Target="mailto:kreed@odf.state.or.us" TargetMode="External"/><Relationship Id="rId77" Type="http://schemas.openxmlformats.org/officeDocument/2006/relationships/hyperlink" Target="mailto:news@mailtribune.com" TargetMode="External"/><Relationship Id="rId100" Type="http://schemas.openxmlformats.org/officeDocument/2006/relationships/hyperlink" Target="mailto:coquillevalleysentinel@mycomspan.com" TargetMode="External"/><Relationship Id="rId105" Type="http://schemas.openxmlformats.org/officeDocument/2006/relationships/hyperlink" Target="mailto:evan@mydfz.com" TargetMode="External"/><Relationship Id="rId126" Type="http://schemas.openxmlformats.org/officeDocument/2006/relationships/hyperlink" Target="mailto:apportland@ap.or" TargetMode="External"/><Relationship Id="rId147" Type="http://schemas.openxmlformats.org/officeDocument/2006/relationships/hyperlink" Target="mailto:jschwarz@co.josephine.or.us" TargetMode="External"/><Relationship Id="rId168" Type="http://schemas.openxmlformats.org/officeDocument/2006/relationships/hyperlink" Target="http://www.co.douglas.or.us" TargetMode="External"/><Relationship Id="rId8" Type="http://schemas.openxmlformats.org/officeDocument/2006/relationships/endnotes" Target="endnotes.xml"/><Relationship Id="rId51" Type="http://schemas.openxmlformats.org/officeDocument/2006/relationships/hyperlink" Target="mailto:ferguson.don1@gmail.com" TargetMode="External"/><Relationship Id="rId72" Type="http://schemas.openxmlformats.org/officeDocument/2006/relationships/hyperlink" Target="mailto:Marsha_McCabe@nps.gov" TargetMode="External"/><Relationship Id="rId93" Type="http://schemas.openxmlformats.org/officeDocument/2006/relationships/hyperlink" Target="mailto:news@kajo.com" TargetMode="External"/><Relationship Id="rId98" Type="http://schemas.openxmlformats.org/officeDocument/2006/relationships/hyperlink" Target="mailto:rmacko@currycountyreporter.com" TargetMode="External"/><Relationship Id="rId121" Type="http://schemas.openxmlformats.org/officeDocument/2006/relationships/hyperlink" Target="mailto:newsdesk@kmtr.com" TargetMode="External"/><Relationship Id="rId142" Type="http://schemas.openxmlformats.org/officeDocument/2006/relationships/hyperlink" Target="mailto:bishopj@co.curry.or.us" TargetMode="External"/><Relationship Id="rId163" Type="http://schemas.openxmlformats.org/officeDocument/2006/relationships/hyperlink" Target="mailto:bmain@co.coos.or.us" TargetMode="External"/><Relationship Id="rId184" Type="http://schemas.openxmlformats.org/officeDocument/2006/relationships/hyperlink" Target="mailto:jhemmingsen@co.del-norte.ca.us" TargetMode="External"/><Relationship Id="rId189" Type="http://schemas.openxmlformats.org/officeDocument/2006/relationships/hyperlink" Target="mailto:mkobseff@co.siskiyou.ca.us" TargetMode="External"/><Relationship Id="rId219" Type="http://schemas.openxmlformats.org/officeDocument/2006/relationships/image" Target="media/image32.png"/><Relationship Id="rId3" Type="http://schemas.openxmlformats.org/officeDocument/2006/relationships/styles" Target="styles.xml"/><Relationship Id="rId214" Type="http://schemas.openxmlformats.org/officeDocument/2006/relationships/hyperlink" Target="http://ecfr.gpoaccess.gov/cgi/t/text/text-idx?c=ecfr&amp;sid=e8bf98929863a8b3d79fa22f5fe5e550&amp;rgn=div5&amp;view=text&amp;node=7:1.1.1.1.3&amp;idno=7" TargetMode="External"/><Relationship Id="rId230" Type="http://schemas.openxmlformats.org/officeDocument/2006/relationships/image" Target="media/image43.png"/><Relationship Id="rId235" Type="http://schemas.openxmlformats.org/officeDocument/2006/relationships/image" Target="media/image48.png"/><Relationship Id="rId251" Type="http://schemas.openxmlformats.org/officeDocument/2006/relationships/image" Target="media/image64.png"/><Relationship Id="rId256" Type="http://schemas.openxmlformats.org/officeDocument/2006/relationships/image" Target="media/image69.PNG"/><Relationship Id="rId25" Type="http://schemas.openxmlformats.org/officeDocument/2006/relationships/image" Target="media/image14.png"/><Relationship Id="rId46" Type="http://schemas.openxmlformats.org/officeDocument/2006/relationships/hyperlink" Target="mailto:kaaricarpenter@fs.fed.us" TargetMode="External"/><Relationship Id="rId67" Type="http://schemas.openxmlformats.org/officeDocument/2006/relationships/hyperlink" Target="mailto:daniel.berlant@fire.ca.gov" TargetMode="External"/><Relationship Id="rId116" Type="http://schemas.openxmlformats.org/officeDocument/2006/relationships/hyperlink" Target="mailto:news@bciradio.com" TargetMode="External"/><Relationship Id="rId137" Type="http://schemas.openxmlformats.org/officeDocument/2006/relationships/hyperlink" Target="mailto:les@brookingsor.com" TargetMode="External"/><Relationship Id="rId158" Type="http://schemas.openxmlformats.org/officeDocument/2006/relationships/hyperlink" Target="mailto:cconnoll@blm.gov" TargetMode="External"/><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hyperlink" Target="mailto:david.w.lane@state.or.us" TargetMode="External"/><Relationship Id="rId83" Type="http://schemas.openxmlformats.org/officeDocument/2006/relationships/hyperlink" Target="mailto:dan@illinois-valley-news.com" TargetMode="External"/><Relationship Id="rId88" Type="http://schemas.openxmlformats.org/officeDocument/2006/relationships/hyperlink" Target="mailto:jprinfo@sou.edu" TargetMode="External"/><Relationship Id="rId111" Type="http://schemas.openxmlformats.org/officeDocument/2006/relationships/hyperlink" Target="mailto:ryan@klamathradio.com" TargetMode="External"/><Relationship Id="rId132" Type="http://schemas.openxmlformats.org/officeDocument/2006/relationships/hyperlink" Target="mailto:cmartin@grantspasschamber.org" TargetMode="External"/><Relationship Id="rId153" Type="http://schemas.openxmlformats.org/officeDocument/2006/relationships/hyperlink" Target="mailto:andy.heider@state.or.us" TargetMode="External"/><Relationship Id="rId174" Type="http://schemas.openxmlformats.org/officeDocument/2006/relationships/hyperlink" Target="mailto:RobertCL@jacksoncounty.org" TargetMode="External"/><Relationship Id="rId179" Type="http://schemas.openxmlformats.org/officeDocument/2006/relationships/hyperlink" Target="mailto:bcc@co.josephine.or.us" TargetMode="External"/><Relationship Id="rId195" Type="http://schemas.openxmlformats.org/officeDocument/2006/relationships/hyperlink" Target="mailto:rocky@bluepac.com" TargetMode="External"/><Relationship Id="rId209" Type="http://schemas.openxmlformats.org/officeDocument/2006/relationships/hyperlink" Target="mailto:chris.conroy@mail.house.gov" TargetMode="External"/><Relationship Id="rId190" Type="http://schemas.openxmlformats.org/officeDocument/2006/relationships/hyperlink" Target="mailto:gbennett@co.siskiyou.ca.us" TargetMode="External"/><Relationship Id="rId204" Type="http://schemas.openxmlformats.org/officeDocument/2006/relationships/hyperlink" Target="mailto:mary_gautreaux@wyden.senate.gov" TargetMode="External"/><Relationship Id="rId220" Type="http://schemas.openxmlformats.org/officeDocument/2006/relationships/image" Target="media/image33.png"/><Relationship Id="rId225" Type="http://schemas.openxmlformats.org/officeDocument/2006/relationships/image" Target="media/image38.png"/><Relationship Id="rId241" Type="http://schemas.openxmlformats.org/officeDocument/2006/relationships/image" Target="media/image54.png"/><Relationship Id="rId246" Type="http://schemas.openxmlformats.org/officeDocument/2006/relationships/image" Target="media/image59.png"/><Relationship Id="rId267" Type="http://schemas.openxmlformats.org/officeDocument/2006/relationships/theme" Target="theme/theme1.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hyperlink" Target="mailto:jflannigan@odf.state.or.us" TargetMode="External"/><Relationship Id="rId106" Type="http://schemas.openxmlformats.org/officeDocument/2006/relationships/hyperlink" Target="mailto:info@kgbr.com" TargetMode="External"/><Relationship Id="rId127" Type="http://schemas.openxmlformats.org/officeDocument/2006/relationships/hyperlink" Target="mailto:newsroom@upi.com" TargetMode="External"/><Relationship Id="rId262" Type="http://schemas.openxmlformats.org/officeDocument/2006/relationships/hyperlink" Target="http://www.unicor.gov/shopping/ViewCat_m.asp?idCategory=1422&amp;iStore=UNI" TargetMode="External"/><Relationship Id="rId10" Type="http://schemas.openxmlformats.org/officeDocument/2006/relationships/footer" Target="footer1.xml"/><Relationship Id="rId31" Type="http://schemas.openxmlformats.org/officeDocument/2006/relationships/image" Target="media/image16.png"/><Relationship Id="rId52" Type="http://schemas.openxmlformats.org/officeDocument/2006/relationships/hyperlink" Target="mailto:m1harper@blm.gov" TargetMode="External"/><Relationship Id="rId73" Type="http://schemas.openxmlformats.org/officeDocument/2006/relationships/hyperlink" Target="mailto:michael_campbell@blm.gov" TargetMode="External"/><Relationship Id="rId78" Type="http://schemas.openxmlformats.org/officeDocument/2006/relationships/hyperlink" Target="mailto:news@thedailycourier.com" TargetMode="External"/><Relationship Id="rId94" Type="http://schemas.openxmlformats.org/officeDocument/2006/relationships/hyperlink" Target="mailto:news@theworldlink.com" TargetMode="External"/><Relationship Id="rId99" Type="http://schemas.openxmlformats.org/officeDocument/2006/relationships/hyperlink" Target="mailto:mschmeltzer@triplicate.com" TargetMode="External"/><Relationship Id="rId101" Type="http://schemas.openxmlformats.org/officeDocument/2006/relationships/hyperlink" Target="mailto:astrong@theworldlink.com" TargetMode="External"/><Relationship Id="rId122" Type="http://schemas.openxmlformats.org/officeDocument/2006/relationships/hyperlink" Target="mailto:opbnews@opb.org" TargetMode="External"/><Relationship Id="rId143" Type="http://schemas.openxmlformats.org/officeDocument/2006/relationships/hyperlink" Target="mailto:winterms@jacksoncounty.org" TargetMode="External"/><Relationship Id="rId148" Type="http://schemas.openxmlformats.org/officeDocument/2006/relationships/hyperlink" Target="mailto:jon.lopey@co.sisqjustice.ca.us" TargetMode="External"/><Relationship Id="rId164" Type="http://schemas.openxmlformats.org/officeDocument/2006/relationships/hyperlink" Target="http://www.co.curry.or.us" TargetMode="External"/><Relationship Id="rId169" Type="http://schemas.openxmlformats.org/officeDocument/2006/relationships/hyperlink" Target="http://www.klamathcounty.org" TargetMode="External"/><Relationship Id="rId185" Type="http://schemas.openxmlformats.org/officeDocument/2006/relationships/hyperlink" Target="mailto:dfinigan@co.del-norte.ca.us" TargetMode="Externa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hyperlink" Target="http://www.co.del-norte.ca.us" TargetMode="External"/><Relationship Id="rId210" Type="http://schemas.openxmlformats.org/officeDocument/2006/relationships/hyperlink" Target="mailto:Nick.Batz@mail.house.gov" TargetMode="External"/><Relationship Id="rId215" Type="http://schemas.openxmlformats.org/officeDocument/2006/relationships/footer" Target="footer4.xml"/><Relationship Id="rId236" Type="http://schemas.openxmlformats.org/officeDocument/2006/relationships/image" Target="media/image49.png"/><Relationship Id="rId257" Type="http://schemas.openxmlformats.org/officeDocument/2006/relationships/image" Target="media/image70.PNG"/><Relationship Id="rId26" Type="http://schemas.openxmlformats.org/officeDocument/2006/relationships/image" Target="media/image11.png"/><Relationship Id="rId231" Type="http://schemas.openxmlformats.org/officeDocument/2006/relationships/image" Target="media/image44.png"/><Relationship Id="rId252" Type="http://schemas.openxmlformats.org/officeDocument/2006/relationships/image" Target="media/image65.PNG"/><Relationship Id="rId47" Type="http://schemas.openxmlformats.org/officeDocument/2006/relationships/hyperlink" Target="mailto:jejones@fs.fed.us" TargetMode="External"/><Relationship Id="rId68" Type="http://schemas.openxmlformats.org/officeDocument/2006/relationships/hyperlink" Target="mailto:ann@ashland.or.us" TargetMode="External"/><Relationship Id="rId89" Type="http://schemas.openxmlformats.org/officeDocument/2006/relationships/hyperlink" Target="mailto:newsroom@thedove.us" TargetMode="External"/><Relationship Id="rId112" Type="http://schemas.openxmlformats.org/officeDocument/2006/relationships/hyperlink" Target="mailto:newsdesk@nrtoday.com" TargetMode="External"/><Relationship Id="rId133" Type="http://schemas.openxmlformats.org/officeDocument/2006/relationships/hyperlink" Target="mailto:sue@grantspasschamber.org" TargetMode="External"/><Relationship Id="rId154" Type="http://schemas.openxmlformats.org/officeDocument/2006/relationships/hyperlink" Target="mailto:kelly.collins@state.or.us" TargetMode="External"/><Relationship Id="rId175" Type="http://schemas.openxmlformats.org/officeDocument/2006/relationships/hyperlink" Target="http://www.co.josephine.or.us" TargetMode="External"/><Relationship Id="rId196" Type="http://schemas.openxmlformats.org/officeDocument/2006/relationships/hyperlink" Target="http://www.counties.org/" TargetMode="External"/><Relationship Id="rId200" Type="http://schemas.openxmlformats.org/officeDocument/2006/relationships/hyperlink" Target="mailto:forestco@forestco.net" TargetMode="External"/><Relationship Id="rId16" Type="http://schemas.openxmlformats.org/officeDocument/2006/relationships/image" Target="media/image5.png"/><Relationship Id="rId221" Type="http://schemas.openxmlformats.org/officeDocument/2006/relationships/image" Target="media/image34.png"/><Relationship Id="rId242" Type="http://schemas.openxmlformats.org/officeDocument/2006/relationships/image" Target="media/image55.png"/><Relationship Id="rId263" Type="http://schemas.openxmlformats.org/officeDocument/2006/relationships/hyperlink" Target="http://www.fs.usda.gov/rogue-siskiyou/.%20" TargetMode="External"/><Relationship Id="rId37" Type="http://schemas.openxmlformats.org/officeDocument/2006/relationships/image" Target="media/image26.png"/><Relationship Id="rId58" Type="http://schemas.openxmlformats.org/officeDocument/2006/relationships/hyperlink" Target="mailto:ehupp@fs.fed.us" TargetMode="External"/><Relationship Id="rId79" Type="http://schemas.openxmlformats.org/officeDocument/2006/relationships/hyperlink" Target="mailto:newsroom@capitalpress.com" TargetMode="External"/><Relationship Id="rId102" Type="http://schemas.openxmlformats.org/officeDocument/2006/relationships/hyperlink" Target="mailto:mpherald@harborside.com" TargetMode="External"/><Relationship Id="rId123" Type="http://schemas.openxmlformats.org/officeDocument/2006/relationships/hyperlink" Target="mailto:NWNDnews@gmail.com" TargetMode="External"/><Relationship Id="rId144" Type="http://schemas.openxmlformats.org/officeDocument/2006/relationships/hyperlink" Target="mailto:carlsoak@jacksoncounty.org" TargetMode="External"/><Relationship Id="rId90" Type="http://schemas.openxmlformats.org/officeDocument/2006/relationships/hyperlink" Target="mailto:traffic@opusradio.com" TargetMode="External"/><Relationship Id="rId165" Type="http://schemas.openxmlformats.org/officeDocument/2006/relationships/hyperlink" Target="mailto:SmithD@co.curry.or.us" TargetMode="External"/><Relationship Id="rId186" Type="http://schemas.openxmlformats.org/officeDocument/2006/relationships/hyperlink" Target="http://www.co.siskiyou.ca.us" TargetMode="External"/><Relationship Id="rId211" Type="http://schemas.openxmlformats.org/officeDocument/2006/relationships/hyperlink" Target="mailto:kristie.grecojohnson@mail.house.gov" TargetMode="External"/><Relationship Id="rId232" Type="http://schemas.openxmlformats.org/officeDocument/2006/relationships/image" Target="media/image45.png"/><Relationship Id="rId253" Type="http://schemas.openxmlformats.org/officeDocument/2006/relationships/image" Target="media/image66.PNG"/><Relationship Id="rId27" Type="http://schemas.openxmlformats.org/officeDocument/2006/relationships/image" Target="media/image12.png"/><Relationship Id="rId48" Type="http://schemas.openxmlformats.org/officeDocument/2006/relationships/hyperlink" Target="mailto:NWCCMedia@gmail.com" TargetMode="External"/><Relationship Id="rId69" Type="http://schemas.openxmlformats.org/officeDocument/2006/relationships/hyperlink" Target="mailto:hickmanm@ashland.or.us" TargetMode="External"/><Relationship Id="rId113" Type="http://schemas.openxmlformats.org/officeDocument/2006/relationships/hyperlink" Target="mailto:nwnews@kpic.com" TargetMode="External"/><Relationship Id="rId134" Type="http://schemas.openxmlformats.org/officeDocument/2006/relationships/hyperlink" Target="mailto:lbradley@grantspasschamber.org" TargetMode="External"/><Relationship Id="rId80" Type="http://schemas.openxmlformats.org/officeDocument/2006/relationships/hyperlink" Target="mailto:gater@applegater.org" TargetMode="External"/><Relationship Id="rId155" Type="http://schemas.openxmlformats.org/officeDocument/2006/relationships/hyperlink" Target="mailto:steve.smartt@state.or.us" TargetMode="External"/><Relationship Id="rId176" Type="http://schemas.openxmlformats.org/officeDocument/2006/relationships/hyperlink" Target="mailto:share@co.josephine.or.us" TargetMode="External"/><Relationship Id="rId197" Type="http://schemas.openxmlformats.org/officeDocument/2006/relationships/hyperlink" Target="mailto:contact@counties.org" TargetMode="External"/><Relationship Id="rId201" Type="http://schemas.openxmlformats.org/officeDocument/2006/relationships/hyperlink" Target="mailto:jessica_stevens@merkley.senate.gov" TargetMode="External"/><Relationship Id="rId222" Type="http://schemas.openxmlformats.org/officeDocument/2006/relationships/image" Target="media/image35.png"/><Relationship Id="rId243" Type="http://schemas.openxmlformats.org/officeDocument/2006/relationships/image" Target="media/image56.PNG"/><Relationship Id="rId264" Type="http://schemas.openxmlformats.org/officeDocument/2006/relationships/footer" Target="footer5.xml"/><Relationship Id="rId17" Type="http://schemas.openxmlformats.org/officeDocument/2006/relationships/image" Target="media/image6.png"/><Relationship Id="rId38" Type="http://schemas.openxmlformats.org/officeDocument/2006/relationships/image" Target="media/image23.png"/><Relationship Id="rId59" Type="http://schemas.openxmlformats.org/officeDocument/2006/relationships/hyperlink" Target="mailto:ccaplan@fs.fed.us" TargetMode="External"/><Relationship Id="rId103" Type="http://schemas.openxmlformats.org/officeDocument/2006/relationships/hyperlink" Target="mailto:portorfordnews@gmail.com" TargetMode="External"/><Relationship Id="rId124" Type="http://schemas.openxmlformats.org/officeDocument/2006/relationships/hyperlink" Target="mailto:nwnews@nwcn.com" TargetMode="External"/><Relationship Id="rId70" Type="http://schemas.openxmlformats.org/officeDocument/2006/relationships/hyperlink" Target="mailto:vicki_snitzler@nps.gov" TargetMode="External"/><Relationship Id="rId91" Type="http://schemas.openxmlformats.org/officeDocument/2006/relationships/hyperlink" Target="mailto:larryneal@bicoastalmedia.com" TargetMode="External"/><Relationship Id="rId145" Type="http://schemas.openxmlformats.org/officeDocument/2006/relationships/hyperlink" Target="mailto:rubrecsn@jacksoncounty.org" TargetMode="External"/><Relationship Id="rId166" Type="http://schemas.openxmlformats.org/officeDocument/2006/relationships/hyperlink" Target="mailto:BrownS@co.curry.or.us" TargetMode="External"/><Relationship Id="rId187" Type="http://schemas.openxmlformats.org/officeDocument/2006/relationships/hyperlink" Target="mailto:jimcook@snowcrest.net" TargetMode="External"/><Relationship Id="rId1" Type="http://schemas.openxmlformats.org/officeDocument/2006/relationships/customXml" Target="../customXml/item1.xml"/><Relationship Id="rId212" Type="http://schemas.openxmlformats.org/officeDocument/2006/relationships/hyperlink" Target="mailto:erinmarie.ryan@mail.house.gov" TargetMode="External"/><Relationship Id="rId233" Type="http://schemas.openxmlformats.org/officeDocument/2006/relationships/image" Target="media/image46.png"/><Relationship Id="rId254" Type="http://schemas.openxmlformats.org/officeDocument/2006/relationships/image" Target="media/image67.PNG"/></Relationships>
</file>

<file path=word/_rels/footer3.xml.rels><?xml version="1.0" encoding="UTF-8" standalone="yes"?>
<Relationships xmlns="http://schemas.openxmlformats.org/package/2006/relationships"><Relationship Id="rId1" Type="http://schemas.openxmlformats.org/officeDocument/2006/relationships/image" Target="media/image25.jpeg"/></Relationships>
</file>

<file path=word/_rels/footer4.xml.rels><?xml version="1.0" encoding="UTF-8" standalone="yes"?>
<Relationships xmlns="http://schemas.openxmlformats.org/package/2006/relationships"><Relationship Id="rId1" Type="http://schemas.openxmlformats.org/officeDocument/2006/relationships/image" Target="media/image25.jpeg"/></Relationships>
</file>

<file path=word/_rels/footer5.xml.rels><?xml version="1.0" encoding="UTF-8" standalone="yes"?>
<Relationships xmlns="http://schemas.openxmlformats.org/package/2006/relationships"><Relationship Id="rId1" Type="http://schemas.openxmlformats.org/officeDocument/2006/relationships/image" Target="media/image25.jpeg"/></Relationships>
</file>

<file path=word/_rels/footer6.xml.rels><?xml version="1.0" encoding="UTF-8" standalone="yes"?>
<Relationships xmlns="http://schemas.openxmlformats.org/package/2006/relationships"><Relationship Id="rId1"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2AADF5-E6E7-4203-8CA4-63B5C2DF6E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108</Pages>
  <Words>25265</Words>
  <Characters>144013</Characters>
  <Application>Microsoft Office Word</Application>
  <DocSecurity>4</DocSecurity>
  <Lines>1200</Lines>
  <Paragraphs>337</Paragraphs>
  <ScaleCrop>false</ScaleCrop>
  <HeadingPairs>
    <vt:vector size="2" baseType="variant">
      <vt:variant>
        <vt:lpstr>Title</vt:lpstr>
      </vt:variant>
      <vt:variant>
        <vt:i4>1</vt:i4>
      </vt:variant>
    </vt:vector>
  </HeadingPairs>
  <TitlesOfParts>
    <vt:vector size="1" baseType="lpstr">
      <vt:lpstr>Add Document Title</vt:lpstr>
    </vt:vector>
  </TitlesOfParts>
  <Company>Forest Service</Company>
  <LinksUpToDate>false</LinksUpToDate>
  <CharactersWithSpaces>168941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Add Document Title</dc:title>
  <dc:subject>Add Subject</dc:subject>
  <dc:creator>USDA Forest Service</dc:creator>
  <cp:keywords>Add Keywords</cp:keywords>
  <cp:lastModifiedBy>USDA Forest Service</cp:lastModifiedBy>
  <cp:revision>2</cp:revision>
  <cp:lastPrinted>2015-08-24T07:30:00Z</cp:lastPrinted>
  <dcterms:created xsi:type="dcterms:W3CDTF">2015-08-28T22:38:00Z</dcterms:created>
  <dcterms:modified xsi:type="dcterms:W3CDTF">2015-08-28T22:38:00Z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2003-05-14T00:00:00Z</vt:filetime>
  </property>
  <property fmtid="{D5CDD505-2E9C-101B-9397-08002B2CF9AE}" pid="3" name="LastSaved">
    <vt:filetime>2015-08-16T00:00:00Z</vt:filetime>
  </property>
</Properties>
</file>