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5D98F" w14:textId="77777777" w:rsidR="002C1556" w:rsidRDefault="00000000">
      <w:pPr>
        <w:pStyle w:val="BodyText"/>
        <w:spacing w:before="87"/>
        <w:jc w:val="center"/>
      </w:pPr>
      <w:r>
        <w:t>INFRARED</w:t>
      </w:r>
      <w:r>
        <w:rPr>
          <w:spacing w:val="-9"/>
        </w:rPr>
        <w:t xml:space="preserve"> </w:t>
      </w:r>
      <w:r>
        <w:t>INTERPRETER’S</w:t>
      </w:r>
      <w:r>
        <w:rPr>
          <w:spacing w:val="-9"/>
        </w:rPr>
        <w:t xml:space="preserve"> </w:t>
      </w:r>
      <w:r>
        <w:t>DAILY</w:t>
      </w:r>
      <w:r>
        <w:rPr>
          <w:spacing w:val="-7"/>
        </w:rPr>
        <w:t xml:space="preserve"> </w:t>
      </w:r>
      <w:r>
        <w:rPr>
          <w:spacing w:val="-5"/>
        </w:rPr>
        <w:t>LOG</w:t>
      </w:r>
    </w:p>
    <w:p w14:paraId="51E8312B" w14:textId="77777777" w:rsidR="002C1556" w:rsidRDefault="002C1556">
      <w:pPr>
        <w:pStyle w:val="BodyText"/>
        <w:rPr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5"/>
        <w:gridCol w:w="2883"/>
        <w:gridCol w:w="2885"/>
        <w:gridCol w:w="2885"/>
      </w:tblGrid>
      <w:tr w:rsidR="002C1556" w14:paraId="45DE7FF0" w14:textId="77777777">
        <w:trPr>
          <w:trHeight w:val="2171"/>
        </w:trPr>
        <w:tc>
          <w:tcPr>
            <w:tcW w:w="2885" w:type="dxa"/>
          </w:tcPr>
          <w:p w14:paraId="53B31FE1" w14:textId="77777777" w:rsidR="002C1556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Incident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Name:</w:t>
            </w:r>
          </w:p>
          <w:p w14:paraId="19DACBBD" w14:textId="77777777" w:rsidR="002C1556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Ore</w:t>
            </w:r>
          </w:p>
          <w:p w14:paraId="79C6D2B2" w14:textId="77777777" w:rsidR="002C1556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OR-WIF-240195</w:t>
            </w:r>
          </w:p>
        </w:tc>
        <w:tc>
          <w:tcPr>
            <w:tcW w:w="2883" w:type="dxa"/>
          </w:tcPr>
          <w:p w14:paraId="5B8DE9FA" w14:textId="77777777" w:rsidR="002C1556" w:rsidRDefault="00000000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IR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Interpreter(s):</w:t>
            </w:r>
          </w:p>
          <w:p w14:paraId="3734644A" w14:textId="77389198" w:rsidR="00410E5C" w:rsidRDefault="00410E5C">
            <w:pPr>
              <w:pStyle w:val="TableParagraph"/>
              <w:spacing w:line="360" w:lineRule="auto"/>
              <w:ind w:left="106"/>
              <w:rPr>
                <w:sz w:val="20"/>
              </w:rPr>
            </w:pPr>
            <w:r>
              <w:rPr>
                <w:sz w:val="20"/>
              </w:rPr>
              <w:t>El</w:t>
            </w:r>
            <w:r w:rsidR="004E0546">
              <w:rPr>
                <w:sz w:val="20"/>
              </w:rPr>
              <w:t>sa Hucks</w:t>
            </w:r>
          </w:p>
          <w:p w14:paraId="6E560AA3" w14:textId="3824BE12" w:rsidR="002C1556" w:rsidRDefault="004E0546">
            <w:pPr>
              <w:pStyle w:val="TableParagraph"/>
              <w:spacing w:line="360" w:lineRule="auto"/>
              <w:ind w:left="106"/>
              <w:rPr>
                <w:sz w:val="20"/>
              </w:rPr>
            </w:pPr>
            <w:r>
              <w:rPr>
                <w:sz w:val="20"/>
              </w:rPr>
              <w:t>elsa.hucks@fire.ca.gov</w:t>
            </w:r>
          </w:p>
        </w:tc>
        <w:tc>
          <w:tcPr>
            <w:tcW w:w="2885" w:type="dxa"/>
          </w:tcPr>
          <w:p w14:paraId="75E301DA" w14:textId="77777777" w:rsidR="002C1556" w:rsidRDefault="00000000">
            <w:pPr>
              <w:pStyle w:val="TableParagraph"/>
              <w:spacing w:before="1" w:line="360" w:lineRule="auto"/>
              <w:ind w:right="176"/>
              <w:rPr>
                <w:sz w:val="20"/>
              </w:rPr>
            </w:pPr>
            <w:r>
              <w:rPr>
                <w:b/>
                <w:sz w:val="20"/>
              </w:rPr>
              <w:t xml:space="preserve">Local Dispatch Phone: </w:t>
            </w:r>
            <w:r>
              <w:rPr>
                <w:sz w:val="20"/>
              </w:rPr>
              <w:t>Eugene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Interagency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Dispatch </w:t>
            </w:r>
            <w:r>
              <w:rPr>
                <w:spacing w:val="-2"/>
                <w:sz w:val="20"/>
              </w:rPr>
              <w:t>(541-225-6400)</w:t>
            </w:r>
          </w:p>
        </w:tc>
        <w:tc>
          <w:tcPr>
            <w:tcW w:w="2885" w:type="dxa"/>
          </w:tcPr>
          <w:p w14:paraId="20CB051A" w14:textId="77777777" w:rsidR="002C1556" w:rsidRDefault="0000000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Interpreted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Size:</w:t>
            </w:r>
          </w:p>
          <w:p w14:paraId="278F887E" w14:textId="73AD7B08" w:rsidR="002C1556" w:rsidRPr="00167D84" w:rsidRDefault="00007B55">
            <w:pPr>
              <w:pStyle w:val="TableParagraph"/>
              <w:rPr>
                <w:sz w:val="20"/>
              </w:rPr>
            </w:pPr>
            <w:r w:rsidRPr="00167D84">
              <w:rPr>
                <w:spacing w:val="-2"/>
                <w:sz w:val="20"/>
              </w:rPr>
              <w:t>3</w:t>
            </w:r>
            <w:r w:rsidR="00167D84" w:rsidRPr="00167D84">
              <w:rPr>
                <w:spacing w:val="-2"/>
                <w:sz w:val="20"/>
              </w:rPr>
              <w:t>,</w:t>
            </w:r>
            <w:r w:rsidRPr="00167D84">
              <w:rPr>
                <w:spacing w:val="-2"/>
                <w:sz w:val="20"/>
              </w:rPr>
              <w:t>47</w:t>
            </w:r>
            <w:r w:rsidR="00167D84" w:rsidRPr="00167D84">
              <w:rPr>
                <w:spacing w:val="-2"/>
                <w:sz w:val="20"/>
              </w:rPr>
              <w:t>9</w:t>
            </w:r>
            <w:r w:rsidR="007E415B" w:rsidRPr="00167D84">
              <w:rPr>
                <w:spacing w:val="-2"/>
                <w:sz w:val="20"/>
              </w:rPr>
              <w:t xml:space="preserve"> </w:t>
            </w:r>
            <w:r w:rsidR="00410E5C" w:rsidRPr="00167D84">
              <w:rPr>
                <w:spacing w:val="-2"/>
                <w:sz w:val="20"/>
              </w:rPr>
              <w:t>Acres</w:t>
            </w:r>
          </w:p>
          <w:p w14:paraId="48741FA4" w14:textId="77777777" w:rsidR="002C1556" w:rsidRPr="00167D84" w:rsidRDefault="00000000">
            <w:pPr>
              <w:pStyle w:val="TableParagraph"/>
              <w:rPr>
                <w:b/>
                <w:sz w:val="20"/>
              </w:rPr>
            </w:pPr>
            <w:r w:rsidRPr="00167D84">
              <w:rPr>
                <w:b/>
                <w:sz w:val="20"/>
              </w:rPr>
              <w:t>Growth</w:t>
            </w:r>
            <w:r w:rsidRPr="00167D84">
              <w:rPr>
                <w:b/>
                <w:spacing w:val="-7"/>
                <w:sz w:val="20"/>
              </w:rPr>
              <w:t xml:space="preserve"> </w:t>
            </w:r>
            <w:r w:rsidRPr="00167D84">
              <w:rPr>
                <w:b/>
                <w:sz w:val="20"/>
              </w:rPr>
              <w:t>last</w:t>
            </w:r>
            <w:r w:rsidRPr="00167D84">
              <w:rPr>
                <w:b/>
                <w:spacing w:val="-2"/>
                <w:sz w:val="20"/>
              </w:rPr>
              <w:t xml:space="preserve"> period:</w:t>
            </w:r>
          </w:p>
          <w:p w14:paraId="29EEB690" w14:textId="482766EE" w:rsidR="002C1556" w:rsidRDefault="00167D84">
            <w:pPr>
              <w:pStyle w:val="TableParagraph"/>
              <w:rPr>
                <w:sz w:val="20"/>
              </w:rPr>
            </w:pPr>
            <w:r w:rsidRPr="00167D84">
              <w:rPr>
                <w:sz w:val="20"/>
              </w:rPr>
              <w:t>0</w:t>
            </w:r>
            <w:r w:rsidR="004974A0" w:rsidRPr="00167D84">
              <w:rPr>
                <w:sz w:val="20"/>
              </w:rPr>
              <w:t xml:space="preserve"> </w:t>
            </w:r>
            <w:r w:rsidR="008E0FE6" w:rsidRPr="00167D84">
              <w:rPr>
                <w:spacing w:val="-2"/>
                <w:sz w:val="20"/>
              </w:rPr>
              <w:t>Acres</w:t>
            </w:r>
          </w:p>
        </w:tc>
      </w:tr>
      <w:tr w:rsidR="002C1556" w14:paraId="5A0DDFD7" w14:textId="77777777">
        <w:trPr>
          <w:trHeight w:val="1449"/>
        </w:trPr>
        <w:tc>
          <w:tcPr>
            <w:tcW w:w="2885" w:type="dxa"/>
          </w:tcPr>
          <w:p w14:paraId="03DEFAED" w14:textId="77777777" w:rsidR="002C1556" w:rsidRDefault="00000000">
            <w:pPr>
              <w:pStyle w:val="TableParagraph"/>
              <w:spacing w:before="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Flight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Time:</w:t>
            </w:r>
          </w:p>
          <w:p w14:paraId="1C4CF652" w14:textId="52B5A280" w:rsidR="002C1556" w:rsidRPr="00167D84" w:rsidRDefault="00167D84">
            <w:pPr>
              <w:pStyle w:val="TableParagraph"/>
              <w:spacing w:before="119"/>
              <w:ind w:left="107"/>
              <w:rPr>
                <w:sz w:val="20"/>
              </w:rPr>
            </w:pPr>
            <w:r w:rsidRPr="00167D84">
              <w:rPr>
                <w:sz w:val="20"/>
              </w:rPr>
              <w:t>0212</w:t>
            </w:r>
            <w:r w:rsidR="004974A0" w:rsidRPr="00167D84">
              <w:rPr>
                <w:sz w:val="20"/>
              </w:rPr>
              <w:t xml:space="preserve"> </w:t>
            </w:r>
            <w:r w:rsidR="00410E5C" w:rsidRPr="00167D84">
              <w:rPr>
                <w:spacing w:val="-5"/>
                <w:sz w:val="20"/>
              </w:rPr>
              <w:t>PDT</w:t>
            </w:r>
          </w:p>
          <w:p w14:paraId="4F925F4F" w14:textId="77777777" w:rsidR="002C1556" w:rsidRPr="00167D84" w:rsidRDefault="00000000">
            <w:pPr>
              <w:pStyle w:val="TableParagraph"/>
              <w:ind w:left="107"/>
              <w:rPr>
                <w:b/>
                <w:sz w:val="20"/>
              </w:rPr>
            </w:pPr>
            <w:r w:rsidRPr="00167D84">
              <w:rPr>
                <w:b/>
                <w:sz w:val="20"/>
              </w:rPr>
              <w:t>Flight</w:t>
            </w:r>
            <w:r w:rsidRPr="00167D84">
              <w:rPr>
                <w:b/>
                <w:spacing w:val="-8"/>
                <w:sz w:val="20"/>
              </w:rPr>
              <w:t xml:space="preserve"> </w:t>
            </w:r>
            <w:r w:rsidRPr="00167D84">
              <w:rPr>
                <w:b/>
                <w:spacing w:val="-2"/>
                <w:sz w:val="20"/>
              </w:rPr>
              <w:t>Date:</w:t>
            </w:r>
          </w:p>
          <w:p w14:paraId="3D5F4A64" w14:textId="23C314C7" w:rsidR="002C1556" w:rsidRDefault="00000000">
            <w:pPr>
              <w:pStyle w:val="TableParagraph"/>
              <w:ind w:left="107"/>
              <w:rPr>
                <w:sz w:val="20"/>
              </w:rPr>
            </w:pPr>
            <w:r w:rsidRPr="00167D84">
              <w:rPr>
                <w:spacing w:val="-2"/>
                <w:sz w:val="20"/>
              </w:rPr>
              <w:t>9/</w:t>
            </w:r>
            <w:r w:rsidR="00CD75A9" w:rsidRPr="00167D84">
              <w:rPr>
                <w:spacing w:val="-2"/>
                <w:sz w:val="20"/>
              </w:rPr>
              <w:t>1</w:t>
            </w:r>
            <w:r w:rsidR="00167D84" w:rsidRPr="00167D84">
              <w:rPr>
                <w:spacing w:val="-2"/>
                <w:sz w:val="20"/>
              </w:rPr>
              <w:t>9</w:t>
            </w:r>
            <w:r w:rsidR="0063176C" w:rsidRPr="00167D84">
              <w:rPr>
                <w:spacing w:val="-2"/>
                <w:sz w:val="20"/>
              </w:rPr>
              <w:t>/</w:t>
            </w:r>
            <w:r w:rsidRPr="00167D84">
              <w:rPr>
                <w:spacing w:val="-2"/>
                <w:sz w:val="20"/>
              </w:rPr>
              <w:t>2024</w:t>
            </w:r>
          </w:p>
        </w:tc>
        <w:tc>
          <w:tcPr>
            <w:tcW w:w="2883" w:type="dxa"/>
          </w:tcPr>
          <w:p w14:paraId="50648A83" w14:textId="11F5D93E" w:rsidR="00410E5C" w:rsidRDefault="00000000">
            <w:pPr>
              <w:pStyle w:val="TableParagraph"/>
              <w:spacing w:before="3" w:line="360" w:lineRule="auto"/>
              <w:ind w:left="106" w:right="409"/>
              <w:rPr>
                <w:sz w:val="20"/>
              </w:rPr>
            </w:pPr>
            <w:r>
              <w:rPr>
                <w:b/>
                <w:sz w:val="20"/>
              </w:rPr>
              <w:t>Interpreter(s)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location: </w:t>
            </w:r>
            <w:r w:rsidR="004E0546">
              <w:rPr>
                <w:sz w:val="20"/>
              </w:rPr>
              <w:t>Colfax, CA</w:t>
            </w:r>
          </w:p>
          <w:p w14:paraId="0BB5BF5D" w14:textId="3C22A4FF" w:rsidR="002C1556" w:rsidRDefault="00000000">
            <w:pPr>
              <w:pStyle w:val="TableParagraph"/>
              <w:spacing w:before="3" w:line="360" w:lineRule="auto"/>
              <w:ind w:left="106" w:right="409"/>
              <w:rPr>
                <w:b/>
                <w:sz w:val="20"/>
              </w:rPr>
            </w:pPr>
            <w:r>
              <w:rPr>
                <w:b/>
                <w:sz w:val="20"/>
              </w:rPr>
              <w:t>Interpreter(s) Phone:</w:t>
            </w:r>
          </w:p>
          <w:p w14:paraId="567B0EE0" w14:textId="0C851DA1" w:rsidR="002C1556" w:rsidRDefault="004E0546">
            <w:pPr>
              <w:pStyle w:val="TableParagraph"/>
              <w:spacing w:before="0" w:line="24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530-277-2326</w:t>
            </w:r>
          </w:p>
        </w:tc>
        <w:tc>
          <w:tcPr>
            <w:tcW w:w="2885" w:type="dxa"/>
          </w:tcPr>
          <w:p w14:paraId="49F69B24" w14:textId="77777777" w:rsidR="002C1556" w:rsidRDefault="00000000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GACC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Liaison:</w:t>
            </w:r>
          </w:p>
          <w:p w14:paraId="14AA7FE9" w14:textId="77777777" w:rsidR="002C1556" w:rsidRDefault="00000000">
            <w:pPr>
              <w:pStyle w:val="TableParagraph"/>
              <w:spacing w:before="119"/>
              <w:rPr>
                <w:sz w:val="20"/>
              </w:rPr>
            </w:pPr>
            <w:r>
              <w:rPr>
                <w:sz w:val="20"/>
              </w:rPr>
              <w:t>Jim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Grace</w:t>
            </w:r>
          </w:p>
          <w:p w14:paraId="6BF9BA39" w14:textId="77777777" w:rsidR="002C1556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GACC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Liaison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Phone:</w:t>
            </w:r>
          </w:p>
          <w:p w14:paraId="666A1FD4" w14:textId="77777777" w:rsidR="002C1556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541-771-</w:t>
            </w:r>
            <w:r>
              <w:rPr>
                <w:spacing w:val="-4"/>
                <w:sz w:val="20"/>
              </w:rPr>
              <w:t>4521</w:t>
            </w:r>
          </w:p>
        </w:tc>
        <w:tc>
          <w:tcPr>
            <w:tcW w:w="2885" w:type="dxa"/>
          </w:tcPr>
          <w:p w14:paraId="1054036D" w14:textId="77777777" w:rsidR="002C1556" w:rsidRDefault="00000000">
            <w:pPr>
              <w:pStyle w:val="TableParagraph"/>
              <w:spacing w:before="3" w:line="360" w:lineRule="auto"/>
              <w:ind w:right="37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National Coordinator: </w:t>
            </w:r>
            <w:r>
              <w:rPr>
                <w:sz w:val="20"/>
              </w:rPr>
              <w:t xml:space="preserve">Kathryn Sorenson </w:t>
            </w:r>
            <w:r>
              <w:rPr>
                <w:b/>
                <w:sz w:val="20"/>
              </w:rPr>
              <w:t>National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Coord.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Phone:</w:t>
            </w:r>
          </w:p>
          <w:p w14:paraId="0214264C" w14:textId="77777777" w:rsidR="002C1556" w:rsidRDefault="00000000">
            <w:pPr>
              <w:pStyle w:val="TableParagraph"/>
              <w:spacing w:before="0" w:line="24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406-499-</w:t>
            </w:r>
            <w:r>
              <w:rPr>
                <w:spacing w:val="-4"/>
                <w:sz w:val="20"/>
              </w:rPr>
              <w:t>2701</w:t>
            </w:r>
          </w:p>
        </w:tc>
      </w:tr>
      <w:tr w:rsidR="002C1556" w14:paraId="364C2085" w14:textId="77777777">
        <w:trPr>
          <w:trHeight w:val="1087"/>
        </w:trPr>
        <w:tc>
          <w:tcPr>
            <w:tcW w:w="2885" w:type="dxa"/>
          </w:tcPr>
          <w:p w14:paraId="615117B8" w14:textId="77777777" w:rsidR="002C1556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Ordered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By:</w:t>
            </w:r>
          </w:p>
          <w:p w14:paraId="3C43997C" w14:textId="77777777" w:rsidR="002C1556" w:rsidRDefault="00167D84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Brandt Hines</w:t>
            </w:r>
          </w:p>
          <w:p w14:paraId="26157DCB" w14:textId="77777777" w:rsidR="00167D84" w:rsidRDefault="00167D84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208-539-6242</w:t>
            </w:r>
          </w:p>
          <w:p w14:paraId="7F07CBCD" w14:textId="56B5F9E3" w:rsidR="00167D84" w:rsidRDefault="00167D84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Brandt_hines@firenet.gov</w:t>
            </w:r>
          </w:p>
        </w:tc>
        <w:tc>
          <w:tcPr>
            <w:tcW w:w="2883" w:type="dxa"/>
          </w:tcPr>
          <w:p w14:paraId="69226F22" w14:textId="77777777" w:rsidR="002C1556" w:rsidRDefault="00000000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Number:</w:t>
            </w:r>
          </w:p>
          <w:p w14:paraId="690E4856" w14:textId="054FD027" w:rsidR="002C1556" w:rsidRDefault="00000000"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A-</w:t>
            </w:r>
            <w:r>
              <w:rPr>
                <w:spacing w:val="-5"/>
                <w:sz w:val="20"/>
              </w:rPr>
              <w:t>1</w:t>
            </w:r>
            <w:r w:rsidR="004E0546">
              <w:rPr>
                <w:spacing w:val="-5"/>
                <w:sz w:val="20"/>
              </w:rPr>
              <w:t>44</w:t>
            </w:r>
          </w:p>
        </w:tc>
        <w:tc>
          <w:tcPr>
            <w:tcW w:w="2885" w:type="dxa"/>
          </w:tcPr>
          <w:p w14:paraId="63F9F50A" w14:textId="77777777" w:rsidR="002C1556" w:rsidRDefault="0000000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Aircraft/Scanner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System:</w:t>
            </w:r>
          </w:p>
          <w:p w14:paraId="073A6CC2" w14:textId="184CE5D4" w:rsidR="002C1556" w:rsidRPr="00531BDC" w:rsidRDefault="00000000">
            <w:pPr>
              <w:pStyle w:val="TableParagraph"/>
              <w:spacing w:before="122"/>
              <w:rPr>
                <w:sz w:val="20"/>
              </w:rPr>
            </w:pPr>
            <w:r w:rsidRPr="00531BDC">
              <w:rPr>
                <w:sz w:val="20"/>
              </w:rPr>
              <w:t>NIROPS</w:t>
            </w:r>
            <w:r w:rsidRPr="00531BDC">
              <w:rPr>
                <w:spacing w:val="-7"/>
                <w:sz w:val="20"/>
              </w:rPr>
              <w:t xml:space="preserve"> </w:t>
            </w:r>
            <w:r w:rsidRPr="00531BDC">
              <w:rPr>
                <w:sz w:val="20"/>
              </w:rPr>
              <w:t>N</w:t>
            </w:r>
            <w:r w:rsidR="00531BDC" w:rsidRPr="00531BDC">
              <w:rPr>
                <w:sz w:val="20"/>
              </w:rPr>
              <w:t>115Z</w:t>
            </w:r>
          </w:p>
          <w:p w14:paraId="676B0612" w14:textId="75D05F0A" w:rsidR="002C1556" w:rsidRDefault="00531BDC" w:rsidP="00531BDC">
            <w:pPr>
              <w:pStyle w:val="TableParagraph"/>
              <w:spacing w:before="122"/>
              <w:rPr>
                <w:sz w:val="20"/>
              </w:rPr>
            </w:pPr>
            <w:r w:rsidRPr="00531BDC">
              <w:rPr>
                <w:sz w:val="20"/>
              </w:rPr>
              <w:t>Phoenix</w:t>
            </w:r>
          </w:p>
        </w:tc>
        <w:tc>
          <w:tcPr>
            <w:tcW w:w="2885" w:type="dxa"/>
          </w:tcPr>
          <w:p w14:paraId="0FD4D834" w14:textId="77777777" w:rsidR="002C1556" w:rsidRDefault="0000000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Pilots/Techs:</w:t>
            </w:r>
          </w:p>
          <w:p w14:paraId="62FB4A97" w14:textId="77777777" w:rsidR="002C1556" w:rsidRDefault="00531BDC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Don / Colby</w:t>
            </w:r>
          </w:p>
          <w:p w14:paraId="7376F970" w14:textId="4029D37F" w:rsidR="00531BDC" w:rsidRDefault="00531BDC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Tech: Michael</w:t>
            </w:r>
          </w:p>
        </w:tc>
      </w:tr>
      <w:tr w:rsidR="002C1556" w14:paraId="565E9368" w14:textId="77777777">
        <w:trPr>
          <w:trHeight w:val="1086"/>
        </w:trPr>
        <w:tc>
          <w:tcPr>
            <w:tcW w:w="5768" w:type="dxa"/>
            <w:gridSpan w:val="2"/>
          </w:tcPr>
          <w:p w14:paraId="21885846" w14:textId="77777777" w:rsidR="002C1556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IRIN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Comments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imagery:</w:t>
            </w:r>
          </w:p>
          <w:p w14:paraId="06AF33A0" w14:textId="6890371D" w:rsidR="002C1556" w:rsidRDefault="00167D8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 strip. There is a no data strip down the central image in which no image is visible.</w:t>
            </w:r>
          </w:p>
        </w:tc>
        <w:tc>
          <w:tcPr>
            <w:tcW w:w="2885" w:type="dxa"/>
          </w:tcPr>
          <w:p w14:paraId="0A5C2B77" w14:textId="77777777" w:rsidR="002C1556" w:rsidRDefault="0000000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Weather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flight:</w:t>
            </w:r>
          </w:p>
          <w:p w14:paraId="0CFC1966" w14:textId="5C1F1AFF" w:rsidR="002C1556" w:rsidRDefault="00167D84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Light clouds</w:t>
            </w:r>
          </w:p>
        </w:tc>
        <w:tc>
          <w:tcPr>
            <w:tcW w:w="2885" w:type="dxa"/>
          </w:tcPr>
          <w:p w14:paraId="3E671521" w14:textId="77777777" w:rsidR="002C1556" w:rsidRDefault="0000000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Flight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Objective:</w:t>
            </w:r>
          </w:p>
          <w:p w14:paraId="13A259E0" w14:textId="77777777" w:rsidR="002C1556" w:rsidRDefault="00000000">
            <w:pPr>
              <w:pStyle w:val="TableParagraph"/>
              <w:spacing w:before="2" w:line="360" w:lineRule="atLeast"/>
              <w:rPr>
                <w:sz w:val="20"/>
              </w:rPr>
            </w:pPr>
            <w:r>
              <w:rPr>
                <w:sz w:val="20"/>
              </w:rPr>
              <w:t>Heat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Perimeter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Detection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 Categorizing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Heat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Intensity</w:t>
            </w:r>
          </w:p>
        </w:tc>
      </w:tr>
      <w:tr w:rsidR="002C1556" w14:paraId="21E77509" w14:textId="77777777">
        <w:trPr>
          <w:trHeight w:val="724"/>
        </w:trPr>
        <w:tc>
          <w:tcPr>
            <w:tcW w:w="5768" w:type="dxa"/>
            <w:gridSpan w:val="2"/>
          </w:tcPr>
          <w:p w14:paraId="0549DCFE" w14:textId="77777777" w:rsidR="002C1556" w:rsidRPr="00167D84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 w:rsidRPr="00167D84">
              <w:rPr>
                <w:b/>
                <w:sz w:val="20"/>
              </w:rPr>
              <w:t>Date</w:t>
            </w:r>
            <w:r w:rsidRPr="00167D84">
              <w:rPr>
                <w:b/>
                <w:spacing w:val="-8"/>
                <w:sz w:val="20"/>
              </w:rPr>
              <w:t xml:space="preserve"> </w:t>
            </w:r>
            <w:r w:rsidRPr="00167D84">
              <w:rPr>
                <w:b/>
                <w:sz w:val="20"/>
              </w:rPr>
              <w:t>and</w:t>
            </w:r>
            <w:r w:rsidRPr="00167D84">
              <w:rPr>
                <w:b/>
                <w:spacing w:val="-6"/>
                <w:sz w:val="20"/>
              </w:rPr>
              <w:t xml:space="preserve"> </w:t>
            </w:r>
            <w:r w:rsidRPr="00167D84">
              <w:rPr>
                <w:b/>
                <w:sz w:val="20"/>
              </w:rPr>
              <w:t>Time</w:t>
            </w:r>
            <w:r w:rsidRPr="00167D84">
              <w:rPr>
                <w:b/>
                <w:spacing w:val="-7"/>
                <w:sz w:val="20"/>
              </w:rPr>
              <w:t xml:space="preserve"> </w:t>
            </w:r>
            <w:r w:rsidRPr="00167D84">
              <w:rPr>
                <w:b/>
                <w:sz w:val="20"/>
              </w:rPr>
              <w:t>Imagery</w:t>
            </w:r>
            <w:r w:rsidRPr="00167D84">
              <w:rPr>
                <w:b/>
                <w:spacing w:val="-5"/>
                <w:sz w:val="20"/>
              </w:rPr>
              <w:t xml:space="preserve"> </w:t>
            </w:r>
            <w:r w:rsidRPr="00167D84">
              <w:rPr>
                <w:b/>
                <w:sz w:val="20"/>
              </w:rPr>
              <w:t>Received</w:t>
            </w:r>
            <w:r w:rsidRPr="00167D84">
              <w:rPr>
                <w:b/>
                <w:spacing w:val="-5"/>
                <w:sz w:val="20"/>
              </w:rPr>
              <w:t xml:space="preserve"> </w:t>
            </w:r>
            <w:r w:rsidRPr="00167D84">
              <w:rPr>
                <w:b/>
                <w:sz w:val="20"/>
              </w:rPr>
              <w:t>by</w:t>
            </w:r>
            <w:r w:rsidRPr="00167D84">
              <w:rPr>
                <w:b/>
                <w:spacing w:val="-7"/>
                <w:sz w:val="20"/>
              </w:rPr>
              <w:t xml:space="preserve"> </w:t>
            </w:r>
            <w:r w:rsidRPr="00167D84">
              <w:rPr>
                <w:b/>
                <w:spacing w:val="-2"/>
                <w:sz w:val="20"/>
              </w:rPr>
              <w:t>Interpreter:</w:t>
            </w:r>
          </w:p>
          <w:p w14:paraId="7DAFB870" w14:textId="5F2F304F" w:rsidR="002C1556" w:rsidRPr="00167D84" w:rsidRDefault="00000000">
            <w:pPr>
              <w:pStyle w:val="TableParagraph"/>
              <w:ind w:left="107"/>
              <w:rPr>
                <w:sz w:val="20"/>
              </w:rPr>
            </w:pPr>
            <w:r w:rsidRPr="00167D84">
              <w:rPr>
                <w:sz w:val="20"/>
              </w:rPr>
              <w:t>9/</w:t>
            </w:r>
            <w:r w:rsidR="009E4C6F" w:rsidRPr="00167D84">
              <w:rPr>
                <w:sz w:val="20"/>
              </w:rPr>
              <w:t>1</w:t>
            </w:r>
            <w:r w:rsidR="00167D84" w:rsidRPr="00167D84">
              <w:rPr>
                <w:sz w:val="20"/>
              </w:rPr>
              <w:t>9</w:t>
            </w:r>
            <w:r w:rsidRPr="00167D84">
              <w:rPr>
                <w:sz w:val="20"/>
              </w:rPr>
              <w:t>/2024</w:t>
            </w:r>
            <w:r w:rsidRPr="00167D84">
              <w:rPr>
                <w:spacing w:val="-7"/>
                <w:sz w:val="20"/>
              </w:rPr>
              <w:t xml:space="preserve"> </w:t>
            </w:r>
            <w:r w:rsidR="00CD75A9" w:rsidRPr="00167D84">
              <w:rPr>
                <w:sz w:val="20"/>
              </w:rPr>
              <w:t>0</w:t>
            </w:r>
            <w:r w:rsidR="00167D84" w:rsidRPr="00167D84">
              <w:rPr>
                <w:sz w:val="20"/>
              </w:rPr>
              <w:t>300</w:t>
            </w:r>
            <w:r w:rsidR="00FE4D53" w:rsidRPr="00167D84">
              <w:rPr>
                <w:sz w:val="20"/>
              </w:rPr>
              <w:t xml:space="preserve"> </w:t>
            </w:r>
            <w:r w:rsidRPr="00167D84">
              <w:rPr>
                <w:spacing w:val="-5"/>
                <w:sz w:val="20"/>
              </w:rPr>
              <w:t>PDT</w:t>
            </w:r>
            <w:r w:rsidR="006742E8" w:rsidRPr="00167D84">
              <w:rPr>
                <w:spacing w:val="-5"/>
                <w:sz w:val="20"/>
              </w:rPr>
              <w:t xml:space="preserve"> started work</w:t>
            </w:r>
          </w:p>
        </w:tc>
        <w:tc>
          <w:tcPr>
            <w:tcW w:w="5770" w:type="dxa"/>
            <w:gridSpan w:val="2"/>
            <w:vMerge w:val="restart"/>
          </w:tcPr>
          <w:p w14:paraId="59439B6B" w14:textId="77777777" w:rsidR="002C1556" w:rsidRDefault="0000000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media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product:</w:t>
            </w:r>
          </w:p>
          <w:p w14:paraId="11AE4618" w14:textId="66DDE37F" w:rsidR="002C1556" w:rsidRDefault="00000000">
            <w:pPr>
              <w:pStyle w:val="TableParagraph"/>
              <w:spacing w:line="360" w:lineRule="auto"/>
              <w:ind w:right="108"/>
              <w:rPr>
                <w:sz w:val="20"/>
              </w:rPr>
            </w:pPr>
            <w:r>
              <w:rPr>
                <w:sz w:val="20"/>
              </w:rPr>
              <w:t xml:space="preserve">Geodatabase, </w:t>
            </w:r>
            <w:r w:rsidR="00683341">
              <w:rPr>
                <w:sz w:val="20"/>
              </w:rPr>
              <w:t>s</w:t>
            </w:r>
            <w:r>
              <w:rPr>
                <w:sz w:val="20"/>
              </w:rPr>
              <w:t xml:space="preserve">hapefiles, KMZ, PDF </w:t>
            </w:r>
            <w:r w:rsidR="00683341">
              <w:rPr>
                <w:sz w:val="20"/>
              </w:rPr>
              <w:t>m</w:t>
            </w:r>
            <w:r>
              <w:rPr>
                <w:sz w:val="20"/>
              </w:rPr>
              <w:t xml:space="preserve">aps and IRIN Log </w:t>
            </w:r>
            <w:r>
              <w:rPr>
                <w:b/>
                <w:sz w:val="20"/>
              </w:rPr>
              <w:t xml:space="preserve">Digital files sent to: </w:t>
            </w:r>
            <w:r>
              <w:rPr>
                <w:spacing w:val="-2"/>
                <w:sz w:val="20"/>
              </w:rPr>
              <w:t>https://ftp.wildfire.gov/public/incident_specific_data/pacific_n</w:t>
            </w:r>
          </w:p>
          <w:p w14:paraId="65C3C19C" w14:textId="10E798DA" w:rsidR="002C1556" w:rsidRDefault="00000000">
            <w:pPr>
              <w:pStyle w:val="TableParagraph"/>
              <w:spacing w:before="0" w:line="24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w/2024_Incidents_Oregon/2024_Ore_ORWIF240195/IR/</w:t>
            </w:r>
            <w:r w:rsidR="008E0FE6">
              <w:rPr>
                <w:spacing w:val="-2"/>
                <w:sz w:val="20"/>
              </w:rPr>
              <w:t xml:space="preserve"> </w:t>
            </w:r>
          </w:p>
        </w:tc>
      </w:tr>
      <w:tr w:rsidR="002C1556" w14:paraId="0FD3ED09" w14:textId="77777777">
        <w:trPr>
          <w:trHeight w:val="1075"/>
        </w:trPr>
        <w:tc>
          <w:tcPr>
            <w:tcW w:w="5768" w:type="dxa"/>
            <w:gridSpan w:val="2"/>
          </w:tcPr>
          <w:p w14:paraId="47819B4F" w14:textId="77777777" w:rsidR="002C1556" w:rsidRPr="00167D84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 w:rsidRPr="00167D84">
              <w:rPr>
                <w:b/>
                <w:sz w:val="20"/>
              </w:rPr>
              <w:t>Date</w:t>
            </w:r>
            <w:r w:rsidRPr="00167D84">
              <w:rPr>
                <w:b/>
                <w:spacing w:val="-7"/>
                <w:sz w:val="20"/>
              </w:rPr>
              <w:t xml:space="preserve"> </w:t>
            </w:r>
            <w:r w:rsidRPr="00167D84">
              <w:rPr>
                <w:b/>
                <w:sz w:val="20"/>
              </w:rPr>
              <w:t>and</w:t>
            </w:r>
            <w:r w:rsidRPr="00167D84">
              <w:rPr>
                <w:b/>
                <w:spacing w:val="-5"/>
                <w:sz w:val="20"/>
              </w:rPr>
              <w:t xml:space="preserve"> </w:t>
            </w:r>
            <w:r w:rsidRPr="00167D84">
              <w:rPr>
                <w:b/>
                <w:sz w:val="20"/>
              </w:rPr>
              <w:t>Time</w:t>
            </w:r>
            <w:r w:rsidRPr="00167D84">
              <w:rPr>
                <w:b/>
                <w:spacing w:val="-6"/>
                <w:sz w:val="20"/>
              </w:rPr>
              <w:t xml:space="preserve"> </w:t>
            </w:r>
            <w:r w:rsidRPr="00167D84">
              <w:rPr>
                <w:b/>
                <w:sz w:val="20"/>
              </w:rPr>
              <w:t>Products</w:t>
            </w:r>
            <w:r w:rsidRPr="00167D84">
              <w:rPr>
                <w:b/>
                <w:spacing w:val="-3"/>
                <w:sz w:val="20"/>
              </w:rPr>
              <w:t xml:space="preserve"> </w:t>
            </w:r>
            <w:r w:rsidRPr="00167D84">
              <w:rPr>
                <w:b/>
                <w:sz w:val="20"/>
              </w:rPr>
              <w:t>Delivered</w:t>
            </w:r>
            <w:r w:rsidRPr="00167D84">
              <w:rPr>
                <w:b/>
                <w:spacing w:val="-5"/>
                <w:sz w:val="20"/>
              </w:rPr>
              <w:t xml:space="preserve"> </w:t>
            </w:r>
            <w:r w:rsidRPr="00167D84">
              <w:rPr>
                <w:b/>
                <w:sz w:val="20"/>
              </w:rPr>
              <w:t>to</w:t>
            </w:r>
            <w:r w:rsidRPr="00167D84">
              <w:rPr>
                <w:b/>
                <w:spacing w:val="-6"/>
                <w:sz w:val="20"/>
              </w:rPr>
              <w:t xml:space="preserve"> </w:t>
            </w:r>
            <w:r w:rsidRPr="00167D84">
              <w:rPr>
                <w:b/>
                <w:spacing w:val="-2"/>
                <w:sz w:val="20"/>
              </w:rPr>
              <w:t>Incident:</w:t>
            </w:r>
          </w:p>
          <w:p w14:paraId="59D83927" w14:textId="7D40E783" w:rsidR="002C1556" w:rsidRPr="00167D84" w:rsidRDefault="00000000">
            <w:pPr>
              <w:pStyle w:val="TableParagraph"/>
              <w:ind w:left="107"/>
              <w:rPr>
                <w:spacing w:val="-4"/>
                <w:sz w:val="20"/>
              </w:rPr>
            </w:pPr>
            <w:r w:rsidRPr="00167D84">
              <w:rPr>
                <w:sz w:val="20"/>
              </w:rPr>
              <w:t>9/</w:t>
            </w:r>
            <w:r w:rsidR="00167D84" w:rsidRPr="00167D84">
              <w:rPr>
                <w:sz w:val="20"/>
              </w:rPr>
              <w:t>9</w:t>
            </w:r>
            <w:r w:rsidR="00CD75A9" w:rsidRPr="00167D84">
              <w:rPr>
                <w:sz w:val="20"/>
              </w:rPr>
              <w:t>4</w:t>
            </w:r>
            <w:r w:rsidR="00F94234" w:rsidRPr="00167D84">
              <w:rPr>
                <w:sz w:val="20"/>
              </w:rPr>
              <w:t>/</w:t>
            </w:r>
            <w:r w:rsidRPr="00167D84">
              <w:rPr>
                <w:sz w:val="20"/>
              </w:rPr>
              <w:t>2024</w:t>
            </w:r>
            <w:r w:rsidRPr="00167D84">
              <w:rPr>
                <w:spacing w:val="-10"/>
                <w:sz w:val="20"/>
              </w:rPr>
              <w:t xml:space="preserve"> </w:t>
            </w:r>
            <w:r w:rsidR="00E470B1" w:rsidRPr="00167D84">
              <w:rPr>
                <w:spacing w:val="-4"/>
                <w:sz w:val="20"/>
              </w:rPr>
              <w:t>0</w:t>
            </w:r>
            <w:r w:rsidR="00167D84" w:rsidRPr="00167D84">
              <w:rPr>
                <w:spacing w:val="-4"/>
                <w:sz w:val="20"/>
              </w:rPr>
              <w:t>400</w:t>
            </w:r>
            <w:r w:rsidR="00410E5C" w:rsidRPr="00167D84">
              <w:rPr>
                <w:spacing w:val="-4"/>
                <w:sz w:val="20"/>
              </w:rPr>
              <w:t xml:space="preserve"> PDT</w:t>
            </w:r>
            <w:r w:rsidR="003C15E6" w:rsidRPr="00167D84">
              <w:rPr>
                <w:spacing w:val="-4"/>
                <w:sz w:val="20"/>
              </w:rPr>
              <w:t xml:space="preserve"> Uploaded to NIFS</w:t>
            </w:r>
          </w:p>
          <w:p w14:paraId="522FF2A6" w14:textId="7A3BF90D" w:rsidR="003C15E6" w:rsidRPr="00167D84" w:rsidRDefault="003C15E6">
            <w:pPr>
              <w:pStyle w:val="TableParagraph"/>
              <w:ind w:left="107"/>
              <w:rPr>
                <w:sz w:val="20"/>
              </w:rPr>
            </w:pPr>
            <w:r w:rsidRPr="00167D84">
              <w:rPr>
                <w:spacing w:val="-4"/>
                <w:sz w:val="20"/>
              </w:rPr>
              <w:t>9/</w:t>
            </w:r>
            <w:r w:rsidR="004974A0" w:rsidRPr="00167D84">
              <w:rPr>
                <w:spacing w:val="-4"/>
                <w:sz w:val="20"/>
              </w:rPr>
              <w:t>1</w:t>
            </w:r>
            <w:r w:rsidR="00167D84" w:rsidRPr="00167D84">
              <w:rPr>
                <w:spacing w:val="-4"/>
                <w:sz w:val="20"/>
              </w:rPr>
              <w:t>9</w:t>
            </w:r>
            <w:r w:rsidR="00CD75A9" w:rsidRPr="00167D84">
              <w:rPr>
                <w:spacing w:val="-4"/>
                <w:sz w:val="20"/>
              </w:rPr>
              <w:t>/</w:t>
            </w:r>
            <w:r w:rsidRPr="00167D84">
              <w:rPr>
                <w:spacing w:val="-4"/>
                <w:sz w:val="20"/>
              </w:rPr>
              <w:t xml:space="preserve">2024 </w:t>
            </w:r>
            <w:r w:rsidR="000F4549" w:rsidRPr="00167D84">
              <w:rPr>
                <w:spacing w:val="-4"/>
                <w:sz w:val="20"/>
              </w:rPr>
              <w:t>0</w:t>
            </w:r>
            <w:r w:rsidR="00167D84" w:rsidRPr="00167D84">
              <w:rPr>
                <w:spacing w:val="-4"/>
                <w:sz w:val="20"/>
              </w:rPr>
              <w:t>415</w:t>
            </w:r>
            <w:r w:rsidRPr="00167D84">
              <w:rPr>
                <w:spacing w:val="-4"/>
                <w:sz w:val="20"/>
              </w:rPr>
              <w:t xml:space="preserve"> PDT all products to ftp</w:t>
            </w:r>
          </w:p>
        </w:tc>
        <w:tc>
          <w:tcPr>
            <w:tcW w:w="5770" w:type="dxa"/>
            <w:gridSpan w:val="2"/>
            <w:vMerge/>
            <w:tcBorders>
              <w:top w:val="nil"/>
            </w:tcBorders>
          </w:tcPr>
          <w:p w14:paraId="147CB90D" w14:textId="77777777" w:rsidR="002C1556" w:rsidRDefault="002C1556">
            <w:pPr>
              <w:rPr>
                <w:sz w:val="2"/>
                <w:szCs w:val="2"/>
              </w:rPr>
            </w:pPr>
          </w:p>
        </w:tc>
      </w:tr>
      <w:tr w:rsidR="002C1556" w14:paraId="3AE40228" w14:textId="77777777">
        <w:trPr>
          <w:trHeight w:val="5277"/>
        </w:trPr>
        <w:tc>
          <w:tcPr>
            <w:tcW w:w="11538" w:type="dxa"/>
            <w:gridSpan w:val="4"/>
          </w:tcPr>
          <w:p w14:paraId="5039266B" w14:textId="77777777" w:rsidR="002C1556" w:rsidRDefault="0000000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/notes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tonight’s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mission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interpretation:</w:t>
            </w:r>
          </w:p>
          <w:p w14:paraId="47DE3D38" w14:textId="7550A41C" w:rsidR="001F67CC" w:rsidRPr="00167D84" w:rsidRDefault="00000000" w:rsidP="00FE4D53">
            <w:pPr>
              <w:pStyle w:val="TableParagraph"/>
              <w:spacing w:line="360" w:lineRule="auto"/>
              <w:ind w:left="107"/>
              <w:rPr>
                <w:sz w:val="20"/>
              </w:rPr>
            </w:pPr>
            <w:r w:rsidRPr="00167D84">
              <w:rPr>
                <w:sz w:val="20"/>
              </w:rPr>
              <w:t>Initial</w:t>
            </w:r>
            <w:r w:rsidRPr="00167D84">
              <w:rPr>
                <w:spacing w:val="-5"/>
                <w:sz w:val="20"/>
              </w:rPr>
              <w:t xml:space="preserve"> </w:t>
            </w:r>
            <w:r w:rsidRPr="00167D84">
              <w:rPr>
                <w:sz w:val="20"/>
              </w:rPr>
              <w:t>perimeter</w:t>
            </w:r>
            <w:r w:rsidRPr="00167D84">
              <w:rPr>
                <w:spacing w:val="-3"/>
                <w:sz w:val="20"/>
              </w:rPr>
              <w:t xml:space="preserve"> </w:t>
            </w:r>
            <w:r w:rsidRPr="00167D84">
              <w:rPr>
                <w:sz w:val="20"/>
              </w:rPr>
              <w:t>was</w:t>
            </w:r>
            <w:r w:rsidRPr="00167D84">
              <w:rPr>
                <w:spacing w:val="-5"/>
                <w:sz w:val="20"/>
              </w:rPr>
              <w:t xml:space="preserve"> </w:t>
            </w:r>
            <w:r w:rsidRPr="00167D84">
              <w:rPr>
                <w:sz w:val="20"/>
              </w:rPr>
              <w:t>started</w:t>
            </w:r>
            <w:r w:rsidRPr="00167D84">
              <w:rPr>
                <w:spacing w:val="-3"/>
                <w:sz w:val="20"/>
              </w:rPr>
              <w:t xml:space="preserve"> </w:t>
            </w:r>
            <w:r w:rsidRPr="00167D84">
              <w:rPr>
                <w:sz w:val="20"/>
              </w:rPr>
              <w:t>from</w:t>
            </w:r>
            <w:r w:rsidRPr="00167D84">
              <w:rPr>
                <w:spacing w:val="-3"/>
                <w:sz w:val="20"/>
              </w:rPr>
              <w:t xml:space="preserve"> </w:t>
            </w:r>
            <w:r w:rsidRPr="00167D84">
              <w:rPr>
                <w:sz w:val="20"/>
              </w:rPr>
              <w:t>NIFC</w:t>
            </w:r>
            <w:r w:rsidRPr="00167D84">
              <w:rPr>
                <w:spacing w:val="-3"/>
                <w:sz w:val="20"/>
              </w:rPr>
              <w:t xml:space="preserve"> </w:t>
            </w:r>
            <w:r w:rsidRPr="00167D84">
              <w:rPr>
                <w:sz w:val="20"/>
              </w:rPr>
              <w:t>Daily</w:t>
            </w:r>
            <w:r w:rsidRPr="00167D84">
              <w:rPr>
                <w:spacing w:val="-5"/>
                <w:sz w:val="20"/>
              </w:rPr>
              <w:t xml:space="preserve"> </w:t>
            </w:r>
            <w:r w:rsidRPr="00167D84">
              <w:rPr>
                <w:sz w:val="20"/>
              </w:rPr>
              <w:t>Wildfire</w:t>
            </w:r>
            <w:r w:rsidRPr="00167D84">
              <w:rPr>
                <w:spacing w:val="-3"/>
                <w:sz w:val="20"/>
              </w:rPr>
              <w:t xml:space="preserve"> </w:t>
            </w:r>
            <w:r w:rsidRPr="00167D84">
              <w:rPr>
                <w:sz w:val="20"/>
              </w:rPr>
              <w:t>Perimeter</w:t>
            </w:r>
            <w:r w:rsidRPr="00167D84">
              <w:rPr>
                <w:spacing w:val="-5"/>
                <w:sz w:val="20"/>
              </w:rPr>
              <w:t xml:space="preserve"> </w:t>
            </w:r>
            <w:r w:rsidRPr="00167D84">
              <w:rPr>
                <w:sz w:val="20"/>
              </w:rPr>
              <w:t>9/</w:t>
            </w:r>
            <w:r w:rsidR="009E4C6F" w:rsidRPr="00167D84">
              <w:rPr>
                <w:sz w:val="20"/>
              </w:rPr>
              <w:t>1</w:t>
            </w:r>
            <w:r w:rsidR="00167D84" w:rsidRPr="00167D84">
              <w:rPr>
                <w:sz w:val="20"/>
              </w:rPr>
              <w:t>9</w:t>
            </w:r>
            <w:r w:rsidRPr="00167D84">
              <w:rPr>
                <w:sz w:val="20"/>
              </w:rPr>
              <w:t>/2024</w:t>
            </w:r>
            <w:r w:rsidRPr="00167D84">
              <w:rPr>
                <w:spacing w:val="-3"/>
                <w:sz w:val="20"/>
              </w:rPr>
              <w:t xml:space="preserve"> </w:t>
            </w:r>
            <w:r w:rsidR="00CD75A9" w:rsidRPr="00167D84">
              <w:rPr>
                <w:sz w:val="20"/>
              </w:rPr>
              <w:t>0</w:t>
            </w:r>
            <w:r w:rsidR="00167D84" w:rsidRPr="00167D84">
              <w:rPr>
                <w:sz w:val="20"/>
              </w:rPr>
              <w:t>100</w:t>
            </w:r>
            <w:r w:rsidRPr="00167D84">
              <w:rPr>
                <w:spacing w:val="-5"/>
                <w:sz w:val="20"/>
              </w:rPr>
              <w:t xml:space="preserve"> </w:t>
            </w:r>
            <w:r w:rsidRPr="00167D84">
              <w:rPr>
                <w:sz w:val="20"/>
              </w:rPr>
              <w:t>PDT</w:t>
            </w:r>
            <w:r w:rsidR="00D037F9" w:rsidRPr="00167D84">
              <w:rPr>
                <w:sz w:val="20"/>
              </w:rPr>
              <w:t xml:space="preserve">.  </w:t>
            </w:r>
          </w:p>
          <w:p w14:paraId="27DE4842" w14:textId="77777777" w:rsidR="00167D84" w:rsidRDefault="00167D84" w:rsidP="000C7F1B">
            <w:pPr>
              <w:pStyle w:val="TableParagraph"/>
              <w:spacing w:line="36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No growth outside the existing perimeter was noted today. </w:t>
            </w:r>
          </w:p>
          <w:p w14:paraId="71E461D2" w14:textId="4189B9BB" w:rsidR="00C226F0" w:rsidRDefault="00167D84" w:rsidP="000C7F1B">
            <w:pPr>
              <w:pStyle w:val="TableParagraph"/>
              <w:spacing w:line="360" w:lineRule="auto"/>
              <w:ind w:left="0"/>
              <w:rPr>
                <w:sz w:val="20"/>
              </w:rPr>
            </w:pPr>
            <w:r w:rsidRPr="00167D84">
              <w:rPr>
                <w:b/>
                <w:bCs/>
                <w:sz w:val="20"/>
              </w:rPr>
              <w:t>There was a large strip of “no data” on the image that impacted the northern area of interest</w:t>
            </w:r>
            <w:r>
              <w:rPr>
                <w:sz w:val="20"/>
              </w:rPr>
              <w:t>. It is denoted in the data as clouds – although it was not caused by cloud cover – but a scanner area. It is notated as “Area of Data Loss” on the map products.</w:t>
            </w:r>
          </w:p>
          <w:p w14:paraId="76D32E27" w14:textId="6E68B236" w:rsidR="00167D84" w:rsidRDefault="00167D84" w:rsidP="000C7F1B">
            <w:pPr>
              <w:pStyle w:val="TableParagraph"/>
              <w:spacing w:line="36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Only isolated heat signatures were visible with the greatest density in the northern portion. Very few isolated heat sources were seen within the central interior of the fire. </w:t>
            </w:r>
            <w:r>
              <w:rPr>
                <w:sz w:val="20"/>
              </w:rPr>
              <w:t>Cloud cover was present that could be masking heat signatures.</w:t>
            </w:r>
          </w:p>
          <w:p w14:paraId="7830151B" w14:textId="77777777" w:rsidR="00EE42DB" w:rsidRDefault="00EE42DB" w:rsidP="000C7F1B">
            <w:pPr>
              <w:pStyle w:val="TableParagraph"/>
              <w:spacing w:line="360" w:lineRule="auto"/>
              <w:ind w:left="0"/>
              <w:rPr>
                <w:sz w:val="20"/>
              </w:rPr>
            </w:pPr>
          </w:p>
          <w:p w14:paraId="01A9AE02" w14:textId="77777777" w:rsidR="00EE42DB" w:rsidRDefault="00EE42DB" w:rsidP="000C7F1B">
            <w:pPr>
              <w:pStyle w:val="TableParagraph"/>
              <w:spacing w:line="360" w:lineRule="auto"/>
              <w:ind w:left="0"/>
              <w:rPr>
                <w:sz w:val="20"/>
              </w:rPr>
            </w:pPr>
          </w:p>
          <w:p w14:paraId="488BEBDB" w14:textId="0E31D00B" w:rsidR="00EE42DB" w:rsidRPr="001F67CC" w:rsidRDefault="00EE42DB" w:rsidP="000C7F1B">
            <w:pPr>
              <w:pStyle w:val="TableParagraph"/>
              <w:spacing w:line="360" w:lineRule="auto"/>
              <w:ind w:left="0"/>
              <w:rPr>
                <w:sz w:val="20"/>
              </w:rPr>
            </w:pPr>
            <w:r>
              <w:rPr>
                <w:sz w:val="20"/>
              </w:rPr>
              <w:t>IRWIN ID</w:t>
            </w:r>
            <w:proofErr w:type="gramStart"/>
            <w:r>
              <w:rPr>
                <w:sz w:val="20"/>
              </w:rPr>
              <w:t xml:space="preserve">:  </w:t>
            </w:r>
            <w:r w:rsidRPr="00EE42DB">
              <w:rPr>
                <w:sz w:val="20"/>
              </w:rPr>
              <w:t>{</w:t>
            </w:r>
            <w:proofErr w:type="gramEnd"/>
            <w:r w:rsidRPr="00EE42DB">
              <w:rPr>
                <w:sz w:val="20"/>
              </w:rPr>
              <w:t>5E1B47FD-FD48-4DDF-AE01-0F7B2D726F4B}</w:t>
            </w:r>
          </w:p>
        </w:tc>
      </w:tr>
    </w:tbl>
    <w:p w14:paraId="58338AF4" w14:textId="77777777" w:rsidR="00221B6C" w:rsidRDefault="00221B6C"/>
    <w:sectPr w:rsidR="00221B6C">
      <w:type w:val="continuous"/>
      <w:pgSz w:w="12240" w:h="15840"/>
      <w:pgMar w:top="20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80D6D"/>
    <w:multiLevelType w:val="hybridMultilevel"/>
    <w:tmpl w:val="9AEE2A8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57412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56"/>
    <w:rsid w:val="00007B55"/>
    <w:rsid w:val="00023F85"/>
    <w:rsid w:val="000C7F1B"/>
    <w:rsid w:val="000D1E43"/>
    <w:rsid w:val="000F4549"/>
    <w:rsid w:val="00167D84"/>
    <w:rsid w:val="001758ED"/>
    <w:rsid w:val="001F67CC"/>
    <w:rsid w:val="00210CD5"/>
    <w:rsid w:val="00221B6C"/>
    <w:rsid w:val="002C1556"/>
    <w:rsid w:val="002D35DD"/>
    <w:rsid w:val="00335529"/>
    <w:rsid w:val="00376C87"/>
    <w:rsid w:val="003C0C0A"/>
    <w:rsid w:val="003C15E6"/>
    <w:rsid w:val="003E1E8E"/>
    <w:rsid w:val="003F44C6"/>
    <w:rsid w:val="00410E5C"/>
    <w:rsid w:val="00427153"/>
    <w:rsid w:val="004974A0"/>
    <w:rsid w:val="004A1026"/>
    <w:rsid w:val="004E0546"/>
    <w:rsid w:val="004F292A"/>
    <w:rsid w:val="00531BDC"/>
    <w:rsid w:val="005C4956"/>
    <w:rsid w:val="005D1340"/>
    <w:rsid w:val="0063176C"/>
    <w:rsid w:val="00644172"/>
    <w:rsid w:val="006742E8"/>
    <w:rsid w:val="00683341"/>
    <w:rsid w:val="006A0378"/>
    <w:rsid w:val="006C4948"/>
    <w:rsid w:val="006C59D4"/>
    <w:rsid w:val="00756C7E"/>
    <w:rsid w:val="00772881"/>
    <w:rsid w:val="00781D66"/>
    <w:rsid w:val="007B6D18"/>
    <w:rsid w:val="007C5675"/>
    <w:rsid w:val="007E415B"/>
    <w:rsid w:val="008B7A40"/>
    <w:rsid w:val="008E0FE6"/>
    <w:rsid w:val="00940743"/>
    <w:rsid w:val="009C7312"/>
    <w:rsid w:val="009E4C6F"/>
    <w:rsid w:val="00A24ACB"/>
    <w:rsid w:val="00A35FC7"/>
    <w:rsid w:val="00B97E75"/>
    <w:rsid w:val="00C226F0"/>
    <w:rsid w:val="00CD75A9"/>
    <w:rsid w:val="00D037F9"/>
    <w:rsid w:val="00D47F4D"/>
    <w:rsid w:val="00E470B1"/>
    <w:rsid w:val="00E83ED7"/>
    <w:rsid w:val="00EA53EF"/>
    <w:rsid w:val="00EB7021"/>
    <w:rsid w:val="00EE42DB"/>
    <w:rsid w:val="00F94234"/>
    <w:rsid w:val="00FE4907"/>
    <w:rsid w:val="00F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34B62"/>
  <w15:docId w15:val="{978DDD19-BEE3-402F-AD8F-F587830F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rFonts w:ascii="Verdana" w:eastAsia="Verdana" w:hAnsi="Verdana" w:cs="Verdana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1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Hucks, Elsa@CALFIRE</cp:lastModifiedBy>
  <cp:revision>14</cp:revision>
  <cp:lastPrinted>2024-09-08T08:01:00Z</cp:lastPrinted>
  <dcterms:created xsi:type="dcterms:W3CDTF">2024-09-12T02:45:00Z</dcterms:created>
  <dcterms:modified xsi:type="dcterms:W3CDTF">2024-09-19T11:21:00Z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2024-09-06T00:00:00Z</vt:filetime>
  </property>
  <property fmtid="{D5CDD505-2E9C-101B-9397-08002B2CF9AE}" pid="5" name="Producer">
    <vt:lpwstr>Microsoft® Word for Microsoft 365</vt:lpwstr>
  </property>
</Properties>
</file>