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B76F6D" w:rsidRDefault="00B76F6D" w:rsidP="00105747">
            <w:pPr>
              <w:spacing w:line="360" w:lineRule="auto"/>
              <w:rPr>
                <w:rFonts w:ascii="Tahoma" w:hAnsi="Tahoma" w:cs="Tahoma"/>
                <w:sz w:val="20"/>
                <w:szCs w:val="20"/>
              </w:rPr>
            </w:pPr>
            <w:r>
              <w:rPr>
                <w:rFonts w:ascii="Tahoma" w:hAnsi="Tahoma" w:cs="Tahoma"/>
                <w:sz w:val="20"/>
                <w:szCs w:val="20"/>
              </w:rPr>
              <w:t>Cornet OR-972S-000843</w:t>
            </w:r>
          </w:p>
          <w:p w:rsidR="009748D6" w:rsidRDefault="008152B6" w:rsidP="00105747">
            <w:pPr>
              <w:spacing w:line="360" w:lineRule="auto"/>
              <w:rPr>
                <w:rFonts w:ascii="Tahoma" w:hAnsi="Tahoma" w:cs="Tahoma"/>
                <w:sz w:val="20"/>
                <w:szCs w:val="20"/>
              </w:rPr>
            </w:pPr>
            <w:r>
              <w:rPr>
                <w:rFonts w:ascii="Tahoma" w:hAnsi="Tahoma" w:cs="Tahoma"/>
                <w:sz w:val="20"/>
                <w:szCs w:val="20"/>
              </w:rPr>
              <w:t>Windy Ridge</w:t>
            </w:r>
          </w:p>
          <w:p w:rsidR="008D16A3" w:rsidRPr="00CB255A" w:rsidRDefault="008D16A3" w:rsidP="008152B6">
            <w:pPr>
              <w:spacing w:line="360" w:lineRule="auto"/>
              <w:rPr>
                <w:rFonts w:ascii="Tahoma" w:hAnsi="Tahoma" w:cs="Tahoma"/>
                <w:sz w:val="20"/>
                <w:szCs w:val="20"/>
              </w:rPr>
            </w:pPr>
            <w:r>
              <w:rPr>
                <w:rFonts w:ascii="Tahoma" w:hAnsi="Tahoma" w:cs="Tahoma"/>
                <w:sz w:val="20"/>
                <w:szCs w:val="20"/>
              </w:rPr>
              <w:t>OR-</w:t>
            </w:r>
            <w:r w:rsidR="008152B6">
              <w:rPr>
                <w:rFonts w:ascii="Tahoma" w:hAnsi="Tahoma" w:cs="Tahoma"/>
                <w:sz w:val="20"/>
                <w:szCs w:val="20"/>
              </w:rPr>
              <w:t>VAD</w:t>
            </w:r>
            <w:r>
              <w:rPr>
                <w:rFonts w:ascii="Tahoma" w:hAnsi="Tahoma" w:cs="Tahoma"/>
                <w:sz w:val="20"/>
                <w:szCs w:val="20"/>
              </w:rPr>
              <w:t>-000</w:t>
            </w:r>
            <w:r w:rsidR="008152B6">
              <w:rPr>
                <w:rFonts w:ascii="Tahoma" w:hAnsi="Tahoma" w:cs="Tahoma"/>
                <w:sz w:val="20"/>
                <w:szCs w:val="20"/>
              </w:rPr>
              <w:t>163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EE0BC2"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8D16A3" w:rsidP="00105747">
            <w:pPr>
              <w:spacing w:line="360" w:lineRule="auto"/>
              <w:rPr>
                <w:rFonts w:ascii="Tahoma" w:hAnsi="Tahoma" w:cs="Tahoma"/>
                <w:sz w:val="20"/>
                <w:szCs w:val="20"/>
              </w:rPr>
            </w:pPr>
            <w:r>
              <w:rPr>
                <w:rFonts w:ascii="Tahoma" w:hAnsi="Tahoma" w:cs="Tahoma"/>
                <w:sz w:val="20"/>
                <w:szCs w:val="20"/>
              </w:rPr>
              <w:t>541-</w:t>
            </w:r>
            <w:r w:rsidR="00DF04DC">
              <w:rPr>
                <w:rFonts w:ascii="Tahoma" w:hAnsi="Tahoma" w:cs="Tahoma"/>
                <w:sz w:val="20"/>
                <w:szCs w:val="20"/>
              </w:rPr>
              <w:t>963-7171</w:t>
            </w:r>
          </w:p>
          <w:p w:rsidR="008D16A3" w:rsidRPr="00CB255A" w:rsidRDefault="00DF04DC" w:rsidP="00105747">
            <w:pPr>
              <w:spacing w:line="360" w:lineRule="auto"/>
              <w:rPr>
                <w:rFonts w:ascii="Tahoma" w:hAnsi="Tahoma" w:cs="Tahoma"/>
                <w:sz w:val="20"/>
                <w:szCs w:val="20"/>
              </w:rPr>
            </w:pPr>
            <w:r>
              <w:rPr>
                <w:rFonts w:ascii="Tahoma" w:hAnsi="Tahoma" w:cs="Tahoma"/>
                <w:sz w:val="20"/>
                <w:szCs w:val="20"/>
              </w:rPr>
              <w:t xml:space="preserve">Blue </w:t>
            </w:r>
            <w:proofErr w:type="spellStart"/>
            <w:r>
              <w:rPr>
                <w:rFonts w:ascii="Tahoma" w:hAnsi="Tahoma" w:cs="Tahoma"/>
                <w:sz w:val="20"/>
                <w:szCs w:val="20"/>
              </w:rPr>
              <w:t>Mtn</w:t>
            </w:r>
            <w:proofErr w:type="spellEnd"/>
            <w:r>
              <w:rPr>
                <w:rFonts w:ascii="Tahoma" w:hAnsi="Tahoma" w:cs="Tahoma"/>
                <w:sz w:val="20"/>
                <w:szCs w:val="20"/>
              </w:rPr>
              <w:t xml:space="preserve"> Interagency</w:t>
            </w:r>
            <w:r w:rsidR="008D16A3">
              <w:rPr>
                <w:rFonts w:ascii="Tahoma" w:hAnsi="Tahoma" w:cs="Tahoma"/>
                <w:sz w:val="20"/>
                <w:szCs w:val="20"/>
              </w:rPr>
              <w:t xml:space="preserve"> Dispatch</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C15FC9" w:rsidP="00105747">
            <w:pPr>
              <w:spacing w:line="360" w:lineRule="auto"/>
              <w:rPr>
                <w:rFonts w:ascii="Tahoma" w:hAnsi="Tahoma" w:cs="Tahoma"/>
                <w:sz w:val="20"/>
                <w:szCs w:val="20"/>
              </w:rPr>
            </w:pPr>
            <w:r>
              <w:rPr>
                <w:rFonts w:ascii="Tahoma" w:hAnsi="Tahoma" w:cs="Tahoma"/>
                <w:sz w:val="20"/>
                <w:szCs w:val="20"/>
              </w:rPr>
              <w:t>101, 842</w:t>
            </w:r>
            <w:r w:rsidR="002E7382">
              <w:rPr>
                <w:rFonts w:ascii="Tahoma" w:hAnsi="Tahoma" w:cs="Tahoma"/>
                <w:sz w:val="20"/>
                <w:szCs w:val="20"/>
              </w:rPr>
              <w:t xml:space="preserve"> </w:t>
            </w:r>
            <w:r w:rsidR="008D16A3">
              <w:rPr>
                <w:rFonts w:ascii="Tahoma" w:hAnsi="Tahoma" w:cs="Tahoma"/>
                <w:sz w:val="20"/>
                <w:szCs w:val="20"/>
              </w:rPr>
              <w:t>Acres</w:t>
            </w:r>
            <w:r w:rsidR="00DF04DC">
              <w:rPr>
                <w:rFonts w:ascii="Tahoma" w:hAnsi="Tahoma" w:cs="Tahoma"/>
                <w:sz w:val="20"/>
                <w:szCs w:val="20"/>
              </w:rPr>
              <w:t xml:space="preserve"> total</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C15FC9" w:rsidP="00105747">
            <w:pPr>
              <w:spacing w:line="360" w:lineRule="auto"/>
              <w:rPr>
                <w:rFonts w:ascii="Tahoma" w:hAnsi="Tahoma" w:cs="Tahoma"/>
                <w:sz w:val="20"/>
                <w:szCs w:val="20"/>
              </w:rPr>
            </w:pPr>
            <w:r>
              <w:rPr>
                <w:rFonts w:ascii="Tahoma" w:hAnsi="Tahoma" w:cs="Tahoma"/>
                <w:sz w:val="20"/>
                <w:szCs w:val="20"/>
              </w:rPr>
              <w:t>1,133</w:t>
            </w:r>
            <w:bookmarkStart w:id="0" w:name="_GoBack"/>
            <w:bookmarkEnd w:id="0"/>
            <w:r w:rsidR="00B76F6D">
              <w:rPr>
                <w:rFonts w:ascii="Tahoma" w:hAnsi="Tahoma" w:cs="Tahoma"/>
                <w:sz w:val="20"/>
                <w:szCs w:val="20"/>
              </w:rPr>
              <w:t xml:space="preserve">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846C5D" w:rsidP="00105747">
            <w:pPr>
              <w:spacing w:line="360" w:lineRule="auto"/>
              <w:rPr>
                <w:rFonts w:ascii="Tahoma" w:hAnsi="Tahoma" w:cs="Tahoma"/>
                <w:sz w:val="20"/>
                <w:szCs w:val="20"/>
              </w:rPr>
            </w:pPr>
            <w:r>
              <w:rPr>
                <w:rFonts w:ascii="Tahoma" w:hAnsi="Tahoma" w:cs="Tahoma"/>
                <w:sz w:val="20"/>
                <w:szCs w:val="20"/>
              </w:rPr>
              <w:t>0022</w:t>
            </w:r>
            <w:r w:rsidR="007F1CBF">
              <w:rPr>
                <w:rFonts w:ascii="Tahoma" w:hAnsi="Tahoma" w:cs="Tahoma"/>
                <w:sz w:val="20"/>
                <w:szCs w:val="20"/>
              </w:rPr>
              <w:t xml:space="preserve"> </w:t>
            </w:r>
            <w:proofErr w:type="spellStart"/>
            <w:r w:rsidR="008D16A3">
              <w:rPr>
                <w:rFonts w:ascii="Tahoma" w:hAnsi="Tahoma" w:cs="Tahoma"/>
                <w:sz w:val="20"/>
                <w:szCs w:val="20"/>
              </w:rPr>
              <w:t>Hrs</w:t>
            </w:r>
            <w:proofErr w:type="spellEnd"/>
            <w:r w:rsidR="008D16A3">
              <w:rPr>
                <w:rFonts w:ascii="Tahoma" w:hAnsi="Tahoma" w:cs="Tahoma"/>
                <w:sz w:val="20"/>
                <w:szCs w:val="20"/>
              </w:rPr>
              <w:t xml:space="preserve"> </w:t>
            </w:r>
            <w:r w:rsidR="00292ACD">
              <w:rPr>
                <w:rFonts w:ascii="Tahoma" w:hAnsi="Tahoma" w:cs="Tahoma"/>
                <w:sz w:val="20"/>
                <w:szCs w:val="20"/>
              </w:rPr>
              <w:t>P</w:t>
            </w:r>
            <w:r w:rsidR="008D16A3">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8D16A3" w:rsidP="004856D6">
            <w:pPr>
              <w:spacing w:line="360" w:lineRule="auto"/>
              <w:rPr>
                <w:rFonts w:ascii="Tahoma" w:hAnsi="Tahoma" w:cs="Tahoma"/>
                <w:sz w:val="20"/>
                <w:szCs w:val="20"/>
              </w:rPr>
            </w:pPr>
            <w:r>
              <w:rPr>
                <w:rFonts w:ascii="Tahoma" w:hAnsi="Tahoma" w:cs="Tahoma"/>
                <w:sz w:val="20"/>
                <w:szCs w:val="20"/>
              </w:rPr>
              <w:t xml:space="preserve">Aug </w:t>
            </w:r>
            <w:r w:rsidR="004856D6">
              <w:rPr>
                <w:rFonts w:ascii="Tahoma" w:hAnsi="Tahoma" w:cs="Tahoma"/>
                <w:sz w:val="20"/>
                <w:szCs w:val="20"/>
              </w:rPr>
              <w:t>21</w:t>
            </w:r>
            <w:r>
              <w:rPr>
                <w:rFonts w:ascii="Tahoma" w:hAnsi="Tahoma" w:cs="Tahoma"/>
                <w:sz w:val="20"/>
                <w:szCs w:val="20"/>
              </w:rPr>
              <w:t>, 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303-517-7510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8D16A3"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115CAE"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208-870-5066</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2E7382" w:rsidP="00105747">
            <w:pPr>
              <w:spacing w:line="360" w:lineRule="auto"/>
              <w:rPr>
                <w:rFonts w:ascii="Tahoma" w:hAnsi="Tahoma" w:cs="Tahoma"/>
                <w:sz w:val="20"/>
                <w:szCs w:val="20"/>
              </w:rPr>
            </w:pPr>
            <w:r>
              <w:rPr>
                <w:rFonts w:ascii="Tahoma" w:hAnsi="Tahoma" w:cs="Tahoma"/>
                <w:sz w:val="20"/>
                <w:szCs w:val="20"/>
              </w:rPr>
              <w:t>John Sa</w:t>
            </w:r>
            <w:r w:rsidR="00E50317">
              <w:rPr>
                <w:rFonts w:ascii="Tahoma" w:hAnsi="Tahoma" w:cs="Tahoma"/>
                <w:sz w:val="20"/>
                <w:szCs w:val="20"/>
              </w:rPr>
              <w:t>d</w:t>
            </w:r>
            <w:r>
              <w:rPr>
                <w:rFonts w:ascii="Tahoma" w:hAnsi="Tahoma" w:cs="Tahoma"/>
                <w:sz w:val="20"/>
                <w:szCs w:val="20"/>
              </w:rPr>
              <w:t>dler</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1901ED" w:rsidP="00E50317">
            <w:pPr>
              <w:spacing w:line="360" w:lineRule="auto"/>
              <w:rPr>
                <w:rFonts w:ascii="Tahoma" w:hAnsi="Tahoma" w:cs="Tahoma"/>
                <w:sz w:val="20"/>
                <w:szCs w:val="20"/>
              </w:rPr>
            </w:pPr>
            <w:r>
              <w:rPr>
                <w:rFonts w:ascii="Tahoma" w:hAnsi="Tahoma" w:cs="Tahoma"/>
                <w:sz w:val="20"/>
                <w:szCs w:val="20"/>
              </w:rPr>
              <w:t>48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EE0BC2" w:rsidP="002E7382">
            <w:pPr>
              <w:spacing w:line="360" w:lineRule="auto"/>
              <w:rPr>
                <w:rFonts w:ascii="Tahoma" w:hAnsi="Tahoma" w:cs="Tahoma"/>
                <w:sz w:val="20"/>
                <w:szCs w:val="20"/>
              </w:rPr>
            </w:pPr>
            <w:r>
              <w:rPr>
                <w:rFonts w:ascii="Tahoma" w:hAnsi="Tahoma" w:cs="Tahoma"/>
                <w:sz w:val="20"/>
                <w:szCs w:val="20"/>
              </w:rPr>
              <w:t>N14</w:t>
            </w:r>
            <w:r w:rsidR="002E7382">
              <w:rPr>
                <w:rFonts w:ascii="Tahoma" w:hAnsi="Tahoma" w:cs="Tahoma"/>
                <w:sz w:val="20"/>
                <w:szCs w:val="20"/>
              </w:rPr>
              <w:t>4</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BA70C9" w:rsidP="00F25CE7">
            <w:pPr>
              <w:spacing w:line="360" w:lineRule="auto"/>
              <w:rPr>
                <w:rFonts w:ascii="Tahoma" w:hAnsi="Tahoma" w:cs="Tahoma"/>
                <w:sz w:val="20"/>
                <w:szCs w:val="20"/>
              </w:rPr>
            </w:pPr>
            <w:r>
              <w:rPr>
                <w:rFonts w:ascii="Tahoma" w:hAnsi="Tahoma" w:cs="Tahoma"/>
                <w:sz w:val="22"/>
                <w:szCs w:val="22"/>
              </w:rPr>
              <w:t>Kingsbury/Johnson</w:t>
            </w:r>
            <w:r w:rsidR="002E7382" w:rsidRPr="00A5576F">
              <w:rPr>
                <w:rFonts w:ascii="Tahoma" w:hAnsi="Tahoma" w:cs="Tahoma"/>
                <w:sz w:val="22"/>
                <w:szCs w:val="22"/>
              </w:rPr>
              <w:t>/</w:t>
            </w:r>
            <w:r w:rsidR="00F25CE7">
              <w:rPr>
                <w:rFonts w:ascii="Tahoma" w:hAnsi="Tahoma" w:cs="Tahoma"/>
                <w:sz w:val="22"/>
                <w:szCs w:val="22"/>
              </w:rPr>
              <w:t>Kazimir</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8D16A3" w:rsidP="00E50317">
            <w:pPr>
              <w:spacing w:line="360" w:lineRule="auto"/>
              <w:rPr>
                <w:rFonts w:ascii="Tahoma" w:hAnsi="Tahoma" w:cs="Tahoma"/>
                <w:sz w:val="20"/>
                <w:szCs w:val="20"/>
              </w:rPr>
            </w:pPr>
            <w:r>
              <w:rPr>
                <w:rFonts w:ascii="Tahoma" w:hAnsi="Tahoma" w:cs="Tahoma"/>
                <w:sz w:val="20"/>
                <w:szCs w:val="20"/>
              </w:rPr>
              <w:t xml:space="preserve">Imagery was clear, </w:t>
            </w:r>
            <w:proofErr w:type="spellStart"/>
            <w:r w:rsidR="003E05AF">
              <w:rPr>
                <w:rFonts w:ascii="Tahoma" w:hAnsi="Tahoma" w:cs="Tahoma"/>
                <w:sz w:val="20"/>
                <w:szCs w:val="20"/>
              </w:rPr>
              <w:t>Orthorectification</w:t>
            </w:r>
            <w:proofErr w:type="spellEnd"/>
            <w:r w:rsidR="003E05AF">
              <w:rPr>
                <w:rFonts w:ascii="Tahoma" w:hAnsi="Tahoma" w:cs="Tahoma"/>
                <w:sz w:val="20"/>
                <w:szCs w:val="20"/>
              </w:rPr>
              <w:t xml:space="preserve"> was </w:t>
            </w:r>
            <w:r w:rsidR="00E50317">
              <w:rPr>
                <w:rFonts w:ascii="Tahoma" w:hAnsi="Tahoma" w:cs="Tahoma"/>
                <w:sz w:val="20"/>
                <w:szCs w:val="20"/>
              </w:rPr>
              <w:t>off</w:t>
            </w:r>
            <w:r w:rsidR="003B72D7">
              <w:rPr>
                <w:rFonts w:ascii="Tahoma" w:hAnsi="Tahoma" w:cs="Tahoma"/>
                <w:sz w:val="20"/>
                <w:szCs w:val="20"/>
              </w:rPr>
              <w:t xml:space="preserve"> quite a bit</w:t>
            </w:r>
            <w:r w:rsidR="00E50317">
              <w:rPr>
                <w:rFonts w:ascii="Tahoma" w:hAnsi="Tahoma" w:cs="Tahoma"/>
                <w:sz w:val="20"/>
                <w:szCs w:val="20"/>
              </w:rPr>
              <w:t xml:space="preserve"> in many areas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EE0BC2"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Map perimeter and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EE0BC2" w:rsidP="004F1963">
            <w:pPr>
              <w:spacing w:line="360" w:lineRule="auto"/>
              <w:rPr>
                <w:rFonts w:ascii="Tahoma" w:hAnsi="Tahoma" w:cs="Tahoma"/>
                <w:sz w:val="20"/>
                <w:szCs w:val="20"/>
              </w:rPr>
            </w:pPr>
            <w:r>
              <w:rPr>
                <w:rFonts w:ascii="Tahoma" w:hAnsi="Tahoma" w:cs="Tahoma"/>
                <w:sz w:val="20"/>
                <w:szCs w:val="20"/>
              </w:rPr>
              <w:t>8/</w:t>
            </w:r>
            <w:r w:rsidR="004856D6">
              <w:rPr>
                <w:rFonts w:ascii="Tahoma" w:hAnsi="Tahoma" w:cs="Tahoma"/>
                <w:sz w:val="20"/>
                <w:szCs w:val="20"/>
              </w:rPr>
              <w:t>21</w:t>
            </w:r>
            <w:r>
              <w:rPr>
                <w:rFonts w:ascii="Tahoma" w:hAnsi="Tahoma" w:cs="Tahoma"/>
                <w:sz w:val="20"/>
                <w:szCs w:val="20"/>
              </w:rPr>
              <w:t xml:space="preserve">/2015   </w:t>
            </w:r>
            <w:r w:rsidR="004F1963">
              <w:rPr>
                <w:rFonts w:ascii="Tahoma" w:hAnsi="Tahoma" w:cs="Tahoma"/>
                <w:sz w:val="20"/>
                <w:szCs w:val="20"/>
              </w:rPr>
              <w:t>0100</w:t>
            </w:r>
            <w:r>
              <w:rPr>
                <w:rFonts w:ascii="Tahoma" w:hAnsi="Tahoma" w:cs="Tahoma"/>
                <w:sz w:val="20"/>
                <w:szCs w:val="20"/>
              </w:rPr>
              <w:t xml:space="preserve"> </w:t>
            </w:r>
            <w:proofErr w:type="spellStart"/>
            <w:r>
              <w:rPr>
                <w:rFonts w:ascii="Tahoma" w:hAnsi="Tahoma" w:cs="Tahoma"/>
                <w:sz w:val="20"/>
                <w:szCs w:val="20"/>
              </w:rPr>
              <w:t>hrs</w:t>
            </w:r>
            <w:proofErr w:type="spellEnd"/>
            <w:r>
              <w:rPr>
                <w:rFonts w:ascii="Tahoma" w:hAnsi="Tahoma" w:cs="Tahoma"/>
                <w:sz w:val="20"/>
                <w:szCs w:val="20"/>
              </w:rPr>
              <w:t xml:space="preserve"> </w:t>
            </w:r>
            <w:r w:rsidR="00292ACD">
              <w:rPr>
                <w:rFonts w:ascii="Tahoma" w:hAnsi="Tahoma" w:cs="Tahoma"/>
                <w:sz w:val="20"/>
                <w:szCs w:val="20"/>
              </w:rPr>
              <w:t>P</w:t>
            </w:r>
            <w:r>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8D16A3" w:rsidP="0010574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 xml:space="preserve">, KMZ files, </w:t>
            </w:r>
            <w:r w:rsidR="00C7400D">
              <w:rPr>
                <w:rFonts w:ascii="Tahoma" w:hAnsi="Tahoma" w:cs="Tahoma"/>
                <w:sz w:val="20"/>
                <w:szCs w:val="20"/>
              </w:rPr>
              <w:t xml:space="preserve">2 </w:t>
            </w:r>
            <w:r w:rsidR="003B72D7">
              <w:rPr>
                <w:rFonts w:ascii="Tahoma" w:hAnsi="Tahoma" w:cs="Tahoma"/>
                <w:sz w:val="20"/>
                <w:szCs w:val="20"/>
              </w:rPr>
              <w:t>map</w:t>
            </w:r>
            <w:r w:rsidR="00C7400D">
              <w:rPr>
                <w:rFonts w:ascii="Tahoma" w:hAnsi="Tahoma" w:cs="Tahoma"/>
                <w:sz w:val="20"/>
                <w:szCs w:val="20"/>
              </w:rPr>
              <w:t>s</w:t>
            </w:r>
            <w:r>
              <w:rPr>
                <w:rFonts w:ascii="Tahoma" w:hAnsi="Tahoma" w:cs="Tahoma"/>
                <w:sz w:val="20"/>
                <w:szCs w:val="20"/>
              </w:rPr>
              <w:t>,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F117A3" w:rsidP="002E7382">
            <w:pPr>
              <w:spacing w:line="360" w:lineRule="auto"/>
              <w:rPr>
                <w:rStyle w:val="Hyperlink"/>
                <w:rFonts w:ascii="Tahoma" w:hAnsi="Tahoma" w:cs="Tahoma"/>
                <w:sz w:val="20"/>
                <w:szCs w:val="20"/>
              </w:rPr>
            </w:pPr>
            <w:hyperlink r:id="rId7" w:history="1">
              <w:r w:rsidR="007F1CBF" w:rsidRPr="00C95324">
                <w:rPr>
                  <w:rStyle w:val="Hyperlink"/>
                  <w:rFonts w:ascii="Tahoma" w:hAnsi="Tahoma" w:cs="Tahoma"/>
                  <w:sz w:val="20"/>
                  <w:szCs w:val="20"/>
                </w:rPr>
                <w:t>http://ftp.nifc.gov/incident_specific_data/pacific_nw/2015_Incidents_Oregon/2015_WindyRidge/IR/20150821</w:t>
              </w:r>
            </w:hyperlink>
          </w:p>
          <w:p w:rsidR="00B76F6D" w:rsidRPr="00B76F6D" w:rsidRDefault="00B76F6D" w:rsidP="002E7382">
            <w:pPr>
              <w:spacing w:line="360" w:lineRule="auto"/>
              <w:rPr>
                <w:rStyle w:val="Hyperlink"/>
                <w:rFonts w:ascii="Tahoma" w:hAnsi="Tahoma" w:cs="Tahoma"/>
                <w:color w:val="auto"/>
                <w:sz w:val="20"/>
                <w:szCs w:val="20"/>
                <w:u w:val="none"/>
              </w:rPr>
            </w:pPr>
            <w:r w:rsidRPr="00B76F6D">
              <w:rPr>
                <w:rStyle w:val="Hyperlink"/>
                <w:rFonts w:ascii="Tahoma" w:hAnsi="Tahoma" w:cs="Tahoma"/>
                <w:color w:val="auto"/>
                <w:sz w:val="20"/>
                <w:szCs w:val="20"/>
                <w:u w:val="none"/>
              </w:rPr>
              <w:t>Also in:</w:t>
            </w:r>
          </w:p>
          <w:p w:rsidR="00B76F6D" w:rsidRPr="000309F5" w:rsidRDefault="00F117A3" w:rsidP="007F1CBF">
            <w:pPr>
              <w:spacing w:line="360" w:lineRule="auto"/>
              <w:rPr>
                <w:rFonts w:ascii="Tahoma" w:hAnsi="Tahoma" w:cs="Tahoma"/>
                <w:b/>
                <w:sz w:val="20"/>
                <w:szCs w:val="20"/>
              </w:rPr>
            </w:pPr>
            <w:hyperlink r:id="rId8" w:history="1">
              <w:r w:rsidR="00FC7EFE" w:rsidRPr="00C95324">
                <w:rPr>
                  <w:rStyle w:val="Hyperlink"/>
                  <w:rFonts w:ascii="Tahoma" w:hAnsi="Tahoma" w:cs="Tahoma"/>
                  <w:sz w:val="20"/>
                  <w:szCs w:val="20"/>
                </w:rPr>
                <w:t>http://ftp.nifc.gov/incident_specific_data/pacific_nw/2015_Incidents_Oregon/2015_Cornet/IR/20150821</w:t>
              </w:r>
            </w:hyperlink>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8D16A3" w:rsidP="004F1963">
            <w:pPr>
              <w:spacing w:line="360" w:lineRule="auto"/>
              <w:rPr>
                <w:rFonts w:ascii="Tahoma" w:hAnsi="Tahoma" w:cs="Tahoma"/>
                <w:sz w:val="20"/>
                <w:szCs w:val="20"/>
              </w:rPr>
            </w:pPr>
            <w:r>
              <w:rPr>
                <w:rFonts w:ascii="Tahoma" w:hAnsi="Tahoma" w:cs="Tahoma"/>
                <w:sz w:val="20"/>
                <w:szCs w:val="20"/>
              </w:rPr>
              <w:t>8/</w:t>
            </w:r>
            <w:r w:rsidR="00BA70C9">
              <w:rPr>
                <w:rFonts w:ascii="Tahoma" w:hAnsi="Tahoma" w:cs="Tahoma"/>
                <w:sz w:val="20"/>
                <w:szCs w:val="20"/>
              </w:rPr>
              <w:t>2</w:t>
            </w:r>
            <w:r w:rsidR="007F1CBF">
              <w:rPr>
                <w:rFonts w:ascii="Tahoma" w:hAnsi="Tahoma" w:cs="Tahoma"/>
                <w:sz w:val="20"/>
                <w:szCs w:val="20"/>
              </w:rPr>
              <w:t>1</w:t>
            </w:r>
            <w:r>
              <w:rPr>
                <w:rFonts w:ascii="Tahoma" w:hAnsi="Tahoma" w:cs="Tahoma"/>
                <w:sz w:val="20"/>
                <w:szCs w:val="20"/>
              </w:rPr>
              <w:t xml:space="preserve">/2015   </w:t>
            </w:r>
            <w:r w:rsidR="004F1963">
              <w:rPr>
                <w:rFonts w:ascii="Tahoma" w:hAnsi="Tahoma" w:cs="Tahoma"/>
                <w:sz w:val="20"/>
                <w:szCs w:val="20"/>
              </w:rPr>
              <w:t>0230</w:t>
            </w:r>
            <w:r w:rsidR="00E50317">
              <w:rPr>
                <w:rFonts w:ascii="Tahoma" w:hAnsi="Tahoma" w:cs="Tahoma"/>
                <w:sz w:val="20"/>
                <w:szCs w:val="20"/>
              </w:rPr>
              <w:t xml:space="preserve"> </w:t>
            </w:r>
            <w:r>
              <w:rPr>
                <w:rFonts w:ascii="Tahoma" w:hAnsi="Tahoma" w:cs="Tahoma"/>
                <w:sz w:val="20"/>
                <w:szCs w:val="20"/>
              </w:rPr>
              <w:t xml:space="preserve"> </w:t>
            </w:r>
            <w:proofErr w:type="spellStart"/>
            <w:r>
              <w:rPr>
                <w:rFonts w:ascii="Tahoma" w:hAnsi="Tahoma" w:cs="Tahoma"/>
                <w:sz w:val="20"/>
                <w:szCs w:val="20"/>
              </w:rPr>
              <w:t>hrs</w:t>
            </w:r>
            <w:proofErr w:type="spellEnd"/>
            <w:r>
              <w:rPr>
                <w:rFonts w:ascii="Tahoma" w:hAnsi="Tahoma" w:cs="Tahoma"/>
                <w:sz w:val="20"/>
                <w:szCs w:val="20"/>
              </w:rPr>
              <w:t xml:space="preserve"> </w:t>
            </w:r>
            <w:r w:rsidR="00292ACD">
              <w:rPr>
                <w:rFonts w:ascii="Tahoma" w:hAnsi="Tahoma" w:cs="Tahoma"/>
                <w:sz w:val="20"/>
                <w:szCs w:val="20"/>
              </w:rPr>
              <w:t>P</w:t>
            </w:r>
            <w:r>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7D295B" w:rsidRDefault="004F1963" w:rsidP="00105747">
            <w:pPr>
              <w:spacing w:line="360" w:lineRule="auto"/>
              <w:rPr>
                <w:rFonts w:ascii="Tahoma" w:hAnsi="Tahoma" w:cs="Tahoma"/>
                <w:sz w:val="20"/>
                <w:szCs w:val="20"/>
              </w:rPr>
            </w:pPr>
            <w:r>
              <w:rPr>
                <w:rFonts w:ascii="Tahoma" w:hAnsi="Tahoma" w:cs="Tahoma"/>
                <w:sz w:val="20"/>
                <w:szCs w:val="20"/>
              </w:rPr>
              <w:t>Tonight t</w:t>
            </w:r>
            <w:r w:rsidR="00115CAE">
              <w:rPr>
                <w:rFonts w:ascii="Tahoma" w:hAnsi="Tahoma" w:cs="Tahoma"/>
                <w:sz w:val="20"/>
                <w:szCs w:val="20"/>
              </w:rPr>
              <w:t xml:space="preserve">he heat perimeter growth tonight came </w:t>
            </w:r>
            <w:r>
              <w:rPr>
                <w:rFonts w:ascii="Tahoma" w:hAnsi="Tahoma" w:cs="Tahoma"/>
                <w:sz w:val="20"/>
                <w:szCs w:val="20"/>
              </w:rPr>
              <w:t>entire</w:t>
            </w:r>
            <w:r w:rsidR="00115CAE">
              <w:rPr>
                <w:rFonts w:ascii="Tahoma" w:hAnsi="Tahoma" w:cs="Tahoma"/>
                <w:sz w:val="20"/>
                <w:szCs w:val="20"/>
              </w:rPr>
              <w:t xml:space="preserve">ly </w:t>
            </w:r>
            <w:proofErr w:type="gramStart"/>
            <w:r>
              <w:rPr>
                <w:rFonts w:ascii="Tahoma" w:hAnsi="Tahoma" w:cs="Tahoma"/>
                <w:sz w:val="20"/>
                <w:szCs w:val="20"/>
              </w:rPr>
              <w:t>burning</w:t>
            </w:r>
            <w:proofErr w:type="gramEnd"/>
            <w:r>
              <w:rPr>
                <w:rFonts w:ascii="Tahoma" w:hAnsi="Tahoma" w:cs="Tahoma"/>
                <w:sz w:val="20"/>
                <w:szCs w:val="20"/>
              </w:rPr>
              <w:t xml:space="preserve"> out</w:t>
            </w:r>
            <w:r w:rsidR="00115CAE">
              <w:rPr>
                <w:rFonts w:ascii="Tahoma" w:hAnsi="Tahoma" w:cs="Tahoma"/>
                <w:sz w:val="20"/>
                <w:szCs w:val="20"/>
              </w:rPr>
              <w:t xml:space="preserve"> of the interior </w:t>
            </w:r>
            <w:r>
              <w:rPr>
                <w:rFonts w:ascii="Tahoma" w:hAnsi="Tahoma" w:cs="Tahoma"/>
                <w:sz w:val="20"/>
                <w:szCs w:val="20"/>
              </w:rPr>
              <w:t>islands.</w:t>
            </w:r>
          </w:p>
          <w:p w:rsidR="004F1963" w:rsidRDefault="004F1963" w:rsidP="00105747">
            <w:pPr>
              <w:spacing w:line="360" w:lineRule="auto"/>
              <w:rPr>
                <w:rFonts w:ascii="Tahoma" w:hAnsi="Tahoma" w:cs="Tahoma"/>
                <w:sz w:val="20"/>
                <w:szCs w:val="20"/>
              </w:rPr>
            </w:pPr>
          </w:p>
          <w:p w:rsidR="00980296" w:rsidRDefault="004F1963" w:rsidP="00115CAE">
            <w:pPr>
              <w:spacing w:line="360" w:lineRule="auto"/>
              <w:rPr>
                <w:rFonts w:ascii="Tahoma" w:hAnsi="Tahoma" w:cs="Tahoma"/>
                <w:sz w:val="20"/>
                <w:szCs w:val="20"/>
              </w:rPr>
            </w:pPr>
            <w:r>
              <w:rPr>
                <w:rFonts w:ascii="Tahoma" w:hAnsi="Tahoma" w:cs="Tahoma"/>
                <w:sz w:val="20"/>
                <w:szCs w:val="20"/>
              </w:rPr>
              <w:t xml:space="preserve">Tonight there were several </w:t>
            </w:r>
            <w:r w:rsidR="00115CAE">
              <w:rPr>
                <w:rFonts w:ascii="Tahoma" w:hAnsi="Tahoma" w:cs="Tahoma"/>
                <w:sz w:val="20"/>
                <w:szCs w:val="20"/>
              </w:rPr>
              <w:t xml:space="preserve">areas of intense heat detected around the edges of the unburned islands as the fire crept into those areas.  There are still some areas of scattered heat around the unburned islands as well as some other areas in the middle of the top part of the fire.  </w:t>
            </w:r>
            <w:r>
              <w:rPr>
                <w:rFonts w:ascii="Tahoma" w:hAnsi="Tahoma" w:cs="Tahoma"/>
                <w:sz w:val="20"/>
                <w:szCs w:val="20"/>
              </w:rPr>
              <w:t>Intense heat areas were detected in the area of the burnout on the SE around Wood Gulch Road, in the unburned triangle just north of Beaver Mountain and Stump Spring Butte, and around the unburned island to the west of West Beaver Creek in section 4.  More areas of intense heat were detected tonight than last night.</w:t>
            </w:r>
          </w:p>
          <w:p w:rsidR="00115CAE" w:rsidRDefault="00115CAE" w:rsidP="00115CAE">
            <w:pPr>
              <w:spacing w:line="360" w:lineRule="auto"/>
              <w:rPr>
                <w:rFonts w:ascii="Tahoma" w:hAnsi="Tahoma" w:cs="Tahoma"/>
                <w:sz w:val="20"/>
                <w:szCs w:val="20"/>
              </w:rPr>
            </w:pPr>
          </w:p>
          <w:p w:rsidR="00115CAE" w:rsidRDefault="00115CAE" w:rsidP="00115CAE">
            <w:pPr>
              <w:spacing w:line="360" w:lineRule="auto"/>
              <w:rPr>
                <w:rFonts w:ascii="Tahoma" w:hAnsi="Tahoma" w:cs="Tahoma"/>
                <w:sz w:val="20"/>
                <w:szCs w:val="20"/>
              </w:rPr>
            </w:pPr>
            <w:r>
              <w:rPr>
                <w:rFonts w:ascii="Tahoma" w:hAnsi="Tahoma" w:cs="Tahoma"/>
                <w:sz w:val="20"/>
                <w:szCs w:val="20"/>
              </w:rPr>
              <w:t xml:space="preserve">One isolated heat source outside the heat perimeter was detected </w:t>
            </w:r>
            <w:r w:rsidR="004F1963">
              <w:rPr>
                <w:rFonts w:ascii="Tahoma" w:hAnsi="Tahoma" w:cs="Tahoma"/>
                <w:sz w:val="20"/>
                <w:szCs w:val="20"/>
              </w:rPr>
              <w:t xml:space="preserve">again </w:t>
            </w:r>
            <w:r>
              <w:rPr>
                <w:rFonts w:ascii="Tahoma" w:hAnsi="Tahoma" w:cs="Tahoma"/>
                <w:sz w:val="20"/>
                <w:szCs w:val="20"/>
              </w:rPr>
              <w:t xml:space="preserve">tonight.  It was not included in the isolated heat source </w:t>
            </w:r>
            <w:proofErr w:type="spellStart"/>
            <w:r>
              <w:rPr>
                <w:rFonts w:ascii="Tahoma" w:hAnsi="Tahoma" w:cs="Tahoma"/>
                <w:sz w:val="20"/>
                <w:szCs w:val="20"/>
              </w:rPr>
              <w:t>shapefile</w:t>
            </w:r>
            <w:proofErr w:type="spellEnd"/>
            <w:r>
              <w:rPr>
                <w:rFonts w:ascii="Tahoma" w:hAnsi="Tahoma" w:cs="Tahoma"/>
                <w:sz w:val="20"/>
                <w:szCs w:val="20"/>
              </w:rPr>
              <w:t xml:space="preserve"> as it was in the middle of the industrial/gravel pit on the north side of I-84 to the NW of the area where the fi</w:t>
            </w:r>
            <w:r w:rsidR="004F1963">
              <w:rPr>
                <w:rFonts w:ascii="Tahoma" w:hAnsi="Tahoma" w:cs="Tahoma"/>
                <w:sz w:val="20"/>
                <w:szCs w:val="20"/>
              </w:rPr>
              <w:t>re crossed I-84, but in a slightly different spot than last night.</w:t>
            </w:r>
          </w:p>
          <w:p w:rsidR="00BA3AE9" w:rsidRDefault="00BA3AE9" w:rsidP="00105747">
            <w:pPr>
              <w:spacing w:line="360" w:lineRule="auto"/>
              <w:rPr>
                <w:rFonts w:ascii="Tahoma" w:hAnsi="Tahoma" w:cs="Tahoma"/>
                <w:sz w:val="20"/>
                <w:szCs w:val="20"/>
              </w:rPr>
            </w:pPr>
          </w:p>
          <w:p w:rsidR="00A12898" w:rsidRPr="00365B3B" w:rsidRDefault="00A12898" w:rsidP="00105747">
            <w:pPr>
              <w:spacing w:line="360" w:lineRule="auto"/>
              <w:rPr>
                <w:rFonts w:ascii="Tahoma" w:hAnsi="Tahoma" w:cs="Tahoma"/>
                <w:sz w:val="20"/>
                <w:szCs w:val="20"/>
              </w:rPr>
            </w:pPr>
            <w:r>
              <w:rPr>
                <w:rFonts w:ascii="Tahoma" w:hAnsi="Tahoma" w:cs="Tahoma"/>
                <w:sz w:val="20"/>
                <w:szCs w:val="20"/>
              </w:rPr>
              <w:t>Feedback is welcome.  Questions?  Please call Elise at the number above.</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7A3" w:rsidRDefault="00F117A3">
      <w:r>
        <w:separator/>
      </w:r>
    </w:p>
  </w:endnote>
  <w:endnote w:type="continuationSeparator" w:id="0">
    <w:p w:rsidR="00F117A3" w:rsidRDefault="00F1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7A3" w:rsidRDefault="00F117A3">
      <w:r>
        <w:separator/>
      </w:r>
    </w:p>
  </w:footnote>
  <w:footnote w:type="continuationSeparator" w:id="0">
    <w:p w:rsidR="00F117A3" w:rsidRDefault="00F11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309F5"/>
    <w:rsid w:val="00083B39"/>
    <w:rsid w:val="000B45BF"/>
    <w:rsid w:val="00105747"/>
    <w:rsid w:val="00115CAE"/>
    <w:rsid w:val="00133DB7"/>
    <w:rsid w:val="00137B8B"/>
    <w:rsid w:val="00181A56"/>
    <w:rsid w:val="00185007"/>
    <w:rsid w:val="001901ED"/>
    <w:rsid w:val="001B6BE8"/>
    <w:rsid w:val="0022172E"/>
    <w:rsid w:val="00262E34"/>
    <w:rsid w:val="00281950"/>
    <w:rsid w:val="00292ACD"/>
    <w:rsid w:val="002C2FCC"/>
    <w:rsid w:val="002D5A9B"/>
    <w:rsid w:val="002E076B"/>
    <w:rsid w:val="002E7382"/>
    <w:rsid w:val="00320B15"/>
    <w:rsid w:val="00365B3B"/>
    <w:rsid w:val="00373065"/>
    <w:rsid w:val="003A7C24"/>
    <w:rsid w:val="003B72D7"/>
    <w:rsid w:val="003D324E"/>
    <w:rsid w:val="003E05AF"/>
    <w:rsid w:val="003F20F3"/>
    <w:rsid w:val="003F6CD2"/>
    <w:rsid w:val="00410EA3"/>
    <w:rsid w:val="004305FF"/>
    <w:rsid w:val="00442085"/>
    <w:rsid w:val="0045140A"/>
    <w:rsid w:val="004856D6"/>
    <w:rsid w:val="004F1963"/>
    <w:rsid w:val="00511822"/>
    <w:rsid w:val="00583521"/>
    <w:rsid w:val="005B0435"/>
    <w:rsid w:val="005B320F"/>
    <w:rsid w:val="0063737D"/>
    <w:rsid w:val="006446A6"/>
    <w:rsid w:val="00650FBF"/>
    <w:rsid w:val="00680CC3"/>
    <w:rsid w:val="006B1A11"/>
    <w:rsid w:val="006D53AE"/>
    <w:rsid w:val="006F5C60"/>
    <w:rsid w:val="007924FE"/>
    <w:rsid w:val="007939A7"/>
    <w:rsid w:val="007B2F7F"/>
    <w:rsid w:val="007D1540"/>
    <w:rsid w:val="007D295B"/>
    <w:rsid w:val="007F1CBF"/>
    <w:rsid w:val="008152B6"/>
    <w:rsid w:val="00816278"/>
    <w:rsid w:val="00846C5D"/>
    <w:rsid w:val="008905E1"/>
    <w:rsid w:val="00893C8C"/>
    <w:rsid w:val="0089428B"/>
    <w:rsid w:val="008D16A3"/>
    <w:rsid w:val="00935C5E"/>
    <w:rsid w:val="009748D6"/>
    <w:rsid w:val="00980296"/>
    <w:rsid w:val="009C2908"/>
    <w:rsid w:val="00A00375"/>
    <w:rsid w:val="00A12898"/>
    <w:rsid w:val="00A2031B"/>
    <w:rsid w:val="00A556FF"/>
    <w:rsid w:val="00A56502"/>
    <w:rsid w:val="00AA7E43"/>
    <w:rsid w:val="00B37E26"/>
    <w:rsid w:val="00B40670"/>
    <w:rsid w:val="00B76F6D"/>
    <w:rsid w:val="00B770B9"/>
    <w:rsid w:val="00BA3AE9"/>
    <w:rsid w:val="00BA70C9"/>
    <w:rsid w:val="00BB18BB"/>
    <w:rsid w:val="00BD0A6F"/>
    <w:rsid w:val="00BD2266"/>
    <w:rsid w:val="00BE1D8E"/>
    <w:rsid w:val="00C15FC9"/>
    <w:rsid w:val="00C17B35"/>
    <w:rsid w:val="00C503E4"/>
    <w:rsid w:val="00C61171"/>
    <w:rsid w:val="00C7400D"/>
    <w:rsid w:val="00CB255A"/>
    <w:rsid w:val="00CE5C3B"/>
    <w:rsid w:val="00D03617"/>
    <w:rsid w:val="00D37605"/>
    <w:rsid w:val="00DB3E44"/>
    <w:rsid w:val="00DC6D9B"/>
    <w:rsid w:val="00DF04DC"/>
    <w:rsid w:val="00E01B58"/>
    <w:rsid w:val="00E04859"/>
    <w:rsid w:val="00E50317"/>
    <w:rsid w:val="00EE0BC2"/>
    <w:rsid w:val="00EF549D"/>
    <w:rsid w:val="00EF76FD"/>
    <w:rsid w:val="00F117A3"/>
    <w:rsid w:val="00F25CE7"/>
    <w:rsid w:val="00FA4141"/>
    <w:rsid w:val="00FB3C4A"/>
    <w:rsid w:val="00FC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6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nifc.gov/incident_specific_data/pacific_nw/2015_Incidents_Oregon/2015_Cornet/IR/20150821" TargetMode="External"/><Relationship Id="rId3" Type="http://schemas.openxmlformats.org/officeDocument/2006/relationships/settings" Target="settings.xml"/><Relationship Id="rId7" Type="http://schemas.openxmlformats.org/officeDocument/2006/relationships/hyperlink" Target="http://ftp.nifc.gov/incident_specific_data/pacific_nw/2015_Incidents_Oregon/2015_WindyRidge/IR/201508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1189</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Elise Bowne</cp:lastModifiedBy>
  <cp:revision>18</cp:revision>
  <cp:lastPrinted>2004-03-23T21:00:00Z</cp:lastPrinted>
  <dcterms:created xsi:type="dcterms:W3CDTF">2015-08-16T12:01:00Z</dcterms:created>
  <dcterms:modified xsi:type="dcterms:W3CDTF">2015-08-21T09:18:00Z</dcterms:modified>
</cp:coreProperties>
</file>