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57"/>
        <w:gridCol w:w="2320"/>
        <w:gridCol w:w="2669"/>
        <w:gridCol w:w="4470"/>
      </w:tblGrid>
      <w:tr w:rsidR="00E3584B" w:rsidRPr="000309F5" w:rsidTr="00D336CE">
        <w:trPr>
          <w:trHeight w:val="1059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AC47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First Creek</w:t>
            </w:r>
          </w:p>
          <w:p w:rsidR="00A75BCE" w:rsidRPr="00CB255A" w:rsidRDefault="00A75B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WA-OWF-</w:t>
            </w:r>
            <w:r w:rsidR="00E3584B">
              <w:rPr>
                <w:rFonts w:ascii="Tahoma" w:hAnsi="Tahoma" w:cs="Tahoma"/>
                <w:sz w:val="20"/>
                <w:szCs w:val="20"/>
              </w:rPr>
              <w:t>000</w:t>
            </w:r>
            <w:r>
              <w:rPr>
                <w:rFonts w:ascii="Tahoma" w:hAnsi="Tahoma" w:cs="Tahoma"/>
                <w:sz w:val="20"/>
                <w:szCs w:val="20"/>
              </w:rPr>
              <w:t>650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AC47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Lindsey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Kiesz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(t)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A75B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5BCE">
              <w:rPr>
                <w:rFonts w:ascii="Tahoma" w:hAnsi="Tahoma" w:cs="Tahoma"/>
                <w:sz w:val="20"/>
                <w:szCs w:val="20"/>
              </w:rPr>
              <w:t>509-663-8575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A75B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7490 acres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A75B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 acres</w:t>
            </w:r>
          </w:p>
        </w:tc>
      </w:tr>
      <w:tr w:rsidR="00E3584B" w:rsidRPr="000309F5" w:rsidTr="00D336CE">
        <w:trPr>
          <w:trHeight w:val="1059"/>
        </w:trPr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AC47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2135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AC47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20150910</w:t>
            </w:r>
          </w:p>
        </w:tc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C47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Bend,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AC47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541 255 6393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AC476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A75B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541 771 4521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A75BC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Liz McNichols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A75B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208 387 5381</w:t>
            </w:r>
          </w:p>
        </w:tc>
      </w:tr>
      <w:tr w:rsidR="00E3584B" w:rsidRPr="000309F5" w:rsidTr="00D336CE">
        <w:trPr>
          <w:trHeight w:val="528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75B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Alison Hitchcock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A75B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75B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Phoenix/</w:t>
            </w:r>
            <w:r w:rsidR="00D12169">
              <w:rPr>
                <w:rFonts w:ascii="Tahoma" w:hAnsi="Tahoma" w:cs="Tahoma"/>
                <w:sz w:val="20"/>
                <w:szCs w:val="20"/>
              </w:rPr>
              <w:t>144Z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A75B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5BCE">
              <w:rPr>
                <w:rFonts w:ascii="Tahoma" w:hAnsi="Tahoma" w:cs="Tahoma"/>
                <w:sz w:val="20"/>
                <w:szCs w:val="20"/>
              </w:rPr>
              <w:t>Johnson/</w:t>
            </w:r>
            <w:proofErr w:type="spellStart"/>
            <w:r w:rsidRPr="00A75BCE">
              <w:rPr>
                <w:rFonts w:ascii="Tahoma" w:hAnsi="Tahoma" w:cs="Tahoma"/>
                <w:sz w:val="20"/>
                <w:szCs w:val="20"/>
              </w:rPr>
              <w:t>Lowrey</w:t>
            </w:r>
            <w:proofErr w:type="spellEnd"/>
            <w:r w:rsidRPr="00A75BCE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A75BCE">
              <w:rPr>
                <w:rFonts w:ascii="Tahoma" w:hAnsi="Tahoma" w:cs="Tahoma"/>
                <w:sz w:val="20"/>
                <w:szCs w:val="20"/>
              </w:rPr>
              <w:t>Humbach</w:t>
            </w:r>
            <w:proofErr w:type="spellEnd"/>
          </w:p>
        </w:tc>
      </w:tr>
      <w:tr w:rsidR="009748D6" w:rsidRPr="000309F5" w:rsidTr="00D336CE">
        <w:trPr>
          <w:trHeight w:val="630"/>
        </w:trPr>
        <w:tc>
          <w:tcPr>
            <w:tcW w:w="0" w:type="auto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</w:t>
            </w:r>
            <w:r w:rsidR="00A75BC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75BCE" w:rsidRPr="00A63B55" w:rsidRDefault="00A75BCE" w:rsidP="00A75B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3B55">
              <w:rPr>
                <w:rFonts w:ascii="Tahoma" w:hAnsi="Tahoma" w:cs="Tahoma"/>
                <w:sz w:val="20"/>
                <w:szCs w:val="20"/>
              </w:rPr>
              <w:t>Imagery looked good: No heat sources detected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75B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D12169" w:rsidP="00D121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12169">
              <w:rPr>
                <w:rFonts w:ascii="Tahoma" w:hAnsi="Tahoma" w:cs="Tahoma"/>
                <w:sz w:val="20"/>
                <w:szCs w:val="20"/>
              </w:rPr>
              <w:t>Map heat perimeter, intense heat, scattered heat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D12169">
              <w:rPr>
                <w:rFonts w:ascii="Tahoma" w:hAnsi="Tahoma" w:cs="Tahoma"/>
                <w:sz w:val="20"/>
                <w:szCs w:val="20"/>
              </w:rPr>
              <w:t>isolated heat</w:t>
            </w:r>
          </w:p>
        </w:tc>
      </w:tr>
      <w:tr w:rsidR="009748D6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121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20150911 0015</w:t>
            </w:r>
          </w:p>
        </w:tc>
        <w:tc>
          <w:tcPr>
            <w:tcW w:w="0" w:type="auto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D12169" w:rsidRDefault="00D121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12169">
              <w:rPr>
                <w:rFonts w:ascii="Tahoma" w:hAnsi="Tahoma" w:cs="Tahoma"/>
                <w:sz w:val="20"/>
                <w:szCs w:val="20"/>
              </w:rPr>
              <w:t>Log file.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E358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584B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E3584B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E3584B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E3584B">
              <w:rPr>
                <w:rFonts w:ascii="Tahoma" w:hAnsi="Tahoma" w:cs="Tahoma"/>
                <w:sz w:val="20"/>
                <w:szCs w:val="20"/>
              </w:rPr>
              <w:t>pacific_nw</w:t>
            </w:r>
            <w:proofErr w:type="spellEnd"/>
            <w:r w:rsidRPr="00E3584B">
              <w:rPr>
                <w:rFonts w:ascii="Tahoma" w:hAnsi="Tahoma" w:cs="Tahoma"/>
                <w:sz w:val="20"/>
                <w:szCs w:val="20"/>
              </w:rPr>
              <w:t>/2015_Incidents_Washington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E3584B" w:rsidRPr="000309F5" w:rsidRDefault="00E3584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3584B">
              <w:rPr>
                <w:rFonts w:ascii="Tahoma" w:hAnsi="Tahoma" w:cs="Tahoma"/>
                <w:sz w:val="20"/>
                <w:szCs w:val="20"/>
              </w:rPr>
              <w:t>First_Creek_WA_OWF_000650/IR/20150911_NoHeatDetected</w:t>
            </w:r>
          </w:p>
        </w:tc>
      </w:tr>
      <w:tr w:rsidR="009748D6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D121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20150911 0130</w:t>
            </w:r>
          </w:p>
        </w:tc>
        <w:tc>
          <w:tcPr>
            <w:tcW w:w="0" w:type="auto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336CE">
        <w:trPr>
          <w:trHeight w:val="5275"/>
        </w:trPr>
        <w:tc>
          <w:tcPr>
            <w:tcW w:w="0" w:type="auto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3584B" w:rsidRPr="00584399" w:rsidRDefault="00E358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were no heat sources d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etected.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BFA" w:rsidRDefault="00A26BFA">
      <w:r>
        <w:separator/>
      </w:r>
    </w:p>
  </w:endnote>
  <w:endnote w:type="continuationSeparator" w:id="0">
    <w:p w:rsidR="00A26BFA" w:rsidRDefault="00A2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BFA" w:rsidRDefault="00A26BFA">
      <w:r>
        <w:separator/>
      </w:r>
    </w:p>
  </w:footnote>
  <w:footnote w:type="continuationSeparator" w:id="0">
    <w:p w:rsidR="00A26BFA" w:rsidRDefault="00A26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C5F31"/>
    <w:rsid w:val="00105747"/>
    <w:rsid w:val="00133DB7"/>
    <w:rsid w:val="00181A56"/>
    <w:rsid w:val="0022172E"/>
    <w:rsid w:val="00262E34"/>
    <w:rsid w:val="002C007B"/>
    <w:rsid w:val="00320B15"/>
    <w:rsid w:val="003F20F3"/>
    <w:rsid w:val="00584399"/>
    <w:rsid w:val="005B320F"/>
    <w:rsid w:val="0063737D"/>
    <w:rsid w:val="006446A6"/>
    <w:rsid w:val="00650FBF"/>
    <w:rsid w:val="006D53AE"/>
    <w:rsid w:val="007924FE"/>
    <w:rsid w:val="007B2F7F"/>
    <w:rsid w:val="008905E1"/>
    <w:rsid w:val="00935C5E"/>
    <w:rsid w:val="009748D6"/>
    <w:rsid w:val="009C2908"/>
    <w:rsid w:val="00A2031B"/>
    <w:rsid w:val="00A26BFA"/>
    <w:rsid w:val="00A56502"/>
    <w:rsid w:val="00A63B55"/>
    <w:rsid w:val="00A75BCE"/>
    <w:rsid w:val="00AC4766"/>
    <w:rsid w:val="00B770B9"/>
    <w:rsid w:val="00BD0A6F"/>
    <w:rsid w:val="00C24092"/>
    <w:rsid w:val="00C503E4"/>
    <w:rsid w:val="00C61171"/>
    <w:rsid w:val="00CB255A"/>
    <w:rsid w:val="00D12169"/>
    <w:rsid w:val="00D336CE"/>
    <w:rsid w:val="00DC6D9B"/>
    <w:rsid w:val="00E3584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Lindsey Kiesz</cp:lastModifiedBy>
  <cp:revision>6</cp:revision>
  <cp:lastPrinted>2015-03-05T17:28:00Z</cp:lastPrinted>
  <dcterms:created xsi:type="dcterms:W3CDTF">2015-03-05T17:31:00Z</dcterms:created>
  <dcterms:modified xsi:type="dcterms:W3CDTF">2015-09-11T08:33:00Z</dcterms:modified>
</cp:coreProperties>
</file>