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C116C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ncident Name:</w:t>
            </w:r>
          </w:p>
          <w:p w:rsidR="008F21E5" w:rsidRDefault="00616838" w:rsidP="00BB3FA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Kaniksu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Complex</w:t>
            </w:r>
          </w:p>
          <w:p w:rsidR="00616838" w:rsidRPr="00CB255A" w:rsidRDefault="00616838" w:rsidP="00BB3FA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WA-COF-001302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8442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Laur</w:t>
            </w:r>
            <w:r w:rsidR="008C3943">
              <w:rPr>
                <w:rFonts w:ascii="Tahoma" w:hAnsi="Tahoma" w:cs="Tahoma"/>
                <w:sz w:val="20"/>
                <w:szCs w:val="20"/>
              </w:rPr>
              <w:t>en Miller</w:t>
            </w:r>
          </w:p>
          <w:p w:rsidR="00220066" w:rsidRDefault="008C394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Heidi Scott</w:t>
            </w:r>
            <w:r w:rsidR="00220066">
              <w:rPr>
                <w:rFonts w:ascii="Tahoma" w:hAnsi="Tahoma" w:cs="Tahoma"/>
                <w:sz w:val="20"/>
                <w:szCs w:val="20"/>
              </w:rPr>
              <w:t xml:space="preserve"> (t)</w:t>
            </w:r>
          </w:p>
          <w:p w:rsidR="00220066" w:rsidRPr="00CB255A" w:rsidRDefault="008C3943" w:rsidP="008C39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hscott02</w:t>
            </w:r>
            <w:r w:rsidR="00C116C2">
              <w:rPr>
                <w:rFonts w:ascii="Tahoma" w:hAnsi="Tahoma" w:cs="Tahoma"/>
                <w:sz w:val="20"/>
                <w:szCs w:val="20"/>
              </w:rPr>
              <w:t>@</w:t>
            </w:r>
            <w:r>
              <w:rPr>
                <w:rFonts w:ascii="Tahoma" w:hAnsi="Tahoma" w:cs="Tahoma"/>
                <w:sz w:val="20"/>
                <w:szCs w:val="20"/>
              </w:rPr>
              <w:t>fs.fed.us</w:t>
            </w:r>
            <w:r w:rsidR="00C116C2">
              <w:rPr>
                <w:rFonts w:ascii="Tahoma" w:hAnsi="Tahoma" w:cs="Tahoma"/>
                <w:sz w:val="20"/>
                <w:szCs w:val="20"/>
              </w:rPr>
              <w:t>.com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220066" w:rsidP="008C39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</w:t>
            </w:r>
            <w:r w:rsidR="008C3943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663-8575</w:t>
            </w:r>
          </w:p>
        </w:tc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0E29D3" w:rsidRDefault="00803967" w:rsidP="008039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Tower – 24,</w:t>
            </w:r>
            <w:r w:rsidR="0024271A">
              <w:rPr>
                <w:rFonts w:ascii="Tahoma" w:hAnsi="Tahoma" w:cs="Tahoma"/>
                <w:sz w:val="20"/>
                <w:szCs w:val="20"/>
              </w:rPr>
              <w:t>297</w:t>
            </w:r>
          </w:p>
          <w:p w:rsidR="00803967" w:rsidRDefault="00803967" w:rsidP="0080396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Onata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546</w:t>
            </w:r>
          </w:p>
          <w:p w:rsidR="00803967" w:rsidRDefault="00803967" w:rsidP="008039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Grease Creek – 598</w:t>
            </w:r>
          </w:p>
          <w:p w:rsidR="00803967" w:rsidRDefault="00803967" w:rsidP="008039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Hall Mt – 39</w:t>
            </w:r>
          </w:p>
          <w:p w:rsidR="00803967" w:rsidRPr="00B43705" w:rsidRDefault="00803967" w:rsidP="008039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 Fork Slate Creek - 167</w:t>
            </w:r>
          </w:p>
          <w:p w:rsidR="00AD575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AD5756" w:rsidRDefault="00803967" w:rsidP="00643DF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2135F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2316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777A06" w:rsidP="00D4135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</w:t>
            </w:r>
            <w:r w:rsidR="00D41352">
              <w:rPr>
                <w:rFonts w:ascii="Tahoma" w:hAnsi="Tahoma" w:cs="Tahoma"/>
                <w:sz w:val="20"/>
                <w:szCs w:val="20"/>
              </w:rPr>
              <w:t>90</w:t>
            </w:r>
            <w:r w:rsidR="002135F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8C394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Bend</w:t>
            </w:r>
            <w:r w:rsidR="00220066">
              <w:rPr>
                <w:rFonts w:ascii="Tahoma" w:hAnsi="Tahoma" w:cs="Tahoma"/>
                <w:sz w:val="20"/>
                <w:szCs w:val="20"/>
              </w:rPr>
              <w:t xml:space="preserve"> OR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20066" w:rsidP="008C39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541 </w:t>
            </w:r>
            <w:r w:rsidR="008C3943">
              <w:rPr>
                <w:rFonts w:ascii="Tahoma" w:hAnsi="Tahoma" w:cs="Tahoma"/>
                <w:sz w:val="20"/>
                <w:szCs w:val="20"/>
              </w:rPr>
              <w:t>797-6357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22006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200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541 771-4521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3309AF" w:rsidRDefault="003309AF" w:rsidP="003309AF">
            <w:pPr>
              <w:rPr>
                <w:rFonts w:ascii="Tahoma" w:hAnsi="Tahoma" w:cs="Tahoma"/>
                <w:sz w:val="20"/>
                <w:szCs w:val="20"/>
              </w:rPr>
            </w:pPr>
            <w:r w:rsidRPr="000166EB">
              <w:rPr>
                <w:rFonts w:ascii="Tahoma" w:hAnsi="Tahoma" w:cs="Tahoma"/>
                <w:sz w:val="20"/>
                <w:szCs w:val="20"/>
              </w:rPr>
              <w:t>Liz McNichols</w:t>
            </w:r>
          </w:p>
          <w:p w:rsidR="003309AF" w:rsidRDefault="003309AF" w:rsidP="003309A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73C07" w:rsidRPr="00073C07" w:rsidRDefault="00BD0A6F" w:rsidP="00073C0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073C07" w:rsidRDefault="00073C07" w:rsidP="00073C0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 xml:space="preserve"> </w:t>
            </w:r>
            <w:r w:rsidRPr="00073C07">
              <w:rPr>
                <w:rFonts w:ascii="Tahoma" w:hAnsi="Tahoma" w:cs="Tahoma"/>
                <w:sz w:val="20"/>
                <w:szCs w:val="20"/>
              </w:rPr>
              <w:t>208-870-5066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80396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Jack Johnson</w:t>
            </w:r>
            <w:r w:rsidR="0061683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3A4A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A4A6C">
              <w:rPr>
                <w:rFonts w:ascii="Tahoma" w:hAnsi="Tahoma" w:cs="Tahoma"/>
                <w:sz w:val="20"/>
                <w:szCs w:val="20"/>
              </w:rPr>
              <w:t>A-50052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BB3F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</w:t>
            </w:r>
            <w:r w:rsidR="005E1C09">
              <w:rPr>
                <w:rFonts w:ascii="Tahoma" w:hAnsi="Tahoma" w:cs="Tahoma"/>
                <w:sz w:val="20"/>
                <w:szCs w:val="20"/>
              </w:rPr>
              <w:t>Z/</w:t>
            </w:r>
            <w:r w:rsidR="00CC6F3A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B43705" w:rsidRDefault="00803967" w:rsidP="005E1C0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03967">
              <w:rPr>
                <w:rFonts w:ascii="Tahoma" w:hAnsi="Tahoma" w:cs="Tahoma"/>
                <w:sz w:val="20"/>
                <w:szCs w:val="20"/>
              </w:rPr>
              <w:t>Lowery/Johnson/Kuenzi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Default="00AD5756" w:rsidP="00E25E9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D5756">
              <w:rPr>
                <w:rFonts w:ascii="Tahoma" w:hAnsi="Tahoma" w:cs="Tahoma"/>
                <w:b/>
                <w:sz w:val="20"/>
                <w:szCs w:val="20"/>
              </w:rPr>
              <w:t>IRIN Comments on imagery</w:t>
            </w:r>
          </w:p>
          <w:p w:rsidR="00803967" w:rsidRDefault="002135FB" w:rsidP="000E29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Small north box </w:t>
            </w:r>
            <w:r w:rsidR="00F63549">
              <w:rPr>
                <w:rFonts w:ascii="Tahoma" w:hAnsi="Tahoma" w:cs="Tahoma"/>
                <w:sz w:val="20"/>
                <w:szCs w:val="20"/>
              </w:rPr>
              <w:t xml:space="preserve">containing South Fork Slate Creek Fire </w:t>
            </w:r>
            <w:r>
              <w:rPr>
                <w:rFonts w:ascii="Tahoma" w:hAnsi="Tahoma" w:cs="Tahoma"/>
                <w:sz w:val="20"/>
                <w:szCs w:val="20"/>
              </w:rPr>
              <w:t xml:space="preserve">not </w:t>
            </w:r>
            <w:r w:rsidR="00E2229B">
              <w:rPr>
                <w:rFonts w:ascii="Tahoma" w:hAnsi="Tahoma" w:cs="Tahoma"/>
                <w:sz w:val="20"/>
                <w:szCs w:val="20"/>
              </w:rPr>
              <w:t>scanned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due to clouds</w:t>
            </w:r>
            <w:r w:rsidR="00447297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AD5756" w:rsidRPr="00AD5756" w:rsidRDefault="00447297" w:rsidP="008039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Ortho rectification was </w:t>
            </w:r>
            <w:r w:rsidR="00F63549">
              <w:rPr>
                <w:rFonts w:ascii="Tahoma" w:hAnsi="Tahoma" w:cs="Tahoma"/>
                <w:sz w:val="20"/>
                <w:szCs w:val="20"/>
              </w:rPr>
              <w:t xml:space="preserve">a bit </w:t>
            </w:r>
            <w:r w:rsidR="00803967">
              <w:rPr>
                <w:rFonts w:ascii="Tahoma" w:hAnsi="Tahoma" w:cs="Tahoma"/>
                <w:sz w:val="20"/>
                <w:szCs w:val="20"/>
              </w:rPr>
              <w:t>off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1250" w:type="pct"/>
          </w:tcPr>
          <w:p w:rsidR="009748D6" w:rsidRDefault="0075053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</w:t>
            </w:r>
          </w:p>
          <w:p w:rsidR="00FE57FB" w:rsidRPr="00CB255A" w:rsidRDefault="00595CA2" w:rsidP="008039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Cloudy </w:t>
            </w:r>
            <w:r w:rsidR="00803967">
              <w:rPr>
                <w:rFonts w:ascii="Tahoma" w:hAnsi="Tahoma" w:cs="Tahoma"/>
                <w:sz w:val="20"/>
                <w:szCs w:val="20"/>
              </w:rPr>
              <w:t>on the northern end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227A94" w:rsidP="008039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</w:t>
            </w:r>
            <w:r w:rsidR="0080396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 xml:space="preserve">intense, </w:t>
            </w:r>
            <w:r w:rsidR="00803967">
              <w:rPr>
                <w:rFonts w:ascii="Tahoma" w:hAnsi="Tahoma" w:cs="Tahoma"/>
                <w:sz w:val="20"/>
                <w:szCs w:val="20"/>
              </w:rPr>
              <w:t xml:space="preserve">heat, </w:t>
            </w:r>
            <w:r>
              <w:rPr>
                <w:rFonts w:ascii="Tahoma" w:hAnsi="Tahoma" w:cs="Tahoma"/>
                <w:sz w:val="20"/>
                <w:szCs w:val="20"/>
              </w:rPr>
              <w:t>scattered heat and isolated heat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D24049" w:rsidP="002135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2015090</w:t>
            </w:r>
            <w:r w:rsidR="002135FB">
              <w:rPr>
                <w:rFonts w:ascii="Tahoma" w:hAnsi="Tahoma" w:cs="Tahoma"/>
                <w:sz w:val="20"/>
                <w:szCs w:val="20"/>
              </w:rPr>
              <w:t>6</w:t>
            </w:r>
            <w:r w:rsidR="00833576">
              <w:rPr>
                <w:rFonts w:ascii="Tahoma" w:hAnsi="Tahoma" w:cs="Tahoma"/>
                <w:sz w:val="20"/>
                <w:szCs w:val="20"/>
              </w:rPr>
              <w:t xml:space="preserve"> 2</w:t>
            </w:r>
            <w:r w:rsidR="002135FB">
              <w:rPr>
                <w:rFonts w:ascii="Tahoma" w:hAnsi="Tahoma" w:cs="Tahoma"/>
                <w:sz w:val="20"/>
                <w:szCs w:val="20"/>
              </w:rPr>
              <w:t>330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BE73A4" w:rsidP="00BE73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log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</w:t>
            </w:r>
            <w:bookmarkStart w:id="0" w:name="_GoBack"/>
            <w:bookmarkEnd w:id="0"/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nt to:</w:t>
            </w:r>
          </w:p>
          <w:p w:rsidR="009748D6" w:rsidRPr="000309F5" w:rsidRDefault="00C211F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ftp.nifc.gov/incident_specific_data</w:t>
            </w:r>
            <w:r w:rsidR="001250CC">
              <w:rPr>
                <w:rFonts w:ascii="Tahoma" w:hAnsi="Tahoma" w:cs="Tahoma"/>
                <w:sz w:val="18"/>
                <w:szCs w:val="18"/>
              </w:rPr>
              <w:t>/</w:t>
            </w:r>
            <w:r w:rsidR="006201B0" w:rsidRPr="006201B0">
              <w:rPr>
                <w:rFonts w:ascii="Tahoma" w:hAnsi="Tahoma" w:cs="Tahoma"/>
                <w:sz w:val="18"/>
                <w:szCs w:val="18"/>
              </w:rPr>
              <w:t>pacific_nw/2015_Incidents_Washington/</w:t>
            </w:r>
            <w:r w:rsidR="00B43705" w:rsidRPr="00B43705">
              <w:rPr>
                <w:rFonts w:ascii="Tahoma" w:hAnsi="Tahoma" w:cs="Tahoma"/>
                <w:sz w:val="18"/>
                <w:szCs w:val="18"/>
              </w:rPr>
              <w:t xml:space="preserve">Kaniksu </w:t>
            </w:r>
            <w:r w:rsidR="006201B0" w:rsidRPr="00B43705">
              <w:rPr>
                <w:rFonts w:ascii="Tahoma" w:hAnsi="Tahoma" w:cs="Tahoma"/>
                <w:sz w:val="18"/>
                <w:szCs w:val="18"/>
              </w:rPr>
              <w:t>_</w:t>
            </w:r>
            <w:r w:rsidR="00B43705" w:rsidRPr="00B43705">
              <w:rPr>
                <w:rFonts w:ascii="Tahoma" w:hAnsi="Tahoma" w:cs="Tahoma"/>
                <w:sz w:val="18"/>
                <w:szCs w:val="18"/>
              </w:rPr>
              <w:t xml:space="preserve"> WA-COF-001302</w:t>
            </w:r>
            <w:r w:rsidR="006201B0" w:rsidRPr="00B43705">
              <w:rPr>
                <w:rFonts w:ascii="Tahoma" w:hAnsi="Tahoma" w:cs="Tahoma"/>
                <w:sz w:val="18"/>
                <w:szCs w:val="18"/>
              </w:rPr>
              <w:t>/IR/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0E29D3" w:rsidP="0023713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2015090</w:t>
            </w:r>
            <w:r w:rsidR="00447297">
              <w:rPr>
                <w:rFonts w:ascii="Tahoma" w:hAnsi="Tahoma" w:cs="Tahoma"/>
                <w:sz w:val="20"/>
                <w:szCs w:val="20"/>
              </w:rPr>
              <w:t xml:space="preserve">7 </w:t>
            </w:r>
            <w:r w:rsidR="001C4D16">
              <w:rPr>
                <w:rFonts w:ascii="Tahoma" w:hAnsi="Tahoma" w:cs="Tahoma"/>
                <w:sz w:val="20"/>
                <w:szCs w:val="20"/>
              </w:rPr>
              <w:t>0</w:t>
            </w:r>
            <w:r w:rsidR="00237132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E507B" w:rsidRDefault="009748D6" w:rsidP="00AB62E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Comments /notes on tonight’s </w:t>
            </w:r>
            <w:r w:rsidR="007D091A">
              <w:rPr>
                <w:rFonts w:ascii="Tahoma" w:hAnsi="Tahoma" w:cs="Tahoma"/>
                <w:b/>
                <w:sz w:val="20"/>
                <w:szCs w:val="20"/>
              </w:rPr>
              <w:t>mission and this interpretation</w:t>
            </w:r>
          </w:p>
          <w:p w:rsidR="00500698" w:rsidRDefault="00500698" w:rsidP="00AB62E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95CA2" w:rsidRDefault="00803967" w:rsidP="00AB62E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NOTE –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Orthoretification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was a bit off tonight - we corrected, but some isolated heat sources mapped </w:t>
            </w:r>
            <w:r w:rsidR="0033443B">
              <w:rPr>
                <w:rFonts w:ascii="Tahoma" w:hAnsi="Tahoma" w:cs="Tahoma"/>
                <w:b/>
                <w:sz w:val="20"/>
                <w:szCs w:val="20"/>
              </w:rPr>
              <w:t xml:space="preserve">could be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slightly off. </w:t>
            </w:r>
          </w:p>
          <w:p w:rsidR="0033443B" w:rsidRDefault="0033443B" w:rsidP="00AB62E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C4D16" w:rsidRPr="00B126AC" w:rsidRDefault="001C4D16" w:rsidP="001C4D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perimeter changes.</w:t>
            </w:r>
          </w:p>
          <w:p w:rsidR="001C4D16" w:rsidRDefault="001C4D16" w:rsidP="00AB62E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D5756" w:rsidRPr="00595CA2" w:rsidRDefault="00595CA2" w:rsidP="007D091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95CA2">
              <w:rPr>
                <w:rFonts w:ascii="Tahoma" w:hAnsi="Tahoma" w:cs="Tahoma"/>
                <w:b/>
                <w:sz w:val="20"/>
                <w:szCs w:val="20"/>
                <w:u w:val="single"/>
              </w:rPr>
              <w:t>Others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:</w:t>
            </w:r>
          </w:p>
          <w:p w:rsidR="00595CA2" w:rsidRDefault="00803967" w:rsidP="007D091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S. Fork Slate Creek – No interpretation possible due to cloud cover</w:t>
            </w:r>
          </w:p>
          <w:p w:rsidR="00803967" w:rsidRDefault="00803967" w:rsidP="007D091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Hall Mountain – No heat detected</w:t>
            </w:r>
          </w:p>
          <w:p w:rsidR="00803967" w:rsidRDefault="00803967" w:rsidP="007D091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Grease Creek – several isolated heat sources </w:t>
            </w:r>
            <w:r w:rsidR="0033443B">
              <w:rPr>
                <w:rFonts w:ascii="Tahoma" w:hAnsi="Tahoma" w:cs="Tahoma"/>
                <w:sz w:val="20"/>
                <w:szCs w:val="20"/>
              </w:rPr>
              <w:t xml:space="preserve">detected outside of the main fire perimeter along the western flank </w:t>
            </w:r>
          </w:p>
          <w:p w:rsidR="0033443B" w:rsidRDefault="0033443B" w:rsidP="007D091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Onata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2 isolated heat sources within the fire perimeter adjacent to the north and south flanks detected</w:t>
            </w:r>
          </w:p>
          <w:p w:rsidR="00803967" w:rsidRDefault="00803967" w:rsidP="007D091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95CA2" w:rsidRPr="00595CA2" w:rsidRDefault="00595CA2" w:rsidP="007D091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95CA2">
              <w:rPr>
                <w:rFonts w:ascii="Tahoma" w:hAnsi="Tahoma" w:cs="Tahoma"/>
                <w:b/>
                <w:sz w:val="20"/>
                <w:szCs w:val="20"/>
                <w:u w:val="single"/>
              </w:rPr>
              <w:t>Tower Fire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:</w:t>
            </w:r>
          </w:p>
          <w:p w:rsidR="00B126AC" w:rsidRDefault="00266149" w:rsidP="007D091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There are two isolated heat sources </w:t>
            </w:r>
            <w:r w:rsidR="00803967">
              <w:rPr>
                <w:rFonts w:ascii="Tahoma" w:hAnsi="Tahoma" w:cs="Tahoma"/>
                <w:sz w:val="20"/>
                <w:szCs w:val="20"/>
              </w:rPr>
              <w:t xml:space="preserve">outside of the </w:t>
            </w:r>
            <w:r w:rsidR="0027624A">
              <w:rPr>
                <w:rFonts w:ascii="Tahoma" w:hAnsi="Tahoma" w:cs="Tahoma"/>
                <w:sz w:val="20"/>
                <w:szCs w:val="20"/>
              </w:rPr>
              <w:t xml:space="preserve">main </w:t>
            </w:r>
            <w:r w:rsidR="00803967">
              <w:rPr>
                <w:rFonts w:ascii="Tahoma" w:hAnsi="Tahoma" w:cs="Tahoma"/>
                <w:sz w:val="20"/>
                <w:szCs w:val="20"/>
              </w:rPr>
              <w:t xml:space="preserve">fire perimeter on the </w:t>
            </w:r>
            <w:r w:rsidR="0027624A">
              <w:rPr>
                <w:rFonts w:ascii="Tahoma" w:hAnsi="Tahoma" w:cs="Tahoma"/>
                <w:sz w:val="20"/>
                <w:szCs w:val="20"/>
              </w:rPr>
              <w:t xml:space="preserve">SW </w:t>
            </w:r>
            <w:r>
              <w:rPr>
                <w:rFonts w:ascii="Tahoma" w:hAnsi="Tahoma" w:cs="Tahoma"/>
                <w:sz w:val="20"/>
                <w:szCs w:val="20"/>
              </w:rPr>
              <w:t xml:space="preserve">side of </w:t>
            </w:r>
            <w:r w:rsidR="0027624A">
              <w:rPr>
                <w:rFonts w:ascii="Tahoma" w:hAnsi="Tahoma" w:cs="Tahoma"/>
                <w:sz w:val="20"/>
                <w:szCs w:val="20"/>
              </w:rPr>
              <w:t>the f</w:t>
            </w:r>
            <w:r>
              <w:rPr>
                <w:rFonts w:ascii="Tahoma" w:hAnsi="Tahoma" w:cs="Tahoma"/>
                <w:sz w:val="20"/>
                <w:szCs w:val="20"/>
              </w:rPr>
              <w:t xml:space="preserve">ire </w:t>
            </w:r>
            <w:r w:rsidR="00937C04">
              <w:rPr>
                <w:rFonts w:ascii="Tahoma" w:hAnsi="Tahoma" w:cs="Tahoma"/>
                <w:sz w:val="20"/>
                <w:szCs w:val="20"/>
              </w:rPr>
              <w:t xml:space="preserve">over the </w:t>
            </w:r>
            <w:r>
              <w:rPr>
                <w:rFonts w:ascii="Tahoma" w:hAnsi="Tahoma" w:cs="Tahoma"/>
                <w:sz w:val="20"/>
                <w:szCs w:val="20"/>
              </w:rPr>
              <w:t>Completed Dozer Line</w:t>
            </w:r>
            <w:r w:rsidR="002251EB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447297">
              <w:rPr>
                <w:rFonts w:ascii="Tahoma" w:hAnsi="Tahoma" w:cs="Tahoma"/>
                <w:sz w:val="20"/>
                <w:szCs w:val="20"/>
              </w:rPr>
              <w:t xml:space="preserve">There was one additional isolated heat source mapped outside of the NE perimeter. </w:t>
            </w:r>
          </w:p>
          <w:p w:rsidR="0027624A" w:rsidRDefault="0027624A" w:rsidP="00B126A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126AC" w:rsidRPr="00B126AC" w:rsidRDefault="00B126AC" w:rsidP="00B126A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126AC" w:rsidRDefault="00B126AC" w:rsidP="00B126A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507AD" w:rsidRPr="00B126AC" w:rsidRDefault="003507AD" w:rsidP="00B126A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7EC" w:rsidRDefault="006F07EC">
      <w:r>
        <w:separator/>
      </w:r>
    </w:p>
  </w:endnote>
  <w:endnote w:type="continuationSeparator" w:id="0">
    <w:p w:rsidR="006F07EC" w:rsidRDefault="006F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7EC" w:rsidRDefault="006F07EC">
      <w:r>
        <w:separator/>
      </w:r>
    </w:p>
  </w:footnote>
  <w:footnote w:type="continuationSeparator" w:id="0">
    <w:p w:rsidR="006F07EC" w:rsidRDefault="006F0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E0" w:rsidRPr="000309F5" w:rsidRDefault="00FB56E0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009AC"/>
    <w:rsid w:val="00013BAB"/>
    <w:rsid w:val="00025CEA"/>
    <w:rsid w:val="000262C0"/>
    <w:rsid w:val="000309F5"/>
    <w:rsid w:val="00073C07"/>
    <w:rsid w:val="000C239C"/>
    <w:rsid w:val="000C6B3F"/>
    <w:rsid w:val="000D4C71"/>
    <w:rsid w:val="000D650D"/>
    <w:rsid w:val="000E29D3"/>
    <w:rsid w:val="000E4CD3"/>
    <w:rsid w:val="001023E2"/>
    <w:rsid w:val="00105747"/>
    <w:rsid w:val="001250CC"/>
    <w:rsid w:val="001269A9"/>
    <w:rsid w:val="00130FFA"/>
    <w:rsid w:val="00133DB7"/>
    <w:rsid w:val="00147180"/>
    <w:rsid w:val="00181A56"/>
    <w:rsid w:val="001C4D16"/>
    <w:rsid w:val="001F00DA"/>
    <w:rsid w:val="002135FB"/>
    <w:rsid w:val="00220066"/>
    <w:rsid w:val="0022172E"/>
    <w:rsid w:val="002251EB"/>
    <w:rsid w:val="00227A94"/>
    <w:rsid w:val="00237132"/>
    <w:rsid w:val="0024271A"/>
    <w:rsid w:val="00262E34"/>
    <w:rsid w:val="00266149"/>
    <w:rsid w:val="002738F5"/>
    <w:rsid w:val="0027624A"/>
    <w:rsid w:val="00284D5B"/>
    <w:rsid w:val="00291D48"/>
    <w:rsid w:val="002A452A"/>
    <w:rsid w:val="002F73DE"/>
    <w:rsid w:val="00320B15"/>
    <w:rsid w:val="003309AF"/>
    <w:rsid w:val="0033443B"/>
    <w:rsid w:val="003507AD"/>
    <w:rsid w:val="0038084B"/>
    <w:rsid w:val="003A4A6C"/>
    <w:rsid w:val="003F20F3"/>
    <w:rsid w:val="003F7101"/>
    <w:rsid w:val="004167A0"/>
    <w:rsid w:val="00447297"/>
    <w:rsid w:val="00453BE9"/>
    <w:rsid w:val="004B7BAA"/>
    <w:rsid w:val="004D14CE"/>
    <w:rsid w:val="00500698"/>
    <w:rsid w:val="0053333E"/>
    <w:rsid w:val="005462CA"/>
    <w:rsid w:val="005531A0"/>
    <w:rsid w:val="005532CC"/>
    <w:rsid w:val="005870A4"/>
    <w:rsid w:val="00592A2E"/>
    <w:rsid w:val="00595CA2"/>
    <w:rsid w:val="005B320F"/>
    <w:rsid w:val="005E1C09"/>
    <w:rsid w:val="00616838"/>
    <w:rsid w:val="006201B0"/>
    <w:rsid w:val="0063677F"/>
    <w:rsid w:val="0063737D"/>
    <w:rsid w:val="00643DFB"/>
    <w:rsid w:val="006446A6"/>
    <w:rsid w:val="00650FBF"/>
    <w:rsid w:val="00686C0D"/>
    <w:rsid w:val="006C139C"/>
    <w:rsid w:val="006C6E40"/>
    <w:rsid w:val="006D2AE2"/>
    <w:rsid w:val="006D53AE"/>
    <w:rsid w:val="006E7494"/>
    <w:rsid w:val="006F07EC"/>
    <w:rsid w:val="00717AAF"/>
    <w:rsid w:val="0074472A"/>
    <w:rsid w:val="00750539"/>
    <w:rsid w:val="00753E13"/>
    <w:rsid w:val="0076168C"/>
    <w:rsid w:val="00777A06"/>
    <w:rsid w:val="00781A34"/>
    <w:rsid w:val="007908CC"/>
    <w:rsid w:val="007924FE"/>
    <w:rsid w:val="007A18C7"/>
    <w:rsid w:val="007A6D86"/>
    <w:rsid w:val="007B2F7F"/>
    <w:rsid w:val="007D091A"/>
    <w:rsid w:val="007E2695"/>
    <w:rsid w:val="00803967"/>
    <w:rsid w:val="00810529"/>
    <w:rsid w:val="00833576"/>
    <w:rsid w:val="00844200"/>
    <w:rsid w:val="008905E1"/>
    <w:rsid w:val="008A0DD3"/>
    <w:rsid w:val="008B01C3"/>
    <w:rsid w:val="008B5B0F"/>
    <w:rsid w:val="008C3943"/>
    <w:rsid w:val="008C62AC"/>
    <w:rsid w:val="008F21E5"/>
    <w:rsid w:val="00906276"/>
    <w:rsid w:val="00910F4E"/>
    <w:rsid w:val="00935C5E"/>
    <w:rsid w:val="00937C04"/>
    <w:rsid w:val="00956B77"/>
    <w:rsid w:val="00973404"/>
    <w:rsid w:val="009748D6"/>
    <w:rsid w:val="009C2908"/>
    <w:rsid w:val="009E3A25"/>
    <w:rsid w:val="009E507B"/>
    <w:rsid w:val="00A2031B"/>
    <w:rsid w:val="00A5422C"/>
    <w:rsid w:val="00A56502"/>
    <w:rsid w:val="00A62982"/>
    <w:rsid w:val="00A67795"/>
    <w:rsid w:val="00A70D56"/>
    <w:rsid w:val="00AB3B37"/>
    <w:rsid w:val="00AB62EF"/>
    <w:rsid w:val="00AB7A07"/>
    <w:rsid w:val="00AC7B9C"/>
    <w:rsid w:val="00AD5756"/>
    <w:rsid w:val="00AF57A7"/>
    <w:rsid w:val="00AF70A6"/>
    <w:rsid w:val="00B126AC"/>
    <w:rsid w:val="00B31F29"/>
    <w:rsid w:val="00B43705"/>
    <w:rsid w:val="00B717E7"/>
    <w:rsid w:val="00B75139"/>
    <w:rsid w:val="00B7643E"/>
    <w:rsid w:val="00B770B9"/>
    <w:rsid w:val="00BB3FA7"/>
    <w:rsid w:val="00BC04A0"/>
    <w:rsid w:val="00BD0A6F"/>
    <w:rsid w:val="00BE73A4"/>
    <w:rsid w:val="00C116C2"/>
    <w:rsid w:val="00C211FE"/>
    <w:rsid w:val="00C428C3"/>
    <w:rsid w:val="00C503E4"/>
    <w:rsid w:val="00C61171"/>
    <w:rsid w:val="00C64212"/>
    <w:rsid w:val="00CB255A"/>
    <w:rsid w:val="00CC6F3A"/>
    <w:rsid w:val="00CF0B45"/>
    <w:rsid w:val="00D034B9"/>
    <w:rsid w:val="00D24049"/>
    <w:rsid w:val="00D41352"/>
    <w:rsid w:val="00D63FF5"/>
    <w:rsid w:val="00D86238"/>
    <w:rsid w:val="00DB337E"/>
    <w:rsid w:val="00DC6D9B"/>
    <w:rsid w:val="00E11B45"/>
    <w:rsid w:val="00E16847"/>
    <w:rsid w:val="00E2229B"/>
    <w:rsid w:val="00E25E91"/>
    <w:rsid w:val="00E56BC4"/>
    <w:rsid w:val="00EC560E"/>
    <w:rsid w:val="00EF76FD"/>
    <w:rsid w:val="00F11344"/>
    <w:rsid w:val="00F27D76"/>
    <w:rsid w:val="00F308FF"/>
    <w:rsid w:val="00F369E0"/>
    <w:rsid w:val="00F458AC"/>
    <w:rsid w:val="00F50C9E"/>
    <w:rsid w:val="00F63549"/>
    <w:rsid w:val="00F91230"/>
    <w:rsid w:val="00F96A1C"/>
    <w:rsid w:val="00FB3C4A"/>
    <w:rsid w:val="00FB56E0"/>
    <w:rsid w:val="00FE57FB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85F1-194A-4B7B-9D03-AF105DCA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248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Lauren Miller</cp:lastModifiedBy>
  <cp:revision>13</cp:revision>
  <cp:lastPrinted>2004-03-23T21:00:00Z</cp:lastPrinted>
  <dcterms:created xsi:type="dcterms:W3CDTF">2015-09-07T06:36:00Z</dcterms:created>
  <dcterms:modified xsi:type="dcterms:W3CDTF">2015-09-07T10:45:00Z</dcterms:modified>
</cp:coreProperties>
</file>