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2520"/>
        <w:gridCol w:w="3240"/>
        <w:gridCol w:w="3438"/>
      </w:tblGrid>
      <w:tr w:rsidR="009748D6" w:rsidRPr="000309F5" w:rsidTr="00DA750E">
        <w:trPr>
          <w:trHeight w:val="1059"/>
        </w:trPr>
        <w:tc>
          <w:tcPr>
            <w:tcW w:w="1818"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Incident Name:</w:t>
            </w:r>
          </w:p>
          <w:p w:rsidR="009748D6" w:rsidRPr="00A20E3C" w:rsidRDefault="007D2991" w:rsidP="001F711A">
            <w:pPr>
              <w:rPr>
                <w:rFonts w:asciiTheme="minorHAnsi" w:hAnsiTheme="minorHAnsi" w:cs="Tahoma"/>
                <w:sz w:val="20"/>
                <w:szCs w:val="20"/>
              </w:rPr>
            </w:pPr>
            <w:proofErr w:type="spellStart"/>
            <w:r w:rsidRPr="00A20E3C">
              <w:rPr>
                <w:rFonts w:asciiTheme="minorHAnsi" w:hAnsiTheme="minorHAnsi" w:cs="Tahoma"/>
                <w:sz w:val="20"/>
                <w:szCs w:val="20"/>
              </w:rPr>
              <w:t>Kaniksu</w:t>
            </w:r>
            <w:proofErr w:type="spellEnd"/>
            <w:r w:rsidRPr="00A20E3C">
              <w:rPr>
                <w:rFonts w:asciiTheme="minorHAnsi" w:hAnsiTheme="minorHAnsi" w:cs="Tahoma"/>
                <w:sz w:val="20"/>
                <w:szCs w:val="20"/>
              </w:rPr>
              <w:t xml:space="preserve"> Complex</w:t>
            </w:r>
          </w:p>
          <w:p w:rsidR="007D2991" w:rsidRPr="00A20E3C" w:rsidRDefault="007D2991" w:rsidP="001F711A">
            <w:pPr>
              <w:rPr>
                <w:rFonts w:asciiTheme="minorHAnsi" w:hAnsiTheme="minorHAnsi" w:cs="Tahoma"/>
                <w:sz w:val="20"/>
                <w:szCs w:val="20"/>
              </w:rPr>
            </w:pPr>
            <w:r w:rsidRPr="00A20E3C">
              <w:rPr>
                <w:rFonts w:asciiTheme="minorHAnsi" w:hAnsiTheme="minorHAnsi" w:cs="Tahoma"/>
                <w:sz w:val="20"/>
                <w:szCs w:val="20"/>
              </w:rPr>
              <w:t>WA-COF-001302</w:t>
            </w:r>
          </w:p>
        </w:tc>
        <w:tc>
          <w:tcPr>
            <w:tcW w:w="2520"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IR Interpreter(s):</w:t>
            </w:r>
          </w:p>
          <w:p w:rsidR="00DA750E" w:rsidRPr="00A20E3C" w:rsidRDefault="00440399" w:rsidP="001F711A">
            <w:pPr>
              <w:rPr>
                <w:rFonts w:asciiTheme="minorHAnsi" w:hAnsiTheme="minorHAnsi" w:cs="Tahoma"/>
                <w:sz w:val="20"/>
                <w:szCs w:val="20"/>
              </w:rPr>
            </w:pPr>
            <w:r>
              <w:rPr>
                <w:rFonts w:asciiTheme="minorHAnsi" w:hAnsiTheme="minorHAnsi" w:cs="Tahoma"/>
                <w:sz w:val="20"/>
                <w:szCs w:val="20"/>
              </w:rPr>
              <w:t>Chad Horman</w:t>
            </w:r>
          </w:p>
          <w:p w:rsidR="00DA750E" w:rsidRPr="00A20E3C" w:rsidRDefault="00DA750E" w:rsidP="001F711A">
            <w:pPr>
              <w:rPr>
                <w:rFonts w:asciiTheme="minorHAnsi" w:hAnsiTheme="minorHAnsi" w:cs="Tahoma"/>
                <w:sz w:val="20"/>
                <w:szCs w:val="20"/>
              </w:rPr>
            </w:pPr>
          </w:p>
        </w:tc>
        <w:tc>
          <w:tcPr>
            <w:tcW w:w="3240"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Local Dispatch Phone:</w:t>
            </w:r>
          </w:p>
          <w:p w:rsidR="009748D6" w:rsidRPr="00A20E3C" w:rsidRDefault="00440399" w:rsidP="001F711A">
            <w:pPr>
              <w:rPr>
                <w:rFonts w:asciiTheme="minorHAnsi" w:hAnsiTheme="minorHAnsi" w:cs="Tahoma"/>
                <w:sz w:val="20"/>
                <w:szCs w:val="20"/>
              </w:rPr>
            </w:pPr>
            <w:r>
              <w:rPr>
                <w:rFonts w:asciiTheme="minorHAnsi" w:hAnsiTheme="minorHAnsi" w:cs="Tahoma"/>
                <w:sz w:val="20"/>
                <w:szCs w:val="20"/>
              </w:rPr>
              <w:t>509-685-6900</w:t>
            </w:r>
          </w:p>
        </w:tc>
        <w:tc>
          <w:tcPr>
            <w:tcW w:w="3438"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Interpreted Size</w:t>
            </w:r>
            <w:r w:rsidR="00195BD2" w:rsidRPr="00A20E3C">
              <w:rPr>
                <w:rFonts w:asciiTheme="minorHAnsi" w:hAnsiTheme="minorHAnsi" w:cs="Tahoma"/>
                <w:b/>
                <w:sz w:val="20"/>
                <w:szCs w:val="20"/>
              </w:rPr>
              <w:t xml:space="preserve"> (acres)</w:t>
            </w:r>
            <w:r w:rsidRPr="00A20E3C">
              <w:rPr>
                <w:rFonts w:asciiTheme="minorHAnsi" w:hAnsiTheme="minorHAnsi" w:cs="Tahoma"/>
                <w:b/>
                <w:sz w:val="20"/>
                <w:szCs w:val="20"/>
              </w:rPr>
              <w:t>:</w:t>
            </w:r>
          </w:p>
          <w:p w:rsidR="00195BD2" w:rsidRPr="00723614" w:rsidRDefault="00195BD2" w:rsidP="001F711A">
            <w:pPr>
              <w:rPr>
                <w:rFonts w:asciiTheme="minorHAnsi" w:hAnsiTheme="minorHAnsi" w:cs="Tahoma"/>
                <w:sz w:val="20"/>
                <w:szCs w:val="20"/>
              </w:rPr>
            </w:pPr>
            <w:r w:rsidRPr="00723614">
              <w:rPr>
                <w:rFonts w:asciiTheme="minorHAnsi" w:hAnsiTheme="minorHAnsi" w:cs="Tahoma"/>
                <w:sz w:val="20"/>
                <w:szCs w:val="20"/>
              </w:rPr>
              <w:t xml:space="preserve">Tower: </w:t>
            </w:r>
            <w:r w:rsidR="00AC211A" w:rsidRPr="00723614">
              <w:rPr>
                <w:rFonts w:asciiTheme="minorHAnsi" w:hAnsiTheme="minorHAnsi" w:cs="Tahoma"/>
                <w:sz w:val="20"/>
                <w:szCs w:val="20"/>
              </w:rPr>
              <w:t>24,</w:t>
            </w:r>
            <w:r w:rsidR="00942456">
              <w:rPr>
                <w:rFonts w:asciiTheme="minorHAnsi" w:hAnsiTheme="minorHAnsi" w:cs="Tahoma"/>
                <w:sz w:val="20"/>
                <w:szCs w:val="20"/>
              </w:rPr>
              <w:t>3</w:t>
            </w:r>
            <w:r w:rsidR="007D68FB">
              <w:rPr>
                <w:rFonts w:asciiTheme="minorHAnsi" w:hAnsiTheme="minorHAnsi" w:cs="Tahoma"/>
                <w:sz w:val="20"/>
                <w:szCs w:val="20"/>
              </w:rPr>
              <w:t>44</w:t>
            </w:r>
          </w:p>
          <w:p w:rsidR="00195BD2" w:rsidRPr="00723614" w:rsidRDefault="00195BD2" w:rsidP="001F711A">
            <w:pPr>
              <w:rPr>
                <w:rFonts w:asciiTheme="minorHAnsi" w:hAnsiTheme="minorHAnsi" w:cs="Tahoma"/>
                <w:sz w:val="20"/>
                <w:szCs w:val="20"/>
              </w:rPr>
            </w:pPr>
            <w:proofErr w:type="spellStart"/>
            <w:r w:rsidRPr="00723614">
              <w:rPr>
                <w:rFonts w:asciiTheme="minorHAnsi" w:hAnsiTheme="minorHAnsi" w:cs="Tahoma"/>
                <w:sz w:val="20"/>
                <w:szCs w:val="20"/>
              </w:rPr>
              <w:t>Onata</w:t>
            </w:r>
            <w:proofErr w:type="spellEnd"/>
            <w:r w:rsidRPr="00723614">
              <w:rPr>
                <w:rFonts w:asciiTheme="minorHAnsi" w:hAnsiTheme="minorHAnsi" w:cs="Tahoma"/>
                <w:sz w:val="20"/>
                <w:szCs w:val="20"/>
              </w:rPr>
              <w:t>: 54</w:t>
            </w:r>
            <w:r w:rsidR="00723614" w:rsidRPr="00723614">
              <w:rPr>
                <w:rFonts w:asciiTheme="minorHAnsi" w:hAnsiTheme="minorHAnsi" w:cs="Tahoma"/>
                <w:sz w:val="20"/>
                <w:szCs w:val="20"/>
              </w:rPr>
              <w:t>6</w:t>
            </w:r>
          </w:p>
          <w:p w:rsidR="00195BD2" w:rsidRPr="00723614" w:rsidRDefault="00195BD2" w:rsidP="001F711A">
            <w:pPr>
              <w:rPr>
                <w:rFonts w:asciiTheme="minorHAnsi" w:hAnsiTheme="minorHAnsi" w:cs="Tahoma"/>
                <w:sz w:val="20"/>
                <w:szCs w:val="20"/>
              </w:rPr>
            </w:pPr>
            <w:r w:rsidRPr="00723614">
              <w:rPr>
                <w:rFonts w:asciiTheme="minorHAnsi" w:hAnsiTheme="minorHAnsi" w:cs="Tahoma"/>
                <w:sz w:val="20"/>
                <w:szCs w:val="20"/>
              </w:rPr>
              <w:t xml:space="preserve">Grease Creek: </w:t>
            </w:r>
            <w:r w:rsidR="00E875C3" w:rsidRPr="00723614">
              <w:rPr>
                <w:rFonts w:asciiTheme="minorHAnsi" w:hAnsiTheme="minorHAnsi" w:cs="Tahoma"/>
                <w:sz w:val="20"/>
                <w:szCs w:val="20"/>
              </w:rPr>
              <w:t>6</w:t>
            </w:r>
            <w:r w:rsidR="007D68FB">
              <w:rPr>
                <w:rFonts w:asciiTheme="minorHAnsi" w:hAnsiTheme="minorHAnsi" w:cs="Tahoma"/>
                <w:sz w:val="20"/>
                <w:szCs w:val="20"/>
              </w:rPr>
              <w:t>73</w:t>
            </w:r>
          </w:p>
          <w:p w:rsidR="00195BD2" w:rsidRPr="00723614" w:rsidRDefault="00195BD2" w:rsidP="001F711A">
            <w:pPr>
              <w:rPr>
                <w:rFonts w:asciiTheme="minorHAnsi" w:hAnsiTheme="minorHAnsi" w:cs="Tahoma"/>
                <w:sz w:val="20"/>
                <w:szCs w:val="20"/>
              </w:rPr>
            </w:pPr>
            <w:r w:rsidRPr="00723614">
              <w:rPr>
                <w:rFonts w:asciiTheme="minorHAnsi" w:hAnsiTheme="minorHAnsi" w:cs="Tahoma"/>
                <w:sz w:val="20"/>
                <w:szCs w:val="20"/>
              </w:rPr>
              <w:t>Hall Mountain: 39</w:t>
            </w:r>
          </w:p>
          <w:p w:rsidR="00195BD2" w:rsidRPr="00723614" w:rsidRDefault="00195BD2" w:rsidP="001F711A">
            <w:pPr>
              <w:rPr>
                <w:rFonts w:asciiTheme="minorHAnsi" w:hAnsiTheme="minorHAnsi" w:cs="Tahoma"/>
                <w:sz w:val="20"/>
                <w:szCs w:val="20"/>
              </w:rPr>
            </w:pPr>
            <w:r w:rsidRPr="00723614">
              <w:rPr>
                <w:rFonts w:asciiTheme="minorHAnsi" w:hAnsiTheme="minorHAnsi" w:cs="Tahoma"/>
                <w:sz w:val="20"/>
                <w:szCs w:val="20"/>
              </w:rPr>
              <w:t>South Fork Slate Creek: 167</w:t>
            </w:r>
          </w:p>
          <w:p w:rsidR="001F711A" w:rsidRPr="00723614" w:rsidRDefault="009748D6" w:rsidP="001F711A">
            <w:pPr>
              <w:rPr>
                <w:rFonts w:asciiTheme="minorHAnsi" w:hAnsiTheme="minorHAnsi" w:cs="Tahoma"/>
                <w:b/>
                <w:sz w:val="20"/>
                <w:szCs w:val="20"/>
              </w:rPr>
            </w:pPr>
            <w:r w:rsidRPr="00723614">
              <w:rPr>
                <w:rFonts w:asciiTheme="minorHAnsi" w:hAnsiTheme="minorHAnsi" w:cs="Tahoma"/>
                <w:b/>
                <w:sz w:val="20"/>
                <w:szCs w:val="20"/>
              </w:rPr>
              <w:t>Growth last period</w:t>
            </w:r>
            <w:r w:rsidR="00195BD2" w:rsidRPr="00723614">
              <w:rPr>
                <w:rFonts w:asciiTheme="minorHAnsi" w:hAnsiTheme="minorHAnsi" w:cs="Tahoma"/>
                <w:b/>
                <w:sz w:val="20"/>
                <w:szCs w:val="20"/>
              </w:rPr>
              <w:t xml:space="preserve"> (acres)</w:t>
            </w:r>
            <w:r w:rsidRPr="00723614">
              <w:rPr>
                <w:rFonts w:asciiTheme="minorHAnsi" w:hAnsiTheme="minorHAnsi" w:cs="Tahoma"/>
                <w:b/>
                <w:sz w:val="20"/>
                <w:szCs w:val="20"/>
              </w:rPr>
              <w:t>:</w:t>
            </w:r>
          </w:p>
          <w:p w:rsidR="009748D6" w:rsidRPr="00723614" w:rsidRDefault="004E2D37" w:rsidP="001F711A">
            <w:pPr>
              <w:rPr>
                <w:rFonts w:asciiTheme="minorHAnsi" w:hAnsiTheme="minorHAnsi" w:cs="Tahoma"/>
                <w:sz w:val="20"/>
                <w:szCs w:val="20"/>
              </w:rPr>
            </w:pPr>
            <w:r w:rsidRPr="00723614">
              <w:rPr>
                <w:rFonts w:asciiTheme="minorHAnsi" w:hAnsiTheme="minorHAnsi" w:cs="Tahoma"/>
                <w:sz w:val="20"/>
                <w:szCs w:val="20"/>
              </w:rPr>
              <w:t>Tower</w:t>
            </w:r>
            <w:r w:rsidR="007D68FB">
              <w:rPr>
                <w:rFonts w:asciiTheme="minorHAnsi" w:hAnsiTheme="minorHAnsi" w:cs="Tahoma"/>
                <w:sz w:val="20"/>
                <w:szCs w:val="20"/>
              </w:rPr>
              <w:t>:</w:t>
            </w:r>
            <w:r w:rsidR="001F711A" w:rsidRPr="00723614">
              <w:rPr>
                <w:rFonts w:asciiTheme="minorHAnsi" w:hAnsiTheme="minorHAnsi" w:cs="Tahoma"/>
                <w:sz w:val="20"/>
                <w:szCs w:val="20"/>
              </w:rPr>
              <w:t xml:space="preserve"> </w:t>
            </w:r>
            <w:r w:rsidR="007D68FB">
              <w:rPr>
                <w:rFonts w:asciiTheme="minorHAnsi" w:hAnsiTheme="minorHAnsi" w:cs="Tahoma"/>
                <w:sz w:val="20"/>
                <w:szCs w:val="20"/>
              </w:rPr>
              <w:t>36</w:t>
            </w:r>
          </w:p>
          <w:p w:rsidR="00723614" w:rsidRPr="00723614" w:rsidRDefault="00723614" w:rsidP="001F711A">
            <w:pPr>
              <w:rPr>
                <w:rFonts w:asciiTheme="minorHAnsi" w:hAnsiTheme="minorHAnsi" w:cs="Tahoma"/>
                <w:sz w:val="20"/>
                <w:szCs w:val="20"/>
              </w:rPr>
            </w:pPr>
            <w:r w:rsidRPr="00723614">
              <w:rPr>
                <w:rFonts w:asciiTheme="minorHAnsi" w:hAnsiTheme="minorHAnsi" w:cs="Tahoma"/>
                <w:sz w:val="20"/>
                <w:szCs w:val="20"/>
              </w:rPr>
              <w:t>Grease Creek</w:t>
            </w:r>
            <w:r w:rsidR="007D68FB">
              <w:rPr>
                <w:rFonts w:asciiTheme="minorHAnsi" w:hAnsiTheme="minorHAnsi" w:cs="Tahoma"/>
                <w:sz w:val="20"/>
                <w:szCs w:val="20"/>
              </w:rPr>
              <w:t>: 5</w:t>
            </w:r>
          </w:p>
          <w:p w:rsidR="008025C2" w:rsidRPr="00A20E3C" w:rsidRDefault="008025C2" w:rsidP="00DD715C">
            <w:pPr>
              <w:rPr>
                <w:rFonts w:asciiTheme="minorHAnsi" w:hAnsiTheme="minorHAnsi" w:cs="Tahoma"/>
                <w:sz w:val="20"/>
                <w:szCs w:val="20"/>
              </w:rPr>
            </w:pPr>
            <w:r w:rsidRPr="00723614">
              <w:rPr>
                <w:rFonts w:asciiTheme="minorHAnsi" w:hAnsiTheme="minorHAnsi" w:cs="Tahoma"/>
                <w:sz w:val="20"/>
                <w:szCs w:val="20"/>
              </w:rPr>
              <w:t xml:space="preserve">All Others </w:t>
            </w:r>
            <w:r w:rsidR="00DD715C" w:rsidRPr="00723614">
              <w:rPr>
                <w:rFonts w:asciiTheme="minorHAnsi" w:hAnsiTheme="minorHAnsi" w:cs="Tahoma"/>
                <w:sz w:val="20"/>
                <w:szCs w:val="20"/>
              </w:rPr>
              <w:t>None</w:t>
            </w:r>
          </w:p>
        </w:tc>
      </w:tr>
      <w:tr w:rsidR="009748D6" w:rsidRPr="000309F5" w:rsidTr="00DA750E">
        <w:trPr>
          <w:trHeight w:val="1059"/>
        </w:trPr>
        <w:tc>
          <w:tcPr>
            <w:tcW w:w="1818" w:type="dxa"/>
          </w:tcPr>
          <w:p w:rsidR="00BD0A6F"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Flight Time:</w:t>
            </w:r>
          </w:p>
          <w:p w:rsidR="009748D6" w:rsidRPr="00A20E3C" w:rsidRDefault="007D68FB" w:rsidP="001F711A">
            <w:pPr>
              <w:rPr>
                <w:rFonts w:asciiTheme="minorHAnsi" w:hAnsiTheme="minorHAnsi" w:cs="Tahoma"/>
                <w:sz w:val="20"/>
                <w:szCs w:val="20"/>
              </w:rPr>
            </w:pPr>
            <w:r>
              <w:rPr>
                <w:rFonts w:asciiTheme="minorHAnsi" w:hAnsiTheme="minorHAnsi" w:cs="Tahoma"/>
                <w:sz w:val="20"/>
                <w:szCs w:val="20"/>
              </w:rPr>
              <w:t>2000 PDT</w:t>
            </w:r>
          </w:p>
          <w:p w:rsidR="009748D6" w:rsidRDefault="009748D6" w:rsidP="008A1EB9">
            <w:pPr>
              <w:rPr>
                <w:rFonts w:asciiTheme="minorHAnsi" w:hAnsiTheme="minorHAnsi" w:cs="Tahoma"/>
                <w:b/>
                <w:sz w:val="20"/>
                <w:szCs w:val="20"/>
              </w:rPr>
            </w:pPr>
            <w:r w:rsidRPr="00A20E3C">
              <w:rPr>
                <w:rFonts w:asciiTheme="minorHAnsi" w:hAnsiTheme="minorHAnsi" w:cs="Tahoma"/>
                <w:b/>
                <w:sz w:val="20"/>
                <w:szCs w:val="20"/>
              </w:rPr>
              <w:t>Flight Date</w:t>
            </w:r>
            <w:r w:rsidR="00BD0A6F" w:rsidRPr="00A20E3C">
              <w:rPr>
                <w:rFonts w:asciiTheme="minorHAnsi" w:hAnsiTheme="minorHAnsi" w:cs="Tahoma"/>
                <w:b/>
                <w:sz w:val="20"/>
                <w:szCs w:val="20"/>
              </w:rPr>
              <w:t>:</w:t>
            </w:r>
          </w:p>
          <w:p w:rsidR="007D68FB" w:rsidRDefault="007D68FB" w:rsidP="008A1EB9">
            <w:pPr>
              <w:rPr>
                <w:rFonts w:asciiTheme="minorHAnsi" w:hAnsiTheme="minorHAnsi" w:cs="Tahoma"/>
                <w:sz w:val="20"/>
                <w:szCs w:val="20"/>
              </w:rPr>
            </w:pPr>
            <w:r>
              <w:rPr>
                <w:rFonts w:asciiTheme="minorHAnsi" w:hAnsiTheme="minorHAnsi" w:cs="Tahoma"/>
                <w:sz w:val="20"/>
                <w:szCs w:val="20"/>
              </w:rPr>
              <w:t>9/27/15</w:t>
            </w:r>
          </w:p>
          <w:p w:rsidR="007D68FB" w:rsidRPr="007D68FB" w:rsidRDefault="007D68FB" w:rsidP="008A1EB9">
            <w:pPr>
              <w:rPr>
                <w:rFonts w:asciiTheme="minorHAnsi" w:hAnsiTheme="minorHAnsi" w:cs="Tahoma"/>
                <w:sz w:val="20"/>
                <w:szCs w:val="20"/>
              </w:rPr>
            </w:pPr>
          </w:p>
        </w:tc>
        <w:tc>
          <w:tcPr>
            <w:tcW w:w="2520" w:type="dxa"/>
          </w:tcPr>
          <w:p w:rsidR="00BD0A6F" w:rsidRPr="00A20E3C" w:rsidRDefault="009748D6" w:rsidP="001F711A">
            <w:pPr>
              <w:rPr>
                <w:rFonts w:asciiTheme="minorHAnsi" w:hAnsiTheme="minorHAnsi" w:cs="Tahoma"/>
                <w:sz w:val="20"/>
                <w:szCs w:val="20"/>
              </w:rPr>
            </w:pPr>
            <w:r w:rsidRPr="00A20E3C">
              <w:rPr>
                <w:rFonts w:asciiTheme="minorHAnsi" w:hAnsiTheme="minorHAnsi" w:cs="Tahoma"/>
                <w:b/>
                <w:sz w:val="20"/>
                <w:szCs w:val="20"/>
              </w:rPr>
              <w:t>Interpreter(s) location:</w:t>
            </w:r>
          </w:p>
          <w:p w:rsidR="009748D6" w:rsidRPr="00A20E3C" w:rsidRDefault="00440399" w:rsidP="001F711A">
            <w:pPr>
              <w:rPr>
                <w:rFonts w:asciiTheme="minorHAnsi" w:hAnsiTheme="minorHAnsi" w:cs="Tahoma"/>
                <w:sz w:val="20"/>
                <w:szCs w:val="20"/>
              </w:rPr>
            </w:pPr>
            <w:r>
              <w:rPr>
                <w:rFonts w:asciiTheme="minorHAnsi" w:hAnsiTheme="minorHAnsi" w:cs="Tahoma"/>
                <w:sz w:val="20"/>
                <w:szCs w:val="20"/>
              </w:rPr>
              <w:t>Cedar City, UT</w:t>
            </w:r>
          </w:p>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Interpreter(s) Phone:</w:t>
            </w:r>
          </w:p>
          <w:p w:rsidR="009748D6" w:rsidRDefault="00440399" w:rsidP="00DA750E">
            <w:pPr>
              <w:rPr>
                <w:rFonts w:asciiTheme="minorHAnsi" w:hAnsiTheme="minorHAnsi" w:cs="Tahoma"/>
                <w:sz w:val="20"/>
                <w:szCs w:val="20"/>
              </w:rPr>
            </w:pPr>
            <w:r>
              <w:rPr>
                <w:rFonts w:asciiTheme="minorHAnsi" w:hAnsiTheme="minorHAnsi" w:cs="Tahoma"/>
                <w:sz w:val="20"/>
                <w:szCs w:val="20"/>
              </w:rPr>
              <w:t>Office: 435-865-3731</w:t>
            </w:r>
          </w:p>
          <w:p w:rsidR="00440399" w:rsidRPr="00A20E3C" w:rsidRDefault="00440399" w:rsidP="00DA750E">
            <w:pPr>
              <w:rPr>
                <w:rFonts w:asciiTheme="minorHAnsi" w:hAnsiTheme="minorHAnsi" w:cs="Tahoma"/>
                <w:sz w:val="20"/>
                <w:szCs w:val="20"/>
              </w:rPr>
            </w:pPr>
            <w:r>
              <w:rPr>
                <w:rFonts w:asciiTheme="minorHAnsi" w:hAnsiTheme="minorHAnsi" w:cs="Tahoma"/>
                <w:sz w:val="20"/>
                <w:szCs w:val="20"/>
              </w:rPr>
              <w:t>Cell: 435-590-6088</w:t>
            </w:r>
          </w:p>
        </w:tc>
        <w:tc>
          <w:tcPr>
            <w:tcW w:w="3240" w:type="dxa"/>
          </w:tcPr>
          <w:p w:rsidR="009748D6" w:rsidRPr="00A20E3C" w:rsidRDefault="005B320F" w:rsidP="001F711A">
            <w:pPr>
              <w:rPr>
                <w:rFonts w:asciiTheme="minorHAnsi" w:hAnsiTheme="minorHAnsi" w:cs="Tahoma"/>
                <w:b/>
                <w:sz w:val="20"/>
                <w:szCs w:val="20"/>
              </w:rPr>
            </w:pPr>
            <w:r w:rsidRPr="00A20E3C">
              <w:rPr>
                <w:rFonts w:asciiTheme="minorHAnsi" w:hAnsiTheme="minorHAnsi" w:cs="Tahoma"/>
                <w:b/>
                <w:sz w:val="20"/>
                <w:szCs w:val="20"/>
              </w:rPr>
              <w:t>GACC IR Liaison</w:t>
            </w:r>
            <w:r w:rsidR="009748D6" w:rsidRPr="00A20E3C">
              <w:rPr>
                <w:rFonts w:asciiTheme="minorHAnsi" w:hAnsiTheme="minorHAnsi" w:cs="Tahoma"/>
                <w:b/>
                <w:sz w:val="20"/>
                <w:szCs w:val="20"/>
              </w:rPr>
              <w:t>:</w:t>
            </w:r>
          </w:p>
          <w:p w:rsidR="00BD0A6F" w:rsidRPr="00A20E3C" w:rsidRDefault="007D2991" w:rsidP="001F711A">
            <w:pPr>
              <w:rPr>
                <w:rFonts w:asciiTheme="minorHAnsi" w:hAnsiTheme="minorHAnsi" w:cs="Tahoma"/>
                <w:b/>
                <w:sz w:val="20"/>
                <w:szCs w:val="20"/>
              </w:rPr>
            </w:pPr>
            <w:r w:rsidRPr="00A20E3C">
              <w:rPr>
                <w:rFonts w:asciiTheme="minorHAnsi" w:hAnsiTheme="minorHAnsi" w:cs="Tahoma"/>
                <w:sz w:val="20"/>
                <w:szCs w:val="20"/>
              </w:rPr>
              <w:t>Jim Grace</w:t>
            </w:r>
          </w:p>
          <w:p w:rsidR="009748D6" w:rsidRPr="00A20E3C" w:rsidRDefault="005B320F" w:rsidP="001F711A">
            <w:pPr>
              <w:rPr>
                <w:rFonts w:asciiTheme="minorHAnsi" w:hAnsiTheme="minorHAnsi" w:cs="Tahoma"/>
                <w:b/>
                <w:sz w:val="20"/>
                <w:szCs w:val="20"/>
              </w:rPr>
            </w:pPr>
            <w:r w:rsidRPr="00A20E3C">
              <w:rPr>
                <w:rFonts w:asciiTheme="minorHAnsi" w:hAnsiTheme="minorHAnsi" w:cs="Tahoma"/>
                <w:b/>
                <w:sz w:val="20"/>
                <w:szCs w:val="20"/>
              </w:rPr>
              <w:t>GACC IR Liaison</w:t>
            </w:r>
            <w:r w:rsidR="00BD0A6F" w:rsidRPr="00A20E3C">
              <w:rPr>
                <w:rFonts w:asciiTheme="minorHAnsi" w:hAnsiTheme="minorHAnsi" w:cs="Tahoma"/>
                <w:b/>
                <w:sz w:val="20"/>
                <w:szCs w:val="20"/>
              </w:rPr>
              <w:t xml:space="preserve"> Phone:</w:t>
            </w:r>
          </w:p>
          <w:p w:rsidR="009748D6" w:rsidRPr="00A20E3C" w:rsidRDefault="007D2991" w:rsidP="00440399">
            <w:pPr>
              <w:rPr>
                <w:rFonts w:asciiTheme="minorHAnsi" w:hAnsiTheme="minorHAnsi" w:cs="Tahoma"/>
                <w:sz w:val="20"/>
                <w:szCs w:val="20"/>
              </w:rPr>
            </w:pPr>
            <w:r w:rsidRPr="00A20E3C">
              <w:rPr>
                <w:rFonts w:asciiTheme="minorHAnsi" w:hAnsiTheme="minorHAnsi" w:cs="Tahoma"/>
                <w:sz w:val="20"/>
                <w:szCs w:val="20"/>
              </w:rPr>
              <w:t>541</w:t>
            </w:r>
            <w:r w:rsidR="00440399">
              <w:rPr>
                <w:rFonts w:asciiTheme="minorHAnsi" w:hAnsiTheme="minorHAnsi" w:cs="Tahoma"/>
                <w:sz w:val="20"/>
                <w:szCs w:val="20"/>
              </w:rPr>
              <w:t>-</w:t>
            </w:r>
            <w:r w:rsidRPr="00A20E3C">
              <w:rPr>
                <w:rFonts w:asciiTheme="minorHAnsi" w:hAnsiTheme="minorHAnsi" w:cs="Tahoma"/>
                <w:sz w:val="20"/>
                <w:szCs w:val="20"/>
              </w:rPr>
              <w:t>771</w:t>
            </w:r>
            <w:r w:rsidR="00440399">
              <w:rPr>
                <w:rFonts w:asciiTheme="minorHAnsi" w:hAnsiTheme="minorHAnsi" w:cs="Tahoma"/>
                <w:sz w:val="20"/>
                <w:szCs w:val="20"/>
              </w:rPr>
              <w:t>-</w:t>
            </w:r>
            <w:r w:rsidRPr="00A20E3C">
              <w:rPr>
                <w:rFonts w:asciiTheme="minorHAnsi" w:hAnsiTheme="minorHAnsi" w:cs="Tahoma"/>
                <w:sz w:val="20"/>
                <w:szCs w:val="20"/>
              </w:rPr>
              <w:t>4521</w:t>
            </w:r>
          </w:p>
        </w:tc>
        <w:tc>
          <w:tcPr>
            <w:tcW w:w="3438"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National Coordinator:</w:t>
            </w:r>
          </w:p>
          <w:p w:rsidR="00BD0A6F" w:rsidRPr="00A20E3C" w:rsidRDefault="000A173E" w:rsidP="001F711A">
            <w:pPr>
              <w:rPr>
                <w:rFonts w:asciiTheme="minorHAnsi" w:hAnsiTheme="minorHAnsi" w:cs="Tahoma"/>
                <w:b/>
                <w:sz w:val="20"/>
                <w:szCs w:val="20"/>
              </w:rPr>
            </w:pPr>
            <w:r w:rsidRPr="00A20E3C">
              <w:rPr>
                <w:rFonts w:asciiTheme="minorHAnsi" w:hAnsiTheme="minorHAnsi" w:cs="Tahoma"/>
                <w:sz w:val="20"/>
                <w:szCs w:val="20"/>
              </w:rPr>
              <w:t>Tom Mellin</w:t>
            </w:r>
          </w:p>
          <w:p w:rsidR="009748D6" w:rsidRPr="00A20E3C" w:rsidRDefault="00BD0A6F" w:rsidP="001F711A">
            <w:pPr>
              <w:rPr>
                <w:rFonts w:asciiTheme="minorHAnsi" w:hAnsiTheme="minorHAnsi" w:cs="Tahoma"/>
                <w:b/>
                <w:sz w:val="20"/>
                <w:szCs w:val="20"/>
              </w:rPr>
            </w:pPr>
            <w:r w:rsidRPr="00A20E3C">
              <w:rPr>
                <w:rFonts w:asciiTheme="minorHAnsi" w:hAnsiTheme="minorHAnsi" w:cs="Tahoma"/>
                <w:b/>
                <w:sz w:val="20"/>
                <w:szCs w:val="20"/>
              </w:rPr>
              <w:t>National Coord. Phone:</w:t>
            </w:r>
          </w:p>
          <w:p w:rsidR="009748D6" w:rsidRPr="00A20E3C" w:rsidRDefault="00440399" w:rsidP="001F711A">
            <w:pPr>
              <w:rPr>
                <w:rFonts w:asciiTheme="minorHAnsi" w:hAnsiTheme="minorHAnsi" w:cs="Tahoma"/>
                <w:sz w:val="20"/>
                <w:szCs w:val="20"/>
              </w:rPr>
            </w:pPr>
            <w:r>
              <w:rPr>
                <w:rFonts w:asciiTheme="minorHAnsi" w:hAnsiTheme="minorHAnsi" w:cs="Tahoma"/>
                <w:sz w:val="20"/>
                <w:szCs w:val="20"/>
              </w:rPr>
              <w:t>505-301-8167</w:t>
            </w:r>
          </w:p>
        </w:tc>
      </w:tr>
      <w:tr w:rsidR="009748D6" w:rsidRPr="000309F5" w:rsidTr="00DA750E">
        <w:trPr>
          <w:trHeight w:val="528"/>
        </w:trPr>
        <w:tc>
          <w:tcPr>
            <w:tcW w:w="1818" w:type="dxa"/>
          </w:tcPr>
          <w:p w:rsidR="00AB07EF" w:rsidRPr="00A20E3C" w:rsidRDefault="009748D6" w:rsidP="00FB251C">
            <w:pPr>
              <w:rPr>
                <w:rFonts w:asciiTheme="minorHAnsi" w:hAnsiTheme="minorHAnsi" w:cs="Tahoma"/>
                <w:b/>
                <w:sz w:val="20"/>
                <w:szCs w:val="20"/>
              </w:rPr>
            </w:pPr>
            <w:r w:rsidRPr="00A20E3C">
              <w:rPr>
                <w:rFonts w:asciiTheme="minorHAnsi" w:hAnsiTheme="minorHAnsi" w:cs="Tahoma"/>
                <w:b/>
                <w:sz w:val="20"/>
                <w:szCs w:val="20"/>
              </w:rPr>
              <w:t>Ordered By:</w:t>
            </w:r>
          </w:p>
          <w:p w:rsidR="009748D6" w:rsidRPr="00A20E3C" w:rsidRDefault="00FB251C" w:rsidP="00FB251C">
            <w:pPr>
              <w:rPr>
                <w:rFonts w:asciiTheme="minorHAnsi" w:hAnsiTheme="minorHAnsi" w:cs="Tahoma"/>
                <w:sz w:val="20"/>
                <w:szCs w:val="20"/>
              </w:rPr>
            </w:pPr>
            <w:r w:rsidRPr="00A20E3C">
              <w:rPr>
                <w:rFonts w:asciiTheme="minorHAnsi" w:hAnsiTheme="minorHAnsi" w:cs="Tahoma"/>
                <w:sz w:val="20"/>
                <w:szCs w:val="20"/>
              </w:rPr>
              <w:t>Tom Kennedy</w:t>
            </w:r>
          </w:p>
          <w:p w:rsidR="00DA750E" w:rsidRPr="00A20E3C" w:rsidRDefault="00DA750E" w:rsidP="00FB251C">
            <w:pPr>
              <w:rPr>
                <w:rFonts w:asciiTheme="minorHAnsi" w:hAnsiTheme="minorHAnsi" w:cs="Tahoma"/>
                <w:sz w:val="20"/>
                <w:szCs w:val="20"/>
              </w:rPr>
            </w:pPr>
            <w:r w:rsidRPr="00A20E3C">
              <w:rPr>
                <w:rFonts w:asciiTheme="minorHAnsi" w:hAnsiTheme="minorHAnsi" w:cs="Tahoma"/>
                <w:sz w:val="20"/>
                <w:szCs w:val="20"/>
              </w:rPr>
              <w:t>770.688.5721</w:t>
            </w:r>
          </w:p>
        </w:tc>
        <w:tc>
          <w:tcPr>
            <w:tcW w:w="2520" w:type="dxa"/>
          </w:tcPr>
          <w:p w:rsidR="009748D6" w:rsidRPr="00A20E3C" w:rsidRDefault="005B320F" w:rsidP="001F711A">
            <w:pPr>
              <w:rPr>
                <w:rFonts w:asciiTheme="minorHAnsi" w:hAnsiTheme="minorHAnsi" w:cs="Tahoma"/>
                <w:b/>
                <w:sz w:val="20"/>
                <w:szCs w:val="20"/>
              </w:rPr>
            </w:pPr>
            <w:r w:rsidRPr="00A20E3C">
              <w:rPr>
                <w:rFonts w:asciiTheme="minorHAnsi" w:hAnsiTheme="minorHAnsi" w:cs="Tahoma"/>
                <w:b/>
                <w:sz w:val="20"/>
                <w:szCs w:val="20"/>
              </w:rPr>
              <w:t>A</w:t>
            </w:r>
            <w:r w:rsidR="009748D6" w:rsidRPr="00A20E3C">
              <w:rPr>
                <w:rFonts w:asciiTheme="minorHAnsi" w:hAnsiTheme="minorHAnsi" w:cs="Tahoma"/>
                <w:b/>
                <w:sz w:val="20"/>
                <w:szCs w:val="20"/>
              </w:rPr>
              <w:t xml:space="preserve"> Number:</w:t>
            </w:r>
          </w:p>
          <w:p w:rsidR="009748D6" w:rsidRPr="00A20E3C" w:rsidRDefault="001F711A" w:rsidP="008A1EB9">
            <w:pPr>
              <w:rPr>
                <w:rFonts w:asciiTheme="minorHAnsi" w:hAnsiTheme="minorHAnsi" w:cs="Tahoma"/>
                <w:sz w:val="20"/>
                <w:szCs w:val="20"/>
              </w:rPr>
            </w:pPr>
            <w:r w:rsidRPr="00A20E3C">
              <w:rPr>
                <w:rFonts w:asciiTheme="minorHAnsi" w:hAnsiTheme="minorHAnsi" w:cs="Tahoma"/>
                <w:sz w:val="20"/>
                <w:szCs w:val="20"/>
              </w:rPr>
              <w:t>A-500</w:t>
            </w:r>
            <w:r w:rsidR="00440399">
              <w:rPr>
                <w:rFonts w:asciiTheme="minorHAnsi" w:hAnsiTheme="minorHAnsi" w:cs="Tahoma"/>
                <w:sz w:val="20"/>
                <w:szCs w:val="20"/>
              </w:rPr>
              <w:t>73</w:t>
            </w:r>
          </w:p>
        </w:tc>
        <w:tc>
          <w:tcPr>
            <w:tcW w:w="3240"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Aircraft/Scanner System:</w:t>
            </w:r>
          </w:p>
          <w:p w:rsidR="009748D6" w:rsidRPr="00A20E3C" w:rsidRDefault="007D2991" w:rsidP="00DA750E">
            <w:pPr>
              <w:rPr>
                <w:rFonts w:asciiTheme="minorHAnsi" w:hAnsiTheme="minorHAnsi" w:cs="Tahoma"/>
                <w:sz w:val="20"/>
                <w:szCs w:val="20"/>
              </w:rPr>
            </w:pPr>
            <w:r w:rsidRPr="00A20E3C">
              <w:rPr>
                <w:rFonts w:asciiTheme="minorHAnsi" w:hAnsiTheme="minorHAnsi" w:cs="Tahoma"/>
                <w:sz w:val="20"/>
                <w:szCs w:val="20"/>
              </w:rPr>
              <w:t>N14</w:t>
            </w:r>
            <w:r w:rsidR="00DA750E" w:rsidRPr="00A20E3C">
              <w:rPr>
                <w:rFonts w:asciiTheme="minorHAnsi" w:hAnsiTheme="minorHAnsi" w:cs="Tahoma"/>
                <w:sz w:val="20"/>
                <w:szCs w:val="20"/>
              </w:rPr>
              <w:t>9</w:t>
            </w:r>
            <w:r w:rsidRPr="00A20E3C">
              <w:rPr>
                <w:rFonts w:asciiTheme="minorHAnsi" w:hAnsiTheme="minorHAnsi" w:cs="Tahoma"/>
                <w:sz w:val="20"/>
                <w:szCs w:val="20"/>
              </w:rPr>
              <w:t>Z/Phoenix</w:t>
            </w:r>
          </w:p>
        </w:tc>
        <w:tc>
          <w:tcPr>
            <w:tcW w:w="3438"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Pilots/Techs:</w:t>
            </w:r>
          </w:p>
          <w:p w:rsidR="009748D6" w:rsidRPr="00A20E3C" w:rsidRDefault="00FB251C" w:rsidP="001F711A">
            <w:pPr>
              <w:rPr>
                <w:rFonts w:asciiTheme="minorHAnsi" w:hAnsiTheme="minorHAnsi" w:cs="Tahoma"/>
                <w:sz w:val="20"/>
                <w:szCs w:val="20"/>
              </w:rPr>
            </w:pPr>
            <w:r w:rsidRPr="00A20E3C">
              <w:rPr>
                <w:rFonts w:asciiTheme="minorHAnsi" w:hAnsiTheme="minorHAnsi"/>
              </w:rPr>
              <w:t>Boyce/</w:t>
            </w:r>
            <w:proofErr w:type="spellStart"/>
            <w:r w:rsidRPr="00A20E3C">
              <w:rPr>
                <w:rFonts w:asciiTheme="minorHAnsi" w:hAnsiTheme="minorHAnsi"/>
              </w:rPr>
              <w:t>Netcher</w:t>
            </w:r>
            <w:proofErr w:type="spellEnd"/>
            <w:r w:rsidRPr="00A20E3C">
              <w:rPr>
                <w:rFonts w:asciiTheme="minorHAnsi" w:hAnsiTheme="minorHAnsi"/>
              </w:rPr>
              <w:t>/</w:t>
            </w:r>
            <w:r w:rsidR="00440399">
              <w:rPr>
                <w:rFonts w:asciiTheme="minorHAnsi" w:hAnsiTheme="minorHAnsi"/>
              </w:rPr>
              <w:t>W. Smith</w:t>
            </w:r>
          </w:p>
        </w:tc>
      </w:tr>
      <w:tr w:rsidR="009748D6" w:rsidRPr="000309F5" w:rsidTr="00DA750E">
        <w:trPr>
          <w:trHeight w:val="630"/>
        </w:trPr>
        <w:tc>
          <w:tcPr>
            <w:tcW w:w="4338" w:type="dxa"/>
            <w:gridSpan w:val="2"/>
          </w:tcPr>
          <w:p w:rsidR="007D68FB" w:rsidRDefault="00DA750E" w:rsidP="00DA750E">
            <w:pPr>
              <w:spacing w:line="360" w:lineRule="auto"/>
              <w:rPr>
                <w:rFonts w:asciiTheme="minorHAnsi" w:hAnsiTheme="minorHAnsi" w:cs="Tahoma"/>
                <w:b/>
                <w:sz w:val="20"/>
                <w:szCs w:val="20"/>
              </w:rPr>
            </w:pPr>
            <w:r w:rsidRPr="00942456">
              <w:rPr>
                <w:rFonts w:asciiTheme="minorHAnsi" w:hAnsiTheme="minorHAnsi" w:cs="Tahoma"/>
                <w:b/>
                <w:sz w:val="20"/>
                <w:szCs w:val="20"/>
              </w:rPr>
              <w:t>IRIN Comments on imagery:</w:t>
            </w:r>
          </w:p>
          <w:p w:rsidR="007D68FB" w:rsidRPr="007D68FB" w:rsidRDefault="007D68FB" w:rsidP="00DA750E">
            <w:pPr>
              <w:spacing w:line="360" w:lineRule="auto"/>
              <w:rPr>
                <w:rFonts w:asciiTheme="minorHAnsi" w:hAnsiTheme="minorHAnsi" w:cs="Tahoma"/>
                <w:sz w:val="20"/>
                <w:szCs w:val="20"/>
              </w:rPr>
            </w:pPr>
            <w:proofErr w:type="spellStart"/>
            <w:r>
              <w:rPr>
                <w:rFonts w:asciiTheme="minorHAnsi" w:hAnsiTheme="minorHAnsi" w:cs="Tahoma"/>
                <w:sz w:val="20"/>
                <w:szCs w:val="20"/>
              </w:rPr>
              <w:t>Orthorectification</w:t>
            </w:r>
            <w:proofErr w:type="spellEnd"/>
            <w:r>
              <w:rPr>
                <w:rFonts w:asciiTheme="minorHAnsi" w:hAnsiTheme="minorHAnsi" w:cs="Tahoma"/>
                <w:sz w:val="20"/>
                <w:szCs w:val="20"/>
              </w:rPr>
              <w:t xml:space="preserve"> very good. Some streaking on North_1 imagery. Did not affect interpretation.</w:t>
            </w:r>
          </w:p>
          <w:p w:rsidR="004E2D37" w:rsidRPr="00942456" w:rsidRDefault="004E2D37" w:rsidP="00A403F6">
            <w:pPr>
              <w:rPr>
                <w:rFonts w:asciiTheme="minorHAnsi" w:hAnsiTheme="minorHAnsi" w:cs="Tahoma"/>
                <w:sz w:val="20"/>
                <w:szCs w:val="20"/>
              </w:rPr>
            </w:pPr>
          </w:p>
        </w:tc>
        <w:tc>
          <w:tcPr>
            <w:tcW w:w="3240" w:type="dxa"/>
          </w:tcPr>
          <w:p w:rsidR="009748D6" w:rsidRPr="00723614" w:rsidRDefault="009748D6" w:rsidP="001F711A">
            <w:pPr>
              <w:rPr>
                <w:rFonts w:asciiTheme="minorHAnsi" w:hAnsiTheme="minorHAnsi" w:cs="Tahoma"/>
                <w:b/>
                <w:sz w:val="20"/>
                <w:szCs w:val="20"/>
              </w:rPr>
            </w:pPr>
            <w:r w:rsidRPr="00723614">
              <w:rPr>
                <w:rFonts w:asciiTheme="minorHAnsi" w:hAnsiTheme="minorHAnsi" w:cs="Tahoma"/>
                <w:b/>
                <w:sz w:val="20"/>
                <w:szCs w:val="20"/>
              </w:rPr>
              <w:t>Weather at time of flight:</w:t>
            </w:r>
          </w:p>
          <w:p w:rsidR="009748D6" w:rsidRPr="00723614" w:rsidRDefault="007D68FB" w:rsidP="001F711A">
            <w:pPr>
              <w:rPr>
                <w:rFonts w:asciiTheme="minorHAnsi" w:hAnsiTheme="minorHAnsi" w:cs="Tahoma"/>
                <w:sz w:val="20"/>
                <w:szCs w:val="20"/>
              </w:rPr>
            </w:pPr>
            <w:r>
              <w:rPr>
                <w:rFonts w:asciiTheme="minorHAnsi" w:hAnsiTheme="minorHAnsi" w:cs="Tahoma"/>
                <w:sz w:val="20"/>
                <w:szCs w:val="20"/>
              </w:rPr>
              <w:t>Clear</w:t>
            </w:r>
          </w:p>
        </w:tc>
        <w:tc>
          <w:tcPr>
            <w:tcW w:w="3438" w:type="dxa"/>
          </w:tcPr>
          <w:p w:rsidR="009748D6" w:rsidRPr="00723614" w:rsidRDefault="009748D6" w:rsidP="001F711A">
            <w:pPr>
              <w:rPr>
                <w:rFonts w:asciiTheme="minorHAnsi" w:hAnsiTheme="minorHAnsi" w:cs="Tahoma"/>
                <w:b/>
                <w:sz w:val="20"/>
                <w:szCs w:val="20"/>
              </w:rPr>
            </w:pPr>
            <w:r w:rsidRPr="00723614">
              <w:rPr>
                <w:rFonts w:asciiTheme="minorHAnsi" w:hAnsiTheme="minorHAnsi" w:cs="Tahoma"/>
                <w:b/>
                <w:sz w:val="20"/>
                <w:szCs w:val="20"/>
              </w:rPr>
              <w:t>Flight Objective:</w:t>
            </w:r>
          </w:p>
          <w:p w:rsidR="009748D6" w:rsidRPr="00723614" w:rsidRDefault="00195BD2" w:rsidP="001F711A">
            <w:pPr>
              <w:rPr>
                <w:rFonts w:asciiTheme="minorHAnsi" w:hAnsiTheme="minorHAnsi" w:cs="Tahoma"/>
                <w:sz w:val="20"/>
                <w:szCs w:val="20"/>
              </w:rPr>
            </w:pPr>
            <w:r w:rsidRPr="00723614">
              <w:rPr>
                <w:rFonts w:asciiTheme="minorHAnsi" w:hAnsiTheme="minorHAnsi" w:cs="Tahoma"/>
                <w:sz w:val="20"/>
                <w:szCs w:val="20"/>
              </w:rPr>
              <w:t>Map heat perimeter, intense heat, scattered heat, and isolated heat</w:t>
            </w:r>
          </w:p>
        </w:tc>
      </w:tr>
      <w:tr w:rsidR="009748D6" w:rsidRPr="000309F5" w:rsidTr="00DA750E">
        <w:trPr>
          <w:trHeight w:val="614"/>
        </w:trPr>
        <w:tc>
          <w:tcPr>
            <w:tcW w:w="4338" w:type="dxa"/>
            <w:gridSpan w:val="2"/>
          </w:tcPr>
          <w:p w:rsidR="009748D6" w:rsidRPr="00942456" w:rsidRDefault="009748D6" w:rsidP="001F711A">
            <w:pPr>
              <w:rPr>
                <w:rFonts w:asciiTheme="minorHAnsi" w:hAnsiTheme="minorHAnsi" w:cs="Tahoma"/>
                <w:b/>
                <w:sz w:val="20"/>
                <w:szCs w:val="20"/>
              </w:rPr>
            </w:pPr>
            <w:r w:rsidRPr="00942456">
              <w:rPr>
                <w:rFonts w:asciiTheme="minorHAnsi" w:hAnsiTheme="minorHAnsi" w:cs="Tahoma"/>
                <w:b/>
                <w:sz w:val="20"/>
                <w:szCs w:val="20"/>
              </w:rPr>
              <w:t>Date and Time Imagery Received by Interpreter:</w:t>
            </w:r>
          </w:p>
          <w:p w:rsidR="009748D6" w:rsidRPr="00942456" w:rsidRDefault="007D68FB" w:rsidP="00A74C9D">
            <w:pPr>
              <w:rPr>
                <w:rFonts w:asciiTheme="minorHAnsi" w:hAnsiTheme="minorHAnsi" w:cs="Tahoma"/>
                <w:sz w:val="20"/>
                <w:szCs w:val="20"/>
              </w:rPr>
            </w:pPr>
            <w:r>
              <w:rPr>
                <w:rFonts w:asciiTheme="minorHAnsi" w:hAnsiTheme="minorHAnsi" w:cs="Tahoma"/>
                <w:sz w:val="20"/>
                <w:szCs w:val="20"/>
              </w:rPr>
              <w:t>9/27/15 @ 2144 MDT</w:t>
            </w:r>
          </w:p>
        </w:tc>
        <w:tc>
          <w:tcPr>
            <w:tcW w:w="6678" w:type="dxa"/>
            <w:gridSpan w:val="2"/>
            <w:vMerge w:val="restart"/>
          </w:tcPr>
          <w:p w:rsidR="00A2031B" w:rsidRPr="00723614" w:rsidRDefault="009748D6" w:rsidP="001F711A">
            <w:pPr>
              <w:rPr>
                <w:rFonts w:asciiTheme="minorHAnsi" w:hAnsiTheme="minorHAnsi" w:cs="Tahoma"/>
                <w:b/>
                <w:sz w:val="20"/>
                <w:szCs w:val="20"/>
              </w:rPr>
            </w:pPr>
            <w:r w:rsidRPr="00723614">
              <w:rPr>
                <w:rFonts w:asciiTheme="minorHAnsi" w:hAnsiTheme="minorHAnsi" w:cs="Tahoma"/>
                <w:b/>
                <w:sz w:val="20"/>
                <w:szCs w:val="20"/>
              </w:rPr>
              <w:t>Type of media for final product:</w:t>
            </w:r>
          </w:p>
          <w:p w:rsidR="00BD0A6F" w:rsidRPr="00723614" w:rsidRDefault="00195BD2" w:rsidP="001F711A">
            <w:pPr>
              <w:rPr>
                <w:rFonts w:asciiTheme="minorHAnsi" w:hAnsiTheme="minorHAnsi" w:cs="Tahoma"/>
                <w:b/>
                <w:sz w:val="20"/>
                <w:szCs w:val="20"/>
              </w:rPr>
            </w:pPr>
            <w:r w:rsidRPr="00723614">
              <w:rPr>
                <w:rFonts w:asciiTheme="minorHAnsi" w:hAnsiTheme="minorHAnsi" w:cs="Tahoma"/>
                <w:sz w:val="20"/>
                <w:szCs w:val="20"/>
              </w:rPr>
              <w:t>Pdf maps</w:t>
            </w:r>
            <w:r w:rsidR="004C5F91">
              <w:rPr>
                <w:rFonts w:asciiTheme="minorHAnsi" w:hAnsiTheme="minorHAnsi" w:cs="Tahoma"/>
                <w:sz w:val="20"/>
                <w:szCs w:val="20"/>
              </w:rPr>
              <w:t xml:space="preserve"> x 4</w:t>
            </w:r>
            <w:bookmarkStart w:id="0" w:name="_GoBack"/>
            <w:bookmarkEnd w:id="0"/>
            <w:r w:rsidRPr="00723614">
              <w:rPr>
                <w:rFonts w:asciiTheme="minorHAnsi" w:hAnsiTheme="minorHAnsi" w:cs="Tahoma"/>
                <w:sz w:val="20"/>
                <w:szCs w:val="20"/>
              </w:rPr>
              <w:t xml:space="preserve">, </w:t>
            </w:r>
            <w:proofErr w:type="spellStart"/>
            <w:r w:rsidRPr="00723614">
              <w:rPr>
                <w:rFonts w:asciiTheme="minorHAnsi" w:hAnsiTheme="minorHAnsi" w:cs="Tahoma"/>
                <w:sz w:val="20"/>
                <w:szCs w:val="20"/>
              </w:rPr>
              <w:t>kmz</w:t>
            </w:r>
            <w:proofErr w:type="spellEnd"/>
            <w:r w:rsidRPr="00723614">
              <w:rPr>
                <w:rFonts w:asciiTheme="minorHAnsi" w:hAnsiTheme="minorHAnsi" w:cs="Tahoma"/>
                <w:sz w:val="20"/>
                <w:szCs w:val="20"/>
              </w:rPr>
              <w:t xml:space="preserve">, IR log, </w:t>
            </w:r>
            <w:proofErr w:type="spellStart"/>
            <w:r w:rsidRPr="00723614">
              <w:rPr>
                <w:rFonts w:asciiTheme="minorHAnsi" w:hAnsiTheme="minorHAnsi" w:cs="Tahoma"/>
                <w:sz w:val="20"/>
                <w:szCs w:val="20"/>
              </w:rPr>
              <w:t>shapefiles</w:t>
            </w:r>
            <w:proofErr w:type="spellEnd"/>
            <w:r w:rsidRPr="00723614">
              <w:rPr>
                <w:rFonts w:asciiTheme="minorHAnsi" w:hAnsiTheme="minorHAnsi" w:cs="Tahoma"/>
                <w:sz w:val="20"/>
                <w:szCs w:val="20"/>
              </w:rPr>
              <w:t xml:space="preserve">. </w:t>
            </w:r>
          </w:p>
          <w:p w:rsidR="00A2031B" w:rsidRPr="00723614" w:rsidRDefault="006D53AE" w:rsidP="001F711A">
            <w:pPr>
              <w:rPr>
                <w:rFonts w:asciiTheme="minorHAnsi" w:hAnsiTheme="minorHAnsi" w:cs="Tahoma"/>
                <w:b/>
                <w:sz w:val="20"/>
                <w:szCs w:val="20"/>
              </w:rPr>
            </w:pPr>
            <w:r w:rsidRPr="00723614">
              <w:rPr>
                <w:rFonts w:asciiTheme="minorHAnsi" w:hAnsiTheme="minorHAnsi" w:cs="Tahoma"/>
                <w:b/>
                <w:sz w:val="20"/>
                <w:szCs w:val="20"/>
              </w:rPr>
              <w:t>Digital</w:t>
            </w:r>
            <w:r w:rsidR="009748D6" w:rsidRPr="00723614">
              <w:rPr>
                <w:rFonts w:asciiTheme="minorHAnsi" w:hAnsiTheme="minorHAnsi" w:cs="Tahoma"/>
                <w:b/>
                <w:sz w:val="20"/>
                <w:szCs w:val="20"/>
              </w:rPr>
              <w:t xml:space="preserve"> file</w:t>
            </w:r>
            <w:r w:rsidRPr="00723614">
              <w:rPr>
                <w:rFonts w:asciiTheme="minorHAnsi" w:hAnsiTheme="minorHAnsi" w:cs="Tahoma"/>
                <w:b/>
                <w:sz w:val="20"/>
                <w:szCs w:val="20"/>
              </w:rPr>
              <w:t>s</w:t>
            </w:r>
            <w:r w:rsidR="009748D6" w:rsidRPr="00723614">
              <w:rPr>
                <w:rFonts w:asciiTheme="minorHAnsi" w:hAnsiTheme="minorHAnsi" w:cs="Tahoma"/>
                <w:b/>
                <w:sz w:val="20"/>
                <w:szCs w:val="20"/>
              </w:rPr>
              <w:t xml:space="preserve"> sent to:</w:t>
            </w:r>
          </w:p>
          <w:p w:rsidR="009748D6" w:rsidRPr="00723614" w:rsidRDefault="00195BD2" w:rsidP="00FB48C9">
            <w:pPr>
              <w:rPr>
                <w:rFonts w:asciiTheme="minorHAnsi" w:hAnsiTheme="minorHAnsi" w:cs="Tahoma"/>
                <w:b/>
                <w:sz w:val="20"/>
                <w:szCs w:val="20"/>
              </w:rPr>
            </w:pPr>
            <w:r w:rsidRPr="00723614">
              <w:rPr>
                <w:rFonts w:asciiTheme="minorHAnsi" w:hAnsiTheme="minorHAnsi" w:cs="Tahoma"/>
                <w:sz w:val="20"/>
                <w:szCs w:val="20"/>
              </w:rPr>
              <w:t>/incident_specific_data/pacific_nw/2015_Incidents_Washington/KaniksuComplex_WA-COF-001302/IR</w:t>
            </w:r>
            <w:r w:rsidR="00440399">
              <w:rPr>
                <w:rFonts w:asciiTheme="minorHAnsi" w:hAnsiTheme="minorHAnsi" w:cs="Tahoma"/>
                <w:sz w:val="20"/>
                <w:szCs w:val="20"/>
              </w:rPr>
              <w:t>/20150928</w:t>
            </w:r>
          </w:p>
        </w:tc>
      </w:tr>
      <w:tr w:rsidR="009748D6" w:rsidRPr="000309F5" w:rsidTr="00DA750E">
        <w:trPr>
          <w:trHeight w:val="614"/>
        </w:trPr>
        <w:tc>
          <w:tcPr>
            <w:tcW w:w="4338" w:type="dxa"/>
            <w:gridSpan w:val="2"/>
          </w:tcPr>
          <w:p w:rsidR="009748D6" w:rsidRPr="00942456" w:rsidRDefault="005B320F" w:rsidP="001F711A">
            <w:pPr>
              <w:rPr>
                <w:rFonts w:asciiTheme="minorHAnsi" w:hAnsiTheme="minorHAnsi" w:cs="Tahoma"/>
                <w:b/>
                <w:sz w:val="20"/>
                <w:szCs w:val="20"/>
              </w:rPr>
            </w:pPr>
            <w:r w:rsidRPr="00942456">
              <w:rPr>
                <w:rFonts w:asciiTheme="minorHAnsi" w:hAnsiTheme="minorHAnsi" w:cs="Tahoma"/>
                <w:b/>
                <w:sz w:val="20"/>
                <w:szCs w:val="20"/>
              </w:rPr>
              <w:t>Date and Time Product</w:t>
            </w:r>
            <w:r w:rsidR="006446A6" w:rsidRPr="00942456">
              <w:rPr>
                <w:rFonts w:asciiTheme="minorHAnsi" w:hAnsiTheme="minorHAnsi" w:cs="Tahoma"/>
                <w:b/>
                <w:sz w:val="20"/>
                <w:szCs w:val="20"/>
              </w:rPr>
              <w:t>s</w:t>
            </w:r>
            <w:r w:rsidR="009748D6" w:rsidRPr="00942456">
              <w:rPr>
                <w:rFonts w:asciiTheme="minorHAnsi" w:hAnsiTheme="minorHAnsi" w:cs="Tahoma"/>
                <w:b/>
                <w:sz w:val="20"/>
                <w:szCs w:val="20"/>
              </w:rPr>
              <w:t xml:space="preserve"> Delivered to Incident:</w:t>
            </w:r>
          </w:p>
          <w:p w:rsidR="009748D6" w:rsidRPr="00942456" w:rsidRDefault="00105887" w:rsidP="008A1EB9">
            <w:pPr>
              <w:rPr>
                <w:rFonts w:asciiTheme="minorHAnsi" w:hAnsiTheme="minorHAnsi" w:cs="Tahoma"/>
                <w:sz w:val="20"/>
                <w:szCs w:val="20"/>
              </w:rPr>
            </w:pPr>
            <w:r>
              <w:rPr>
                <w:rFonts w:asciiTheme="minorHAnsi" w:hAnsiTheme="minorHAnsi" w:cs="Tahoma"/>
                <w:sz w:val="20"/>
                <w:szCs w:val="20"/>
              </w:rPr>
              <w:t>9/28/15 @ 0045 MDT</w:t>
            </w:r>
          </w:p>
        </w:tc>
        <w:tc>
          <w:tcPr>
            <w:tcW w:w="6678" w:type="dxa"/>
            <w:gridSpan w:val="2"/>
            <w:vMerge/>
          </w:tcPr>
          <w:p w:rsidR="009748D6" w:rsidRPr="00A20E3C" w:rsidRDefault="009748D6" w:rsidP="001F711A">
            <w:pPr>
              <w:rPr>
                <w:rFonts w:asciiTheme="minorHAnsi" w:hAnsiTheme="minorHAnsi" w:cs="Tahoma"/>
                <w:b/>
                <w:sz w:val="20"/>
                <w:szCs w:val="20"/>
              </w:rPr>
            </w:pPr>
          </w:p>
        </w:tc>
      </w:tr>
      <w:tr w:rsidR="009748D6" w:rsidRPr="000309F5" w:rsidTr="001F711A">
        <w:trPr>
          <w:trHeight w:val="5378"/>
        </w:trPr>
        <w:tc>
          <w:tcPr>
            <w:tcW w:w="11016" w:type="dxa"/>
            <w:gridSpan w:val="4"/>
          </w:tcPr>
          <w:p w:rsidR="001A54E3" w:rsidRPr="00942456" w:rsidRDefault="009748D6" w:rsidP="00DD715C">
            <w:pPr>
              <w:tabs>
                <w:tab w:val="left" w:pos="9125"/>
              </w:tabs>
              <w:rPr>
                <w:rFonts w:asciiTheme="minorHAnsi" w:hAnsiTheme="minorHAnsi" w:cs="Tahoma"/>
                <w:b/>
                <w:sz w:val="20"/>
                <w:szCs w:val="20"/>
              </w:rPr>
            </w:pPr>
            <w:r w:rsidRPr="00942456">
              <w:rPr>
                <w:rFonts w:asciiTheme="minorHAnsi" w:hAnsiTheme="minorHAnsi" w:cs="Tahoma"/>
                <w:b/>
                <w:sz w:val="20"/>
                <w:szCs w:val="20"/>
              </w:rPr>
              <w:t>Comments /notes on tonight’s mission and this interpretation:</w:t>
            </w:r>
          </w:p>
          <w:p w:rsidR="00723614" w:rsidRPr="00942456" w:rsidRDefault="00723614" w:rsidP="00DD715C">
            <w:pPr>
              <w:tabs>
                <w:tab w:val="left" w:pos="9125"/>
              </w:tabs>
              <w:rPr>
                <w:rFonts w:asciiTheme="minorHAnsi" w:hAnsiTheme="minorHAnsi" w:cs="Tahoma"/>
                <w:sz w:val="20"/>
                <w:szCs w:val="20"/>
              </w:rPr>
            </w:pPr>
            <w:r w:rsidRPr="00942456">
              <w:rPr>
                <w:rFonts w:asciiTheme="minorHAnsi" w:hAnsiTheme="minorHAnsi" w:cs="Tahoma"/>
                <w:sz w:val="20"/>
                <w:szCs w:val="20"/>
              </w:rPr>
              <w:t>Started with Incident perimeter from September 2</w:t>
            </w:r>
            <w:r w:rsidR="00DD2954">
              <w:rPr>
                <w:rFonts w:asciiTheme="minorHAnsi" w:hAnsiTheme="minorHAnsi" w:cs="Tahoma"/>
                <w:sz w:val="20"/>
                <w:szCs w:val="20"/>
              </w:rPr>
              <w:t>6 @ 1119</w:t>
            </w:r>
            <w:r w:rsidRPr="00942456">
              <w:rPr>
                <w:rFonts w:asciiTheme="minorHAnsi" w:hAnsiTheme="minorHAnsi" w:cs="Tahoma"/>
                <w:sz w:val="20"/>
                <w:szCs w:val="20"/>
              </w:rPr>
              <w:t xml:space="preserve"> hours. </w:t>
            </w:r>
          </w:p>
          <w:p w:rsidR="00723614" w:rsidRPr="00942456" w:rsidRDefault="00723614" w:rsidP="00DD715C">
            <w:pPr>
              <w:tabs>
                <w:tab w:val="left" w:pos="9125"/>
              </w:tabs>
              <w:rPr>
                <w:rFonts w:asciiTheme="minorHAnsi" w:hAnsiTheme="minorHAnsi" w:cs="Tahoma"/>
                <w:sz w:val="20"/>
                <w:szCs w:val="20"/>
              </w:rPr>
            </w:pPr>
          </w:p>
          <w:p w:rsidR="007D68FB" w:rsidRDefault="009D5923" w:rsidP="001F711A">
            <w:pPr>
              <w:rPr>
                <w:rFonts w:asciiTheme="minorHAnsi" w:hAnsiTheme="minorHAnsi" w:cs="Tahoma"/>
                <w:sz w:val="20"/>
                <w:szCs w:val="20"/>
              </w:rPr>
            </w:pPr>
            <w:r w:rsidRPr="00942456">
              <w:rPr>
                <w:rFonts w:asciiTheme="minorHAnsi" w:hAnsiTheme="minorHAnsi" w:cs="Tahoma"/>
                <w:b/>
                <w:sz w:val="20"/>
                <w:szCs w:val="20"/>
              </w:rPr>
              <w:t>Tower Fire:</w:t>
            </w:r>
            <w:r w:rsidRPr="00942456">
              <w:rPr>
                <w:rFonts w:asciiTheme="minorHAnsi" w:hAnsiTheme="minorHAnsi" w:cs="Tahoma"/>
                <w:sz w:val="20"/>
                <w:szCs w:val="20"/>
              </w:rPr>
              <w:t xml:space="preserve"> </w:t>
            </w:r>
            <w:r w:rsidR="007D68FB">
              <w:rPr>
                <w:rFonts w:asciiTheme="minorHAnsi" w:hAnsiTheme="minorHAnsi" w:cs="Tahoma"/>
                <w:sz w:val="20"/>
                <w:szCs w:val="20"/>
              </w:rPr>
              <w:t xml:space="preserve">Main area of perimeter growth was in the northeast corner in </w:t>
            </w:r>
            <w:proofErr w:type="spellStart"/>
            <w:r w:rsidR="007D68FB">
              <w:rPr>
                <w:rFonts w:asciiTheme="minorHAnsi" w:hAnsiTheme="minorHAnsi" w:cs="Tahoma"/>
                <w:sz w:val="20"/>
                <w:szCs w:val="20"/>
              </w:rPr>
              <w:t>Paqua</w:t>
            </w:r>
            <w:proofErr w:type="spellEnd"/>
            <w:r w:rsidR="007D68FB">
              <w:rPr>
                <w:rFonts w:asciiTheme="minorHAnsi" w:hAnsiTheme="minorHAnsi" w:cs="Tahoma"/>
                <w:sz w:val="20"/>
                <w:szCs w:val="20"/>
              </w:rPr>
              <w:t xml:space="preserve"> Creek. Intense and scattered heat in this area. Isolated heat sources observed near fire perimeter around all sides, but mostly in the northeast area. There is one isolated heat that is outside of the burn perimeter. It is located about 0.9 miles east of Browns Lake</w:t>
            </w:r>
            <w:r w:rsidR="008F4EB6">
              <w:rPr>
                <w:rFonts w:asciiTheme="minorHAnsi" w:hAnsiTheme="minorHAnsi" w:cs="Tahoma"/>
                <w:sz w:val="20"/>
                <w:szCs w:val="20"/>
              </w:rPr>
              <w:t xml:space="preserve"> on FR5030. Pockets of intense and scattered heat were observed in the interior. The highest concentration is in the upper reaches of Nola Creek. </w:t>
            </w:r>
          </w:p>
          <w:p w:rsidR="007D68FB" w:rsidRDefault="007D68FB" w:rsidP="001F711A">
            <w:pPr>
              <w:rPr>
                <w:rFonts w:asciiTheme="minorHAnsi" w:hAnsiTheme="minorHAnsi" w:cs="Tahoma"/>
                <w:sz w:val="20"/>
                <w:szCs w:val="20"/>
              </w:rPr>
            </w:pPr>
          </w:p>
          <w:p w:rsidR="008F4EB6" w:rsidRDefault="00504748" w:rsidP="001F711A">
            <w:pPr>
              <w:rPr>
                <w:rFonts w:asciiTheme="minorHAnsi" w:hAnsiTheme="minorHAnsi" w:cs="Tahoma"/>
                <w:sz w:val="20"/>
                <w:szCs w:val="20"/>
              </w:rPr>
            </w:pPr>
            <w:r w:rsidRPr="00942456">
              <w:rPr>
                <w:rFonts w:asciiTheme="minorHAnsi" w:hAnsiTheme="minorHAnsi" w:cs="Tahoma"/>
                <w:b/>
                <w:sz w:val="20"/>
                <w:szCs w:val="20"/>
              </w:rPr>
              <w:t>Grease Creek:</w:t>
            </w:r>
            <w:r w:rsidRPr="00942456">
              <w:rPr>
                <w:rFonts w:asciiTheme="minorHAnsi" w:hAnsiTheme="minorHAnsi" w:cs="Tahoma"/>
                <w:sz w:val="20"/>
                <w:szCs w:val="20"/>
              </w:rPr>
              <w:t xml:space="preserve">  </w:t>
            </w:r>
            <w:r w:rsidR="008F4EB6">
              <w:rPr>
                <w:rFonts w:asciiTheme="minorHAnsi" w:hAnsiTheme="minorHAnsi" w:cs="Tahoma"/>
                <w:sz w:val="20"/>
                <w:szCs w:val="20"/>
              </w:rPr>
              <w:t xml:space="preserve">Small amount of perimeter growth, primarily on the west flank in the upper reaches of Johns Creek. Intense and scattered heat associated with this area. Scattered heat and small </w:t>
            </w:r>
            <w:proofErr w:type="spellStart"/>
            <w:r w:rsidR="008F4EB6">
              <w:rPr>
                <w:rFonts w:asciiTheme="minorHAnsi" w:hAnsiTheme="minorHAnsi" w:cs="Tahoma"/>
                <w:sz w:val="20"/>
                <w:szCs w:val="20"/>
              </w:rPr>
              <w:t>pokects</w:t>
            </w:r>
            <w:proofErr w:type="spellEnd"/>
            <w:r w:rsidR="008F4EB6">
              <w:rPr>
                <w:rFonts w:asciiTheme="minorHAnsi" w:hAnsiTheme="minorHAnsi" w:cs="Tahoma"/>
                <w:sz w:val="20"/>
                <w:szCs w:val="20"/>
              </w:rPr>
              <w:t xml:space="preserve"> of intense heat throughout north and eastern flanks of the north polygon. There is fire activity in the saddle between the two main polygons. A new spot fire was mapped in the saddle. Only heat in the southern polygon was at the northwest tip in the saddle. </w:t>
            </w:r>
          </w:p>
          <w:p w:rsidR="00723614" w:rsidRPr="00942456" w:rsidRDefault="00723614" w:rsidP="001F711A">
            <w:pPr>
              <w:rPr>
                <w:rFonts w:asciiTheme="minorHAnsi" w:hAnsiTheme="minorHAnsi" w:cs="Tahoma"/>
                <w:sz w:val="20"/>
                <w:szCs w:val="20"/>
              </w:rPr>
            </w:pPr>
          </w:p>
          <w:p w:rsidR="00723614" w:rsidRPr="00942456" w:rsidRDefault="00723614" w:rsidP="001F711A">
            <w:pPr>
              <w:rPr>
                <w:rFonts w:asciiTheme="minorHAnsi" w:hAnsiTheme="minorHAnsi" w:cs="Tahoma"/>
                <w:sz w:val="20"/>
                <w:szCs w:val="20"/>
              </w:rPr>
            </w:pPr>
            <w:proofErr w:type="spellStart"/>
            <w:r w:rsidRPr="00942456">
              <w:rPr>
                <w:rFonts w:asciiTheme="minorHAnsi" w:hAnsiTheme="minorHAnsi" w:cs="Tahoma"/>
                <w:b/>
                <w:sz w:val="20"/>
                <w:szCs w:val="20"/>
              </w:rPr>
              <w:t>Onata</w:t>
            </w:r>
            <w:proofErr w:type="spellEnd"/>
            <w:r w:rsidRPr="00942456">
              <w:rPr>
                <w:rFonts w:asciiTheme="minorHAnsi" w:hAnsiTheme="minorHAnsi" w:cs="Tahoma"/>
                <w:b/>
                <w:sz w:val="20"/>
                <w:szCs w:val="20"/>
              </w:rPr>
              <w:t>:</w:t>
            </w:r>
            <w:r w:rsidRPr="00942456">
              <w:rPr>
                <w:rFonts w:asciiTheme="minorHAnsi" w:hAnsiTheme="minorHAnsi" w:cs="Tahoma"/>
                <w:sz w:val="20"/>
                <w:szCs w:val="20"/>
              </w:rPr>
              <w:t xml:space="preserve"> </w:t>
            </w:r>
            <w:r w:rsidR="008F4EB6">
              <w:rPr>
                <w:rFonts w:asciiTheme="minorHAnsi" w:hAnsiTheme="minorHAnsi" w:cs="Tahoma"/>
                <w:sz w:val="20"/>
                <w:szCs w:val="20"/>
              </w:rPr>
              <w:t xml:space="preserve">No heat and no change in perimeter. </w:t>
            </w:r>
          </w:p>
          <w:p w:rsidR="00504748" w:rsidRPr="00942456" w:rsidRDefault="00504748" w:rsidP="001F711A">
            <w:pPr>
              <w:rPr>
                <w:rFonts w:asciiTheme="minorHAnsi" w:hAnsiTheme="minorHAnsi" w:cs="Tahoma"/>
                <w:sz w:val="20"/>
                <w:szCs w:val="20"/>
              </w:rPr>
            </w:pPr>
          </w:p>
          <w:p w:rsidR="00942456" w:rsidRPr="00942456" w:rsidRDefault="00942456" w:rsidP="001F711A">
            <w:pPr>
              <w:rPr>
                <w:rFonts w:asciiTheme="minorHAnsi" w:hAnsiTheme="minorHAnsi" w:cs="Tahoma"/>
                <w:sz w:val="20"/>
                <w:szCs w:val="20"/>
              </w:rPr>
            </w:pPr>
            <w:r w:rsidRPr="00942456">
              <w:rPr>
                <w:rFonts w:asciiTheme="minorHAnsi" w:hAnsiTheme="minorHAnsi" w:cs="Tahoma"/>
                <w:b/>
                <w:sz w:val="20"/>
                <w:szCs w:val="20"/>
              </w:rPr>
              <w:t xml:space="preserve">South Fork Slate Creek: </w:t>
            </w:r>
            <w:r w:rsidRPr="00942456">
              <w:rPr>
                <w:rFonts w:asciiTheme="minorHAnsi" w:hAnsiTheme="minorHAnsi" w:cs="Tahoma"/>
                <w:sz w:val="20"/>
                <w:szCs w:val="20"/>
              </w:rPr>
              <w:t>IR plane flew 1,000’ lower tonight</w:t>
            </w:r>
            <w:r w:rsidR="008F4EB6">
              <w:rPr>
                <w:rFonts w:asciiTheme="minorHAnsi" w:hAnsiTheme="minorHAnsi" w:cs="Tahoma"/>
                <w:sz w:val="20"/>
                <w:szCs w:val="20"/>
              </w:rPr>
              <w:t xml:space="preserve">, </w:t>
            </w:r>
            <w:r w:rsidRPr="00942456">
              <w:rPr>
                <w:rFonts w:asciiTheme="minorHAnsi" w:hAnsiTheme="minorHAnsi" w:cs="Tahoma"/>
                <w:sz w:val="20"/>
                <w:szCs w:val="20"/>
              </w:rPr>
              <w:t xml:space="preserve">increased sensitivity on scanner and </w:t>
            </w:r>
            <w:r w:rsidR="008F4EB6">
              <w:rPr>
                <w:rFonts w:asciiTheme="minorHAnsi" w:hAnsiTheme="minorHAnsi" w:cs="Tahoma"/>
                <w:sz w:val="20"/>
                <w:szCs w:val="20"/>
              </w:rPr>
              <w:t xml:space="preserve">flew south to north in attempt to map heat sources, but to no avail. No heat and no change in perimeter. </w:t>
            </w:r>
          </w:p>
          <w:p w:rsidR="00942456" w:rsidRPr="00942456" w:rsidRDefault="00942456" w:rsidP="001F711A">
            <w:pPr>
              <w:rPr>
                <w:rFonts w:asciiTheme="minorHAnsi" w:hAnsiTheme="minorHAnsi" w:cs="Tahoma"/>
                <w:b/>
                <w:sz w:val="20"/>
                <w:szCs w:val="20"/>
              </w:rPr>
            </w:pPr>
          </w:p>
          <w:p w:rsidR="00285C33" w:rsidRDefault="00285C33" w:rsidP="001F711A">
            <w:pPr>
              <w:rPr>
                <w:rFonts w:asciiTheme="minorHAnsi" w:hAnsiTheme="minorHAnsi" w:cs="Tahoma"/>
                <w:sz w:val="20"/>
                <w:szCs w:val="20"/>
              </w:rPr>
            </w:pPr>
            <w:r>
              <w:rPr>
                <w:rFonts w:asciiTheme="minorHAnsi" w:hAnsiTheme="minorHAnsi" w:cs="Tahoma"/>
                <w:b/>
                <w:sz w:val="20"/>
                <w:szCs w:val="20"/>
              </w:rPr>
              <w:t xml:space="preserve">Hall Mountain: </w:t>
            </w:r>
            <w:r>
              <w:rPr>
                <w:rFonts w:asciiTheme="minorHAnsi" w:hAnsiTheme="minorHAnsi" w:cs="Tahoma"/>
                <w:sz w:val="20"/>
                <w:szCs w:val="20"/>
              </w:rPr>
              <w:t xml:space="preserve">No heat and no change in perimeter. </w:t>
            </w:r>
          </w:p>
          <w:p w:rsidR="00285C33" w:rsidRDefault="00285C33" w:rsidP="001F711A">
            <w:pPr>
              <w:rPr>
                <w:rFonts w:asciiTheme="minorHAnsi" w:hAnsiTheme="minorHAnsi" w:cs="Tahoma"/>
                <w:sz w:val="20"/>
                <w:szCs w:val="20"/>
              </w:rPr>
            </w:pPr>
          </w:p>
          <w:p w:rsidR="00895A61" w:rsidRPr="00942456" w:rsidRDefault="00285C33" w:rsidP="001F711A">
            <w:pPr>
              <w:rPr>
                <w:rFonts w:asciiTheme="minorHAnsi" w:hAnsiTheme="minorHAnsi" w:cs="Tahoma"/>
                <w:sz w:val="20"/>
                <w:szCs w:val="20"/>
              </w:rPr>
            </w:pPr>
            <w:r>
              <w:rPr>
                <w:rFonts w:asciiTheme="minorHAnsi" w:hAnsiTheme="minorHAnsi" w:cs="Tahoma"/>
                <w:b/>
                <w:sz w:val="20"/>
                <w:szCs w:val="20"/>
              </w:rPr>
              <w:t xml:space="preserve">Baldy: </w:t>
            </w:r>
            <w:r>
              <w:rPr>
                <w:rFonts w:asciiTheme="minorHAnsi" w:hAnsiTheme="minorHAnsi" w:cs="Tahoma"/>
                <w:sz w:val="20"/>
                <w:szCs w:val="20"/>
              </w:rPr>
              <w:t>No new information</w:t>
            </w:r>
            <w:proofErr w:type="gramStart"/>
            <w:r>
              <w:rPr>
                <w:rFonts w:asciiTheme="minorHAnsi" w:hAnsiTheme="minorHAnsi" w:cs="Tahoma"/>
                <w:sz w:val="20"/>
                <w:szCs w:val="20"/>
              </w:rPr>
              <w:t xml:space="preserve">; </w:t>
            </w:r>
            <w:r w:rsidR="00311F32" w:rsidRPr="00942456">
              <w:rPr>
                <w:rFonts w:asciiTheme="minorHAnsi" w:hAnsiTheme="minorHAnsi" w:cs="Tahoma"/>
                <w:sz w:val="20"/>
                <w:szCs w:val="20"/>
              </w:rPr>
              <w:t xml:space="preserve"> was</w:t>
            </w:r>
            <w:proofErr w:type="gramEnd"/>
            <w:r w:rsidR="00311F32" w:rsidRPr="00942456">
              <w:rPr>
                <w:rFonts w:asciiTheme="minorHAnsi" w:hAnsiTheme="minorHAnsi" w:cs="Tahoma"/>
                <w:sz w:val="20"/>
                <w:szCs w:val="20"/>
              </w:rPr>
              <w:t xml:space="preserve"> not part of the IR flight. </w:t>
            </w:r>
          </w:p>
        </w:tc>
      </w:tr>
    </w:tbl>
    <w:p w:rsidR="008905E1" w:rsidRPr="000309F5" w:rsidRDefault="008905E1" w:rsidP="001F711A">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78" w:rsidRDefault="00CF2A78">
      <w:r>
        <w:separator/>
      </w:r>
    </w:p>
  </w:endnote>
  <w:endnote w:type="continuationSeparator" w:id="0">
    <w:p w:rsidR="00CF2A78" w:rsidRDefault="00CF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78" w:rsidRDefault="00CF2A78">
      <w:r>
        <w:separator/>
      </w:r>
    </w:p>
  </w:footnote>
  <w:footnote w:type="continuationSeparator" w:id="0">
    <w:p w:rsidR="00CF2A78" w:rsidRDefault="00CF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37C52"/>
    <w:rsid w:val="000A173E"/>
    <w:rsid w:val="000D0B22"/>
    <w:rsid w:val="000D4FF6"/>
    <w:rsid w:val="00105747"/>
    <w:rsid w:val="00105887"/>
    <w:rsid w:val="00130CD9"/>
    <w:rsid w:val="00133DB7"/>
    <w:rsid w:val="00181A56"/>
    <w:rsid w:val="00195BD2"/>
    <w:rsid w:val="001A54E3"/>
    <w:rsid w:val="001F711A"/>
    <w:rsid w:val="0022172E"/>
    <w:rsid w:val="0022538D"/>
    <w:rsid w:val="00262E34"/>
    <w:rsid w:val="00285C33"/>
    <w:rsid w:val="002B3B53"/>
    <w:rsid w:val="002C007B"/>
    <w:rsid w:val="002C1B6A"/>
    <w:rsid w:val="002F0735"/>
    <w:rsid w:val="00311F32"/>
    <w:rsid w:val="00313836"/>
    <w:rsid w:val="00320B15"/>
    <w:rsid w:val="003F20F3"/>
    <w:rsid w:val="00416374"/>
    <w:rsid w:val="00440399"/>
    <w:rsid w:val="004537E3"/>
    <w:rsid w:val="00470F1F"/>
    <w:rsid w:val="004C3C13"/>
    <w:rsid w:val="004C5F91"/>
    <w:rsid w:val="004E2D37"/>
    <w:rsid w:val="00504748"/>
    <w:rsid w:val="005373B8"/>
    <w:rsid w:val="00563229"/>
    <w:rsid w:val="00595B55"/>
    <w:rsid w:val="005B320F"/>
    <w:rsid w:val="005F4DC4"/>
    <w:rsid w:val="006237DE"/>
    <w:rsid w:val="00632926"/>
    <w:rsid w:val="0063737D"/>
    <w:rsid w:val="006446A6"/>
    <w:rsid w:val="00650FBF"/>
    <w:rsid w:val="0068609A"/>
    <w:rsid w:val="006D53AE"/>
    <w:rsid w:val="006E70AD"/>
    <w:rsid w:val="0071039A"/>
    <w:rsid w:val="00723614"/>
    <w:rsid w:val="007855F5"/>
    <w:rsid w:val="007924FE"/>
    <w:rsid w:val="007B2F7F"/>
    <w:rsid w:val="007B6A60"/>
    <w:rsid w:val="007C2886"/>
    <w:rsid w:val="007D2991"/>
    <w:rsid w:val="007D68FB"/>
    <w:rsid w:val="008025C2"/>
    <w:rsid w:val="00811AEE"/>
    <w:rsid w:val="0087324C"/>
    <w:rsid w:val="008905E1"/>
    <w:rsid w:val="00895A61"/>
    <w:rsid w:val="008A1EB9"/>
    <w:rsid w:val="008A4972"/>
    <w:rsid w:val="008E15FA"/>
    <w:rsid w:val="008E314E"/>
    <w:rsid w:val="008E5317"/>
    <w:rsid w:val="008F4EB6"/>
    <w:rsid w:val="00935C5E"/>
    <w:rsid w:val="00942456"/>
    <w:rsid w:val="009748D6"/>
    <w:rsid w:val="00981A6E"/>
    <w:rsid w:val="009B6D44"/>
    <w:rsid w:val="009C2908"/>
    <w:rsid w:val="009D5923"/>
    <w:rsid w:val="00A2031B"/>
    <w:rsid w:val="00A20E3C"/>
    <w:rsid w:val="00A26308"/>
    <w:rsid w:val="00A403F6"/>
    <w:rsid w:val="00A56502"/>
    <w:rsid w:val="00A74C9D"/>
    <w:rsid w:val="00A85413"/>
    <w:rsid w:val="00AA02FC"/>
    <w:rsid w:val="00AB07EF"/>
    <w:rsid w:val="00AC211A"/>
    <w:rsid w:val="00AC4B78"/>
    <w:rsid w:val="00B770B9"/>
    <w:rsid w:val="00BC4551"/>
    <w:rsid w:val="00BD0A6F"/>
    <w:rsid w:val="00C503E4"/>
    <w:rsid w:val="00C61171"/>
    <w:rsid w:val="00C6799E"/>
    <w:rsid w:val="00C877AC"/>
    <w:rsid w:val="00CB255A"/>
    <w:rsid w:val="00CF2A78"/>
    <w:rsid w:val="00D00C18"/>
    <w:rsid w:val="00D25A69"/>
    <w:rsid w:val="00D336CE"/>
    <w:rsid w:val="00D46757"/>
    <w:rsid w:val="00D80507"/>
    <w:rsid w:val="00DA750E"/>
    <w:rsid w:val="00DC6D9B"/>
    <w:rsid w:val="00DD2954"/>
    <w:rsid w:val="00DD715C"/>
    <w:rsid w:val="00E021D7"/>
    <w:rsid w:val="00E1052C"/>
    <w:rsid w:val="00E875C3"/>
    <w:rsid w:val="00EF76FD"/>
    <w:rsid w:val="00F33FA1"/>
    <w:rsid w:val="00F347A4"/>
    <w:rsid w:val="00F549F5"/>
    <w:rsid w:val="00F84098"/>
    <w:rsid w:val="00F85DE6"/>
    <w:rsid w:val="00FB01DB"/>
    <w:rsid w:val="00FB251C"/>
    <w:rsid w:val="00FB3C4A"/>
    <w:rsid w:val="00FB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73</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Chad Horman</cp:lastModifiedBy>
  <cp:revision>5</cp:revision>
  <cp:lastPrinted>2015-03-05T17:28:00Z</cp:lastPrinted>
  <dcterms:created xsi:type="dcterms:W3CDTF">2015-09-27T23:40:00Z</dcterms:created>
  <dcterms:modified xsi:type="dcterms:W3CDTF">2015-09-28T06:42:00Z</dcterms:modified>
</cp:coreProperties>
</file>