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2070"/>
        <w:gridCol w:w="1980"/>
        <w:gridCol w:w="4428"/>
      </w:tblGrid>
      <w:tr w:rsidR="003B46CA" w:rsidRPr="000309F5" w:rsidTr="003B46CA">
        <w:trPr>
          <w:trHeight w:val="1059"/>
        </w:trPr>
        <w:tc>
          <w:tcPr>
            <w:tcW w:w="253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3B46CA" w:rsidP="00105747">
            <w:pPr>
              <w:spacing w:line="360" w:lineRule="auto"/>
              <w:rPr>
                <w:rFonts w:ascii="Tahoma" w:hAnsi="Tahoma" w:cs="Tahoma"/>
                <w:sz w:val="20"/>
                <w:szCs w:val="20"/>
              </w:rPr>
            </w:pPr>
            <w:r>
              <w:rPr>
                <w:rFonts w:ascii="Tahoma" w:hAnsi="Tahoma" w:cs="Tahoma"/>
                <w:sz w:val="20"/>
                <w:szCs w:val="20"/>
              </w:rPr>
              <w:t>Kettle Complex</w:t>
            </w:r>
          </w:p>
          <w:p w:rsidR="003B46CA" w:rsidRDefault="003B46CA" w:rsidP="00105747">
            <w:pPr>
              <w:spacing w:line="360" w:lineRule="auto"/>
              <w:rPr>
                <w:rFonts w:ascii="Tahoma" w:hAnsi="Tahoma" w:cs="Tahoma"/>
                <w:sz w:val="20"/>
                <w:szCs w:val="20"/>
              </w:rPr>
            </w:pPr>
            <w:r>
              <w:rPr>
                <w:rFonts w:ascii="Tahoma" w:hAnsi="Tahoma" w:cs="Tahoma"/>
                <w:sz w:val="20"/>
                <w:szCs w:val="20"/>
              </w:rPr>
              <w:t>Renner/Stickpin: WA-COF-001264</w:t>
            </w:r>
          </w:p>
          <w:p w:rsidR="003B46CA" w:rsidRDefault="003B46CA" w:rsidP="003B46CA">
            <w:pPr>
              <w:spacing w:line="360" w:lineRule="auto"/>
              <w:rPr>
                <w:rFonts w:ascii="Tahoma" w:hAnsi="Tahoma" w:cs="Tahoma"/>
                <w:sz w:val="20"/>
                <w:szCs w:val="20"/>
              </w:rPr>
            </w:pPr>
            <w:r>
              <w:rPr>
                <w:rFonts w:ascii="Tahoma" w:hAnsi="Tahoma" w:cs="Tahoma"/>
                <w:sz w:val="20"/>
                <w:szCs w:val="20"/>
              </w:rPr>
              <w:t>North Boulder 2: WA-COF-0867</w:t>
            </w:r>
          </w:p>
          <w:p w:rsidR="003B46CA" w:rsidRPr="00CB255A" w:rsidRDefault="003B46CA" w:rsidP="003B46CA">
            <w:pPr>
              <w:spacing w:line="360" w:lineRule="auto"/>
              <w:rPr>
                <w:rFonts w:ascii="Tahoma" w:hAnsi="Tahoma" w:cs="Tahoma"/>
                <w:sz w:val="20"/>
                <w:szCs w:val="20"/>
              </w:rPr>
            </w:pPr>
            <w:r>
              <w:rPr>
                <w:rFonts w:ascii="Tahoma" w:hAnsi="Tahoma" w:cs="Tahoma"/>
                <w:sz w:val="20"/>
                <w:szCs w:val="20"/>
              </w:rPr>
              <w:t>Graves Mountain: WA-COF-001196</w:t>
            </w:r>
          </w:p>
        </w:tc>
        <w:tc>
          <w:tcPr>
            <w:tcW w:w="207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 xml:space="preserve">Lindsey </w:t>
            </w:r>
            <w:proofErr w:type="spellStart"/>
            <w:r>
              <w:rPr>
                <w:rFonts w:ascii="Tahoma" w:hAnsi="Tahoma" w:cs="Tahoma"/>
                <w:sz w:val="20"/>
                <w:szCs w:val="20"/>
              </w:rPr>
              <w:t>Kiesz</w:t>
            </w:r>
            <w:proofErr w:type="spellEnd"/>
            <w:r>
              <w:rPr>
                <w:rFonts w:ascii="Tahoma" w:hAnsi="Tahoma" w:cs="Tahoma"/>
                <w:sz w:val="20"/>
                <w:szCs w:val="20"/>
              </w:rPr>
              <w:t xml:space="preserve"> (t)</w:t>
            </w:r>
          </w:p>
        </w:tc>
        <w:tc>
          <w:tcPr>
            <w:tcW w:w="198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509.685.6900</w:t>
            </w:r>
          </w:p>
        </w:tc>
        <w:tc>
          <w:tcPr>
            <w:tcW w:w="442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Default="0073484A" w:rsidP="00105747">
            <w:pPr>
              <w:spacing w:line="360" w:lineRule="auto"/>
              <w:rPr>
                <w:rFonts w:ascii="Tahoma" w:hAnsi="Tahoma" w:cs="Tahoma"/>
                <w:sz w:val="20"/>
                <w:szCs w:val="20"/>
              </w:rPr>
            </w:pPr>
            <w:r>
              <w:rPr>
                <w:rFonts w:ascii="Tahoma" w:hAnsi="Tahoma" w:cs="Tahoma"/>
                <w:sz w:val="20"/>
                <w:szCs w:val="20"/>
              </w:rPr>
              <w:t>76764 acres overall</w:t>
            </w:r>
          </w:p>
          <w:p w:rsidR="0073484A" w:rsidRDefault="0073484A" w:rsidP="00105747">
            <w:pPr>
              <w:spacing w:line="360" w:lineRule="auto"/>
              <w:rPr>
                <w:rFonts w:ascii="Tahoma" w:hAnsi="Tahoma" w:cs="Tahoma"/>
                <w:sz w:val="20"/>
                <w:szCs w:val="20"/>
              </w:rPr>
            </w:pPr>
            <w:r>
              <w:rPr>
                <w:rFonts w:ascii="Tahoma" w:hAnsi="Tahoma" w:cs="Tahoma"/>
                <w:sz w:val="20"/>
                <w:szCs w:val="20"/>
              </w:rPr>
              <w:t>Renner: 13,662 acres</w:t>
            </w:r>
          </w:p>
          <w:p w:rsidR="0073484A" w:rsidRDefault="0073484A" w:rsidP="00105747">
            <w:pPr>
              <w:spacing w:line="360" w:lineRule="auto"/>
              <w:rPr>
                <w:rFonts w:ascii="Tahoma" w:hAnsi="Tahoma" w:cs="Tahoma"/>
                <w:sz w:val="20"/>
                <w:szCs w:val="20"/>
              </w:rPr>
            </w:pPr>
            <w:r>
              <w:rPr>
                <w:rFonts w:ascii="Tahoma" w:hAnsi="Tahoma" w:cs="Tahoma"/>
                <w:sz w:val="20"/>
                <w:szCs w:val="20"/>
              </w:rPr>
              <w:t>Graves: 8601 acres</w:t>
            </w:r>
          </w:p>
          <w:p w:rsidR="0073484A" w:rsidRDefault="0073484A" w:rsidP="00105747">
            <w:pPr>
              <w:spacing w:line="360" w:lineRule="auto"/>
              <w:rPr>
                <w:rFonts w:ascii="Tahoma" w:hAnsi="Tahoma" w:cs="Tahoma"/>
                <w:sz w:val="20"/>
                <w:szCs w:val="20"/>
              </w:rPr>
            </w:pPr>
            <w:r>
              <w:rPr>
                <w:rFonts w:ascii="Tahoma" w:hAnsi="Tahoma" w:cs="Tahoma"/>
                <w:sz w:val="20"/>
                <w:szCs w:val="20"/>
              </w:rPr>
              <w:t xml:space="preserve">Stickpin: </w:t>
            </w:r>
            <w:r w:rsidR="00B57FA1">
              <w:rPr>
                <w:rFonts w:ascii="Tahoma" w:hAnsi="Tahoma" w:cs="Tahoma"/>
                <w:sz w:val="20"/>
                <w:szCs w:val="20"/>
              </w:rPr>
              <w:t>54,269 acres</w:t>
            </w:r>
          </w:p>
          <w:p w:rsidR="00B57FA1" w:rsidRDefault="00B57FA1" w:rsidP="00105747">
            <w:pPr>
              <w:spacing w:line="360" w:lineRule="auto"/>
              <w:rPr>
                <w:rFonts w:ascii="Tahoma" w:hAnsi="Tahoma" w:cs="Tahoma"/>
                <w:sz w:val="20"/>
                <w:szCs w:val="20"/>
              </w:rPr>
            </w:pPr>
            <w:r>
              <w:rPr>
                <w:rFonts w:ascii="Tahoma" w:hAnsi="Tahoma" w:cs="Tahoma"/>
                <w:sz w:val="20"/>
                <w:szCs w:val="20"/>
              </w:rPr>
              <w:t>North Boulder 2: 233 acres</w:t>
            </w:r>
          </w:p>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B57FA1" w:rsidRPr="00B57FA1" w:rsidRDefault="00B57FA1" w:rsidP="00105747">
            <w:pPr>
              <w:spacing w:line="360" w:lineRule="auto"/>
              <w:rPr>
                <w:rFonts w:ascii="Tahoma" w:hAnsi="Tahoma" w:cs="Tahoma"/>
                <w:sz w:val="20"/>
                <w:szCs w:val="20"/>
              </w:rPr>
            </w:pPr>
            <w:r w:rsidRPr="00B57FA1">
              <w:rPr>
                <w:rFonts w:ascii="Tahoma" w:hAnsi="Tahoma" w:cs="Tahoma"/>
                <w:sz w:val="20"/>
                <w:szCs w:val="20"/>
              </w:rPr>
              <w:t>134 acres overall.</w:t>
            </w:r>
          </w:p>
          <w:p w:rsidR="009748D6" w:rsidRDefault="00B57FA1" w:rsidP="00105747">
            <w:pPr>
              <w:spacing w:line="360" w:lineRule="auto"/>
              <w:rPr>
                <w:rFonts w:ascii="Tahoma" w:hAnsi="Tahoma" w:cs="Tahoma"/>
                <w:sz w:val="20"/>
                <w:szCs w:val="20"/>
              </w:rPr>
            </w:pPr>
            <w:r>
              <w:rPr>
                <w:rFonts w:ascii="Tahoma" w:hAnsi="Tahoma" w:cs="Tahoma"/>
                <w:sz w:val="20"/>
                <w:szCs w:val="20"/>
              </w:rPr>
              <w:t>Renner: 130 acres</w:t>
            </w:r>
          </w:p>
          <w:p w:rsidR="00B57FA1" w:rsidRDefault="00B57FA1" w:rsidP="00105747">
            <w:pPr>
              <w:spacing w:line="360" w:lineRule="auto"/>
              <w:rPr>
                <w:rFonts w:ascii="Tahoma" w:hAnsi="Tahoma" w:cs="Tahoma"/>
                <w:sz w:val="20"/>
                <w:szCs w:val="20"/>
              </w:rPr>
            </w:pPr>
            <w:r>
              <w:rPr>
                <w:rFonts w:ascii="Tahoma" w:hAnsi="Tahoma" w:cs="Tahoma"/>
                <w:sz w:val="20"/>
                <w:szCs w:val="20"/>
              </w:rPr>
              <w:t>Graves: 4 acres</w:t>
            </w:r>
          </w:p>
          <w:p w:rsidR="00B57FA1" w:rsidRDefault="00B57FA1" w:rsidP="00105747">
            <w:pPr>
              <w:spacing w:line="360" w:lineRule="auto"/>
              <w:rPr>
                <w:rFonts w:ascii="Tahoma" w:hAnsi="Tahoma" w:cs="Tahoma"/>
                <w:sz w:val="20"/>
                <w:szCs w:val="20"/>
              </w:rPr>
            </w:pPr>
            <w:r>
              <w:rPr>
                <w:rFonts w:ascii="Tahoma" w:hAnsi="Tahoma" w:cs="Tahoma"/>
                <w:sz w:val="20"/>
                <w:szCs w:val="20"/>
              </w:rPr>
              <w:t>Stickpin: 0 acres</w:t>
            </w:r>
          </w:p>
          <w:p w:rsidR="00B57FA1" w:rsidRPr="00CB255A" w:rsidRDefault="00B57FA1" w:rsidP="00105747">
            <w:pPr>
              <w:spacing w:line="360" w:lineRule="auto"/>
              <w:rPr>
                <w:rFonts w:ascii="Tahoma" w:hAnsi="Tahoma" w:cs="Tahoma"/>
                <w:sz w:val="20"/>
                <w:szCs w:val="20"/>
              </w:rPr>
            </w:pPr>
            <w:r>
              <w:rPr>
                <w:rFonts w:ascii="Tahoma" w:hAnsi="Tahoma" w:cs="Tahoma"/>
                <w:sz w:val="20"/>
                <w:szCs w:val="20"/>
              </w:rPr>
              <w:t>North Boulder: 0 acres</w:t>
            </w:r>
          </w:p>
        </w:tc>
      </w:tr>
      <w:tr w:rsidR="003B46CA" w:rsidRPr="000309F5" w:rsidTr="003B46CA">
        <w:trPr>
          <w:trHeight w:val="1059"/>
        </w:trPr>
        <w:tc>
          <w:tcPr>
            <w:tcW w:w="2538" w:type="dxa"/>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E865D6" w:rsidP="00105747">
            <w:pPr>
              <w:spacing w:line="360" w:lineRule="auto"/>
              <w:rPr>
                <w:rFonts w:ascii="Tahoma" w:hAnsi="Tahoma" w:cs="Tahoma"/>
                <w:sz w:val="20"/>
                <w:szCs w:val="20"/>
              </w:rPr>
            </w:pPr>
            <w:r>
              <w:rPr>
                <w:rFonts w:ascii="Tahoma" w:hAnsi="Tahoma" w:cs="Tahoma"/>
                <w:sz w:val="20"/>
                <w:szCs w:val="20"/>
              </w:rPr>
              <w:t>2242</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20150912</w:t>
            </w:r>
          </w:p>
        </w:tc>
        <w:tc>
          <w:tcPr>
            <w:tcW w:w="2070" w:type="dxa"/>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Bend,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541.255.6393</w:t>
            </w:r>
          </w:p>
        </w:tc>
        <w:tc>
          <w:tcPr>
            <w:tcW w:w="1980"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3B46CA"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541.771.4521</w:t>
            </w:r>
          </w:p>
        </w:tc>
        <w:tc>
          <w:tcPr>
            <w:tcW w:w="442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3B46CA"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505.301.8167</w:t>
            </w:r>
          </w:p>
        </w:tc>
      </w:tr>
      <w:tr w:rsidR="003B46CA" w:rsidRPr="000309F5" w:rsidTr="003B46CA">
        <w:trPr>
          <w:trHeight w:val="528"/>
        </w:trPr>
        <w:tc>
          <w:tcPr>
            <w:tcW w:w="253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 xml:space="preserve">Matt </w:t>
            </w:r>
            <w:proofErr w:type="spellStart"/>
            <w:r>
              <w:rPr>
                <w:rFonts w:ascii="Tahoma" w:hAnsi="Tahoma" w:cs="Tahoma"/>
                <w:sz w:val="20"/>
                <w:szCs w:val="20"/>
              </w:rPr>
              <w:t>Provencher</w:t>
            </w:r>
            <w:proofErr w:type="spellEnd"/>
          </w:p>
        </w:tc>
        <w:tc>
          <w:tcPr>
            <w:tcW w:w="2070" w:type="dxa"/>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141</w:t>
            </w:r>
          </w:p>
        </w:tc>
        <w:tc>
          <w:tcPr>
            <w:tcW w:w="198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144Z/Phoenix</w:t>
            </w:r>
          </w:p>
        </w:tc>
        <w:tc>
          <w:tcPr>
            <w:tcW w:w="442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Johnson/</w:t>
            </w:r>
            <w:proofErr w:type="spellStart"/>
            <w:r>
              <w:rPr>
                <w:rFonts w:ascii="Tahoma" w:hAnsi="Tahoma" w:cs="Tahoma"/>
                <w:sz w:val="20"/>
                <w:szCs w:val="20"/>
              </w:rPr>
              <w:t>Lowrey</w:t>
            </w:r>
            <w:proofErr w:type="spellEnd"/>
            <w:r>
              <w:rPr>
                <w:rFonts w:ascii="Tahoma" w:hAnsi="Tahoma" w:cs="Tahoma"/>
                <w:sz w:val="20"/>
                <w:szCs w:val="20"/>
              </w:rPr>
              <w:t>/</w:t>
            </w:r>
            <w:proofErr w:type="spellStart"/>
            <w:r>
              <w:rPr>
                <w:rFonts w:ascii="Tahoma" w:hAnsi="Tahoma" w:cs="Tahoma"/>
                <w:sz w:val="20"/>
                <w:szCs w:val="20"/>
              </w:rPr>
              <w:t>Humbach</w:t>
            </w:r>
            <w:proofErr w:type="spellEnd"/>
          </w:p>
        </w:tc>
      </w:tr>
      <w:tr w:rsidR="003B46CA" w:rsidRPr="000309F5" w:rsidTr="003B46CA">
        <w:trPr>
          <w:trHeight w:val="630"/>
        </w:trPr>
        <w:tc>
          <w:tcPr>
            <w:tcW w:w="460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E865D6" w:rsidP="00105747">
            <w:pPr>
              <w:spacing w:line="360" w:lineRule="auto"/>
              <w:rPr>
                <w:rFonts w:ascii="Tahoma" w:hAnsi="Tahoma" w:cs="Tahoma"/>
                <w:sz w:val="20"/>
                <w:szCs w:val="20"/>
              </w:rPr>
            </w:pPr>
            <w:r>
              <w:rPr>
                <w:rFonts w:ascii="Tahoma" w:hAnsi="Tahoma" w:cs="Tahoma"/>
                <w:sz w:val="20"/>
                <w:szCs w:val="20"/>
              </w:rPr>
              <w:t>None.</w:t>
            </w:r>
          </w:p>
        </w:tc>
        <w:tc>
          <w:tcPr>
            <w:tcW w:w="1980"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865D6" w:rsidP="00105747">
            <w:pPr>
              <w:spacing w:line="360" w:lineRule="auto"/>
              <w:rPr>
                <w:rFonts w:ascii="Tahoma" w:hAnsi="Tahoma" w:cs="Tahoma"/>
                <w:sz w:val="20"/>
                <w:szCs w:val="20"/>
              </w:rPr>
            </w:pPr>
            <w:r>
              <w:rPr>
                <w:rFonts w:ascii="Tahoma" w:hAnsi="Tahoma" w:cs="Tahoma"/>
                <w:sz w:val="20"/>
                <w:szCs w:val="20"/>
              </w:rPr>
              <w:t>clear</w:t>
            </w:r>
          </w:p>
        </w:tc>
        <w:tc>
          <w:tcPr>
            <w:tcW w:w="4428" w:type="dxa"/>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B46CA" w:rsidP="00105747">
            <w:pPr>
              <w:spacing w:line="360" w:lineRule="auto"/>
              <w:rPr>
                <w:rFonts w:ascii="Tahoma" w:hAnsi="Tahoma" w:cs="Tahoma"/>
                <w:sz w:val="20"/>
                <w:szCs w:val="20"/>
              </w:rPr>
            </w:pPr>
            <w:r>
              <w:rPr>
                <w:rFonts w:ascii="Tahoma" w:hAnsi="Tahoma" w:cs="Tahoma"/>
                <w:sz w:val="20"/>
                <w:szCs w:val="20"/>
              </w:rPr>
              <w:t xml:space="preserve">Map heat perimeter, intense heat, scattered heat, isolated heat sources. </w:t>
            </w:r>
          </w:p>
        </w:tc>
      </w:tr>
      <w:tr w:rsidR="003B46CA" w:rsidRPr="000309F5" w:rsidTr="003B46CA">
        <w:trPr>
          <w:trHeight w:val="614"/>
        </w:trPr>
        <w:tc>
          <w:tcPr>
            <w:tcW w:w="4608" w:type="dxa"/>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DF2B20" w:rsidP="00105747">
            <w:pPr>
              <w:spacing w:line="360" w:lineRule="auto"/>
              <w:rPr>
                <w:rFonts w:ascii="Tahoma" w:hAnsi="Tahoma" w:cs="Tahoma"/>
                <w:sz w:val="20"/>
                <w:szCs w:val="20"/>
              </w:rPr>
            </w:pPr>
            <w:r>
              <w:rPr>
                <w:rFonts w:ascii="Tahoma" w:hAnsi="Tahoma" w:cs="Tahoma"/>
                <w:sz w:val="20"/>
                <w:szCs w:val="20"/>
              </w:rPr>
              <w:t>20150912</w:t>
            </w:r>
            <w:r w:rsidR="00E865D6">
              <w:rPr>
                <w:rFonts w:ascii="Tahoma" w:hAnsi="Tahoma" w:cs="Tahoma"/>
                <w:sz w:val="20"/>
                <w:szCs w:val="20"/>
              </w:rPr>
              <w:t xml:space="preserve"> 2315</w:t>
            </w:r>
          </w:p>
        </w:tc>
        <w:tc>
          <w:tcPr>
            <w:tcW w:w="6408" w:type="dxa"/>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3B46CA"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shapefiles</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xml:space="preserve">, IR log. </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3B46CA" w:rsidP="00105747">
            <w:pPr>
              <w:spacing w:line="360" w:lineRule="auto"/>
              <w:rPr>
                <w:rFonts w:ascii="Tahoma" w:hAnsi="Tahoma" w:cs="Tahoma"/>
                <w:b/>
                <w:sz w:val="20"/>
                <w:szCs w:val="20"/>
              </w:rPr>
            </w:pPr>
            <w:r>
              <w:rPr>
                <w:rFonts w:ascii="Tahoma" w:hAnsi="Tahoma" w:cs="Tahoma"/>
                <w:sz w:val="20"/>
                <w:szCs w:val="20"/>
              </w:rPr>
              <w:t xml:space="preserve">FTP: </w:t>
            </w:r>
            <w:r w:rsidRPr="003B46CA">
              <w:rPr>
                <w:rFonts w:ascii="Tahoma" w:hAnsi="Tahoma" w:cs="Tahoma"/>
                <w:sz w:val="20"/>
                <w:szCs w:val="20"/>
              </w:rPr>
              <w:t>/incident_specific_data/pacific_nw/2015_Incidents_Washington/Kettle_Complex_WA-COF-001264/IR/20150913</w:t>
            </w:r>
          </w:p>
        </w:tc>
      </w:tr>
      <w:tr w:rsidR="003B46CA" w:rsidRPr="000309F5" w:rsidTr="003B46CA">
        <w:trPr>
          <w:trHeight w:val="614"/>
        </w:trPr>
        <w:tc>
          <w:tcPr>
            <w:tcW w:w="4608" w:type="dxa"/>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DF2B20" w:rsidP="00C247A4">
            <w:pPr>
              <w:spacing w:line="360" w:lineRule="auto"/>
              <w:rPr>
                <w:rFonts w:ascii="Tahoma" w:hAnsi="Tahoma" w:cs="Tahoma"/>
                <w:sz w:val="20"/>
                <w:szCs w:val="20"/>
              </w:rPr>
            </w:pPr>
            <w:r>
              <w:rPr>
                <w:rFonts w:ascii="Tahoma" w:hAnsi="Tahoma" w:cs="Tahoma"/>
                <w:sz w:val="20"/>
                <w:szCs w:val="20"/>
              </w:rPr>
              <w:t>20150913</w:t>
            </w:r>
            <w:r w:rsidR="00E865D6">
              <w:rPr>
                <w:rFonts w:ascii="Tahoma" w:hAnsi="Tahoma" w:cs="Tahoma"/>
                <w:sz w:val="20"/>
                <w:szCs w:val="20"/>
              </w:rPr>
              <w:t xml:space="preserve"> 0</w:t>
            </w:r>
            <w:r w:rsidR="00C247A4">
              <w:rPr>
                <w:rFonts w:ascii="Tahoma" w:hAnsi="Tahoma" w:cs="Tahoma"/>
                <w:sz w:val="20"/>
                <w:szCs w:val="20"/>
              </w:rPr>
              <w:t>200</w:t>
            </w:r>
            <w:bookmarkStart w:id="0" w:name="_GoBack"/>
            <w:bookmarkEnd w:id="0"/>
          </w:p>
        </w:tc>
        <w:tc>
          <w:tcPr>
            <w:tcW w:w="6408" w:type="dxa"/>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3B46CA">
        <w:trPr>
          <w:trHeight w:val="5275"/>
        </w:trPr>
        <w:tc>
          <w:tcPr>
            <w:tcW w:w="11016" w:type="dxa"/>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lastRenderedPageBreak/>
              <w:t>Comments /notes on tonight’s mission and this interpretation:</w:t>
            </w:r>
          </w:p>
          <w:p w:rsidR="009748D6" w:rsidRDefault="00B80284" w:rsidP="00105747">
            <w:pPr>
              <w:spacing w:line="360" w:lineRule="auto"/>
              <w:rPr>
                <w:rFonts w:ascii="Tahoma" w:hAnsi="Tahoma" w:cs="Tahoma"/>
                <w:sz w:val="20"/>
                <w:szCs w:val="20"/>
              </w:rPr>
            </w:pPr>
            <w:r>
              <w:rPr>
                <w:rFonts w:ascii="Tahoma" w:hAnsi="Tahoma" w:cs="Tahoma"/>
                <w:sz w:val="20"/>
                <w:szCs w:val="20"/>
              </w:rPr>
              <w:t xml:space="preserve">Mapped heat sources using the previous fire perimeter received from incident as a starting point. </w:t>
            </w:r>
          </w:p>
          <w:p w:rsidR="009B05D9" w:rsidRDefault="009B05D9" w:rsidP="00105747">
            <w:pPr>
              <w:spacing w:line="360" w:lineRule="auto"/>
              <w:rPr>
                <w:rFonts w:ascii="Tahoma" w:hAnsi="Tahoma" w:cs="Tahoma"/>
                <w:sz w:val="20"/>
                <w:szCs w:val="20"/>
              </w:rPr>
            </w:pPr>
            <w:r>
              <w:rPr>
                <w:rFonts w:ascii="Tahoma" w:hAnsi="Tahoma" w:cs="Tahoma"/>
                <w:sz w:val="20"/>
                <w:szCs w:val="20"/>
              </w:rPr>
              <w:t>Stickpin: Perimeter was not changed. Numerous isolated heat sources observed, primarily on the eastern side of the fire.</w:t>
            </w:r>
          </w:p>
          <w:p w:rsidR="0073484A" w:rsidRDefault="009B05D9" w:rsidP="00105747">
            <w:pPr>
              <w:spacing w:line="360" w:lineRule="auto"/>
              <w:rPr>
                <w:rFonts w:ascii="Tahoma" w:hAnsi="Tahoma" w:cs="Tahoma"/>
                <w:sz w:val="20"/>
                <w:szCs w:val="20"/>
              </w:rPr>
            </w:pPr>
            <w:r>
              <w:rPr>
                <w:rFonts w:ascii="Tahoma" w:hAnsi="Tahoma" w:cs="Tahoma"/>
                <w:sz w:val="20"/>
                <w:szCs w:val="20"/>
              </w:rPr>
              <w:t xml:space="preserve"> </w:t>
            </w:r>
          </w:p>
          <w:p w:rsidR="009B05D9" w:rsidRDefault="009B05D9" w:rsidP="00105747">
            <w:pPr>
              <w:spacing w:line="360" w:lineRule="auto"/>
              <w:rPr>
                <w:rFonts w:ascii="Tahoma" w:hAnsi="Tahoma" w:cs="Tahoma"/>
                <w:sz w:val="20"/>
                <w:szCs w:val="20"/>
              </w:rPr>
            </w:pPr>
            <w:r>
              <w:rPr>
                <w:rFonts w:ascii="Tahoma" w:hAnsi="Tahoma" w:cs="Tahoma"/>
                <w:sz w:val="20"/>
                <w:szCs w:val="20"/>
              </w:rPr>
              <w:t xml:space="preserve">North Boulder 2: no heat </w:t>
            </w:r>
            <w:r w:rsidR="00EA0004">
              <w:rPr>
                <w:rFonts w:ascii="Tahoma" w:hAnsi="Tahoma" w:cs="Tahoma"/>
                <w:sz w:val="20"/>
                <w:szCs w:val="20"/>
              </w:rPr>
              <w:t>detected</w:t>
            </w:r>
            <w:r>
              <w:rPr>
                <w:rFonts w:ascii="Tahoma" w:hAnsi="Tahoma" w:cs="Tahoma"/>
                <w:sz w:val="20"/>
                <w:szCs w:val="20"/>
              </w:rPr>
              <w:t>.</w:t>
            </w:r>
          </w:p>
          <w:p w:rsidR="009B05D9" w:rsidRDefault="009B05D9" w:rsidP="00105747">
            <w:pPr>
              <w:spacing w:line="360" w:lineRule="auto"/>
              <w:rPr>
                <w:rFonts w:ascii="Tahoma" w:hAnsi="Tahoma" w:cs="Tahoma"/>
                <w:sz w:val="20"/>
                <w:szCs w:val="20"/>
              </w:rPr>
            </w:pPr>
          </w:p>
          <w:p w:rsidR="009B05D9" w:rsidRDefault="009B05D9" w:rsidP="00105747">
            <w:pPr>
              <w:spacing w:line="360" w:lineRule="auto"/>
              <w:rPr>
                <w:rFonts w:ascii="Tahoma" w:hAnsi="Tahoma" w:cs="Tahoma"/>
                <w:sz w:val="20"/>
                <w:szCs w:val="20"/>
              </w:rPr>
            </w:pPr>
            <w:r>
              <w:rPr>
                <w:rFonts w:ascii="Tahoma" w:hAnsi="Tahoma" w:cs="Tahoma"/>
                <w:sz w:val="20"/>
                <w:szCs w:val="20"/>
              </w:rPr>
              <w:t>Renner: the perimeter expanded a bit (130 acres) mostly on the western and on the north western portion of the fire. There was one area of intense heat on the northern part of the fire, on the south side of Boulder Creek.</w:t>
            </w:r>
          </w:p>
          <w:p w:rsidR="009B05D9" w:rsidRDefault="009B05D9" w:rsidP="00105747">
            <w:pPr>
              <w:spacing w:line="360" w:lineRule="auto"/>
              <w:rPr>
                <w:rFonts w:ascii="Tahoma" w:hAnsi="Tahoma" w:cs="Tahoma"/>
                <w:sz w:val="20"/>
                <w:szCs w:val="20"/>
              </w:rPr>
            </w:pPr>
          </w:p>
          <w:p w:rsidR="009B05D9" w:rsidRDefault="009B05D9" w:rsidP="00105747">
            <w:pPr>
              <w:spacing w:line="360" w:lineRule="auto"/>
              <w:rPr>
                <w:rFonts w:ascii="Tahoma" w:hAnsi="Tahoma" w:cs="Tahoma"/>
                <w:sz w:val="20"/>
                <w:szCs w:val="20"/>
              </w:rPr>
            </w:pPr>
            <w:r>
              <w:rPr>
                <w:rFonts w:ascii="Tahoma" w:hAnsi="Tahoma" w:cs="Tahoma"/>
                <w:sz w:val="20"/>
                <w:szCs w:val="20"/>
              </w:rPr>
              <w:t xml:space="preserve">Graves Mountain: fire perimeter expanded slightly at Graves Creek drainage. Numerous isolated heat sources observed along the perimeter of the fire, primarily to the north and north eastern edges of the fire. </w:t>
            </w:r>
          </w:p>
          <w:p w:rsidR="009B05D9" w:rsidRDefault="009B05D9" w:rsidP="00105747">
            <w:pPr>
              <w:spacing w:line="360" w:lineRule="auto"/>
              <w:rPr>
                <w:rFonts w:ascii="Tahoma" w:hAnsi="Tahoma" w:cs="Tahoma"/>
                <w:sz w:val="20"/>
                <w:szCs w:val="20"/>
              </w:rPr>
            </w:pPr>
          </w:p>
          <w:p w:rsidR="0073484A" w:rsidRPr="00B80284" w:rsidRDefault="0073484A" w:rsidP="00105747">
            <w:pPr>
              <w:spacing w:line="360" w:lineRule="auto"/>
              <w:rPr>
                <w:rFonts w:ascii="Tahoma" w:hAnsi="Tahoma" w:cs="Tahoma"/>
                <w:sz w:val="20"/>
                <w:szCs w:val="20"/>
              </w:rPr>
            </w:pPr>
            <w:r>
              <w:rPr>
                <w:rFonts w:ascii="Tahoma" w:hAnsi="Tahoma" w:cs="Tahoma"/>
                <w:sz w:val="20"/>
                <w:szCs w:val="20"/>
              </w:rPr>
              <w:t>Observed and did not map one heat source</w:t>
            </w:r>
            <w:r w:rsidR="009B05D9">
              <w:rPr>
                <w:rFonts w:ascii="Tahoma" w:hAnsi="Tahoma" w:cs="Tahoma"/>
                <w:sz w:val="20"/>
                <w:szCs w:val="20"/>
              </w:rPr>
              <w:t xml:space="preserve"> not associated with wildfire</w:t>
            </w:r>
            <w:r>
              <w:rPr>
                <w:rFonts w:ascii="Tahoma" w:hAnsi="Tahoma" w:cs="Tahoma"/>
                <w:sz w:val="20"/>
                <w:szCs w:val="20"/>
              </w:rPr>
              <w:t xml:space="preserve"> that was detected </w:t>
            </w:r>
            <w:r w:rsidR="009B05D9">
              <w:rPr>
                <w:rFonts w:ascii="Tahoma" w:hAnsi="Tahoma" w:cs="Tahoma"/>
                <w:sz w:val="20"/>
                <w:szCs w:val="20"/>
              </w:rPr>
              <w:t xml:space="preserve">by the sensor, located </w:t>
            </w:r>
            <w:r>
              <w:rPr>
                <w:rFonts w:ascii="Tahoma" w:hAnsi="Tahoma" w:cs="Tahoma"/>
                <w:sz w:val="20"/>
                <w:szCs w:val="20"/>
              </w:rPr>
              <w:t xml:space="preserve">in west Kettle Falls, </w:t>
            </w:r>
            <w:r w:rsidR="008B0C0E">
              <w:rPr>
                <w:rFonts w:ascii="Tahoma" w:hAnsi="Tahoma" w:cs="Tahoma"/>
                <w:sz w:val="20"/>
                <w:szCs w:val="20"/>
              </w:rPr>
              <w:t xml:space="preserve">along the river </w:t>
            </w:r>
            <w:r>
              <w:rPr>
                <w:rFonts w:ascii="Tahoma" w:hAnsi="Tahoma" w:cs="Tahoma"/>
                <w:sz w:val="20"/>
                <w:szCs w:val="20"/>
              </w:rPr>
              <w:t xml:space="preserve">at the Boise-Cascade Mill.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A8" w:rsidRDefault="004925A8">
      <w:r>
        <w:separator/>
      </w:r>
    </w:p>
  </w:endnote>
  <w:endnote w:type="continuationSeparator" w:id="0">
    <w:p w:rsidR="004925A8" w:rsidRDefault="0049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A8" w:rsidRDefault="004925A8">
      <w:r>
        <w:separator/>
      </w:r>
    </w:p>
  </w:footnote>
  <w:footnote w:type="continuationSeparator" w:id="0">
    <w:p w:rsidR="004925A8" w:rsidRDefault="00492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105747"/>
    <w:rsid w:val="00133DB7"/>
    <w:rsid w:val="00181A56"/>
    <w:rsid w:val="0022172E"/>
    <w:rsid w:val="00262E34"/>
    <w:rsid w:val="002C007B"/>
    <w:rsid w:val="00320B15"/>
    <w:rsid w:val="003B46CA"/>
    <w:rsid w:val="003F20F3"/>
    <w:rsid w:val="004925A8"/>
    <w:rsid w:val="005B320F"/>
    <w:rsid w:val="0063737D"/>
    <w:rsid w:val="006446A6"/>
    <w:rsid w:val="00650FBF"/>
    <w:rsid w:val="006D53AE"/>
    <w:rsid w:val="0073484A"/>
    <w:rsid w:val="007924FE"/>
    <w:rsid w:val="007B2F7F"/>
    <w:rsid w:val="008905E1"/>
    <w:rsid w:val="008B0C0E"/>
    <w:rsid w:val="00935C5E"/>
    <w:rsid w:val="009748D6"/>
    <w:rsid w:val="009B05D9"/>
    <w:rsid w:val="009C2908"/>
    <w:rsid w:val="00A2031B"/>
    <w:rsid w:val="00A56502"/>
    <w:rsid w:val="00B57FA1"/>
    <w:rsid w:val="00B770B9"/>
    <w:rsid w:val="00B80284"/>
    <w:rsid w:val="00BD0A6F"/>
    <w:rsid w:val="00C247A4"/>
    <w:rsid w:val="00C503E4"/>
    <w:rsid w:val="00C61171"/>
    <w:rsid w:val="00CB255A"/>
    <w:rsid w:val="00D336CE"/>
    <w:rsid w:val="00DC6D9B"/>
    <w:rsid w:val="00DF2B20"/>
    <w:rsid w:val="00E865D6"/>
    <w:rsid w:val="00EA0004"/>
    <w:rsid w:val="00EF76FD"/>
    <w:rsid w:val="00F036C6"/>
    <w:rsid w:val="00F36733"/>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37</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Lindsey Kiesz</cp:lastModifiedBy>
  <cp:revision>12</cp:revision>
  <cp:lastPrinted>2015-03-05T17:28:00Z</cp:lastPrinted>
  <dcterms:created xsi:type="dcterms:W3CDTF">2015-03-05T17:31:00Z</dcterms:created>
  <dcterms:modified xsi:type="dcterms:W3CDTF">2015-09-13T08:43:00Z</dcterms:modified>
</cp:coreProperties>
</file>