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99"/>
        <w:gridCol w:w="1987"/>
        <w:gridCol w:w="2834"/>
        <w:gridCol w:w="4896"/>
      </w:tblGrid>
      <w:tr w:rsidR="00AA6BFF" w:rsidRPr="000309F5" w:rsidTr="00D336CE">
        <w:trPr>
          <w:trHeight w:val="1059"/>
        </w:trPr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E3507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Wolverine </w:t>
            </w:r>
          </w:p>
          <w:p w:rsidR="00E35071" w:rsidRPr="00CB255A" w:rsidRDefault="00E3507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WA-OWF-000287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E35071" w:rsidRDefault="00E3507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Lindsey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Kiesz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(trainee), </w:t>
            </w:r>
          </w:p>
          <w:p w:rsidR="009748D6" w:rsidRPr="00CB255A" w:rsidRDefault="00E3507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Lauren Miller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E3507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509 663 8575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E3507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65,3</w:t>
            </w:r>
            <w:r w:rsidR="00A95082">
              <w:rPr>
                <w:rFonts w:ascii="Tahoma" w:hAnsi="Tahoma" w:cs="Tahoma"/>
                <w:sz w:val="20"/>
                <w:szCs w:val="20"/>
              </w:rPr>
              <w:t>25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E3507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 acres</w:t>
            </w:r>
          </w:p>
        </w:tc>
      </w:tr>
      <w:tr w:rsidR="00AA6BFF" w:rsidRPr="000309F5" w:rsidTr="00D336CE">
        <w:trPr>
          <w:trHeight w:val="1059"/>
        </w:trPr>
        <w:tc>
          <w:tcPr>
            <w:tcW w:w="0" w:type="auto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E3507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2113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E3507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20150909</w:t>
            </w:r>
          </w:p>
        </w:tc>
        <w:tc>
          <w:tcPr>
            <w:tcW w:w="0" w:type="auto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E3507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Bend, OR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E3507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541 255 6393</w:t>
            </w:r>
          </w:p>
        </w:tc>
        <w:tc>
          <w:tcPr>
            <w:tcW w:w="0" w:type="auto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E3507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E3507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541 771 4521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E3507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Liz McNichols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E3507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208 870 5066</w:t>
            </w:r>
          </w:p>
        </w:tc>
      </w:tr>
      <w:tr w:rsidR="00AA6BFF" w:rsidRPr="000309F5" w:rsidTr="00D336CE">
        <w:trPr>
          <w:trHeight w:val="528"/>
        </w:trPr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E3507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Alison Hitchcock</w:t>
            </w:r>
          </w:p>
        </w:tc>
        <w:tc>
          <w:tcPr>
            <w:tcW w:w="0" w:type="auto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E3507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A-111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E3507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N144Z/Phoenix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E3507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Lowery/Johnson/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Humbach</w:t>
            </w:r>
            <w:proofErr w:type="spellEnd"/>
          </w:p>
        </w:tc>
      </w:tr>
      <w:tr w:rsidR="00AA6BFF" w:rsidRPr="000309F5" w:rsidTr="00D336CE">
        <w:trPr>
          <w:trHeight w:val="630"/>
        </w:trPr>
        <w:tc>
          <w:tcPr>
            <w:tcW w:w="0" w:type="auto"/>
            <w:gridSpan w:val="2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E35071" w:rsidRPr="00E35071" w:rsidRDefault="00E3507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Imagery was clear, no problems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E3507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E3507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 heat, scattered heat, and isolated heat.</w:t>
            </w:r>
          </w:p>
        </w:tc>
      </w:tr>
      <w:tr w:rsidR="00AA6BFF" w:rsidRPr="000309F5" w:rsidTr="00D336CE">
        <w:trPr>
          <w:trHeight w:val="614"/>
        </w:trPr>
        <w:tc>
          <w:tcPr>
            <w:tcW w:w="0" w:type="auto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E6391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20150909 2145</w:t>
            </w:r>
            <w:r w:rsidR="00E3507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E35071"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0" w:type="auto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E3507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log. </w:t>
            </w:r>
          </w:p>
          <w:p w:rsidR="00E35071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E35071" w:rsidRDefault="00E3507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FTP site:</w:t>
            </w:r>
          </w:p>
          <w:p w:rsidR="009748D6" w:rsidRPr="00E35071" w:rsidRDefault="00E3507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35071">
              <w:rPr>
                <w:rFonts w:ascii="Tahoma" w:hAnsi="Tahoma" w:cs="Tahoma"/>
                <w:sz w:val="20"/>
                <w:szCs w:val="20"/>
              </w:rPr>
              <w:t>/incident_specific_data/pacific_nw/2015_Incidents_Washington/Wolverine_WA-OWF-000287/IR</w:t>
            </w:r>
          </w:p>
        </w:tc>
      </w:tr>
      <w:tr w:rsidR="00AA6BFF" w:rsidRPr="000309F5" w:rsidTr="00D336CE">
        <w:trPr>
          <w:trHeight w:val="614"/>
        </w:trPr>
        <w:tc>
          <w:tcPr>
            <w:tcW w:w="0" w:type="auto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AA6BFF" w:rsidP="00B15E2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20150910 </w:t>
            </w:r>
            <w:r w:rsidR="00B15E25">
              <w:rPr>
                <w:rFonts w:ascii="Tahoma" w:hAnsi="Tahoma" w:cs="Tahoma"/>
                <w:sz w:val="20"/>
                <w:szCs w:val="20"/>
              </w:rPr>
              <w:t>0100</w:t>
            </w:r>
            <w:bookmarkStart w:id="0" w:name="_GoBack"/>
            <w:bookmarkEnd w:id="0"/>
            <w:r w:rsidR="002348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2348D4"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0" w:type="auto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D336CE">
        <w:trPr>
          <w:trHeight w:val="5275"/>
        </w:trPr>
        <w:tc>
          <w:tcPr>
            <w:tcW w:w="0" w:type="auto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AA6BFF" w:rsidRDefault="00AA6BF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A6BFF">
              <w:rPr>
                <w:rFonts w:ascii="Tahoma" w:hAnsi="Tahoma" w:cs="Tahoma"/>
                <w:sz w:val="20"/>
                <w:szCs w:val="20"/>
              </w:rPr>
              <w:t xml:space="preserve">No changes to fire perimeter. </w:t>
            </w:r>
          </w:p>
          <w:p w:rsidR="009748D6" w:rsidRDefault="00AA6BF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There are various isolated heat sources within the fire perimeter. Some of these isolated heat sources are along railroad creek and one heat source is just north of Holden Village. </w:t>
            </w:r>
          </w:p>
          <w:p w:rsidR="00A95082" w:rsidRDefault="00A9508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One isolated heat source is just north of Mirror Lake</w:t>
            </w:r>
            <w:r w:rsidR="00222C8A">
              <w:rPr>
                <w:rFonts w:ascii="Tahoma" w:hAnsi="Tahoma" w:cs="Tahoma"/>
                <w:sz w:val="20"/>
                <w:szCs w:val="20"/>
              </w:rPr>
              <w:t>, near the central portion of the fire</w:t>
            </w:r>
            <w:r>
              <w:rPr>
                <w:rFonts w:ascii="Tahoma" w:hAnsi="Tahoma" w:cs="Tahoma"/>
                <w:sz w:val="20"/>
                <w:szCs w:val="20"/>
              </w:rPr>
              <w:t>, just next to the fire perimeter that is noted</w:t>
            </w:r>
            <w:r w:rsidR="00222C8A">
              <w:rPr>
                <w:rFonts w:ascii="Tahoma" w:hAnsi="Tahoma" w:cs="Tahoma"/>
                <w:sz w:val="20"/>
                <w:szCs w:val="20"/>
              </w:rPr>
              <w:t xml:space="preserve"> in incident geodatabase</w:t>
            </w:r>
            <w:r>
              <w:rPr>
                <w:rFonts w:ascii="Tahoma" w:hAnsi="Tahoma" w:cs="Tahoma"/>
                <w:sz w:val="20"/>
                <w:szCs w:val="20"/>
              </w:rPr>
              <w:t xml:space="preserve"> as completed fire line. </w:t>
            </w:r>
          </w:p>
          <w:p w:rsidR="00AA6BFF" w:rsidRDefault="00AA6BF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 Ice creek drainage on the western side of the fire, there are a few isolated heat sources about a third of a mile outside the perimeter. </w:t>
            </w:r>
          </w:p>
          <w:p w:rsidR="00AA6BFF" w:rsidRPr="00AA6BFF" w:rsidRDefault="00AA6BF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On the eastern side of the fire, there are numerous isolated heat sources within the fire perimeter in Pyramid Creek drainage. 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23B" w:rsidRDefault="0080023B">
      <w:r>
        <w:separator/>
      </w:r>
    </w:p>
  </w:endnote>
  <w:endnote w:type="continuationSeparator" w:id="0">
    <w:p w:rsidR="0080023B" w:rsidRDefault="0080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23B" w:rsidRDefault="0080023B">
      <w:r>
        <w:separator/>
      </w:r>
    </w:p>
  </w:footnote>
  <w:footnote w:type="continuationSeparator" w:id="0">
    <w:p w:rsidR="0080023B" w:rsidRDefault="00800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309F5"/>
    <w:rsid w:val="00105747"/>
    <w:rsid w:val="00133DB7"/>
    <w:rsid w:val="00181A56"/>
    <w:rsid w:val="0022172E"/>
    <w:rsid w:val="00222C8A"/>
    <w:rsid w:val="002348D4"/>
    <w:rsid w:val="00262E34"/>
    <w:rsid w:val="002C007B"/>
    <w:rsid w:val="00320B15"/>
    <w:rsid w:val="003F20F3"/>
    <w:rsid w:val="00472080"/>
    <w:rsid w:val="005B320F"/>
    <w:rsid w:val="0063737D"/>
    <w:rsid w:val="006446A6"/>
    <w:rsid w:val="00650FBF"/>
    <w:rsid w:val="006641EC"/>
    <w:rsid w:val="006D53AE"/>
    <w:rsid w:val="007924FE"/>
    <w:rsid w:val="007B2F7F"/>
    <w:rsid w:val="0080023B"/>
    <w:rsid w:val="008905E1"/>
    <w:rsid w:val="00935C5E"/>
    <w:rsid w:val="009748D6"/>
    <w:rsid w:val="009C2908"/>
    <w:rsid w:val="00A2031B"/>
    <w:rsid w:val="00A56502"/>
    <w:rsid w:val="00A95082"/>
    <w:rsid w:val="00AA6BFF"/>
    <w:rsid w:val="00B079CC"/>
    <w:rsid w:val="00B15E25"/>
    <w:rsid w:val="00B770B9"/>
    <w:rsid w:val="00BD0A6F"/>
    <w:rsid w:val="00C503E4"/>
    <w:rsid w:val="00C61171"/>
    <w:rsid w:val="00CB255A"/>
    <w:rsid w:val="00D336CE"/>
    <w:rsid w:val="00DC6D9B"/>
    <w:rsid w:val="00E35071"/>
    <w:rsid w:val="00E63913"/>
    <w:rsid w:val="00EF76F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Lindsey Kiesz</cp:lastModifiedBy>
  <cp:revision>6</cp:revision>
  <cp:lastPrinted>2015-03-05T17:28:00Z</cp:lastPrinted>
  <dcterms:created xsi:type="dcterms:W3CDTF">2015-03-05T17:31:00Z</dcterms:created>
  <dcterms:modified xsi:type="dcterms:W3CDTF">2015-09-10T07:47:00Z</dcterms:modified>
</cp:coreProperties>
</file>