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250"/>
        <w:gridCol w:w="2119"/>
        <w:gridCol w:w="3996"/>
      </w:tblGrid>
      <w:tr w:rsidR="009748D6" w:rsidRPr="000309F5" w:rsidTr="000850E4">
        <w:trPr>
          <w:trHeight w:val="1059"/>
        </w:trPr>
        <w:tc>
          <w:tcPr>
            <w:tcW w:w="24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</w:t>
            </w:r>
          </w:p>
          <w:p w:rsidR="00AE0FB8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OR-WIF-170191</w:t>
            </w:r>
          </w:p>
        </w:tc>
        <w:tc>
          <w:tcPr>
            <w:tcW w:w="22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AE0FB8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</w:t>
            </w:r>
          </w:p>
          <w:p w:rsidR="00AE0FB8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511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EE0">
              <w:rPr>
                <w:rFonts w:ascii="Tahoma" w:hAnsi="Tahoma" w:cs="Tahoma"/>
                <w:sz w:val="20"/>
                <w:szCs w:val="20"/>
              </w:rPr>
              <w:t>5577</w:t>
            </w:r>
            <w:r w:rsidR="002431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F3F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EE0">
              <w:rPr>
                <w:rFonts w:ascii="Tahoma" w:hAnsi="Tahoma" w:cs="Tahoma"/>
                <w:sz w:val="20"/>
                <w:szCs w:val="20"/>
              </w:rPr>
              <w:t>28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0850E4">
        <w:trPr>
          <w:trHeight w:val="1059"/>
        </w:trPr>
        <w:tc>
          <w:tcPr>
            <w:tcW w:w="2425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70E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2228</w:t>
            </w:r>
            <w:r w:rsidR="00C023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31BC">
              <w:rPr>
                <w:rFonts w:ascii="Tahoma" w:hAnsi="Tahoma" w:cs="Tahoma"/>
                <w:sz w:val="20"/>
                <w:szCs w:val="20"/>
              </w:rPr>
              <w:t>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70EE0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25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</w:t>
            </w:r>
            <w:r w:rsidR="00BF7312">
              <w:rPr>
                <w:rFonts w:ascii="Tahoma" w:hAnsi="Tahoma" w:cs="Tahoma"/>
                <w:sz w:val="20"/>
                <w:szCs w:val="20"/>
              </w:rPr>
              <w:t>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503-338-1340</w:t>
            </w:r>
          </w:p>
        </w:tc>
        <w:tc>
          <w:tcPr>
            <w:tcW w:w="211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541-416-6593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A6F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A6F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0850E4">
        <w:trPr>
          <w:trHeight w:val="528"/>
        </w:trPr>
        <w:tc>
          <w:tcPr>
            <w:tcW w:w="2425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E0F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Provencher</w:t>
            </w:r>
            <w:proofErr w:type="spellEnd"/>
          </w:p>
        </w:tc>
        <w:tc>
          <w:tcPr>
            <w:tcW w:w="22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223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</w:t>
            </w:r>
            <w:r w:rsidR="00445AA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/Phoenix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proofErr w:type="spellStart"/>
            <w:r w:rsidR="00B11784">
              <w:rPr>
                <w:rFonts w:ascii="Arial" w:hAnsi="Arial" w:cs="Arial"/>
              </w:rPr>
              <w:t>Netcher</w:t>
            </w:r>
            <w:proofErr w:type="spellEnd"/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B11784">
              <w:rPr>
                <w:rFonts w:ascii="Arial" w:hAnsi="Arial" w:cs="Arial"/>
              </w:rPr>
              <w:t>Nelson</w:t>
            </w:r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="00B11784">
              <w:rPr>
                <w:rFonts w:ascii="Arial" w:hAnsi="Arial" w:cs="Arial"/>
              </w:rPr>
              <w:t>Smith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630"/>
        </w:trPr>
        <w:tc>
          <w:tcPr>
            <w:tcW w:w="4675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71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</w:p>
        </w:tc>
        <w:tc>
          <w:tcPr>
            <w:tcW w:w="21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71E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99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0850E4">
        <w:trPr>
          <w:trHeight w:val="614"/>
        </w:trPr>
        <w:tc>
          <w:tcPr>
            <w:tcW w:w="4675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70E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2220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115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850E4" w:rsidRPr="000309F5" w:rsidRDefault="00445AA0" w:rsidP="000850E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CF157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http://ftp.nifc.gov/incident_specific_data/pacific_nw/2017_Incidents_Oregon/2017_Jones_OR_WIF_170191/IR/20170824/</w:t>
              </w:r>
            </w:hyperlink>
            <w:r w:rsidR="000850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614"/>
        </w:trPr>
        <w:tc>
          <w:tcPr>
            <w:tcW w:w="4675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45A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08/24</w:t>
            </w:r>
            <w:r w:rsidR="00AE0FB8">
              <w:rPr>
                <w:rFonts w:ascii="Tahoma" w:hAnsi="Tahoma" w:cs="Tahoma"/>
                <w:sz w:val="20"/>
                <w:szCs w:val="20"/>
              </w:rPr>
              <w:t>/2017</w:t>
            </w:r>
            <w:r w:rsidR="00870EE0">
              <w:rPr>
                <w:rFonts w:ascii="Tahoma" w:hAnsi="Tahoma" w:cs="Tahoma"/>
                <w:sz w:val="20"/>
                <w:szCs w:val="20"/>
              </w:rPr>
              <w:t xml:space="preserve"> @ 0115</w:t>
            </w:r>
            <w:bookmarkStart w:id="0" w:name="_GoBack"/>
            <w:bookmarkEnd w:id="0"/>
            <w:r w:rsidR="000629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31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6115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850E4">
        <w:trPr>
          <w:trHeight w:val="5275"/>
        </w:trPr>
        <w:tc>
          <w:tcPr>
            <w:tcW w:w="10790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46072" w:rsidRPr="0014672B" w:rsidRDefault="0014672B" w:rsidP="00A4607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Generated heat perimeter from </w:t>
            </w:r>
            <w:r w:rsidR="00A46072">
              <w:rPr>
                <w:rFonts w:ascii="Tahoma" w:hAnsi="Tahoma" w:cs="Tahoma"/>
                <w:sz w:val="20"/>
                <w:szCs w:val="20"/>
              </w:rPr>
              <w:t>20170823@0234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5118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6072">
              <w:rPr>
                <w:rFonts w:ascii="Tahoma" w:hAnsi="Tahoma" w:cs="Tahoma"/>
                <w:sz w:val="20"/>
                <w:szCs w:val="20"/>
              </w:rPr>
              <w:t>One area of intense heat along southeast line approximately ½ mile north from Fall Creek. Areas of scattered heat in southern interior and along southeast line</w:t>
            </w:r>
            <w:r w:rsidR="00870EE0">
              <w:rPr>
                <w:rFonts w:ascii="Tahoma" w:hAnsi="Tahoma" w:cs="Tahoma"/>
                <w:sz w:val="20"/>
                <w:szCs w:val="20"/>
              </w:rPr>
              <w:t>. Northern interior has scattered heat throughout. Western line fairly quiet. Isolated heat scattered throughout interior.</w:t>
            </w:r>
          </w:p>
          <w:p w:rsidR="00DD649C" w:rsidRPr="0014672B" w:rsidRDefault="00DD649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F7312" w:rsidRDefault="00BF7312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3A" w:rsidRDefault="0087133A">
      <w:r>
        <w:separator/>
      </w:r>
    </w:p>
  </w:endnote>
  <w:endnote w:type="continuationSeparator" w:id="0">
    <w:p w:rsidR="0087133A" w:rsidRDefault="0087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3A" w:rsidRDefault="0087133A">
      <w:r>
        <w:separator/>
      </w:r>
    </w:p>
  </w:footnote>
  <w:footnote w:type="continuationSeparator" w:id="0">
    <w:p w:rsidR="0087133A" w:rsidRDefault="0087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299F"/>
    <w:rsid w:val="00071E6C"/>
    <w:rsid w:val="000850E4"/>
    <w:rsid w:val="0008600D"/>
    <w:rsid w:val="000E07C3"/>
    <w:rsid w:val="00100987"/>
    <w:rsid w:val="00105747"/>
    <w:rsid w:val="00133DB7"/>
    <w:rsid w:val="0014672B"/>
    <w:rsid w:val="00181A56"/>
    <w:rsid w:val="00183BA7"/>
    <w:rsid w:val="001920D1"/>
    <w:rsid w:val="0022172E"/>
    <w:rsid w:val="002431BC"/>
    <w:rsid w:val="00262E34"/>
    <w:rsid w:val="00287ECC"/>
    <w:rsid w:val="002C007B"/>
    <w:rsid w:val="002F60C1"/>
    <w:rsid w:val="00320B15"/>
    <w:rsid w:val="003F20F3"/>
    <w:rsid w:val="00412A9F"/>
    <w:rsid w:val="00444C4C"/>
    <w:rsid w:val="00445AA0"/>
    <w:rsid w:val="004D13A4"/>
    <w:rsid w:val="004E04BC"/>
    <w:rsid w:val="00556E22"/>
    <w:rsid w:val="005746C3"/>
    <w:rsid w:val="00587547"/>
    <w:rsid w:val="005B320F"/>
    <w:rsid w:val="005B7799"/>
    <w:rsid w:val="005E1A53"/>
    <w:rsid w:val="0063737D"/>
    <w:rsid w:val="006446A6"/>
    <w:rsid w:val="00650FBF"/>
    <w:rsid w:val="006D53AE"/>
    <w:rsid w:val="006F3F9E"/>
    <w:rsid w:val="006F56FF"/>
    <w:rsid w:val="00722341"/>
    <w:rsid w:val="007924FE"/>
    <w:rsid w:val="007A65EB"/>
    <w:rsid w:val="007B2F7F"/>
    <w:rsid w:val="007B3A85"/>
    <w:rsid w:val="00851182"/>
    <w:rsid w:val="00870EE0"/>
    <w:rsid w:val="0087133A"/>
    <w:rsid w:val="008762B1"/>
    <w:rsid w:val="00876EE2"/>
    <w:rsid w:val="008905E1"/>
    <w:rsid w:val="008E3F1C"/>
    <w:rsid w:val="00935C5E"/>
    <w:rsid w:val="009748D6"/>
    <w:rsid w:val="009C2908"/>
    <w:rsid w:val="009C7244"/>
    <w:rsid w:val="00A2031B"/>
    <w:rsid w:val="00A46072"/>
    <w:rsid w:val="00A56502"/>
    <w:rsid w:val="00AE0FB8"/>
    <w:rsid w:val="00B11784"/>
    <w:rsid w:val="00B770B9"/>
    <w:rsid w:val="00BA6F39"/>
    <w:rsid w:val="00BD0A6F"/>
    <w:rsid w:val="00BE7DCE"/>
    <w:rsid w:val="00BF7312"/>
    <w:rsid w:val="00C02306"/>
    <w:rsid w:val="00C503E4"/>
    <w:rsid w:val="00C61171"/>
    <w:rsid w:val="00CB255A"/>
    <w:rsid w:val="00D143AF"/>
    <w:rsid w:val="00D336CE"/>
    <w:rsid w:val="00DC6D9B"/>
    <w:rsid w:val="00DD649C"/>
    <w:rsid w:val="00E80374"/>
    <w:rsid w:val="00E83705"/>
    <w:rsid w:val="00EF76FD"/>
    <w:rsid w:val="00FB3C4A"/>
    <w:rsid w:val="00FF2AD1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0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Jones_OR_WIF_170191/IR/2017082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23</cp:revision>
  <cp:lastPrinted>2015-03-05T17:28:00Z</cp:lastPrinted>
  <dcterms:created xsi:type="dcterms:W3CDTF">2017-08-19T00:32:00Z</dcterms:created>
  <dcterms:modified xsi:type="dcterms:W3CDTF">2017-08-24T08:00:00Z</dcterms:modified>
</cp:coreProperties>
</file>