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160"/>
        <w:gridCol w:w="2209"/>
        <w:gridCol w:w="3839"/>
      </w:tblGrid>
      <w:tr w:rsidR="009748D6" w:rsidRPr="000309F5" w:rsidTr="001038BD">
        <w:trPr>
          <w:trHeight w:val="1059"/>
        </w:trPr>
        <w:tc>
          <w:tcPr>
            <w:tcW w:w="280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570CB1" w:rsidP="00105747">
            <w:pPr>
              <w:spacing w:line="360" w:lineRule="auto"/>
              <w:rPr>
                <w:rFonts w:ascii="Tahoma" w:hAnsi="Tahoma" w:cs="Tahoma"/>
                <w:sz w:val="20"/>
                <w:szCs w:val="20"/>
              </w:rPr>
            </w:pPr>
            <w:r>
              <w:rPr>
                <w:rFonts w:ascii="Tahoma" w:hAnsi="Tahoma" w:cs="Tahoma"/>
                <w:sz w:val="20"/>
                <w:szCs w:val="20"/>
              </w:rPr>
              <w:t>Rebel</w:t>
            </w:r>
          </w:p>
          <w:p w:rsidR="001038BD" w:rsidRPr="00CB255A" w:rsidRDefault="001038BD" w:rsidP="00105747">
            <w:pPr>
              <w:spacing w:line="360" w:lineRule="auto"/>
              <w:rPr>
                <w:rFonts w:ascii="Tahoma" w:hAnsi="Tahoma" w:cs="Tahoma"/>
                <w:sz w:val="20"/>
                <w:szCs w:val="20"/>
              </w:rPr>
            </w:pPr>
            <w:r>
              <w:rPr>
                <w:rFonts w:ascii="Tahoma" w:hAnsi="Tahoma" w:cs="Tahoma"/>
                <w:sz w:val="20"/>
                <w:szCs w:val="20"/>
              </w:rPr>
              <w:t>OR-WIF-170156</w:t>
            </w:r>
          </w:p>
        </w:tc>
        <w:tc>
          <w:tcPr>
            <w:tcW w:w="216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570CB1" w:rsidP="005B7799">
            <w:pPr>
              <w:spacing w:line="360" w:lineRule="auto"/>
              <w:rPr>
                <w:rFonts w:ascii="Tahoma" w:hAnsi="Tahoma" w:cs="Tahoma"/>
                <w:sz w:val="20"/>
                <w:szCs w:val="20"/>
              </w:rPr>
            </w:pPr>
            <w:r>
              <w:rPr>
                <w:rFonts w:ascii="Tahoma" w:hAnsi="Tahoma" w:cs="Tahoma"/>
                <w:sz w:val="20"/>
                <w:szCs w:val="20"/>
              </w:rPr>
              <w:t>Billy Harris</w:t>
            </w:r>
          </w:p>
        </w:tc>
        <w:tc>
          <w:tcPr>
            <w:tcW w:w="220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105747">
            <w:pPr>
              <w:spacing w:line="360" w:lineRule="auto"/>
              <w:rPr>
                <w:rFonts w:ascii="Tahoma" w:hAnsi="Tahoma" w:cs="Tahoma"/>
                <w:sz w:val="20"/>
                <w:szCs w:val="20"/>
              </w:rPr>
            </w:pP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2B2C86" w:rsidP="00105747">
            <w:pPr>
              <w:spacing w:line="360" w:lineRule="auto"/>
              <w:rPr>
                <w:rFonts w:ascii="Tahoma" w:hAnsi="Tahoma" w:cs="Tahoma"/>
                <w:sz w:val="20"/>
                <w:szCs w:val="20"/>
              </w:rPr>
            </w:pPr>
            <w:r>
              <w:rPr>
                <w:rFonts w:ascii="Tahoma" w:hAnsi="Tahoma" w:cs="Tahoma"/>
                <w:sz w:val="20"/>
                <w:szCs w:val="20"/>
              </w:rPr>
              <w:t xml:space="preserve"> 2,857</w:t>
            </w:r>
            <w:r w:rsidR="001E7D34">
              <w:rPr>
                <w:rFonts w:ascii="Tahoma" w:hAnsi="Tahoma" w:cs="Tahoma"/>
                <w:sz w:val="20"/>
                <w:szCs w:val="20"/>
              </w:rPr>
              <w:t xml:space="preserve"> </w:t>
            </w:r>
            <w:r w:rsidR="00BF7312">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B2C86" w:rsidP="00105747">
            <w:pPr>
              <w:spacing w:line="360" w:lineRule="auto"/>
              <w:rPr>
                <w:rFonts w:ascii="Tahoma" w:hAnsi="Tahoma" w:cs="Tahoma"/>
                <w:sz w:val="20"/>
                <w:szCs w:val="20"/>
              </w:rPr>
            </w:pPr>
            <w:r>
              <w:rPr>
                <w:rFonts w:ascii="Tahoma" w:hAnsi="Tahoma" w:cs="Tahoma"/>
                <w:sz w:val="20"/>
                <w:szCs w:val="20"/>
              </w:rPr>
              <w:t>146</w:t>
            </w:r>
            <w:r w:rsidR="001E7D34">
              <w:rPr>
                <w:rFonts w:ascii="Tahoma" w:hAnsi="Tahoma" w:cs="Tahoma"/>
                <w:sz w:val="20"/>
                <w:szCs w:val="20"/>
              </w:rPr>
              <w:t xml:space="preserve"> </w:t>
            </w:r>
            <w:r w:rsidR="00BF7312">
              <w:rPr>
                <w:rFonts w:ascii="Tahoma" w:hAnsi="Tahoma" w:cs="Tahoma"/>
                <w:sz w:val="20"/>
                <w:szCs w:val="20"/>
              </w:rPr>
              <w:t>acres</w:t>
            </w:r>
          </w:p>
        </w:tc>
      </w:tr>
      <w:tr w:rsidR="009748D6" w:rsidRPr="000309F5" w:rsidTr="001038BD">
        <w:trPr>
          <w:trHeight w:val="1059"/>
        </w:trPr>
        <w:tc>
          <w:tcPr>
            <w:tcW w:w="2808" w:type="dxa"/>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103224" w:rsidP="00105747">
            <w:pPr>
              <w:spacing w:line="360" w:lineRule="auto"/>
              <w:rPr>
                <w:rFonts w:ascii="Tahoma" w:hAnsi="Tahoma" w:cs="Tahoma"/>
                <w:sz w:val="20"/>
                <w:szCs w:val="20"/>
              </w:rPr>
            </w:pPr>
            <w:r>
              <w:rPr>
                <w:rFonts w:ascii="Tahoma" w:hAnsi="Tahoma" w:cs="Tahoma"/>
                <w:sz w:val="20"/>
                <w:szCs w:val="20"/>
              </w:rPr>
              <w:t>2258</w:t>
            </w:r>
            <w:r w:rsidR="001E7D34">
              <w:rPr>
                <w:rFonts w:ascii="Tahoma" w:hAnsi="Tahoma" w:cs="Tahoma"/>
                <w:sz w:val="20"/>
                <w:szCs w:val="20"/>
              </w:rPr>
              <w:t xml:space="preserve"> M</w:t>
            </w:r>
            <w:r w:rsidR="00BF7312">
              <w:rPr>
                <w:rFonts w:ascii="Tahoma" w:hAnsi="Tahoma" w:cs="Tahoma"/>
                <w:sz w:val="20"/>
                <w:szCs w:val="20"/>
              </w:rPr>
              <w:t>DT</w:t>
            </w:r>
            <w:r w:rsidR="00BF7312" w:rsidRPr="00CB255A">
              <w:rPr>
                <w:rFonts w:ascii="Tahoma" w:hAnsi="Tahoma" w:cs="Tahoma"/>
                <w:sz w:val="20"/>
                <w:szCs w:val="20"/>
              </w:rPr>
              <w:t xml:space="preserve"> </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103224" w:rsidP="00BF7312">
            <w:pPr>
              <w:spacing w:line="360" w:lineRule="auto"/>
              <w:rPr>
                <w:rFonts w:ascii="Tahoma" w:hAnsi="Tahoma" w:cs="Tahoma"/>
                <w:sz w:val="20"/>
                <w:szCs w:val="20"/>
              </w:rPr>
            </w:pPr>
            <w:r>
              <w:rPr>
                <w:rFonts w:ascii="Tahoma" w:hAnsi="Tahoma" w:cs="Tahoma"/>
                <w:sz w:val="20"/>
                <w:szCs w:val="20"/>
              </w:rPr>
              <w:t>08/19</w:t>
            </w:r>
            <w:r w:rsidR="001E7D34">
              <w:rPr>
                <w:rFonts w:ascii="Tahoma" w:hAnsi="Tahoma" w:cs="Tahoma"/>
                <w:sz w:val="20"/>
                <w:szCs w:val="20"/>
              </w:rPr>
              <w:t>/2017</w:t>
            </w:r>
          </w:p>
        </w:tc>
        <w:tc>
          <w:tcPr>
            <w:tcW w:w="2160"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570CB1" w:rsidP="00105747">
            <w:pPr>
              <w:spacing w:line="360" w:lineRule="auto"/>
              <w:rPr>
                <w:rFonts w:ascii="Tahoma" w:hAnsi="Tahoma" w:cs="Tahoma"/>
                <w:sz w:val="20"/>
                <w:szCs w:val="20"/>
              </w:rPr>
            </w:pPr>
            <w:r>
              <w:rPr>
                <w:rFonts w:ascii="Tahoma" w:hAnsi="Tahoma" w:cs="Tahoma"/>
                <w:sz w:val="20"/>
                <w:szCs w:val="20"/>
              </w:rPr>
              <w:t>Astoria</w:t>
            </w:r>
            <w:r w:rsidR="00BF7312">
              <w:rPr>
                <w:rFonts w:ascii="Tahoma" w:hAnsi="Tahoma" w:cs="Tahoma"/>
                <w:sz w:val="20"/>
                <w:szCs w:val="20"/>
              </w:rPr>
              <w:t>, Oregon</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7312" w:rsidRPr="00CB255A" w:rsidRDefault="00570CB1" w:rsidP="00105747">
            <w:pPr>
              <w:spacing w:line="360" w:lineRule="auto"/>
              <w:rPr>
                <w:rFonts w:ascii="Tahoma" w:hAnsi="Tahoma" w:cs="Tahoma"/>
                <w:sz w:val="20"/>
                <w:szCs w:val="20"/>
              </w:rPr>
            </w:pPr>
            <w:r>
              <w:rPr>
                <w:rFonts w:ascii="Tahoma" w:hAnsi="Tahoma" w:cs="Tahoma"/>
                <w:sz w:val="20"/>
                <w:szCs w:val="20"/>
              </w:rPr>
              <w:t>503-338-1340</w:t>
            </w:r>
          </w:p>
        </w:tc>
        <w:tc>
          <w:tcPr>
            <w:tcW w:w="2209"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F7312"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F7312" w:rsidP="00105747">
            <w:pPr>
              <w:spacing w:line="360" w:lineRule="auto"/>
              <w:rPr>
                <w:rFonts w:ascii="Tahoma" w:hAnsi="Tahoma" w:cs="Tahoma"/>
                <w:sz w:val="20"/>
                <w:szCs w:val="20"/>
              </w:rPr>
            </w:pPr>
            <w:r>
              <w:rPr>
                <w:rFonts w:ascii="Tahoma" w:hAnsi="Tahoma" w:cs="Tahoma"/>
                <w:sz w:val="20"/>
                <w:szCs w:val="20"/>
              </w:rPr>
              <w:t>541-416-6593</w:t>
            </w: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70CB1"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BF7312"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rsidTr="001038BD">
        <w:trPr>
          <w:trHeight w:val="528"/>
        </w:trPr>
        <w:tc>
          <w:tcPr>
            <w:tcW w:w="280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105747">
            <w:pPr>
              <w:spacing w:line="360" w:lineRule="auto"/>
              <w:rPr>
                <w:rFonts w:ascii="Tahoma" w:hAnsi="Tahoma" w:cs="Tahoma"/>
                <w:sz w:val="20"/>
                <w:szCs w:val="20"/>
              </w:rPr>
            </w:pPr>
          </w:p>
        </w:tc>
        <w:tc>
          <w:tcPr>
            <w:tcW w:w="2160"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9748D6" w:rsidP="00105747">
            <w:pPr>
              <w:spacing w:line="360" w:lineRule="auto"/>
              <w:rPr>
                <w:rFonts w:ascii="Tahoma" w:hAnsi="Tahoma" w:cs="Tahoma"/>
                <w:sz w:val="20"/>
                <w:szCs w:val="20"/>
              </w:rPr>
            </w:pPr>
          </w:p>
        </w:tc>
        <w:tc>
          <w:tcPr>
            <w:tcW w:w="220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BF7312" w:rsidP="00105747">
            <w:pPr>
              <w:spacing w:line="360" w:lineRule="auto"/>
              <w:rPr>
                <w:rFonts w:ascii="Tahoma" w:hAnsi="Tahoma" w:cs="Tahoma"/>
                <w:sz w:val="20"/>
                <w:szCs w:val="20"/>
              </w:rPr>
            </w:pPr>
            <w:r>
              <w:rPr>
                <w:rFonts w:ascii="Tahoma" w:hAnsi="Tahoma" w:cs="Tahoma"/>
                <w:sz w:val="20"/>
                <w:szCs w:val="20"/>
              </w:rPr>
              <w:t xml:space="preserve"> N149Z /Phoenix</w:t>
            </w: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587547" w:rsidRPr="00F911F2" w:rsidRDefault="00587547" w:rsidP="00587547">
            <w:pPr>
              <w:spacing w:line="360" w:lineRule="auto"/>
              <w:rPr>
                <w:rFonts w:ascii="Tahoma" w:hAnsi="Tahoma" w:cs="Tahoma"/>
                <w:sz w:val="20"/>
                <w:szCs w:val="20"/>
              </w:rPr>
            </w:pPr>
            <w:r w:rsidRPr="00F911F2">
              <w:rPr>
                <w:rFonts w:ascii="Tahoma" w:hAnsi="Tahoma" w:cs="Tahoma"/>
                <w:sz w:val="20"/>
                <w:szCs w:val="20"/>
              </w:rPr>
              <w:t>Pilot</w:t>
            </w:r>
            <w:r>
              <w:rPr>
                <w:rFonts w:ascii="Tahoma" w:hAnsi="Tahoma" w:cs="Tahoma"/>
                <w:sz w:val="20"/>
                <w:szCs w:val="20"/>
              </w:rPr>
              <w:t>:</w:t>
            </w:r>
            <w:r w:rsidRPr="00F911F2">
              <w:rPr>
                <w:rFonts w:ascii="Arial" w:hAnsi="Arial" w:cs="Arial"/>
              </w:rPr>
              <w:t xml:space="preserve"> </w:t>
            </w:r>
            <w:proofErr w:type="spellStart"/>
            <w:r w:rsidR="001038BD">
              <w:rPr>
                <w:rFonts w:ascii="Arial" w:hAnsi="Arial" w:cs="Arial"/>
              </w:rPr>
              <w:t>Netcher</w:t>
            </w:r>
            <w:proofErr w:type="spellEnd"/>
          </w:p>
          <w:p w:rsidR="00587547" w:rsidRDefault="00587547" w:rsidP="00587547">
            <w:pPr>
              <w:spacing w:line="360" w:lineRule="auto"/>
              <w:rPr>
                <w:rFonts w:ascii="Arial" w:hAnsi="Arial" w:cs="Arial"/>
              </w:rPr>
            </w:pPr>
            <w:r w:rsidRPr="00F911F2">
              <w:rPr>
                <w:rFonts w:ascii="Tahoma" w:hAnsi="Tahoma" w:cs="Tahoma"/>
                <w:sz w:val="20"/>
                <w:szCs w:val="20"/>
              </w:rPr>
              <w:t>Pilot</w:t>
            </w:r>
            <w:r>
              <w:rPr>
                <w:rFonts w:ascii="Tahoma" w:hAnsi="Tahoma" w:cs="Tahoma"/>
                <w:sz w:val="20"/>
                <w:szCs w:val="20"/>
              </w:rPr>
              <w:t>:</w:t>
            </w:r>
            <w:r w:rsidRPr="00F911F2">
              <w:rPr>
                <w:rFonts w:ascii="Arial" w:hAnsi="Arial" w:cs="Arial"/>
              </w:rPr>
              <w:t xml:space="preserve"> </w:t>
            </w:r>
            <w:r w:rsidR="001038BD">
              <w:rPr>
                <w:rFonts w:ascii="Arial" w:hAnsi="Arial" w:cs="Arial"/>
              </w:rPr>
              <w:t>Nelson</w:t>
            </w:r>
          </w:p>
          <w:p w:rsidR="00587547" w:rsidRDefault="00587547" w:rsidP="00587547">
            <w:pPr>
              <w:spacing w:line="360" w:lineRule="auto"/>
              <w:rPr>
                <w:rFonts w:ascii="Arial" w:hAnsi="Arial" w:cs="Arial"/>
              </w:rPr>
            </w:pPr>
            <w:r>
              <w:rPr>
                <w:rFonts w:ascii="Tahoma" w:hAnsi="Tahoma" w:cs="Tahoma"/>
                <w:sz w:val="20"/>
                <w:szCs w:val="20"/>
              </w:rPr>
              <w:t>Tech:</w:t>
            </w:r>
            <w:r w:rsidRPr="00E620D4">
              <w:rPr>
                <w:rFonts w:ascii="Arial" w:hAnsi="Arial" w:cs="Arial"/>
              </w:rPr>
              <w:t xml:space="preserve"> </w:t>
            </w:r>
            <w:r w:rsidR="001038BD">
              <w:rPr>
                <w:rFonts w:ascii="Arial" w:hAnsi="Arial" w:cs="Arial"/>
              </w:rPr>
              <w:t>Smith</w:t>
            </w:r>
          </w:p>
          <w:p w:rsidR="009748D6" w:rsidRPr="00CB255A" w:rsidRDefault="009748D6" w:rsidP="00BF7312">
            <w:pPr>
              <w:spacing w:line="360" w:lineRule="auto"/>
              <w:rPr>
                <w:rFonts w:ascii="Tahoma" w:hAnsi="Tahoma" w:cs="Tahoma"/>
                <w:sz w:val="20"/>
                <w:szCs w:val="20"/>
              </w:rPr>
            </w:pPr>
          </w:p>
        </w:tc>
      </w:tr>
      <w:tr w:rsidR="009748D6" w:rsidRPr="000309F5" w:rsidTr="001038BD">
        <w:trPr>
          <w:trHeight w:val="630"/>
        </w:trPr>
        <w:tc>
          <w:tcPr>
            <w:tcW w:w="496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1E7D34" w:rsidP="00105747">
            <w:pPr>
              <w:spacing w:line="360" w:lineRule="auto"/>
              <w:rPr>
                <w:rFonts w:ascii="Tahoma" w:hAnsi="Tahoma" w:cs="Tahoma"/>
                <w:sz w:val="20"/>
                <w:szCs w:val="20"/>
              </w:rPr>
            </w:pPr>
            <w:r>
              <w:rPr>
                <w:rFonts w:ascii="Tahoma" w:hAnsi="Tahoma" w:cs="Tahoma"/>
                <w:sz w:val="20"/>
                <w:szCs w:val="20"/>
              </w:rPr>
              <w:t>good</w:t>
            </w:r>
          </w:p>
        </w:tc>
        <w:tc>
          <w:tcPr>
            <w:tcW w:w="2209" w:type="dxa"/>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103224" w:rsidRPr="00103224" w:rsidRDefault="00103224" w:rsidP="00105747">
            <w:pPr>
              <w:spacing w:line="360" w:lineRule="auto"/>
              <w:rPr>
                <w:rFonts w:ascii="Tahoma" w:hAnsi="Tahoma" w:cs="Tahoma"/>
                <w:sz w:val="20"/>
                <w:szCs w:val="20"/>
              </w:rPr>
            </w:pPr>
            <w:r w:rsidRPr="00103224">
              <w:rPr>
                <w:rFonts w:ascii="Tahoma" w:hAnsi="Tahoma" w:cs="Tahoma"/>
                <w:sz w:val="20"/>
                <w:szCs w:val="20"/>
              </w:rPr>
              <w:t>Clear</w:t>
            </w:r>
          </w:p>
          <w:p w:rsidR="009748D6" w:rsidRPr="00CB255A" w:rsidRDefault="009748D6" w:rsidP="00105747">
            <w:pPr>
              <w:spacing w:line="360" w:lineRule="auto"/>
              <w:rPr>
                <w:rFonts w:ascii="Tahoma" w:hAnsi="Tahoma" w:cs="Tahoma"/>
                <w:sz w:val="20"/>
                <w:szCs w:val="20"/>
              </w:rPr>
            </w:pPr>
          </w:p>
        </w:tc>
        <w:tc>
          <w:tcPr>
            <w:tcW w:w="3839"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BF7312" w:rsidRDefault="00BF7312" w:rsidP="00BF7312">
            <w:pPr>
              <w:spacing w:line="360" w:lineRule="auto"/>
              <w:rPr>
                <w:rFonts w:ascii="Tahoma" w:hAnsi="Tahoma" w:cs="Tahoma"/>
                <w:sz w:val="20"/>
                <w:szCs w:val="20"/>
              </w:rPr>
            </w:pPr>
            <w:r>
              <w:rPr>
                <w:rFonts w:ascii="Tahoma" w:hAnsi="Tahoma" w:cs="Tahoma"/>
                <w:sz w:val="20"/>
                <w:szCs w:val="20"/>
              </w:rPr>
              <w:t xml:space="preserve">Perimeter identification and </w:t>
            </w:r>
          </w:p>
          <w:p w:rsidR="009748D6" w:rsidRPr="00CB255A" w:rsidRDefault="00BF7312" w:rsidP="00BF7312">
            <w:pPr>
              <w:spacing w:line="360" w:lineRule="auto"/>
              <w:rPr>
                <w:rFonts w:ascii="Tahoma" w:hAnsi="Tahoma" w:cs="Tahoma"/>
                <w:sz w:val="20"/>
                <w:szCs w:val="20"/>
              </w:rPr>
            </w:pPr>
            <w:r>
              <w:rPr>
                <w:rFonts w:ascii="Tahoma" w:hAnsi="Tahoma" w:cs="Tahoma"/>
                <w:sz w:val="20"/>
                <w:szCs w:val="20"/>
              </w:rPr>
              <w:t>hotspot locations</w:t>
            </w:r>
          </w:p>
        </w:tc>
      </w:tr>
      <w:tr w:rsidR="009748D6" w:rsidRPr="000309F5" w:rsidTr="001038BD">
        <w:trPr>
          <w:trHeight w:val="614"/>
        </w:trPr>
        <w:tc>
          <w:tcPr>
            <w:tcW w:w="496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103224" w:rsidP="00105747">
            <w:pPr>
              <w:spacing w:line="360" w:lineRule="auto"/>
              <w:rPr>
                <w:rFonts w:ascii="Tahoma" w:hAnsi="Tahoma" w:cs="Tahoma"/>
                <w:sz w:val="20"/>
                <w:szCs w:val="20"/>
              </w:rPr>
            </w:pPr>
            <w:r>
              <w:rPr>
                <w:rFonts w:ascii="Tahoma" w:hAnsi="Tahoma" w:cs="Tahoma"/>
                <w:sz w:val="20"/>
                <w:szCs w:val="20"/>
              </w:rPr>
              <w:t>08/19/2017 @ 2230</w:t>
            </w:r>
            <w:r w:rsidR="00BF7312">
              <w:rPr>
                <w:rFonts w:ascii="Tahoma" w:hAnsi="Tahoma" w:cs="Tahoma"/>
                <w:sz w:val="20"/>
                <w:szCs w:val="20"/>
              </w:rPr>
              <w:t xml:space="preserve"> PDT</w:t>
            </w:r>
          </w:p>
        </w:tc>
        <w:tc>
          <w:tcPr>
            <w:tcW w:w="6048" w:type="dxa"/>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F7312" w:rsidRPr="000309F5" w:rsidRDefault="00BF7312" w:rsidP="00BF7312">
            <w:pPr>
              <w:spacing w:line="360" w:lineRule="auto"/>
              <w:rPr>
                <w:rFonts w:ascii="Tahoma" w:hAnsi="Tahoma" w:cs="Tahoma"/>
                <w:b/>
                <w:sz w:val="20"/>
                <w:szCs w:val="20"/>
              </w:rPr>
            </w:pPr>
            <w:r>
              <w:rPr>
                <w:rFonts w:ascii="Tahoma" w:hAnsi="Tahoma" w:cs="Tahoma"/>
                <w:sz w:val="20"/>
                <w:szCs w:val="20"/>
              </w:rPr>
              <w:t>PDF map, zipped shapefiles and KMZ 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105450" w:rsidP="00BF7312">
            <w:pPr>
              <w:spacing w:line="360" w:lineRule="auto"/>
              <w:rPr>
                <w:rFonts w:ascii="Tahoma" w:hAnsi="Tahoma" w:cs="Tahoma"/>
                <w:b/>
                <w:sz w:val="20"/>
                <w:szCs w:val="20"/>
              </w:rPr>
            </w:pPr>
            <w:hyperlink r:id="rId6" w:history="1">
              <w:r w:rsidR="005C17D3" w:rsidRPr="00920903">
                <w:rPr>
                  <w:rStyle w:val="Hyperlink"/>
                  <w:rFonts w:ascii="Tahoma" w:hAnsi="Tahoma" w:cs="Tahoma"/>
                  <w:sz w:val="20"/>
                  <w:szCs w:val="20"/>
                </w:rPr>
                <w:t>http://ftp.nifc.gov/incident_specific_data/pacific_nw/2017_Incidents_Oregon/2017_Rebel_OR-WIF_170156/IR/20170820/</w:t>
              </w:r>
            </w:hyperlink>
            <w:r w:rsidR="001038BD">
              <w:rPr>
                <w:rFonts w:ascii="Tahoma" w:hAnsi="Tahoma" w:cs="Tahoma"/>
                <w:sz w:val="20"/>
                <w:szCs w:val="20"/>
              </w:rPr>
              <w:t xml:space="preserve"> </w:t>
            </w:r>
          </w:p>
        </w:tc>
      </w:tr>
      <w:tr w:rsidR="009748D6" w:rsidRPr="000309F5" w:rsidTr="001038BD">
        <w:trPr>
          <w:trHeight w:val="614"/>
        </w:trPr>
        <w:tc>
          <w:tcPr>
            <w:tcW w:w="4968"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20205D" w:rsidP="00105747">
            <w:pPr>
              <w:spacing w:line="360" w:lineRule="auto"/>
              <w:rPr>
                <w:rFonts w:ascii="Tahoma" w:hAnsi="Tahoma" w:cs="Tahoma"/>
                <w:sz w:val="20"/>
                <w:szCs w:val="20"/>
              </w:rPr>
            </w:pPr>
            <w:r>
              <w:rPr>
                <w:rFonts w:ascii="Tahoma" w:hAnsi="Tahoma" w:cs="Tahoma"/>
                <w:sz w:val="20"/>
                <w:szCs w:val="20"/>
              </w:rPr>
              <w:t>08/20/2017 @ 0445</w:t>
            </w:r>
            <w:r w:rsidR="00BF7312">
              <w:rPr>
                <w:rFonts w:ascii="Tahoma" w:hAnsi="Tahoma" w:cs="Tahoma"/>
                <w:sz w:val="20"/>
                <w:szCs w:val="20"/>
              </w:rPr>
              <w:t xml:space="preserve"> PDT</w:t>
            </w:r>
          </w:p>
        </w:tc>
        <w:tc>
          <w:tcPr>
            <w:tcW w:w="6048" w:type="dxa"/>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1038BD">
        <w:trPr>
          <w:trHeight w:val="5275"/>
        </w:trPr>
        <w:tc>
          <w:tcPr>
            <w:tcW w:w="11016" w:type="dxa"/>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BF7312" w:rsidRDefault="001E7D34" w:rsidP="00105747">
            <w:pPr>
              <w:tabs>
                <w:tab w:val="left" w:pos="9125"/>
              </w:tabs>
              <w:spacing w:line="360" w:lineRule="auto"/>
              <w:rPr>
                <w:rFonts w:ascii="Tahoma" w:hAnsi="Tahoma" w:cs="Tahoma"/>
                <w:sz w:val="20"/>
                <w:szCs w:val="20"/>
              </w:rPr>
            </w:pPr>
            <w:r w:rsidRPr="001E7D34">
              <w:rPr>
                <w:rFonts w:ascii="Tahoma" w:hAnsi="Tahoma" w:cs="Tahoma"/>
                <w:sz w:val="20"/>
                <w:szCs w:val="20"/>
              </w:rPr>
              <w:t>Perimeter</w:t>
            </w:r>
            <w:r w:rsidR="008509BF">
              <w:rPr>
                <w:rFonts w:ascii="Tahoma" w:hAnsi="Tahoma" w:cs="Tahoma"/>
                <w:sz w:val="20"/>
                <w:szCs w:val="20"/>
              </w:rPr>
              <w:t xml:space="preserve"> generated from 20170819</w:t>
            </w:r>
            <w:r>
              <w:rPr>
                <w:rFonts w:ascii="Tahoma" w:hAnsi="Tahoma" w:cs="Tahoma"/>
                <w:sz w:val="20"/>
                <w:szCs w:val="20"/>
              </w:rPr>
              <w:t xml:space="preserve"> @1920 perimeter.</w:t>
            </w:r>
          </w:p>
          <w:p w:rsidR="009748D6" w:rsidRDefault="008509BF" w:rsidP="008509BF">
            <w:pPr>
              <w:tabs>
                <w:tab w:val="left" w:pos="9125"/>
              </w:tabs>
              <w:spacing w:line="360" w:lineRule="auto"/>
              <w:rPr>
                <w:rFonts w:ascii="Tahoma" w:hAnsi="Tahoma" w:cs="Tahoma"/>
                <w:sz w:val="20"/>
                <w:szCs w:val="20"/>
              </w:rPr>
            </w:pPr>
            <w:r w:rsidRPr="008509BF">
              <w:rPr>
                <w:rFonts w:ascii="Tahoma" w:hAnsi="Tahoma" w:cs="Tahoma"/>
                <w:sz w:val="20"/>
                <w:szCs w:val="20"/>
              </w:rPr>
              <w:t>Rebel</w:t>
            </w:r>
            <w:r>
              <w:rPr>
                <w:rFonts w:ascii="Tahoma" w:hAnsi="Tahoma" w:cs="Tahoma"/>
                <w:b/>
                <w:sz w:val="20"/>
                <w:szCs w:val="20"/>
              </w:rPr>
              <w:t xml:space="preserve"> – </w:t>
            </w:r>
            <w:r w:rsidRPr="008509BF">
              <w:rPr>
                <w:rFonts w:ascii="Tahoma" w:hAnsi="Tahoma" w:cs="Tahoma"/>
                <w:sz w:val="20"/>
                <w:szCs w:val="20"/>
              </w:rPr>
              <w:t>2,319 acres</w:t>
            </w:r>
            <w:r>
              <w:rPr>
                <w:rFonts w:ascii="Tahoma" w:hAnsi="Tahoma" w:cs="Tahoma"/>
                <w:sz w:val="20"/>
                <w:szCs w:val="20"/>
              </w:rPr>
              <w:t>.  Scattered heat throughout southern halve of perimeter and area of scattered heat along northern line and eastern line in vicinity of Trail creek. Some isolated heat in northern halve of interior.</w:t>
            </w:r>
          </w:p>
          <w:p w:rsidR="00A66C19" w:rsidRDefault="00A66C19" w:rsidP="008509BF">
            <w:pPr>
              <w:tabs>
                <w:tab w:val="left" w:pos="9125"/>
              </w:tabs>
              <w:spacing w:line="360" w:lineRule="auto"/>
              <w:rPr>
                <w:rFonts w:ascii="Tahoma" w:hAnsi="Tahoma" w:cs="Tahoma"/>
                <w:sz w:val="20"/>
                <w:szCs w:val="20"/>
              </w:rPr>
            </w:pPr>
            <w:r>
              <w:rPr>
                <w:rFonts w:ascii="Tahoma" w:hAnsi="Tahoma" w:cs="Tahoma"/>
                <w:sz w:val="20"/>
                <w:szCs w:val="20"/>
              </w:rPr>
              <w:t>French Pete – 11 acres. Minimal growth, few isolated heat spots in interior.</w:t>
            </w:r>
          </w:p>
          <w:p w:rsidR="00A66C19" w:rsidRDefault="00A66C19" w:rsidP="008509BF">
            <w:pPr>
              <w:tabs>
                <w:tab w:val="left" w:pos="9125"/>
              </w:tabs>
              <w:spacing w:line="360" w:lineRule="auto"/>
              <w:rPr>
                <w:rFonts w:ascii="Tahoma" w:hAnsi="Tahoma" w:cs="Tahoma"/>
                <w:sz w:val="20"/>
                <w:szCs w:val="20"/>
              </w:rPr>
            </w:pPr>
            <w:proofErr w:type="spellStart"/>
            <w:r>
              <w:rPr>
                <w:rFonts w:ascii="Tahoma" w:hAnsi="Tahoma" w:cs="Tahoma"/>
                <w:sz w:val="20"/>
                <w:szCs w:val="20"/>
              </w:rPr>
              <w:t>Olallie</w:t>
            </w:r>
            <w:proofErr w:type="spellEnd"/>
            <w:r>
              <w:rPr>
                <w:rFonts w:ascii="Tahoma" w:hAnsi="Tahoma" w:cs="Tahoma"/>
                <w:sz w:val="20"/>
                <w:szCs w:val="20"/>
              </w:rPr>
              <w:t xml:space="preserve"> Lookout – 62 acres. Intense heat along south halve of perimeter with scattered heat throughout interior.</w:t>
            </w:r>
          </w:p>
          <w:p w:rsidR="00A66C19" w:rsidRDefault="00A66C19" w:rsidP="008509BF">
            <w:pPr>
              <w:tabs>
                <w:tab w:val="left" w:pos="9125"/>
              </w:tabs>
              <w:spacing w:line="360" w:lineRule="auto"/>
              <w:rPr>
                <w:rFonts w:ascii="Tahoma" w:hAnsi="Tahoma" w:cs="Tahoma"/>
                <w:sz w:val="20"/>
                <w:szCs w:val="20"/>
              </w:rPr>
            </w:pPr>
            <w:proofErr w:type="spellStart"/>
            <w:r>
              <w:rPr>
                <w:rFonts w:ascii="Tahoma" w:hAnsi="Tahoma" w:cs="Tahoma"/>
                <w:sz w:val="20"/>
                <w:szCs w:val="20"/>
              </w:rPr>
              <w:t>Roney</w:t>
            </w:r>
            <w:proofErr w:type="spellEnd"/>
            <w:r>
              <w:rPr>
                <w:rFonts w:ascii="Tahoma" w:hAnsi="Tahoma" w:cs="Tahoma"/>
                <w:sz w:val="20"/>
                <w:szCs w:val="20"/>
              </w:rPr>
              <w:t xml:space="preserve"> -113 acres. Intense heat along western perimeter moving down into </w:t>
            </w:r>
            <w:proofErr w:type="spellStart"/>
            <w:r>
              <w:rPr>
                <w:rFonts w:ascii="Tahoma" w:hAnsi="Tahoma" w:cs="Tahoma"/>
                <w:sz w:val="20"/>
                <w:szCs w:val="20"/>
              </w:rPr>
              <w:t>Roney</w:t>
            </w:r>
            <w:proofErr w:type="spellEnd"/>
            <w:r>
              <w:rPr>
                <w:rFonts w:ascii="Tahoma" w:hAnsi="Tahoma" w:cs="Tahoma"/>
                <w:sz w:val="20"/>
                <w:szCs w:val="20"/>
              </w:rPr>
              <w:t xml:space="preserve"> creek and scattered heat throughout interior.</w:t>
            </w:r>
          </w:p>
          <w:p w:rsidR="00A66C19" w:rsidRDefault="00A66C19" w:rsidP="008509BF">
            <w:pPr>
              <w:tabs>
                <w:tab w:val="left" w:pos="9125"/>
              </w:tabs>
              <w:spacing w:line="360" w:lineRule="auto"/>
              <w:rPr>
                <w:rFonts w:ascii="Tahoma" w:hAnsi="Tahoma" w:cs="Tahoma"/>
                <w:sz w:val="20"/>
                <w:szCs w:val="20"/>
              </w:rPr>
            </w:pPr>
            <w:r>
              <w:rPr>
                <w:rFonts w:ascii="Tahoma" w:hAnsi="Tahoma" w:cs="Tahoma"/>
                <w:sz w:val="20"/>
                <w:szCs w:val="20"/>
              </w:rPr>
              <w:t xml:space="preserve">Separation – 283 acres. Cluster of five spot fires in vicinity of </w:t>
            </w:r>
            <w:proofErr w:type="spellStart"/>
            <w:r>
              <w:rPr>
                <w:rFonts w:ascii="Tahoma" w:hAnsi="Tahoma" w:cs="Tahoma"/>
                <w:sz w:val="20"/>
                <w:szCs w:val="20"/>
              </w:rPr>
              <w:t>Tokatee</w:t>
            </w:r>
            <w:proofErr w:type="spellEnd"/>
            <w:r>
              <w:rPr>
                <w:rFonts w:ascii="Tahoma" w:hAnsi="Tahoma" w:cs="Tahoma"/>
                <w:sz w:val="20"/>
                <w:szCs w:val="20"/>
              </w:rPr>
              <w:t xml:space="preserve"> Lakes, </w:t>
            </w:r>
            <w:proofErr w:type="gramStart"/>
            <w:r>
              <w:rPr>
                <w:rFonts w:ascii="Tahoma" w:hAnsi="Tahoma" w:cs="Tahoma"/>
                <w:sz w:val="20"/>
                <w:szCs w:val="20"/>
              </w:rPr>
              <w:t>four  largest</w:t>
            </w:r>
            <w:proofErr w:type="gramEnd"/>
            <w:r>
              <w:rPr>
                <w:rFonts w:ascii="Tahoma" w:hAnsi="Tahoma" w:cs="Tahoma"/>
                <w:sz w:val="20"/>
                <w:szCs w:val="20"/>
              </w:rPr>
              <w:t xml:space="preserve"> have intense heat throughout.</w:t>
            </w:r>
          </w:p>
          <w:p w:rsidR="00A66C19" w:rsidRDefault="00A66C19" w:rsidP="008509BF">
            <w:pPr>
              <w:tabs>
                <w:tab w:val="left" w:pos="9125"/>
              </w:tabs>
              <w:spacing w:line="360" w:lineRule="auto"/>
              <w:rPr>
                <w:rFonts w:ascii="Tahoma" w:hAnsi="Tahoma" w:cs="Tahoma"/>
                <w:sz w:val="20"/>
                <w:szCs w:val="20"/>
              </w:rPr>
            </w:pPr>
            <w:r>
              <w:rPr>
                <w:rFonts w:ascii="Tahoma" w:hAnsi="Tahoma" w:cs="Tahoma"/>
                <w:sz w:val="20"/>
                <w:szCs w:val="20"/>
              </w:rPr>
              <w:t xml:space="preserve">Avenue </w:t>
            </w:r>
            <w:r w:rsidR="00646733">
              <w:rPr>
                <w:rFonts w:ascii="Tahoma" w:hAnsi="Tahoma" w:cs="Tahoma"/>
                <w:sz w:val="20"/>
                <w:szCs w:val="20"/>
              </w:rPr>
              <w:t>–</w:t>
            </w:r>
            <w:r>
              <w:rPr>
                <w:rFonts w:ascii="Tahoma" w:hAnsi="Tahoma" w:cs="Tahoma"/>
                <w:sz w:val="20"/>
                <w:szCs w:val="20"/>
              </w:rPr>
              <w:t xml:space="preserve"> </w:t>
            </w:r>
            <w:r w:rsidR="00646733">
              <w:rPr>
                <w:rFonts w:ascii="Tahoma" w:hAnsi="Tahoma" w:cs="Tahoma"/>
                <w:sz w:val="20"/>
                <w:szCs w:val="20"/>
              </w:rPr>
              <w:t>69 acres. Pretty quiet with few isolated heat spot</w:t>
            </w:r>
            <w:r w:rsidR="00DC6637">
              <w:rPr>
                <w:rFonts w:ascii="Tahoma" w:hAnsi="Tahoma" w:cs="Tahoma"/>
                <w:sz w:val="20"/>
                <w:szCs w:val="20"/>
              </w:rPr>
              <w:t>s</w:t>
            </w:r>
            <w:bookmarkStart w:id="0" w:name="_GoBack"/>
            <w:bookmarkEnd w:id="0"/>
            <w:r w:rsidR="00646733">
              <w:rPr>
                <w:rFonts w:ascii="Tahoma" w:hAnsi="Tahoma" w:cs="Tahoma"/>
                <w:sz w:val="20"/>
                <w:szCs w:val="20"/>
              </w:rPr>
              <w:t xml:space="preserve"> in south halve of interior.</w:t>
            </w:r>
          </w:p>
          <w:p w:rsidR="00646733" w:rsidRDefault="00646733" w:rsidP="008509BF">
            <w:pPr>
              <w:tabs>
                <w:tab w:val="left" w:pos="9125"/>
              </w:tabs>
              <w:spacing w:line="360" w:lineRule="auto"/>
              <w:rPr>
                <w:rFonts w:ascii="Tahoma" w:hAnsi="Tahoma" w:cs="Tahoma"/>
                <w:sz w:val="20"/>
                <w:szCs w:val="20"/>
              </w:rPr>
            </w:pPr>
            <w:r>
              <w:rPr>
                <w:rFonts w:ascii="Tahoma" w:hAnsi="Tahoma" w:cs="Tahoma"/>
                <w:sz w:val="20"/>
                <w:szCs w:val="20"/>
              </w:rPr>
              <w:t>No heat from Box Canyon, possibly outside scan box.</w:t>
            </w:r>
          </w:p>
          <w:p w:rsidR="008509BF" w:rsidRPr="000309F5" w:rsidRDefault="00A66C19" w:rsidP="008509BF">
            <w:pPr>
              <w:tabs>
                <w:tab w:val="left" w:pos="9125"/>
              </w:tabs>
              <w:spacing w:line="360" w:lineRule="auto"/>
              <w:rPr>
                <w:rFonts w:ascii="Tahoma" w:hAnsi="Tahoma" w:cs="Tahoma"/>
                <w:b/>
                <w:sz w:val="20"/>
                <w:szCs w:val="20"/>
              </w:rPr>
            </w:pPr>
            <w:r>
              <w:rPr>
                <w:rFonts w:ascii="Tahoma" w:hAnsi="Tahoma" w:cs="Tahoma"/>
                <w:sz w:val="20"/>
                <w:szCs w:val="20"/>
              </w:rPr>
              <w:t xml:space="preserv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50" w:rsidRDefault="00105450">
      <w:r>
        <w:separator/>
      </w:r>
    </w:p>
  </w:endnote>
  <w:endnote w:type="continuationSeparator" w:id="0">
    <w:p w:rsidR="00105450" w:rsidRDefault="0010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50" w:rsidRDefault="00105450">
      <w:r>
        <w:separator/>
      </w:r>
    </w:p>
  </w:footnote>
  <w:footnote w:type="continuationSeparator" w:id="0">
    <w:p w:rsidR="00105450" w:rsidRDefault="0010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103224"/>
    <w:rsid w:val="001038BD"/>
    <w:rsid w:val="00105450"/>
    <w:rsid w:val="00105747"/>
    <w:rsid w:val="00133DB7"/>
    <w:rsid w:val="00181A56"/>
    <w:rsid w:val="001E7D34"/>
    <w:rsid w:val="0020205D"/>
    <w:rsid w:val="0022172E"/>
    <w:rsid w:val="00262E34"/>
    <w:rsid w:val="002A7E76"/>
    <w:rsid w:val="002B2C86"/>
    <w:rsid w:val="002C007B"/>
    <w:rsid w:val="00300C15"/>
    <w:rsid w:val="00320B15"/>
    <w:rsid w:val="00382FF3"/>
    <w:rsid w:val="003C4349"/>
    <w:rsid w:val="003F20F3"/>
    <w:rsid w:val="00457483"/>
    <w:rsid w:val="005317D1"/>
    <w:rsid w:val="00570CB1"/>
    <w:rsid w:val="005746C3"/>
    <w:rsid w:val="00587547"/>
    <w:rsid w:val="005B320F"/>
    <w:rsid w:val="005B7799"/>
    <w:rsid w:val="005C17D3"/>
    <w:rsid w:val="0063737D"/>
    <w:rsid w:val="006446A6"/>
    <w:rsid w:val="00646733"/>
    <w:rsid w:val="00650FBF"/>
    <w:rsid w:val="006D53AE"/>
    <w:rsid w:val="007924FE"/>
    <w:rsid w:val="007B2F7F"/>
    <w:rsid w:val="008509BF"/>
    <w:rsid w:val="008905E1"/>
    <w:rsid w:val="00935C5E"/>
    <w:rsid w:val="009748D6"/>
    <w:rsid w:val="009C2908"/>
    <w:rsid w:val="00A2031B"/>
    <w:rsid w:val="00A56502"/>
    <w:rsid w:val="00A66C19"/>
    <w:rsid w:val="00B770B9"/>
    <w:rsid w:val="00BD0A6F"/>
    <w:rsid w:val="00BF7312"/>
    <w:rsid w:val="00C503E4"/>
    <w:rsid w:val="00C61171"/>
    <w:rsid w:val="00CB255A"/>
    <w:rsid w:val="00D336CE"/>
    <w:rsid w:val="00DC6637"/>
    <w:rsid w:val="00DC6D9B"/>
    <w:rsid w:val="00E80374"/>
    <w:rsid w:val="00E83705"/>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84AF72-D33C-44BF-A477-BA80A69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8BD"/>
    <w:rPr>
      <w:color w:val="0000FF" w:themeColor="hyperlink"/>
      <w:u w:val="single"/>
    </w:rPr>
  </w:style>
  <w:style w:type="character" w:styleId="FollowedHyperlink">
    <w:name w:val="FollowedHyperlink"/>
    <w:basedOn w:val="DefaultParagraphFont"/>
    <w:uiPriority w:val="99"/>
    <w:semiHidden/>
    <w:unhideWhenUsed/>
    <w:rsid w:val="005C1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pacific_nw/2017_Incidents_Oregon/2017_Rebel_OR-WIF_170156/IR/201708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HARRIS Billy</cp:lastModifiedBy>
  <cp:revision>14</cp:revision>
  <cp:lastPrinted>2015-03-05T17:28:00Z</cp:lastPrinted>
  <dcterms:created xsi:type="dcterms:W3CDTF">2015-03-05T17:31:00Z</dcterms:created>
  <dcterms:modified xsi:type="dcterms:W3CDTF">2017-08-20T11:45:00Z</dcterms:modified>
</cp:coreProperties>
</file>