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250"/>
        <w:gridCol w:w="2759"/>
        <w:gridCol w:w="3919"/>
      </w:tblGrid>
      <w:tr w:rsidR="009748D6" w:rsidRPr="000309F5" w:rsidTr="002F1B17">
        <w:trPr>
          <w:trHeight w:val="1059"/>
        </w:trPr>
        <w:tc>
          <w:tcPr>
            <w:tcW w:w="2088" w:type="dxa"/>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F0FEE" w:rsidRDefault="006F0FEE" w:rsidP="00105747">
            <w:pPr>
              <w:spacing w:line="360" w:lineRule="auto"/>
              <w:rPr>
                <w:rFonts w:ascii="Tahoma" w:hAnsi="Tahoma" w:cs="Tahoma"/>
                <w:sz w:val="20"/>
                <w:szCs w:val="20"/>
              </w:rPr>
            </w:pPr>
            <w:r>
              <w:rPr>
                <w:rFonts w:ascii="Tahoma" w:hAnsi="Tahoma" w:cs="Tahoma"/>
                <w:sz w:val="20"/>
                <w:szCs w:val="20"/>
              </w:rPr>
              <w:t>Whitewater</w:t>
            </w:r>
          </w:p>
          <w:p w:rsidR="006F0FEE" w:rsidRPr="006F0FEE" w:rsidRDefault="006F0FEE" w:rsidP="00105747">
            <w:pPr>
              <w:spacing w:line="360" w:lineRule="auto"/>
              <w:rPr>
                <w:rFonts w:ascii="Tahoma" w:hAnsi="Tahoma" w:cs="Tahoma"/>
                <w:sz w:val="20"/>
                <w:szCs w:val="20"/>
              </w:rPr>
            </w:pPr>
            <w:r w:rsidRPr="006F0FEE">
              <w:rPr>
                <w:rFonts w:ascii="Tahoma" w:hAnsi="Tahoma" w:cs="Tahoma"/>
                <w:sz w:val="20"/>
                <w:szCs w:val="20"/>
              </w:rPr>
              <w:t>OR-WIF-170123</w:t>
            </w:r>
          </w:p>
          <w:p w:rsidR="009748D6" w:rsidRPr="00CB255A" w:rsidRDefault="009748D6" w:rsidP="00105747">
            <w:pPr>
              <w:spacing w:line="360" w:lineRule="auto"/>
              <w:rPr>
                <w:rFonts w:ascii="Tahoma" w:hAnsi="Tahoma" w:cs="Tahoma"/>
                <w:sz w:val="20"/>
                <w:szCs w:val="20"/>
              </w:rPr>
            </w:pPr>
          </w:p>
        </w:tc>
        <w:tc>
          <w:tcPr>
            <w:tcW w:w="225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06A19" w:rsidP="005B7799">
            <w:pPr>
              <w:spacing w:line="360" w:lineRule="auto"/>
              <w:rPr>
                <w:rFonts w:ascii="Tahoma" w:hAnsi="Tahoma" w:cs="Tahoma"/>
                <w:sz w:val="20"/>
                <w:szCs w:val="20"/>
              </w:rPr>
            </w:pPr>
            <w:r>
              <w:rPr>
                <w:rFonts w:ascii="Tahoma" w:hAnsi="Tahoma" w:cs="Tahoma"/>
                <w:sz w:val="20"/>
                <w:szCs w:val="20"/>
              </w:rPr>
              <w:t xml:space="preserve">Billy Harris </w:t>
            </w:r>
          </w:p>
        </w:tc>
        <w:tc>
          <w:tcPr>
            <w:tcW w:w="275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F0FEE" w:rsidRDefault="006F0FEE" w:rsidP="00105747">
            <w:pPr>
              <w:spacing w:line="360" w:lineRule="auto"/>
              <w:rPr>
                <w:rFonts w:ascii="Tahoma" w:hAnsi="Tahoma" w:cs="Tahoma"/>
                <w:sz w:val="20"/>
                <w:szCs w:val="20"/>
              </w:rPr>
            </w:pPr>
            <w:r w:rsidRPr="006F0FEE">
              <w:rPr>
                <w:rFonts w:ascii="Tahoma" w:hAnsi="Tahoma" w:cs="Tahoma"/>
                <w:sz w:val="20"/>
                <w:szCs w:val="20"/>
              </w:rPr>
              <w:t>EICC</w:t>
            </w:r>
          </w:p>
          <w:p w:rsidR="009748D6" w:rsidRDefault="006F0FEE" w:rsidP="00105747">
            <w:pPr>
              <w:spacing w:line="360" w:lineRule="auto"/>
              <w:rPr>
                <w:rFonts w:ascii="Tahoma" w:hAnsi="Tahoma" w:cs="Tahoma"/>
                <w:sz w:val="20"/>
                <w:szCs w:val="20"/>
              </w:rPr>
            </w:pPr>
            <w:r w:rsidRPr="006F0FEE">
              <w:rPr>
                <w:rFonts w:ascii="Tahoma" w:hAnsi="Tahoma" w:cs="Tahoma"/>
                <w:sz w:val="20"/>
                <w:szCs w:val="20"/>
              </w:rPr>
              <w:t>541-225-6400</w:t>
            </w:r>
          </w:p>
          <w:p w:rsidR="006F0FEE" w:rsidRPr="00CB255A" w:rsidRDefault="006F0FEE" w:rsidP="00105747">
            <w:pPr>
              <w:spacing w:line="360" w:lineRule="auto"/>
              <w:rPr>
                <w:rFonts w:ascii="Tahoma" w:hAnsi="Tahoma" w:cs="Tahoma"/>
                <w:sz w:val="20"/>
                <w:szCs w:val="20"/>
              </w:rPr>
            </w:pP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127BB" w:rsidP="00105747">
            <w:pPr>
              <w:spacing w:line="360" w:lineRule="auto"/>
              <w:rPr>
                <w:rFonts w:ascii="Tahoma" w:hAnsi="Tahoma" w:cs="Tahoma"/>
                <w:sz w:val="20"/>
                <w:szCs w:val="20"/>
              </w:rPr>
            </w:pPr>
            <w:r>
              <w:rPr>
                <w:rFonts w:ascii="Tahoma" w:hAnsi="Tahoma" w:cs="Tahoma"/>
                <w:sz w:val="20"/>
                <w:szCs w:val="20"/>
              </w:rPr>
              <w:t xml:space="preserve"> </w:t>
            </w:r>
            <w:r w:rsidR="00A82856">
              <w:rPr>
                <w:rFonts w:ascii="Tahoma" w:hAnsi="Tahoma" w:cs="Tahoma"/>
                <w:sz w:val="20"/>
                <w:szCs w:val="20"/>
              </w:rPr>
              <w:t>11,227</w:t>
            </w:r>
            <w:r w:rsidR="006D336D">
              <w:rPr>
                <w:rFonts w:ascii="Tahoma" w:hAnsi="Tahoma" w:cs="Tahoma"/>
                <w:sz w:val="20"/>
                <w:szCs w:val="20"/>
              </w:rPr>
              <w:t xml:space="preserve">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57B62" w:rsidP="00B127BB">
            <w:pPr>
              <w:spacing w:line="360" w:lineRule="auto"/>
              <w:rPr>
                <w:rFonts w:ascii="Tahoma" w:hAnsi="Tahoma" w:cs="Tahoma"/>
                <w:sz w:val="20"/>
                <w:szCs w:val="20"/>
              </w:rPr>
            </w:pPr>
            <w:r>
              <w:rPr>
                <w:rFonts w:ascii="Tahoma" w:hAnsi="Tahoma" w:cs="Tahoma"/>
                <w:sz w:val="20"/>
                <w:szCs w:val="20"/>
              </w:rPr>
              <w:t xml:space="preserve"> </w:t>
            </w:r>
            <w:r w:rsidR="00A82856">
              <w:rPr>
                <w:rFonts w:ascii="Tahoma" w:hAnsi="Tahoma" w:cs="Tahoma"/>
                <w:sz w:val="20"/>
                <w:szCs w:val="20"/>
              </w:rPr>
              <w:t>86</w:t>
            </w:r>
            <w:r w:rsidR="00B127BB">
              <w:rPr>
                <w:rFonts w:ascii="Tahoma" w:hAnsi="Tahoma" w:cs="Tahoma"/>
                <w:sz w:val="20"/>
                <w:szCs w:val="20"/>
              </w:rPr>
              <w:t xml:space="preserve"> </w:t>
            </w:r>
            <w:r w:rsidR="00BF7312">
              <w:rPr>
                <w:rFonts w:ascii="Tahoma" w:hAnsi="Tahoma" w:cs="Tahoma"/>
                <w:sz w:val="20"/>
                <w:szCs w:val="20"/>
              </w:rPr>
              <w:t>acres</w:t>
            </w:r>
          </w:p>
        </w:tc>
      </w:tr>
      <w:tr w:rsidR="009748D6" w:rsidRPr="000309F5" w:rsidTr="002F1B17">
        <w:trPr>
          <w:trHeight w:val="1059"/>
        </w:trPr>
        <w:tc>
          <w:tcPr>
            <w:tcW w:w="2088" w:type="dxa"/>
          </w:tcPr>
          <w:p w:rsidR="00E15939"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E15939" w:rsidRDefault="005223EB" w:rsidP="00105747">
            <w:pPr>
              <w:spacing w:line="360" w:lineRule="auto"/>
              <w:rPr>
                <w:rFonts w:ascii="Tahoma" w:hAnsi="Tahoma" w:cs="Tahoma"/>
                <w:b/>
                <w:sz w:val="20"/>
                <w:szCs w:val="20"/>
              </w:rPr>
            </w:pPr>
            <w:r>
              <w:rPr>
                <w:rFonts w:ascii="Tahoma" w:hAnsi="Tahoma" w:cs="Tahoma"/>
                <w:sz w:val="20"/>
                <w:szCs w:val="20"/>
              </w:rPr>
              <w:t xml:space="preserve"> </w:t>
            </w:r>
            <w:r w:rsidR="00A82856">
              <w:rPr>
                <w:rFonts w:ascii="Tahoma" w:hAnsi="Tahoma" w:cs="Tahoma"/>
                <w:sz w:val="20"/>
                <w:szCs w:val="20"/>
              </w:rPr>
              <w:t>2043</w:t>
            </w:r>
            <w:r w:rsidR="00DE361D">
              <w:rPr>
                <w:rFonts w:ascii="Tahoma" w:hAnsi="Tahoma" w:cs="Tahoma"/>
                <w:sz w:val="20"/>
                <w:szCs w:val="20"/>
              </w:rPr>
              <w:t xml:space="preserve"> </w:t>
            </w:r>
            <w:r>
              <w:rPr>
                <w:rFonts w:ascii="Tahoma" w:hAnsi="Tahoma" w:cs="Tahoma"/>
                <w:sz w:val="20"/>
                <w:szCs w:val="20"/>
              </w:rPr>
              <w:t>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A82856" w:rsidP="00F65522">
            <w:pPr>
              <w:spacing w:line="360" w:lineRule="auto"/>
              <w:rPr>
                <w:rFonts w:ascii="Tahoma" w:hAnsi="Tahoma" w:cs="Tahoma"/>
                <w:sz w:val="20"/>
                <w:szCs w:val="20"/>
              </w:rPr>
            </w:pPr>
            <w:r>
              <w:rPr>
                <w:rFonts w:ascii="Tahoma" w:hAnsi="Tahoma" w:cs="Tahoma"/>
                <w:sz w:val="20"/>
                <w:szCs w:val="20"/>
              </w:rPr>
              <w:t>08/31</w:t>
            </w:r>
            <w:r w:rsidR="006F0FEE">
              <w:rPr>
                <w:rFonts w:ascii="Tahoma" w:hAnsi="Tahoma" w:cs="Tahoma"/>
                <w:sz w:val="20"/>
                <w:szCs w:val="20"/>
              </w:rPr>
              <w:t>/2017</w:t>
            </w:r>
          </w:p>
        </w:tc>
        <w:tc>
          <w:tcPr>
            <w:tcW w:w="225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06A19" w:rsidP="00105747">
            <w:pPr>
              <w:spacing w:line="360" w:lineRule="auto"/>
              <w:rPr>
                <w:rFonts w:ascii="Tahoma" w:hAnsi="Tahoma" w:cs="Tahoma"/>
                <w:sz w:val="20"/>
                <w:szCs w:val="20"/>
              </w:rPr>
            </w:pPr>
            <w:r>
              <w:rPr>
                <w:rFonts w:ascii="Tahoma" w:hAnsi="Tahoma" w:cs="Tahoma"/>
                <w:sz w:val="20"/>
                <w:szCs w:val="20"/>
              </w:rPr>
              <w:t>Astoria</w:t>
            </w:r>
            <w:r w:rsidR="00BF7312">
              <w:rPr>
                <w:rFonts w:ascii="Tahoma" w:hAnsi="Tahoma" w:cs="Tahoma"/>
                <w:sz w:val="20"/>
                <w:szCs w:val="20"/>
              </w:rPr>
              <w:t>,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806A19" w:rsidP="00105747">
            <w:pPr>
              <w:spacing w:line="360" w:lineRule="auto"/>
              <w:rPr>
                <w:rFonts w:ascii="Tahoma" w:hAnsi="Tahoma" w:cs="Tahoma"/>
                <w:sz w:val="20"/>
                <w:szCs w:val="20"/>
              </w:rPr>
            </w:pPr>
            <w:r>
              <w:rPr>
                <w:rFonts w:ascii="Tahoma" w:hAnsi="Tahoma" w:cs="Tahoma"/>
                <w:sz w:val="20"/>
                <w:szCs w:val="20"/>
              </w:rPr>
              <w:t>503-338-1340</w:t>
            </w:r>
          </w:p>
        </w:tc>
        <w:tc>
          <w:tcPr>
            <w:tcW w:w="2759"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F7312"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F0FEE" w:rsidP="00105747">
            <w:pPr>
              <w:spacing w:line="360" w:lineRule="auto"/>
              <w:rPr>
                <w:rFonts w:ascii="Tahoma" w:hAnsi="Tahoma" w:cs="Tahoma"/>
                <w:sz w:val="20"/>
                <w:szCs w:val="20"/>
              </w:rPr>
            </w:pPr>
            <w:r w:rsidRPr="006F0FEE">
              <w:rPr>
                <w:rFonts w:ascii="Tahoma" w:hAnsi="Tahoma" w:cs="Tahoma"/>
                <w:sz w:val="20"/>
                <w:szCs w:val="20"/>
              </w:rPr>
              <w:t>541-771-4521</w:t>
            </w: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6F0FEE" w:rsidRDefault="003B4C93" w:rsidP="00105747">
            <w:pPr>
              <w:spacing w:line="360" w:lineRule="auto"/>
              <w:rPr>
                <w:rFonts w:ascii="Tahoma" w:hAnsi="Tahoma" w:cs="Tahoma"/>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B4C9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rsidTr="002F1B17">
        <w:trPr>
          <w:trHeight w:val="528"/>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6F0FEE" w:rsidP="00105747">
            <w:pPr>
              <w:spacing w:line="360" w:lineRule="auto"/>
              <w:rPr>
                <w:rFonts w:ascii="Tahoma" w:hAnsi="Tahoma" w:cs="Tahoma"/>
                <w:sz w:val="20"/>
                <w:szCs w:val="20"/>
              </w:rPr>
            </w:pPr>
            <w:r w:rsidRPr="006F0FEE">
              <w:rPr>
                <w:rFonts w:ascii="Tahoma" w:hAnsi="Tahoma" w:cs="Tahoma"/>
                <w:sz w:val="20"/>
                <w:szCs w:val="20"/>
              </w:rPr>
              <w:t>SHALYN WHITSON</w:t>
            </w:r>
            <w:r w:rsidR="00F65522">
              <w:rPr>
                <w:rFonts w:ascii="Tahoma" w:hAnsi="Tahoma" w:cs="Tahoma"/>
                <w:sz w:val="20"/>
                <w:szCs w:val="20"/>
              </w:rPr>
              <w:t xml:space="preserve"> -</w:t>
            </w:r>
          </w:p>
          <w:p w:rsidR="00F65522" w:rsidRPr="00CB255A" w:rsidRDefault="00F65522" w:rsidP="00105747">
            <w:pPr>
              <w:spacing w:line="360" w:lineRule="auto"/>
              <w:rPr>
                <w:rFonts w:ascii="Tahoma" w:hAnsi="Tahoma" w:cs="Tahoma"/>
                <w:sz w:val="20"/>
                <w:szCs w:val="20"/>
              </w:rPr>
            </w:pPr>
            <w:r>
              <w:rPr>
                <w:rFonts w:ascii="Tahoma" w:hAnsi="Tahoma" w:cs="Tahoma"/>
                <w:sz w:val="20"/>
                <w:szCs w:val="20"/>
              </w:rPr>
              <w:t>KIM</w:t>
            </w:r>
          </w:p>
        </w:tc>
        <w:tc>
          <w:tcPr>
            <w:tcW w:w="225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91B6B" w:rsidP="00105747">
            <w:pPr>
              <w:spacing w:line="360" w:lineRule="auto"/>
              <w:rPr>
                <w:rFonts w:ascii="Tahoma" w:hAnsi="Tahoma" w:cs="Tahoma"/>
                <w:sz w:val="20"/>
                <w:szCs w:val="20"/>
              </w:rPr>
            </w:pPr>
            <w:r>
              <w:rPr>
                <w:rFonts w:ascii="Tahoma" w:hAnsi="Tahoma" w:cs="Tahoma"/>
                <w:sz w:val="20"/>
                <w:szCs w:val="20"/>
              </w:rPr>
              <w:t>10</w:t>
            </w:r>
            <w:r w:rsidR="008564B2">
              <w:rPr>
                <w:rFonts w:ascii="Tahoma" w:hAnsi="Tahoma" w:cs="Tahoma"/>
                <w:sz w:val="20"/>
                <w:szCs w:val="20"/>
              </w:rPr>
              <w:t>3</w:t>
            </w:r>
          </w:p>
        </w:tc>
        <w:tc>
          <w:tcPr>
            <w:tcW w:w="275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51789" w:rsidP="00105747">
            <w:pPr>
              <w:spacing w:line="360" w:lineRule="auto"/>
              <w:rPr>
                <w:rFonts w:ascii="Tahoma" w:hAnsi="Tahoma" w:cs="Tahoma"/>
                <w:sz w:val="20"/>
                <w:szCs w:val="20"/>
              </w:rPr>
            </w:pPr>
            <w:r>
              <w:rPr>
                <w:rFonts w:ascii="Tahoma" w:hAnsi="Tahoma" w:cs="Tahoma"/>
                <w:sz w:val="20"/>
                <w:szCs w:val="20"/>
              </w:rPr>
              <w:t>N149</w:t>
            </w:r>
            <w:r w:rsidR="006F0FEE">
              <w:rPr>
                <w:rFonts w:ascii="Tahoma" w:hAnsi="Tahoma" w:cs="Tahoma"/>
                <w:sz w:val="20"/>
                <w:szCs w:val="20"/>
              </w:rPr>
              <w:t xml:space="preserve">Z </w:t>
            </w:r>
            <w:r w:rsidR="00BF7312">
              <w:rPr>
                <w:rFonts w:ascii="Tahoma" w:hAnsi="Tahoma" w:cs="Tahoma"/>
                <w:sz w:val="20"/>
                <w:szCs w:val="20"/>
              </w:rPr>
              <w:t>/Phoenix</w:t>
            </w: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87547" w:rsidRPr="00F911F2" w:rsidRDefault="00587547" w:rsidP="005875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proofErr w:type="spellStart"/>
            <w:r w:rsidR="00251789">
              <w:rPr>
                <w:rFonts w:ascii="Arial" w:hAnsi="Arial" w:cs="Arial"/>
              </w:rPr>
              <w:t>Netcher</w:t>
            </w:r>
            <w:proofErr w:type="spellEnd"/>
          </w:p>
          <w:p w:rsidR="00587547" w:rsidRDefault="00587547" w:rsidP="00587547">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CE7CEB">
              <w:rPr>
                <w:rFonts w:ascii="Arial" w:hAnsi="Arial" w:cs="Arial"/>
              </w:rPr>
              <w:t>White</w:t>
            </w:r>
          </w:p>
          <w:p w:rsidR="00587547" w:rsidRDefault="00587547" w:rsidP="00587547">
            <w:pPr>
              <w:spacing w:line="360" w:lineRule="auto"/>
              <w:rPr>
                <w:rFonts w:ascii="Arial" w:hAnsi="Arial" w:cs="Arial"/>
              </w:rPr>
            </w:pPr>
            <w:r>
              <w:rPr>
                <w:rFonts w:ascii="Tahoma" w:hAnsi="Tahoma" w:cs="Tahoma"/>
                <w:sz w:val="20"/>
                <w:szCs w:val="20"/>
              </w:rPr>
              <w:t>Tech:</w:t>
            </w:r>
            <w:r w:rsidRPr="00E620D4">
              <w:rPr>
                <w:rFonts w:ascii="Arial" w:hAnsi="Arial" w:cs="Arial"/>
              </w:rPr>
              <w:t xml:space="preserve"> </w:t>
            </w:r>
            <w:r w:rsidR="00251789">
              <w:rPr>
                <w:rFonts w:ascii="Arial" w:hAnsi="Arial" w:cs="Arial"/>
              </w:rPr>
              <w:t>Smith</w:t>
            </w:r>
          </w:p>
          <w:p w:rsidR="009748D6" w:rsidRPr="00CB255A" w:rsidRDefault="009748D6" w:rsidP="00BF7312">
            <w:pPr>
              <w:spacing w:line="360" w:lineRule="auto"/>
              <w:rPr>
                <w:rFonts w:ascii="Tahoma" w:hAnsi="Tahoma" w:cs="Tahoma"/>
                <w:sz w:val="20"/>
                <w:szCs w:val="20"/>
              </w:rPr>
            </w:pPr>
          </w:p>
        </w:tc>
      </w:tr>
      <w:tr w:rsidR="009748D6" w:rsidRPr="000309F5" w:rsidTr="002F1B17">
        <w:trPr>
          <w:trHeight w:val="630"/>
        </w:trPr>
        <w:tc>
          <w:tcPr>
            <w:tcW w:w="433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52EFD" w:rsidP="00105747">
            <w:pPr>
              <w:spacing w:line="360" w:lineRule="auto"/>
              <w:rPr>
                <w:rFonts w:ascii="Tahoma" w:hAnsi="Tahoma" w:cs="Tahoma"/>
                <w:sz w:val="20"/>
                <w:szCs w:val="20"/>
              </w:rPr>
            </w:pPr>
            <w:r>
              <w:rPr>
                <w:rFonts w:ascii="Tahoma" w:hAnsi="Tahoma" w:cs="Tahoma"/>
                <w:sz w:val="20"/>
                <w:szCs w:val="20"/>
              </w:rPr>
              <w:t>good</w:t>
            </w:r>
          </w:p>
        </w:tc>
        <w:tc>
          <w:tcPr>
            <w:tcW w:w="275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r w:rsidR="005223EB">
              <w:rPr>
                <w:rFonts w:ascii="Tahoma" w:hAnsi="Tahoma" w:cs="Tahoma"/>
                <w:b/>
                <w:sz w:val="20"/>
                <w:szCs w:val="20"/>
              </w:rPr>
              <w:t xml:space="preserve"> </w:t>
            </w:r>
            <w:r w:rsidR="005223EB" w:rsidRPr="005223EB">
              <w:rPr>
                <w:rFonts w:ascii="Tahoma" w:hAnsi="Tahoma" w:cs="Tahoma"/>
                <w:sz w:val="20"/>
                <w:szCs w:val="20"/>
              </w:rPr>
              <w:t>Clear</w:t>
            </w:r>
          </w:p>
          <w:p w:rsidR="009748D6" w:rsidRPr="00CB255A" w:rsidRDefault="009748D6" w:rsidP="00105747">
            <w:pPr>
              <w:spacing w:line="360" w:lineRule="auto"/>
              <w:rPr>
                <w:rFonts w:ascii="Tahoma" w:hAnsi="Tahoma" w:cs="Tahoma"/>
                <w:sz w:val="20"/>
                <w:szCs w:val="20"/>
              </w:rPr>
            </w:pP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2F1B17">
        <w:trPr>
          <w:trHeight w:val="614"/>
        </w:trPr>
        <w:tc>
          <w:tcPr>
            <w:tcW w:w="433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82856" w:rsidP="00A82856">
            <w:pPr>
              <w:spacing w:line="360" w:lineRule="auto"/>
              <w:rPr>
                <w:rFonts w:ascii="Tahoma" w:hAnsi="Tahoma" w:cs="Tahoma"/>
                <w:sz w:val="20"/>
                <w:szCs w:val="20"/>
              </w:rPr>
            </w:pPr>
            <w:r>
              <w:rPr>
                <w:rFonts w:ascii="Tahoma" w:hAnsi="Tahoma" w:cs="Tahoma"/>
                <w:sz w:val="20"/>
                <w:szCs w:val="20"/>
              </w:rPr>
              <w:t>08/31</w:t>
            </w:r>
            <w:r w:rsidR="006F0FEE">
              <w:rPr>
                <w:rFonts w:ascii="Tahoma" w:hAnsi="Tahoma" w:cs="Tahoma"/>
                <w:sz w:val="20"/>
                <w:szCs w:val="20"/>
              </w:rPr>
              <w:t>/</w:t>
            </w:r>
            <w:r w:rsidR="00BD0593">
              <w:rPr>
                <w:rFonts w:ascii="Tahoma" w:hAnsi="Tahoma" w:cs="Tahoma"/>
                <w:sz w:val="20"/>
                <w:szCs w:val="20"/>
              </w:rPr>
              <w:t>201</w:t>
            </w:r>
            <w:r w:rsidR="006F0FEE">
              <w:rPr>
                <w:rFonts w:ascii="Tahoma" w:hAnsi="Tahoma" w:cs="Tahoma"/>
                <w:sz w:val="20"/>
                <w:szCs w:val="20"/>
              </w:rPr>
              <w:t>7</w:t>
            </w:r>
            <w:r w:rsidR="005A6C87">
              <w:rPr>
                <w:rFonts w:ascii="Tahoma" w:hAnsi="Tahoma" w:cs="Tahoma"/>
                <w:sz w:val="20"/>
                <w:szCs w:val="20"/>
              </w:rPr>
              <w:t xml:space="preserve"> @ </w:t>
            </w:r>
            <w:r w:rsidR="00BF7312">
              <w:rPr>
                <w:rFonts w:ascii="Tahoma" w:hAnsi="Tahoma" w:cs="Tahoma"/>
                <w:sz w:val="20"/>
                <w:szCs w:val="20"/>
              </w:rPr>
              <w:t xml:space="preserve"> </w:t>
            </w:r>
            <w:r>
              <w:rPr>
                <w:rFonts w:ascii="Tahoma" w:hAnsi="Tahoma" w:cs="Tahoma"/>
                <w:sz w:val="20"/>
                <w:szCs w:val="20"/>
              </w:rPr>
              <w:t>2000</w:t>
            </w:r>
            <w:r w:rsidR="00BF7312">
              <w:rPr>
                <w:rFonts w:ascii="Tahoma" w:hAnsi="Tahoma" w:cs="Tahoma"/>
                <w:sz w:val="20"/>
                <w:szCs w:val="20"/>
              </w:rPr>
              <w:t>PDT</w:t>
            </w:r>
          </w:p>
        </w:tc>
        <w:tc>
          <w:tcPr>
            <w:tcW w:w="667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FA3EEE" w:rsidP="00BF7312">
            <w:pPr>
              <w:spacing w:line="360" w:lineRule="auto"/>
              <w:rPr>
                <w:rFonts w:ascii="Tahoma" w:hAnsi="Tahoma" w:cs="Tahoma"/>
                <w:b/>
                <w:sz w:val="20"/>
                <w:szCs w:val="20"/>
              </w:rPr>
            </w:pPr>
            <w:hyperlink r:id="rId6" w:history="1">
              <w:r w:rsidR="008564B2" w:rsidRPr="00B46481">
                <w:rPr>
                  <w:rStyle w:val="Hyperlink"/>
                  <w:rFonts w:ascii="Tahoma" w:hAnsi="Tahoma" w:cs="Tahoma"/>
                  <w:sz w:val="20"/>
                  <w:szCs w:val="20"/>
                </w:rPr>
                <w:t>http://ftp.nifc.gov/incident_specific_data/pacific_nw/2017_Incidents_Oregon/2017_Whitewater_OR-WIF-170123/IR/201700901/</w:t>
              </w:r>
            </w:hyperlink>
            <w:r w:rsidR="002F1B17">
              <w:rPr>
                <w:rFonts w:ascii="Tahoma" w:hAnsi="Tahoma" w:cs="Tahoma"/>
                <w:sz w:val="20"/>
                <w:szCs w:val="20"/>
              </w:rPr>
              <w:t xml:space="preserve"> </w:t>
            </w:r>
          </w:p>
        </w:tc>
      </w:tr>
      <w:tr w:rsidR="009748D6" w:rsidRPr="000309F5" w:rsidTr="002F1B17">
        <w:trPr>
          <w:trHeight w:val="614"/>
        </w:trPr>
        <w:tc>
          <w:tcPr>
            <w:tcW w:w="433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A82856" w:rsidP="00B63A2C">
            <w:pPr>
              <w:spacing w:line="360" w:lineRule="auto"/>
              <w:rPr>
                <w:rFonts w:ascii="Tahoma" w:hAnsi="Tahoma" w:cs="Tahoma"/>
                <w:sz w:val="20"/>
                <w:szCs w:val="20"/>
              </w:rPr>
            </w:pPr>
            <w:r>
              <w:rPr>
                <w:rFonts w:ascii="Tahoma" w:hAnsi="Tahoma" w:cs="Tahoma"/>
                <w:sz w:val="20"/>
                <w:szCs w:val="20"/>
              </w:rPr>
              <w:t>08/31</w:t>
            </w:r>
            <w:r w:rsidR="006F0FEE">
              <w:rPr>
                <w:rFonts w:ascii="Tahoma" w:hAnsi="Tahoma" w:cs="Tahoma"/>
                <w:sz w:val="20"/>
                <w:szCs w:val="20"/>
              </w:rPr>
              <w:t>/20</w:t>
            </w:r>
            <w:r w:rsidR="00BD0593">
              <w:rPr>
                <w:rFonts w:ascii="Tahoma" w:hAnsi="Tahoma" w:cs="Tahoma"/>
                <w:sz w:val="20"/>
                <w:szCs w:val="20"/>
              </w:rPr>
              <w:t>1</w:t>
            </w:r>
            <w:r w:rsidR="006F0FEE">
              <w:rPr>
                <w:rFonts w:ascii="Tahoma" w:hAnsi="Tahoma" w:cs="Tahoma"/>
                <w:sz w:val="20"/>
                <w:szCs w:val="20"/>
              </w:rPr>
              <w:t>7</w:t>
            </w:r>
            <w:r>
              <w:rPr>
                <w:rFonts w:ascii="Tahoma" w:hAnsi="Tahoma" w:cs="Tahoma"/>
                <w:sz w:val="20"/>
                <w:szCs w:val="20"/>
              </w:rPr>
              <w:t xml:space="preserve"> @ 2100</w:t>
            </w:r>
            <w:r w:rsidR="00BF7312">
              <w:rPr>
                <w:rFonts w:ascii="Tahoma" w:hAnsi="Tahoma" w:cs="Tahoma"/>
                <w:sz w:val="20"/>
                <w:szCs w:val="20"/>
              </w:rPr>
              <w:t xml:space="preserve"> PDT</w:t>
            </w:r>
          </w:p>
        </w:tc>
        <w:tc>
          <w:tcPr>
            <w:tcW w:w="667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2F1B17">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50112" w:rsidRDefault="00D00E4B" w:rsidP="00105747">
            <w:pPr>
              <w:tabs>
                <w:tab w:val="left" w:pos="9125"/>
              </w:tabs>
              <w:spacing w:line="360" w:lineRule="auto"/>
              <w:rPr>
                <w:rFonts w:ascii="Tahoma" w:hAnsi="Tahoma" w:cs="Tahoma"/>
                <w:sz w:val="20"/>
                <w:szCs w:val="20"/>
              </w:rPr>
            </w:pPr>
            <w:r w:rsidRPr="00D00E4B">
              <w:rPr>
                <w:rFonts w:ascii="Tahoma" w:hAnsi="Tahoma" w:cs="Tahoma"/>
                <w:sz w:val="20"/>
                <w:szCs w:val="20"/>
              </w:rPr>
              <w:t xml:space="preserve">Heat </w:t>
            </w:r>
            <w:r>
              <w:rPr>
                <w:rFonts w:ascii="Tahoma" w:hAnsi="Tahoma" w:cs="Tahoma"/>
                <w:sz w:val="20"/>
                <w:szCs w:val="20"/>
              </w:rPr>
              <w:t xml:space="preserve">perimeter </w:t>
            </w:r>
            <w:r w:rsidR="00A82856">
              <w:rPr>
                <w:rFonts w:ascii="Tahoma" w:hAnsi="Tahoma" w:cs="Tahoma"/>
                <w:sz w:val="20"/>
                <w:szCs w:val="20"/>
              </w:rPr>
              <w:t>generated from 20170831@ 1910</w:t>
            </w:r>
            <w:r w:rsidR="00534C2E">
              <w:rPr>
                <w:rFonts w:ascii="Tahoma" w:hAnsi="Tahoma" w:cs="Tahoma"/>
                <w:sz w:val="20"/>
                <w:szCs w:val="20"/>
              </w:rPr>
              <w:t xml:space="preserve"> </w:t>
            </w:r>
            <w:r>
              <w:rPr>
                <w:rFonts w:ascii="Tahoma" w:hAnsi="Tahoma" w:cs="Tahoma"/>
                <w:sz w:val="20"/>
                <w:szCs w:val="20"/>
              </w:rPr>
              <w:t>perimeter.</w:t>
            </w:r>
            <w:r w:rsidR="00032B84">
              <w:rPr>
                <w:rFonts w:ascii="Tahoma" w:hAnsi="Tahoma" w:cs="Tahoma"/>
                <w:sz w:val="20"/>
                <w:szCs w:val="20"/>
              </w:rPr>
              <w:t xml:space="preserve"> </w:t>
            </w:r>
          </w:p>
          <w:p w:rsidR="00191B6B" w:rsidRDefault="00A82856" w:rsidP="00105747">
            <w:pPr>
              <w:tabs>
                <w:tab w:val="left" w:pos="9125"/>
              </w:tabs>
              <w:spacing w:line="360" w:lineRule="auto"/>
              <w:rPr>
                <w:rFonts w:ascii="Tahoma" w:hAnsi="Tahoma" w:cs="Tahoma"/>
                <w:sz w:val="20"/>
                <w:szCs w:val="20"/>
              </w:rPr>
            </w:pPr>
            <w:r>
              <w:rPr>
                <w:rFonts w:ascii="Tahoma" w:hAnsi="Tahoma" w:cs="Tahoma"/>
                <w:sz w:val="20"/>
                <w:szCs w:val="20"/>
              </w:rPr>
              <w:t>Whitewater - 10,445</w:t>
            </w:r>
            <w:r w:rsidR="00B63A2C">
              <w:rPr>
                <w:rFonts w:ascii="Tahoma" w:hAnsi="Tahoma" w:cs="Tahoma"/>
                <w:sz w:val="20"/>
                <w:szCs w:val="20"/>
              </w:rPr>
              <w:t xml:space="preserve"> </w:t>
            </w:r>
            <w:r w:rsidR="00032B84">
              <w:rPr>
                <w:rFonts w:ascii="Tahoma" w:hAnsi="Tahoma" w:cs="Tahoma"/>
                <w:sz w:val="20"/>
                <w:szCs w:val="20"/>
              </w:rPr>
              <w:t xml:space="preserve">acres. </w:t>
            </w:r>
          </w:p>
          <w:p w:rsidR="008A7887" w:rsidRDefault="00534C2E" w:rsidP="00105747">
            <w:pPr>
              <w:tabs>
                <w:tab w:val="left" w:pos="9125"/>
              </w:tabs>
              <w:spacing w:line="360" w:lineRule="auto"/>
              <w:rPr>
                <w:rFonts w:ascii="Tahoma" w:hAnsi="Tahoma" w:cs="Tahoma"/>
                <w:sz w:val="20"/>
                <w:szCs w:val="20"/>
              </w:rPr>
            </w:pPr>
            <w:r>
              <w:rPr>
                <w:rFonts w:ascii="Tahoma" w:hAnsi="Tahoma" w:cs="Tahoma"/>
                <w:sz w:val="20"/>
                <w:szCs w:val="20"/>
              </w:rPr>
              <w:t>Scattered heat along south perimeter vicinity red creek and into interior. Scattered heat in interior vicinity woodpecker ridge. Areas of scattered heat along northwest to north lines. East perimeter fairly quiet.</w:t>
            </w:r>
            <w:r w:rsidR="00A82856">
              <w:rPr>
                <w:rFonts w:ascii="Tahoma" w:hAnsi="Tahoma" w:cs="Tahoma"/>
                <w:sz w:val="20"/>
                <w:szCs w:val="20"/>
              </w:rPr>
              <w:t xml:space="preserve"> Scattered isolated heat throughout interior.</w:t>
            </w:r>
          </w:p>
          <w:p w:rsidR="00534C2E" w:rsidRDefault="00534C2E" w:rsidP="00105747">
            <w:pPr>
              <w:tabs>
                <w:tab w:val="left" w:pos="9125"/>
              </w:tabs>
              <w:spacing w:line="360" w:lineRule="auto"/>
              <w:rPr>
                <w:rFonts w:ascii="Tahoma" w:hAnsi="Tahoma" w:cs="Tahoma"/>
                <w:sz w:val="20"/>
                <w:szCs w:val="20"/>
              </w:rPr>
            </w:pPr>
          </w:p>
          <w:p w:rsidR="00850997" w:rsidRDefault="00032B84" w:rsidP="00850997">
            <w:pPr>
              <w:tabs>
                <w:tab w:val="left" w:pos="9125"/>
              </w:tabs>
              <w:spacing w:line="360" w:lineRule="auto"/>
              <w:rPr>
                <w:rFonts w:ascii="Tahoma" w:hAnsi="Tahoma" w:cs="Tahoma"/>
                <w:sz w:val="20"/>
                <w:szCs w:val="20"/>
              </w:rPr>
            </w:pPr>
            <w:r>
              <w:rPr>
                <w:rFonts w:ascii="Tahoma" w:hAnsi="Tahoma" w:cs="Tahoma"/>
                <w:sz w:val="20"/>
                <w:szCs w:val="20"/>
              </w:rPr>
              <w:t xml:space="preserve">Little Devil </w:t>
            </w:r>
            <w:r w:rsidR="00B63A2C">
              <w:rPr>
                <w:rFonts w:ascii="Tahoma" w:hAnsi="Tahoma" w:cs="Tahoma"/>
                <w:sz w:val="20"/>
                <w:szCs w:val="20"/>
              </w:rPr>
              <w:t>–</w:t>
            </w:r>
            <w:r w:rsidR="00A82856">
              <w:rPr>
                <w:rFonts w:ascii="Tahoma" w:hAnsi="Tahoma" w:cs="Tahoma"/>
                <w:sz w:val="20"/>
                <w:szCs w:val="20"/>
              </w:rPr>
              <w:t xml:space="preserve"> 599</w:t>
            </w:r>
            <w:r w:rsidR="00B63A2C">
              <w:rPr>
                <w:rFonts w:ascii="Tahoma" w:hAnsi="Tahoma" w:cs="Tahoma"/>
                <w:sz w:val="20"/>
                <w:szCs w:val="20"/>
              </w:rPr>
              <w:t xml:space="preserve"> </w:t>
            </w:r>
            <w:r>
              <w:rPr>
                <w:rFonts w:ascii="Tahoma" w:hAnsi="Tahoma" w:cs="Tahoma"/>
                <w:sz w:val="20"/>
                <w:szCs w:val="20"/>
              </w:rPr>
              <w:t>acres</w:t>
            </w:r>
            <w:r w:rsidR="008A7887">
              <w:rPr>
                <w:rFonts w:ascii="Tahoma" w:hAnsi="Tahoma" w:cs="Tahoma"/>
                <w:sz w:val="20"/>
                <w:szCs w:val="20"/>
              </w:rPr>
              <w:t xml:space="preserve">    </w:t>
            </w:r>
            <w:r w:rsidR="00534C2E">
              <w:rPr>
                <w:rFonts w:ascii="Tahoma" w:hAnsi="Tahoma" w:cs="Tahoma"/>
                <w:sz w:val="20"/>
                <w:szCs w:val="20"/>
              </w:rPr>
              <w:t>scattered heat throughout southern perimeter interior and along southwest and east lines.</w:t>
            </w:r>
          </w:p>
          <w:p w:rsidR="00A82856" w:rsidRDefault="00A82856" w:rsidP="00850997">
            <w:pPr>
              <w:tabs>
                <w:tab w:val="left" w:pos="9125"/>
              </w:tabs>
              <w:spacing w:line="360" w:lineRule="auto"/>
              <w:rPr>
                <w:rFonts w:ascii="Tahoma" w:hAnsi="Tahoma" w:cs="Tahoma"/>
                <w:sz w:val="20"/>
                <w:szCs w:val="20"/>
              </w:rPr>
            </w:pPr>
            <w:r>
              <w:rPr>
                <w:rFonts w:ascii="Tahoma" w:hAnsi="Tahoma" w:cs="Tahoma"/>
                <w:sz w:val="20"/>
                <w:szCs w:val="20"/>
              </w:rPr>
              <w:t>Area of intense heat along southern perimeter. Few isolate heat in interior.</w:t>
            </w:r>
          </w:p>
          <w:p w:rsidR="00534C2E" w:rsidRDefault="00534C2E" w:rsidP="00850997">
            <w:pPr>
              <w:tabs>
                <w:tab w:val="left" w:pos="9125"/>
              </w:tabs>
              <w:spacing w:line="360" w:lineRule="auto"/>
              <w:rPr>
                <w:rFonts w:ascii="Tahoma" w:hAnsi="Tahoma" w:cs="Tahoma"/>
                <w:sz w:val="20"/>
                <w:szCs w:val="20"/>
              </w:rPr>
            </w:pPr>
            <w:r>
              <w:rPr>
                <w:rFonts w:ascii="Tahoma" w:hAnsi="Tahoma" w:cs="Tahoma"/>
                <w:sz w:val="20"/>
                <w:szCs w:val="20"/>
              </w:rPr>
              <w:t>Scattered heat along no</w:t>
            </w:r>
            <w:r w:rsidR="00913864">
              <w:rPr>
                <w:rFonts w:ascii="Tahoma" w:hAnsi="Tahoma" w:cs="Tahoma"/>
                <w:sz w:val="20"/>
                <w:szCs w:val="20"/>
              </w:rPr>
              <w:t>rthern perimeter</w:t>
            </w:r>
            <w:r>
              <w:rPr>
                <w:rFonts w:ascii="Tahoma" w:hAnsi="Tahoma" w:cs="Tahoma"/>
                <w:sz w:val="20"/>
                <w:szCs w:val="20"/>
              </w:rPr>
              <w:t>.</w:t>
            </w:r>
          </w:p>
          <w:p w:rsidR="00534C2E" w:rsidRDefault="00534C2E" w:rsidP="00850997">
            <w:pPr>
              <w:tabs>
                <w:tab w:val="left" w:pos="9125"/>
              </w:tabs>
              <w:spacing w:line="360" w:lineRule="auto"/>
              <w:rPr>
                <w:rFonts w:ascii="Tahoma" w:hAnsi="Tahoma" w:cs="Tahoma"/>
                <w:sz w:val="20"/>
                <w:szCs w:val="20"/>
              </w:rPr>
            </w:pPr>
          </w:p>
          <w:p w:rsidR="005A6C87" w:rsidRDefault="00913864" w:rsidP="00105747">
            <w:pPr>
              <w:tabs>
                <w:tab w:val="left" w:pos="9125"/>
              </w:tabs>
              <w:spacing w:line="360" w:lineRule="auto"/>
              <w:rPr>
                <w:rFonts w:ascii="Tahoma" w:hAnsi="Tahoma" w:cs="Tahoma"/>
                <w:sz w:val="20"/>
                <w:szCs w:val="20"/>
              </w:rPr>
            </w:pPr>
            <w:r>
              <w:rPr>
                <w:rFonts w:ascii="Tahoma" w:hAnsi="Tahoma" w:cs="Tahoma"/>
                <w:sz w:val="20"/>
                <w:szCs w:val="20"/>
              </w:rPr>
              <w:t>Scorpion – 183</w:t>
            </w:r>
            <w:r w:rsidR="00850997">
              <w:rPr>
                <w:rFonts w:ascii="Tahoma" w:hAnsi="Tahoma" w:cs="Tahoma"/>
                <w:sz w:val="20"/>
                <w:szCs w:val="20"/>
              </w:rPr>
              <w:t xml:space="preserve"> ac</w:t>
            </w:r>
            <w:r>
              <w:rPr>
                <w:rFonts w:ascii="Tahoma" w:hAnsi="Tahoma" w:cs="Tahoma"/>
                <w:sz w:val="20"/>
                <w:szCs w:val="20"/>
              </w:rPr>
              <w:t xml:space="preserve">res </w:t>
            </w:r>
            <w:r w:rsidR="00850997">
              <w:rPr>
                <w:rFonts w:ascii="Tahoma" w:hAnsi="Tahoma" w:cs="Tahoma"/>
                <w:sz w:val="20"/>
                <w:szCs w:val="20"/>
              </w:rPr>
              <w:t xml:space="preserve"> </w:t>
            </w:r>
            <w:r>
              <w:rPr>
                <w:rFonts w:ascii="Tahoma" w:hAnsi="Tahoma" w:cs="Tahoma"/>
                <w:sz w:val="20"/>
                <w:szCs w:val="20"/>
              </w:rPr>
              <w:t xml:space="preserve"> Scattered heat along perimeter for two largest perimeters. Some isolated heat outside north line on fire furthest to east and several isolated heat outside southwest line same perimeter. </w:t>
            </w:r>
          </w:p>
          <w:p w:rsidR="005A6C87" w:rsidRDefault="00913864" w:rsidP="00105747">
            <w:pPr>
              <w:tabs>
                <w:tab w:val="left" w:pos="9125"/>
              </w:tabs>
              <w:spacing w:line="360" w:lineRule="auto"/>
              <w:rPr>
                <w:rFonts w:ascii="Tahoma" w:hAnsi="Tahoma" w:cs="Tahoma"/>
                <w:sz w:val="20"/>
                <w:szCs w:val="20"/>
              </w:rPr>
            </w:pPr>
            <w:r>
              <w:rPr>
                <w:rFonts w:ascii="Tahoma" w:hAnsi="Tahoma" w:cs="Tahoma"/>
                <w:sz w:val="20"/>
                <w:szCs w:val="20"/>
              </w:rPr>
              <w:t>New start moved to rebel not used for acreage calculation here.</w:t>
            </w:r>
            <w:bookmarkStart w:id="0" w:name="_GoBack"/>
            <w:bookmarkEnd w:id="0"/>
          </w:p>
          <w:p w:rsidR="005A6C87" w:rsidRDefault="005A6C87" w:rsidP="00105747">
            <w:pPr>
              <w:tabs>
                <w:tab w:val="left" w:pos="9125"/>
              </w:tabs>
              <w:spacing w:line="360" w:lineRule="auto"/>
              <w:rPr>
                <w:rFonts w:ascii="Tahoma" w:hAnsi="Tahoma" w:cs="Tahoma"/>
                <w:sz w:val="20"/>
                <w:szCs w:val="20"/>
              </w:rPr>
            </w:pPr>
          </w:p>
          <w:p w:rsidR="005A6C87" w:rsidRDefault="005A6C87" w:rsidP="00105747">
            <w:pPr>
              <w:tabs>
                <w:tab w:val="left" w:pos="9125"/>
              </w:tabs>
              <w:spacing w:line="360" w:lineRule="auto"/>
              <w:rPr>
                <w:rFonts w:ascii="Tahoma" w:hAnsi="Tahoma" w:cs="Tahoma"/>
                <w:sz w:val="20"/>
                <w:szCs w:val="20"/>
              </w:rPr>
            </w:pPr>
          </w:p>
          <w:p w:rsidR="00E35B29" w:rsidRPr="00FD32AB" w:rsidRDefault="00E35B29" w:rsidP="00CE7CEB">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EE" w:rsidRDefault="00FA3EEE">
      <w:r>
        <w:separator/>
      </w:r>
    </w:p>
  </w:endnote>
  <w:endnote w:type="continuationSeparator" w:id="0">
    <w:p w:rsidR="00FA3EEE" w:rsidRDefault="00FA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EE" w:rsidRDefault="00FA3EEE">
      <w:r>
        <w:separator/>
      </w:r>
    </w:p>
  </w:footnote>
  <w:footnote w:type="continuationSeparator" w:id="0">
    <w:p w:rsidR="00FA3EEE" w:rsidRDefault="00FA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7377"/>
    <w:rsid w:val="000309F5"/>
    <w:rsid w:val="00032B84"/>
    <w:rsid w:val="00052EFD"/>
    <w:rsid w:val="0008569D"/>
    <w:rsid w:val="000928BF"/>
    <w:rsid w:val="00093245"/>
    <w:rsid w:val="000B6AA1"/>
    <w:rsid w:val="000C27F0"/>
    <w:rsid w:val="00105747"/>
    <w:rsid w:val="00133DB7"/>
    <w:rsid w:val="00157EE1"/>
    <w:rsid w:val="001640DC"/>
    <w:rsid w:val="00181A56"/>
    <w:rsid w:val="00191B6B"/>
    <w:rsid w:val="001E7596"/>
    <w:rsid w:val="0022172E"/>
    <w:rsid w:val="00251789"/>
    <w:rsid w:val="00262E34"/>
    <w:rsid w:val="00271613"/>
    <w:rsid w:val="00291FD9"/>
    <w:rsid w:val="002B5292"/>
    <w:rsid w:val="002C007B"/>
    <w:rsid w:val="002E2D3F"/>
    <w:rsid w:val="002E68BF"/>
    <w:rsid w:val="002F1B17"/>
    <w:rsid w:val="002F57D8"/>
    <w:rsid w:val="00311BFD"/>
    <w:rsid w:val="00320B15"/>
    <w:rsid w:val="00325728"/>
    <w:rsid w:val="00333358"/>
    <w:rsid w:val="003645C7"/>
    <w:rsid w:val="003B4C93"/>
    <w:rsid w:val="003F20F3"/>
    <w:rsid w:val="0041113B"/>
    <w:rsid w:val="004A3906"/>
    <w:rsid w:val="004C5DEA"/>
    <w:rsid w:val="004D6A61"/>
    <w:rsid w:val="005223EB"/>
    <w:rsid w:val="00534C2E"/>
    <w:rsid w:val="00547D67"/>
    <w:rsid w:val="005746C3"/>
    <w:rsid w:val="0058172E"/>
    <w:rsid w:val="00587547"/>
    <w:rsid w:val="005A6C87"/>
    <w:rsid w:val="005A7DE3"/>
    <w:rsid w:val="005B320F"/>
    <w:rsid w:val="005B7799"/>
    <w:rsid w:val="005D0B53"/>
    <w:rsid w:val="00624EFA"/>
    <w:rsid w:val="0063737D"/>
    <w:rsid w:val="006446A6"/>
    <w:rsid w:val="00650FBF"/>
    <w:rsid w:val="006575B2"/>
    <w:rsid w:val="006D336D"/>
    <w:rsid w:val="006D53AE"/>
    <w:rsid w:val="006F0FEE"/>
    <w:rsid w:val="00757E36"/>
    <w:rsid w:val="007924FE"/>
    <w:rsid w:val="007B2F7F"/>
    <w:rsid w:val="00806A19"/>
    <w:rsid w:val="008472BA"/>
    <w:rsid w:val="00850112"/>
    <w:rsid w:val="00850997"/>
    <w:rsid w:val="008564B2"/>
    <w:rsid w:val="00857601"/>
    <w:rsid w:val="008905E1"/>
    <w:rsid w:val="008A7887"/>
    <w:rsid w:val="008C001A"/>
    <w:rsid w:val="008C528A"/>
    <w:rsid w:val="00913864"/>
    <w:rsid w:val="00924013"/>
    <w:rsid w:val="00935C5E"/>
    <w:rsid w:val="0094080E"/>
    <w:rsid w:val="009748D6"/>
    <w:rsid w:val="00982A41"/>
    <w:rsid w:val="009970B8"/>
    <w:rsid w:val="009C2908"/>
    <w:rsid w:val="009D2F21"/>
    <w:rsid w:val="00A11887"/>
    <w:rsid w:val="00A2031B"/>
    <w:rsid w:val="00A56502"/>
    <w:rsid w:val="00A75546"/>
    <w:rsid w:val="00A82856"/>
    <w:rsid w:val="00AA4FC4"/>
    <w:rsid w:val="00AC70A1"/>
    <w:rsid w:val="00AE6456"/>
    <w:rsid w:val="00B127BB"/>
    <w:rsid w:val="00B12D23"/>
    <w:rsid w:val="00B30A5A"/>
    <w:rsid w:val="00B35289"/>
    <w:rsid w:val="00B57B62"/>
    <w:rsid w:val="00B63A2C"/>
    <w:rsid w:val="00B770B9"/>
    <w:rsid w:val="00BC2626"/>
    <w:rsid w:val="00BD0593"/>
    <w:rsid w:val="00BD0A6F"/>
    <w:rsid w:val="00BE5E21"/>
    <w:rsid w:val="00BF7312"/>
    <w:rsid w:val="00C503E4"/>
    <w:rsid w:val="00C61171"/>
    <w:rsid w:val="00C702C6"/>
    <w:rsid w:val="00C721A7"/>
    <w:rsid w:val="00CB255A"/>
    <w:rsid w:val="00CD7646"/>
    <w:rsid w:val="00CD7660"/>
    <w:rsid w:val="00CE7CEB"/>
    <w:rsid w:val="00CF2B49"/>
    <w:rsid w:val="00D00E4B"/>
    <w:rsid w:val="00D336CE"/>
    <w:rsid w:val="00D5717A"/>
    <w:rsid w:val="00DC6D9B"/>
    <w:rsid w:val="00DE361D"/>
    <w:rsid w:val="00E15939"/>
    <w:rsid w:val="00E35B29"/>
    <w:rsid w:val="00E37AD8"/>
    <w:rsid w:val="00E43AAD"/>
    <w:rsid w:val="00E56C73"/>
    <w:rsid w:val="00E57B59"/>
    <w:rsid w:val="00E656EB"/>
    <w:rsid w:val="00E663C3"/>
    <w:rsid w:val="00E80374"/>
    <w:rsid w:val="00E83705"/>
    <w:rsid w:val="00EA2778"/>
    <w:rsid w:val="00EB2D4A"/>
    <w:rsid w:val="00EF76FD"/>
    <w:rsid w:val="00F62F54"/>
    <w:rsid w:val="00F65522"/>
    <w:rsid w:val="00F934FA"/>
    <w:rsid w:val="00FA3EEE"/>
    <w:rsid w:val="00FA63B4"/>
    <w:rsid w:val="00FA78A5"/>
    <w:rsid w:val="00FB117C"/>
    <w:rsid w:val="00FB3C4A"/>
    <w:rsid w:val="00FD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B17"/>
    <w:rPr>
      <w:color w:val="0000FF" w:themeColor="hyperlink"/>
      <w:u w:val="single"/>
    </w:rPr>
  </w:style>
  <w:style w:type="character" w:styleId="FollowedHyperlink">
    <w:name w:val="FollowedHyperlink"/>
    <w:basedOn w:val="DefaultParagraphFont"/>
    <w:uiPriority w:val="99"/>
    <w:semiHidden/>
    <w:unhideWhenUsed/>
    <w:rsid w:val="00C72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pacific_nw/2017_Incidents_Oregon/2017_Whitewater_OR-WIF-170123/IR/2017009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227</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30</cp:revision>
  <cp:lastPrinted>2015-03-05T17:28:00Z</cp:lastPrinted>
  <dcterms:created xsi:type="dcterms:W3CDTF">2017-08-21T01:08:00Z</dcterms:created>
  <dcterms:modified xsi:type="dcterms:W3CDTF">2017-09-01T03:54:00Z</dcterms:modified>
</cp:coreProperties>
</file>