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611089" w:rsidRPr="001C6EAF" w:rsidRDefault="009E594F" w:rsidP="00105747">
            <w:pPr>
              <w:spacing w:line="360" w:lineRule="auto"/>
              <w:rPr>
                <w:rFonts w:ascii="Arial" w:hAnsi="Arial" w:cs="Arial"/>
              </w:rPr>
            </w:pPr>
            <w:r>
              <w:rPr>
                <w:rFonts w:ascii="Arial" w:hAnsi="Arial" w:cs="Arial"/>
              </w:rPr>
              <w:t>204 Cow</w:t>
            </w:r>
          </w:p>
          <w:p w:rsidR="00B953F3" w:rsidRPr="00CB255A" w:rsidRDefault="009E594F" w:rsidP="008D10B5">
            <w:pPr>
              <w:spacing w:line="360" w:lineRule="auto"/>
              <w:rPr>
                <w:rFonts w:ascii="Tahoma" w:hAnsi="Tahoma" w:cs="Tahoma"/>
                <w:sz w:val="20"/>
                <w:szCs w:val="20"/>
              </w:rPr>
            </w:pPr>
            <w:r>
              <w:rPr>
                <w:rFonts w:ascii="Tahoma" w:hAnsi="Tahoma" w:cs="Tahoma"/>
                <w:sz w:val="20"/>
                <w:szCs w:val="20"/>
              </w:rPr>
              <w:t>OR-MAF-019204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611089" w:rsidRDefault="00C66CC5" w:rsidP="00BA0A2C">
            <w:pPr>
              <w:spacing w:line="360" w:lineRule="auto"/>
              <w:rPr>
                <w:rFonts w:ascii="Tahoma" w:hAnsi="Tahoma" w:cs="Tahoma"/>
                <w:sz w:val="20"/>
                <w:szCs w:val="20"/>
              </w:rPr>
            </w:pPr>
            <w:r>
              <w:rPr>
                <w:rFonts w:ascii="Tahoma" w:hAnsi="Tahoma" w:cs="Tahoma"/>
                <w:sz w:val="20"/>
                <w:szCs w:val="20"/>
              </w:rPr>
              <w:t>Lauren Miller</w:t>
            </w:r>
          </w:p>
          <w:p w:rsidR="00C66CC5" w:rsidRPr="00CB255A" w:rsidRDefault="00C66CC5" w:rsidP="00BA0A2C">
            <w:pPr>
              <w:spacing w:line="360" w:lineRule="auto"/>
              <w:rPr>
                <w:rFonts w:ascii="Tahoma" w:hAnsi="Tahoma" w:cs="Tahoma"/>
                <w:sz w:val="20"/>
                <w:szCs w:val="20"/>
              </w:rPr>
            </w:pPr>
          </w:p>
        </w:tc>
        <w:tc>
          <w:tcPr>
            <w:tcW w:w="1250" w:type="pct"/>
          </w:tcPr>
          <w:p w:rsidR="001C6EAF" w:rsidRDefault="001C6EAF" w:rsidP="001C6EAF">
            <w:pPr>
              <w:spacing w:line="360" w:lineRule="auto"/>
              <w:rPr>
                <w:rFonts w:ascii="Tahoma" w:hAnsi="Tahoma" w:cs="Tahoma"/>
                <w:b/>
                <w:sz w:val="22"/>
                <w:szCs w:val="20"/>
              </w:rPr>
            </w:pPr>
            <w:r>
              <w:rPr>
                <w:rFonts w:ascii="Tahoma" w:hAnsi="Tahoma" w:cs="Tahoma"/>
                <w:b/>
                <w:sz w:val="22"/>
                <w:szCs w:val="20"/>
              </w:rPr>
              <w:t>Local Dispatch</w:t>
            </w:r>
          </w:p>
          <w:p w:rsidR="00DC76CB" w:rsidRPr="00DC76CB" w:rsidRDefault="0032477E" w:rsidP="001C6EAF">
            <w:pPr>
              <w:spacing w:line="360" w:lineRule="auto"/>
              <w:rPr>
                <w:rFonts w:ascii="Tahoma" w:hAnsi="Tahoma" w:cs="Tahoma"/>
                <w:sz w:val="22"/>
                <w:szCs w:val="20"/>
              </w:rPr>
            </w:pPr>
            <w:r>
              <w:rPr>
                <w:rFonts w:ascii="Tahoma" w:hAnsi="Tahoma" w:cs="Tahoma"/>
                <w:sz w:val="22"/>
                <w:szCs w:val="20"/>
              </w:rPr>
              <w:t>JDCC</w:t>
            </w:r>
          </w:p>
          <w:p w:rsidR="00DC76CB" w:rsidRDefault="009748D6" w:rsidP="00105747">
            <w:pPr>
              <w:spacing w:line="360" w:lineRule="auto"/>
              <w:rPr>
                <w:rFonts w:ascii="Tahoma" w:hAnsi="Tahoma" w:cs="Tahoma"/>
                <w:b/>
                <w:sz w:val="22"/>
                <w:szCs w:val="20"/>
              </w:rPr>
            </w:pPr>
            <w:r w:rsidRPr="001C6EAF">
              <w:rPr>
                <w:rFonts w:ascii="Tahoma" w:hAnsi="Tahoma" w:cs="Tahoma"/>
                <w:b/>
                <w:sz w:val="22"/>
                <w:szCs w:val="20"/>
              </w:rPr>
              <w:t>Phone:</w:t>
            </w:r>
          </w:p>
          <w:p w:rsidR="00611089" w:rsidRPr="00DC76CB" w:rsidRDefault="009E594F" w:rsidP="00105747">
            <w:pPr>
              <w:spacing w:line="360" w:lineRule="auto"/>
              <w:rPr>
                <w:rFonts w:ascii="Tahoma" w:hAnsi="Tahoma" w:cs="Tahoma"/>
                <w:sz w:val="22"/>
                <w:szCs w:val="20"/>
              </w:rPr>
            </w:pPr>
            <w:r>
              <w:rPr>
                <w:rFonts w:ascii="Tahoma" w:hAnsi="Tahoma" w:cs="Tahoma"/>
                <w:sz w:val="22"/>
                <w:szCs w:val="20"/>
              </w:rPr>
              <w:t>541-575-1321</w:t>
            </w:r>
          </w:p>
        </w:tc>
        <w:tc>
          <w:tcPr>
            <w:tcW w:w="1250" w:type="pct"/>
          </w:tcPr>
          <w:p w:rsidR="00784046" w:rsidRDefault="009748D6" w:rsidP="001C6EAF">
            <w:pPr>
              <w:spacing w:line="360" w:lineRule="auto"/>
              <w:rPr>
                <w:rFonts w:ascii="Tahoma" w:hAnsi="Tahoma" w:cs="Tahoma"/>
                <w:b/>
                <w:sz w:val="22"/>
                <w:szCs w:val="20"/>
              </w:rPr>
            </w:pPr>
            <w:r w:rsidRPr="001C6EAF">
              <w:rPr>
                <w:rFonts w:ascii="Tahoma" w:hAnsi="Tahoma" w:cs="Tahoma"/>
                <w:b/>
                <w:sz w:val="22"/>
                <w:szCs w:val="20"/>
              </w:rPr>
              <w:t>Interpreted Size:</w:t>
            </w:r>
          </w:p>
          <w:p w:rsidR="00D077AA" w:rsidRDefault="0001225C" w:rsidP="001C6EAF">
            <w:pPr>
              <w:spacing w:line="360" w:lineRule="auto"/>
              <w:rPr>
                <w:rFonts w:ascii="Tahoma" w:hAnsi="Tahoma" w:cs="Tahoma"/>
                <w:sz w:val="22"/>
                <w:szCs w:val="20"/>
              </w:rPr>
            </w:pPr>
            <w:r>
              <w:rPr>
                <w:rFonts w:ascii="Tahoma" w:hAnsi="Tahoma" w:cs="Tahoma"/>
                <w:sz w:val="22"/>
                <w:szCs w:val="20"/>
              </w:rPr>
              <w:t>9</w:t>
            </w:r>
            <w:r>
              <w:rPr>
                <w:rFonts w:ascii="Tahoma" w:hAnsi="Tahoma" w:cs="Tahoma"/>
                <w:sz w:val="22"/>
              </w:rPr>
              <w:t>28</w:t>
            </w:r>
            <w:r w:rsidR="00224565">
              <w:rPr>
                <w:rFonts w:ascii="Tahoma" w:hAnsi="Tahoma" w:cs="Tahoma"/>
                <w:sz w:val="22"/>
              </w:rPr>
              <w:t>8 Acres</w:t>
            </w:r>
          </w:p>
          <w:p w:rsidR="009748D6" w:rsidRDefault="009748D6" w:rsidP="001C6EAF">
            <w:pPr>
              <w:spacing w:line="360" w:lineRule="auto"/>
              <w:rPr>
                <w:rFonts w:ascii="Tahoma" w:hAnsi="Tahoma" w:cs="Tahoma"/>
                <w:b/>
                <w:sz w:val="22"/>
                <w:szCs w:val="20"/>
              </w:rPr>
            </w:pPr>
            <w:r w:rsidRPr="001C6EAF">
              <w:rPr>
                <w:rFonts w:ascii="Tahoma" w:hAnsi="Tahoma" w:cs="Tahoma"/>
                <w:b/>
                <w:sz w:val="22"/>
                <w:szCs w:val="20"/>
              </w:rPr>
              <w:t>Growth last period:</w:t>
            </w:r>
          </w:p>
          <w:p w:rsidR="00554DBB" w:rsidRPr="00541D73" w:rsidRDefault="00224565" w:rsidP="00096D64">
            <w:pPr>
              <w:spacing w:line="360" w:lineRule="auto"/>
              <w:rPr>
                <w:rFonts w:ascii="Tahoma" w:hAnsi="Tahoma" w:cs="Tahoma"/>
                <w:sz w:val="22"/>
                <w:szCs w:val="20"/>
              </w:rPr>
            </w:pPr>
            <w:r>
              <w:rPr>
                <w:rFonts w:ascii="Tahoma" w:hAnsi="Tahoma" w:cs="Tahoma"/>
                <w:sz w:val="22"/>
                <w:szCs w:val="20"/>
              </w:rPr>
              <w:t>790 Acres</w:t>
            </w:r>
          </w:p>
        </w:tc>
      </w:tr>
      <w:tr w:rsidR="009748D6" w:rsidRPr="000309F5">
        <w:trPr>
          <w:trHeight w:val="1059"/>
        </w:trPr>
        <w:tc>
          <w:tcPr>
            <w:tcW w:w="1250" w:type="pct"/>
          </w:tcPr>
          <w:p w:rsidR="00B953F3"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BA0A2C" w:rsidRPr="007372D4" w:rsidRDefault="00B2532A" w:rsidP="00105747">
            <w:pPr>
              <w:spacing w:line="360" w:lineRule="auto"/>
              <w:rPr>
                <w:rFonts w:ascii="Tahoma" w:hAnsi="Tahoma" w:cs="Tahoma"/>
                <w:sz w:val="20"/>
                <w:szCs w:val="20"/>
              </w:rPr>
            </w:pPr>
            <w:r w:rsidRPr="001232AD">
              <w:rPr>
                <w:rFonts w:ascii="Tahoma" w:hAnsi="Tahoma" w:cs="Tahoma"/>
                <w:sz w:val="20"/>
                <w:szCs w:val="20"/>
              </w:rPr>
              <w:t>2027</w:t>
            </w:r>
            <w:r w:rsidR="0069345B" w:rsidRPr="001232AD">
              <w:rPr>
                <w:rFonts w:ascii="Tahoma" w:hAnsi="Tahoma" w:cs="Tahoma"/>
                <w:sz w:val="20"/>
                <w:szCs w:val="20"/>
              </w:rPr>
              <w:t xml:space="preserve"> </w:t>
            </w:r>
            <w:r w:rsidR="006E7AB7" w:rsidRPr="001232AD">
              <w:rPr>
                <w:rFonts w:ascii="Tahoma" w:hAnsi="Tahoma" w:cs="Tahoma"/>
                <w:sz w:val="20"/>
                <w:szCs w:val="20"/>
              </w:rPr>
              <w:t>P</w:t>
            </w:r>
            <w:r w:rsidR="0069345B" w:rsidRPr="001232AD">
              <w:rPr>
                <w:rFonts w:ascii="Tahoma" w:hAnsi="Tahoma" w:cs="Tahoma"/>
                <w:sz w:val="20"/>
                <w:szCs w:val="20"/>
              </w:rPr>
              <w:t>DT</w:t>
            </w:r>
          </w:p>
          <w:p w:rsidR="00BD0A6F" w:rsidRPr="007372D4" w:rsidRDefault="009748D6" w:rsidP="00105747">
            <w:pPr>
              <w:spacing w:line="360" w:lineRule="auto"/>
              <w:rPr>
                <w:rFonts w:ascii="Tahoma" w:hAnsi="Tahoma" w:cs="Tahoma"/>
                <w:sz w:val="20"/>
                <w:szCs w:val="20"/>
              </w:rPr>
            </w:pPr>
            <w:r w:rsidRPr="007372D4">
              <w:rPr>
                <w:rFonts w:ascii="Tahoma" w:hAnsi="Tahoma" w:cs="Tahoma"/>
                <w:b/>
                <w:sz w:val="20"/>
                <w:szCs w:val="20"/>
              </w:rPr>
              <w:t>Flight Date</w:t>
            </w:r>
            <w:r w:rsidR="00BD0A6F" w:rsidRPr="007372D4">
              <w:rPr>
                <w:rFonts w:ascii="Tahoma" w:hAnsi="Tahoma" w:cs="Tahoma"/>
                <w:b/>
                <w:sz w:val="20"/>
                <w:szCs w:val="20"/>
              </w:rPr>
              <w:t>:</w:t>
            </w:r>
          </w:p>
          <w:p w:rsidR="009748D6" w:rsidRPr="00CB255A" w:rsidRDefault="007B52B8" w:rsidP="00927349">
            <w:pPr>
              <w:spacing w:line="360" w:lineRule="auto"/>
              <w:rPr>
                <w:rFonts w:ascii="Tahoma" w:hAnsi="Tahoma" w:cs="Tahoma"/>
                <w:sz w:val="20"/>
                <w:szCs w:val="20"/>
              </w:rPr>
            </w:pPr>
            <w:r w:rsidRPr="001232AD">
              <w:rPr>
                <w:rFonts w:ascii="Tahoma" w:hAnsi="Tahoma" w:cs="Tahoma"/>
                <w:sz w:val="20"/>
                <w:szCs w:val="20"/>
              </w:rPr>
              <w:t>090</w:t>
            </w:r>
            <w:r w:rsidR="001232AD" w:rsidRPr="001232AD">
              <w:rPr>
                <w:rFonts w:ascii="Tahoma" w:hAnsi="Tahoma" w:cs="Tahoma"/>
                <w:sz w:val="20"/>
                <w:szCs w:val="20"/>
              </w:rPr>
              <w:t>4</w:t>
            </w:r>
            <w:r w:rsidRPr="001232AD">
              <w:rPr>
                <w:rFonts w:ascii="Tahoma" w:hAnsi="Tahoma" w:cs="Tahoma"/>
                <w:sz w:val="20"/>
                <w:szCs w:val="20"/>
              </w:rPr>
              <w:t>2019</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096D64" w:rsidP="00105747">
            <w:pPr>
              <w:spacing w:line="360" w:lineRule="auto"/>
              <w:rPr>
                <w:rFonts w:ascii="Tahoma" w:hAnsi="Tahoma" w:cs="Tahoma"/>
                <w:sz w:val="20"/>
                <w:szCs w:val="20"/>
              </w:rPr>
            </w:pPr>
            <w:r>
              <w:rPr>
                <w:rFonts w:ascii="Tahoma" w:hAnsi="Tahoma" w:cs="Tahoma"/>
                <w:sz w:val="20"/>
                <w:szCs w:val="20"/>
              </w:rPr>
              <w:t>Bend</w:t>
            </w:r>
            <w:r w:rsidR="00BA0A2C">
              <w:rPr>
                <w:rFonts w:ascii="Tahoma" w:hAnsi="Tahoma" w:cs="Tahoma"/>
                <w:sz w:val="20"/>
                <w:szCs w:val="20"/>
              </w:rPr>
              <w:t xml:space="preserve">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BA0A2C" w:rsidP="00611089">
            <w:pPr>
              <w:spacing w:line="360" w:lineRule="auto"/>
              <w:rPr>
                <w:rFonts w:ascii="Tahoma" w:hAnsi="Tahoma" w:cs="Tahoma"/>
                <w:sz w:val="20"/>
                <w:szCs w:val="20"/>
              </w:rPr>
            </w:pPr>
            <w:r>
              <w:rPr>
                <w:rFonts w:ascii="Tahoma" w:hAnsi="Tahoma" w:cs="Tahoma"/>
                <w:sz w:val="20"/>
                <w:szCs w:val="20"/>
              </w:rPr>
              <w:t>541-</w:t>
            </w:r>
            <w:r w:rsidR="00096D64">
              <w:rPr>
                <w:rFonts w:ascii="Tahoma" w:hAnsi="Tahoma" w:cs="Tahoma"/>
                <w:sz w:val="20"/>
                <w:szCs w:val="20"/>
              </w:rPr>
              <w:t>408-6551</w:t>
            </w:r>
          </w:p>
        </w:tc>
        <w:tc>
          <w:tcPr>
            <w:tcW w:w="1250"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D90EFB" w:rsidRPr="000309F5" w:rsidRDefault="009E594F" w:rsidP="00105747">
            <w:pPr>
              <w:spacing w:line="360" w:lineRule="auto"/>
              <w:rPr>
                <w:rFonts w:ascii="Tahoma" w:hAnsi="Tahoma" w:cs="Tahoma"/>
                <w:b/>
                <w:sz w:val="20"/>
                <w:szCs w:val="20"/>
              </w:rPr>
            </w:pPr>
            <w:r>
              <w:rPr>
                <w:rFonts w:ascii="Arial" w:hAnsi="Arial" w:cs="Arial"/>
                <w:sz w:val="20"/>
                <w:szCs w:val="20"/>
              </w:rPr>
              <w:t>Jim Grace</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E594F" w:rsidP="00DC76CB">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151083" w:rsidP="00105747">
            <w:pPr>
              <w:spacing w:line="360" w:lineRule="auto"/>
              <w:rPr>
                <w:rFonts w:ascii="Tahoma" w:hAnsi="Tahoma" w:cs="Tahoma"/>
                <w:b/>
                <w:sz w:val="20"/>
                <w:szCs w:val="20"/>
              </w:rPr>
            </w:pPr>
            <w:r>
              <w:rPr>
                <w:rFonts w:ascii="Tahoma" w:hAnsi="Tahoma" w:cs="Tahoma"/>
                <w:sz w:val="20"/>
                <w:szCs w:val="20"/>
              </w:rPr>
              <w:t>Ton Mellin</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B52421" w:rsidP="00151083">
            <w:pPr>
              <w:spacing w:line="360" w:lineRule="auto"/>
              <w:rPr>
                <w:rFonts w:ascii="Tahoma" w:hAnsi="Tahoma" w:cs="Tahoma"/>
                <w:sz w:val="20"/>
                <w:szCs w:val="20"/>
              </w:rPr>
            </w:pPr>
            <w:r>
              <w:rPr>
                <w:rFonts w:ascii="Arial" w:hAnsi="Arial" w:cs="Arial"/>
                <w:sz w:val="20"/>
                <w:szCs w:val="20"/>
              </w:rPr>
              <w:t xml:space="preserve">Cell  </w:t>
            </w:r>
            <w:r w:rsidR="00151083" w:rsidRPr="00151083">
              <w:rPr>
                <w:rFonts w:ascii="Arial" w:hAnsi="Arial" w:cs="Arial"/>
                <w:sz w:val="20"/>
                <w:szCs w:val="20"/>
              </w:rPr>
              <w:t>505-301-816</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E594F" w:rsidRDefault="000B5523" w:rsidP="0049018B">
            <w:pPr>
              <w:spacing w:line="360" w:lineRule="auto"/>
              <w:rPr>
                <w:rFonts w:ascii="Tahoma" w:hAnsi="Tahoma" w:cs="Tahoma"/>
                <w:sz w:val="20"/>
                <w:szCs w:val="20"/>
              </w:rPr>
            </w:pPr>
            <w:r>
              <w:rPr>
                <w:rFonts w:ascii="Tahoma" w:hAnsi="Tahoma" w:cs="Tahoma"/>
                <w:sz w:val="20"/>
                <w:szCs w:val="20"/>
              </w:rPr>
              <w:t>OR MAF/Andrew Lacey</w:t>
            </w:r>
          </w:p>
          <w:p w:rsidR="000B5523" w:rsidRPr="00CB255A" w:rsidRDefault="000B5523" w:rsidP="0049018B">
            <w:pPr>
              <w:spacing w:line="360" w:lineRule="auto"/>
              <w:rPr>
                <w:rFonts w:ascii="Tahoma" w:hAnsi="Tahoma" w:cs="Tahoma"/>
                <w:sz w:val="20"/>
                <w:szCs w:val="20"/>
              </w:rPr>
            </w:pPr>
            <w:r>
              <w:rPr>
                <w:rFonts w:ascii="Tahoma" w:hAnsi="Tahoma" w:cs="Tahoma"/>
                <w:sz w:val="20"/>
                <w:szCs w:val="20"/>
              </w:rPr>
              <w:t>5412152850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3C0C65" w:rsidP="008F03B7">
            <w:pPr>
              <w:spacing w:line="360" w:lineRule="auto"/>
              <w:rPr>
                <w:rFonts w:ascii="Tahoma" w:hAnsi="Tahoma" w:cs="Tahoma"/>
                <w:sz w:val="20"/>
                <w:szCs w:val="20"/>
              </w:rPr>
            </w:pPr>
            <w:r>
              <w:rPr>
                <w:rFonts w:ascii="Tahoma" w:hAnsi="Tahoma" w:cs="Tahoma"/>
                <w:sz w:val="20"/>
                <w:szCs w:val="20"/>
              </w:rPr>
              <w:t>7</w:t>
            </w:r>
            <w:r w:rsidR="00CA2F2B">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11089" w:rsidP="000E76E8">
            <w:pPr>
              <w:spacing w:line="360" w:lineRule="auto"/>
              <w:rPr>
                <w:rFonts w:ascii="Tahoma" w:hAnsi="Tahoma" w:cs="Tahoma"/>
                <w:sz w:val="20"/>
                <w:szCs w:val="20"/>
              </w:rPr>
            </w:pPr>
            <w:r>
              <w:rPr>
                <w:rFonts w:ascii="Tahoma" w:hAnsi="Tahoma" w:cs="Tahoma"/>
                <w:sz w:val="20"/>
                <w:szCs w:val="20"/>
              </w:rPr>
              <w:t>N14</w:t>
            </w:r>
            <w:r w:rsidR="00151083">
              <w:rPr>
                <w:rFonts w:ascii="Tahoma" w:hAnsi="Tahoma" w:cs="Tahoma"/>
                <w:sz w:val="20"/>
                <w:szCs w:val="20"/>
              </w:rPr>
              <w:t>9</w:t>
            </w:r>
            <w:r>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096D64" w:rsidP="00151083">
            <w:pPr>
              <w:spacing w:line="360" w:lineRule="auto"/>
              <w:rPr>
                <w:rFonts w:ascii="Tahoma" w:hAnsi="Tahoma" w:cs="Tahoma"/>
                <w:sz w:val="20"/>
                <w:szCs w:val="20"/>
              </w:rPr>
            </w:pPr>
            <w:r>
              <w:rPr>
                <w:rFonts w:ascii="Tahoma" w:hAnsi="Tahoma" w:cs="Tahoma"/>
                <w:sz w:val="20"/>
                <w:szCs w:val="20"/>
              </w:rPr>
              <w:t>Mark/Mike</w:t>
            </w:r>
          </w:p>
        </w:tc>
      </w:tr>
      <w:tr w:rsidR="009748D6" w:rsidRPr="000309F5" w:rsidTr="00BA0A2C">
        <w:trPr>
          <w:trHeight w:val="630"/>
        </w:trPr>
        <w:tc>
          <w:tcPr>
            <w:tcW w:w="2500" w:type="pct"/>
            <w:gridSpan w:val="2"/>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994F4C" w:rsidP="00096D64">
            <w:pPr>
              <w:spacing w:line="360" w:lineRule="auto"/>
              <w:rPr>
                <w:rFonts w:ascii="Tahoma" w:hAnsi="Tahoma" w:cs="Tahoma"/>
                <w:sz w:val="20"/>
                <w:szCs w:val="20"/>
              </w:rPr>
            </w:pPr>
            <w:r>
              <w:rPr>
                <w:rFonts w:ascii="Tahoma" w:hAnsi="Tahoma" w:cs="Tahoma"/>
                <w:sz w:val="20"/>
                <w:szCs w:val="20"/>
              </w:rPr>
              <w: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AE097A" w:rsidP="008F260B">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E7AAF" w:rsidP="002554A2">
            <w:pPr>
              <w:rPr>
                <w:rFonts w:ascii="Tahoma" w:hAnsi="Tahoma" w:cs="Tahoma"/>
                <w:sz w:val="20"/>
                <w:szCs w:val="20"/>
              </w:rPr>
            </w:pPr>
            <w:r>
              <w:rPr>
                <w:rFonts w:ascii="Tahoma" w:hAnsi="Tahoma" w:cs="Tahoma"/>
                <w:sz w:val="20"/>
                <w:szCs w:val="20"/>
              </w:rPr>
              <w:t>Map heat perimeter, scattered and intense heat and isolated heat sources</w:t>
            </w:r>
          </w:p>
        </w:tc>
      </w:tr>
      <w:tr w:rsidR="009748D6" w:rsidRPr="000309F5" w:rsidTr="00BA0A2C">
        <w:trPr>
          <w:trHeight w:val="614"/>
        </w:trPr>
        <w:tc>
          <w:tcPr>
            <w:tcW w:w="250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B52B8" w:rsidP="00CE1309">
            <w:pPr>
              <w:spacing w:line="360" w:lineRule="auto"/>
              <w:rPr>
                <w:rFonts w:ascii="Tahoma" w:hAnsi="Tahoma" w:cs="Tahoma"/>
                <w:sz w:val="20"/>
                <w:szCs w:val="20"/>
              </w:rPr>
            </w:pPr>
            <w:r w:rsidRPr="001232AD">
              <w:rPr>
                <w:rFonts w:ascii="Tahoma" w:hAnsi="Tahoma" w:cs="Tahoma"/>
                <w:sz w:val="20"/>
                <w:szCs w:val="20"/>
              </w:rPr>
              <w:t>09</w:t>
            </w:r>
            <w:r w:rsidR="007B5967" w:rsidRPr="001232AD">
              <w:rPr>
                <w:rFonts w:ascii="Tahoma" w:hAnsi="Tahoma" w:cs="Tahoma"/>
                <w:sz w:val="20"/>
                <w:szCs w:val="20"/>
              </w:rPr>
              <w:t>/</w:t>
            </w:r>
            <w:r w:rsidRPr="001232AD">
              <w:rPr>
                <w:rFonts w:ascii="Tahoma" w:hAnsi="Tahoma" w:cs="Tahoma"/>
                <w:sz w:val="20"/>
                <w:szCs w:val="20"/>
              </w:rPr>
              <w:t>0</w:t>
            </w:r>
            <w:r w:rsidR="001232AD" w:rsidRPr="001232AD">
              <w:rPr>
                <w:rFonts w:ascii="Tahoma" w:hAnsi="Tahoma" w:cs="Tahoma"/>
                <w:sz w:val="20"/>
                <w:szCs w:val="20"/>
              </w:rPr>
              <w:t>4</w:t>
            </w:r>
            <w:r w:rsidR="007B5967" w:rsidRPr="001232AD">
              <w:rPr>
                <w:rFonts w:ascii="Tahoma" w:hAnsi="Tahoma" w:cs="Tahoma"/>
                <w:sz w:val="20"/>
                <w:szCs w:val="20"/>
              </w:rPr>
              <w:t>/</w:t>
            </w:r>
            <w:r w:rsidRPr="001232AD">
              <w:rPr>
                <w:rFonts w:ascii="Tahoma" w:hAnsi="Tahoma" w:cs="Tahoma"/>
                <w:sz w:val="20"/>
                <w:szCs w:val="20"/>
              </w:rPr>
              <w:t xml:space="preserve">2019 </w:t>
            </w:r>
            <w:r w:rsidR="00204744" w:rsidRPr="001232AD">
              <w:rPr>
                <w:rFonts w:ascii="Tahoma" w:hAnsi="Tahoma" w:cs="Tahoma"/>
                <w:sz w:val="20"/>
                <w:szCs w:val="20"/>
              </w:rPr>
              <w:t>2</w:t>
            </w:r>
            <w:r w:rsidR="001232AD" w:rsidRPr="001232AD">
              <w:rPr>
                <w:rFonts w:ascii="Tahoma" w:hAnsi="Tahoma" w:cs="Tahoma"/>
                <w:sz w:val="20"/>
                <w:szCs w:val="20"/>
              </w:rPr>
              <w:t>045P</w:t>
            </w:r>
            <w:r w:rsidRPr="001232AD">
              <w:rPr>
                <w:rFonts w:ascii="Tahoma" w:hAnsi="Tahoma" w:cs="Tahoma"/>
                <w:sz w:val="20"/>
                <w:szCs w:val="20"/>
              </w:rPr>
              <w:t>DT</w:t>
            </w:r>
          </w:p>
        </w:tc>
        <w:tc>
          <w:tcPr>
            <w:tcW w:w="250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5E7AAF" w:rsidP="00105747">
            <w:pPr>
              <w:spacing w:line="360" w:lineRule="auto"/>
              <w:rPr>
                <w:rFonts w:ascii="Tahoma" w:hAnsi="Tahoma" w:cs="Tahoma"/>
                <w:b/>
                <w:sz w:val="20"/>
                <w:szCs w:val="20"/>
              </w:rPr>
            </w:pPr>
            <w:r>
              <w:rPr>
                <w:rFonts w:ascii="Tahoma" w:hAnsi="Tahoma" w:cs="Tahoma"/>
                <w:sz w:val="20"/>
                <w:szCs w:val="20"/>
              </w:rPr>
              <w:t>Digital: Georeferenced PDF Map, KMZ and shapefiles for data and Log.doc</w:t>
            </w:r>
            <w:r w:rsidR="00096D64">
              <w:rPr>
                <w:rFonts w:ascii="Tahoma" w:hAnsi="Tahoma" w:cs="Tahoma"/>
                <w:sz w:val="20"/>
                <w:szCs w:val="20"/>
              </w:rPr>
              <w:t>x</w:t>
            </w:r>
          </w:p>
          <w:p w:rsidR="001C02C8"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r w:rsidR="001C02C8">
              <w:rPr>
                <w:rFonts w:ascii="Tahoma" w:hAnsi="Tahoma" w:cs="Tahoma"/>
                <w:b/>
                <w:sz w:val="20"/>
                <w:szCs w:val="20"/>
              </w:rPr>
              <w:t xml:space="preserve"> </w:t>
            </w:r>
          </w:p>
          <w:p w:rsidR="00096D64" w:rsidRPr="00A64513" w:rsidRDefault="009E594F" w:rsidP="009B1090">
            <w:pPr>
              <w:spacing w:line="360" w:lineRule="auto"/>
              <w:rPr>
                <w:rFonts w:ascii="Tahoma" w:hAnsi="Tahoma" w:cs="Tahoma"/>
                <w:color w:val="4F81BD" w:themeColor="accent1"/>
                <w:sz w:val="20"/>
                <w:szCs w:val="20"/>
                <w:u w:val="single"/>
              </w:rPr>
            </w:pPr>
            <w:r w:rsidRPr="009E594F">
              <w:rPr>
                <w:rFonts w:ascii="Tahoma" w:hAnsi="Tahoma" w:cs="Tahoma"/>
                <w:sz w:val="20"/>
                <w:szCs w:val="20"/>
              </w:rPr>
              <w:t>https://ftp.nifc.gov/public/incident_specific_data/pacific_nw/2019_Incidents_Oregon/2019_Cow_ORMAF-19204/IR/</w:t>
            </w:r>
          </w:p>
        </w:tc>
      </w:tr>
      <w:tr w:rsidR="009748D6" w:rsidRPr="000309F5" w:rsidTr="00BA0A2C">
        <w:trPr>
          <w:trHeight w:val="614"/>
        </w:trPr>
        <w:tc>
          <w:tcPr>
            <w:tcW w:w="250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2827E7" w:rsidRPr="009139C3" w:rsidRDefault="007B5967" w:rsidP="00D3460D">
            <w:pPr>
              <w:spacing w:line="360" w:lineRule="auto"/>
              <w:rPr>
                <w:rFonts w:ascii="Tahoma" w:hAnsi="Tahoma" w:cs="Tahoma"/>
                <w:sz w:val="20"/>
                <w:szCs w:val="20"/>
              </w:rPr>
            </w:pPr>
            <w:r w:rsidRPr="001232AD">
              <w:rPr>
                <w:rFonts w:ascii="Tahoma" w:hAnsi="Tahoma" w:cs="Tahoma"/>
                <w:sz w:val="20"/>
                <w:szCs w:val="20"/>
              </w:rPr>
              <w:t>09/0</w:t>
            </w:r>
            <w:r w:rsidR="000F6432" w:rsidRPr="001232AD">
              <w:rPr>
                <w:rFonts w:ascii="Tahoma" w:hAnsi="Tahoma" w:cs="Tahoma"/>
                <w:sz w:val="20"/>
                <w:szCs w:val="20"/>
              </w:rPr>
              <w:t>4</w:t>
            </w:r>
            <w:r w:rsidRPr="001232AD">
              <w:rPr>
                <w:rFonts w:ascii="Tahoma" w:hAnsi="Tahoma" w:cs="Tahoma"/>
                <w:sz w:val="20"/>
                <w:szCs w:val="20"/>
              </w:rPr>
              <w:t xml:space="preserve">/2019 </w:t>
            </w:r>
            <w:r w:rsidR="001232AD" w:rsidRPr="001232AD">
              <w:rPr>
                <w:rFonts w:ascii="Tahoma" w:hAnsi="Tahoma" w:cs="Tahoma"/>
                <w:sz w:val="20"/>
                <w:szCs w:val="20"/>
              </w:rPr>
              <w:t>2300</w:t>
            </w:r>
            <w:r w:rsidRPr="001232AD">
              <w:rPr>
                <w:rFonts w:ascii="Tahoma" w:hAnsi="Tahoma" w:cs="Tahoma"/>
                <w:sz w:val="20"/>
                <w:szCs w:val="20"/>
              </w:rPr>
              <w:t>PDT</w:t>
            </w:r>
          </w:p>
        </w:tc>
        <w:tc>
          <w:tcPr>
            <w:tcW w:w="2500" w:type="pct"/>
            <w:gridSpan w:val="2"/>
            <w:vMerge/>
          </w:tcPr>
          <w:p w:rsidR="009748D6" w:rsidRPr="000309F5" w:rsidRDefault="009748D6" w:rsidP="00105747">
            <w:pPr>
              <w:spacing w:line="360" w:lineRule="auto"/>
              <w:rPr>
                <w:rFonts w:ascii="Tahoma" w:hAnsi="Tahoma" w:cs="Tahoma"/>
                <w:b/>
                <w:sz w:val="20"/>
                <w:szCs w:val="20"/>
              </w:rPr>
            </w:pPr>
          </w:p>
        </w:tc>
      </w:tr>
    </w:tbl>
    <w:p w:rsidR="0022172E" w:rsidRPr="000309F5" w:rsidRDefault="0022172E" w:rsidP="009748D6">
      <w:pPr>
        <w:pStyle w:val="Header"/>
        <w:rPr>
          <w:rStyle w:val="PageNumber"/>
          <w:rFonts w:ascii="Tahoma" w:hAnsi="Tahoma" w:cs="Tahoma"/>
          <w:b/>
          <w:bCs/>
        </w:rPr>
      </w:pPr>
    </w:p>
    <w:p w:rsidR="00FF31DB" w:rsidRDefault="00FF31DB" w:rsidP="00FF31DB">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1858FD" w:rsidRDefault="006243D6" w:rsidP="00FF31DB">
      <w:pPr>
        <w:tabs>
          <w:tab w:val="left" w:pos="9125"/>
        </w:tabs>
        <w:spacing w:line="360" w:lineRule="auto"/>
        <w:rPr>
          <w:rFonts w:ascii="Tahoma" w:hAnsi="Tahoma" w:cs="Tahoma"/>
          <w:sz w:val="20"/>
          <w:szCs w:val="20"/>
        </w:rPr>
      </w:pPr>
      <w:r>
        <w:rPr>
          <w:rFonts w:ascii="Tahoma" w:hAnsi="Tahoma" w:cs="Tahoma"/>
          <w:sz w:val="20"/>
          <w:szCs w:val="20"/>
        </w:rPr>
        <w:t xml:space="preserve">Tonight’s interpretation was based on </w:t>
      </w:r>
      <w:r w:rsidR="0090647C" w:rsidRPr="00E36766">
        <w:rPr>
          <w:rFonts w:ascii="Tahoma" w:hAnsi="Tahoma" w:cs="Tahoma"/>
          <w:sz w:val="20"/>
          <w:szCs w:val="20"/>
        </w:rPr>
        <w:t>latest incident perimeter on the FTP site</w:t>
      </w:r>
      <w:r w:rsidR="007B5967" w:rsidRPr="00E36766">
        <w:rPr>
          <w:rFonts w:ascii="Tahoma" w:hAnsi="Tahoma" w:cs="Tahoma"/>
          <w:sz w:val="20"/>
          <w:szCs w:val="20"/>
        </w:rPr>
        <w:t xml:space="preserve"> </w:t>
      </w:r>
      <w:r w:rsidR="007B52B8" w:rsidRPr="00E36766">
        <w:rPr>
          <w:rFonts w:ascii="Tahoma" w:hAnsi="Tahoma" w:cs="Tahoma"/>
          <w:sz w:val="20"/>
          <w:szCs w:val="20"/>
        </w:rPr>
        <w:t>(</w:t>
      </w:r>
      <w:r w:rsidR="007B52B8" w:rsidRPr="00917B17">
        <w:rPr>
          <w:rFonts w:ascii="Tahoma" w:hAnsi="Tahoma" w:cs="Tahoma"/>
          <w:sz w:val="20"/>
          <w:szCs w:val="20"/>
        </w:rPr>
        <w:t>2019090</w:t>
      </w:r>
      <w:r w:rsidR="00E61BBD" w:rsidRPr="00917B17">
        <w:rPr>
          <w:rFonts w:ascii="Tahoma" w:hAnsi="Tahoma" w:cs="Tahoma"/>
          <w:sz w:val="20"/>
          <w:szCs w:val="20"/>
        </w:rPr>
        <w:t>4</w:t>
      </w:r>
      <w:r w:rsidR="007B52B8" w:rsidRPr="00917B17">
        <w:rPr>
          <w:rFonts w:ascii="Tahoma" w:hAnsi="Tahoma" w:cs="Tahoma"/>
          <w:sz w:val="20"/>
          <w:szCs w:val="20"/>
        </w:rPr>
        <w:t xml:space="preserve"> </w:t>
      </w:r>
      <w:r w:rsidR="00E61BBD" w:rsidRPr="00917B17">
        <w:rPr>
          <w:rFonts w:ascii="Tahoma" w:hAnsi="Tahoma" w:cs="Tahoma"/>
          <w:sz w:val="20"/>
          <w:szCs w:val="20"/>
        </w:rPr>
        <w:t>0809</w:t>
      </w:r>
      <w:r w:rsidR="00695367" w:rsidRPr="00917B17">
        <w:rPr>
          <w:rFonts w:ascii="Tahoma" w:hAnsi="Tahoma" w:cs="Tahoma"/>
          <w:sz w:val="20"/>
          <w:szCs w:val="20"/>
        </w:rPr>
        <w:t>PDT</w:t>
      </w:r>
      <w:r w:rsidR="007B52B8" w:rsidRPr="00E36766">
        <w:rPr>
          <w:rFonts w:ascii="Tahoma" w:hAnsi="Tahoma" w:cs="Tahoma"/>
          <w:sz w:val="20"/>
          <w:szCs w:val="20"/>
        </w:rPr>
        <w:t>)</w:t>
      </w:r>
      <w:r w:rsidR="0090647C" w:rsidRPr="00E36766">
        <w:rPr>
          <w:rFonts w:ascii="Tahoma" w:hAnsi="Tahoma" w:cs="Tahoma"/>
          <w:sz w:val="20"/>
          <w:szCs w:val="20"/>
        </w:rPr>
        <w:t>,</w:t>
      </w:r>
      <w:r w:rsidR="0090647C">
        <w:rPr>
          <w:rFonts w:ascii="Tahoma" w:hAnsi="Tahoma" w:cs="Tahoma"/>
          <w:sz w:val="20"/>
          <w:szCs w:val="20"/>
        </w:rPr>
        <w:t xml:space="preserve"> </w:t>
      </w:r>
      <w:r>
        <w:rPr>
          <w:rFonts w:ascii="Tahoma" w:hAnsi="Tahoma" w:cs="Tahoma"/>
          <w:sz w:val="20"/>
          <w:szCs w:val="20"/>
        </w:rPr>
        <w:t xml:space="preserve">per the SITL, </w:t>
      </w:r>
      <w:r w:rsidR="009D4553">
        <w:rPr>
          <w:rFonts w:ascii="Tahoma" w:hAnsi="Tahoma" w:cs="Tahoma"/>
          <w:sz w:val="20"/>
          <w:szCs w:val="20"/>
        </w:rPr>
        <w:t>Andrew</w:t>
      </w:r>
      <w:r>
        <w:rPr>
          <w:rFonts w:ascii="Tahoma" w:hAnsi="Tahoma" w:cs="Tahoma"/>
          <w:sz w:val="20"/>
          <w:szCs w:val="20"/>
        </w:rPr>
        <w:t xml:space="preserve"> </w:t>
      </w:r>
      <w:r w:rsidR="009D4553">
        <w:rPr>
          <w:rFonts w:ascii="Tahoma" w:hAnsi="Tahoma" w:cs="Tahoma"/>
          <w:sz w:val="20"/>
          <w:szCs w:val="20"/>
        </w:rPr>
        <w:t>Lacey</w:t>
      </w:r>
      <w:r>
        <w:rPr>
          <w:rFonts w:ascii="Tahoma" w:hAnsi="Tahoma" w:cs="Tahoma"/>
          <w:sz w:val="20"/>
          <w:szCs w:val="20"/>
        </w:rPr>
        <w:t>.  He also asked for products to be delivered in NAD83R6Albers.</w:t>
      </w:r>
      <w:r w:rsidR="00F21C48">
        <w:rPr>
          <w:rFonts w:ascii="Tahoma" w:hAnsi="Tahoma" w:cs="Tahoma"/>
          <w:sz w:val="20"/>
          <w:szCs w:val="20"/>
        </w:rPr>
        <w:t xml:space="preserve">  </w:t>
      </w:r>
    </w:p>
    <w:p w:rsidR="0090647C" w:rsidRDefault="0090647C" w:rsidP="00FF31DB">
      <w:pPr>
        <w:tabs>
          <w:tab w:val="left" w:pos="9125"/>
        </w:tabs>
        <w:spacing w:line="360" w:lineRule="auto"/>
        <w:rPr>
          <w:rFonts w:ascii="Tahoma" w:hAnsi="Tahoma" w:cs="Tahoma"/>
          <w:sz w:val="20"/>
          <w:szCs w:val="20"/>
        </w:rPr>
      </w:pPr>
    </w:p>
    <w:p w:rsidR="004D443E" w:rsidRDefault="004D443E" w:rsidP="004D443E">
      <w:pPr>
        <w:tabs>
          <w:tab w:val="left" w:pos="9125"/>
        </w:tabs>
        <w:spacing w:line="360" w:lineRule="auto"/>
        <w:rPr>
          <w:rFonts w:ascii="Tahoma" w:hAnsi="Tahoma" w:cs="Tahoma"/>
          <w:sz w:val="20"/>
          <w:szCs w:val="20"/>
        </w:rPr>
      </w:pPr>
      <w:r>
        <w:rPr>
          <w:rFonts w:ascii="Tahoma" w:hAnsi="Tahoma" w:cs="Tahoma"/>
          <w:sz w:val="20"/>
          <w:szCs w:val="20"/>
        </w:rPr>
        <w:t xml:space="preserve">Much of the increase in fire growth is associated with interior islands filling in and fire growth to the west. Intense heat across most of the western flank.  Scattered and isolated heat throughout the fire interior and adjacent to all flanks. </w:t>
      </w:r>
    </w:p>
    <w:p w:rsidR="004D443E" w:rsidRDefault="004D443E" w:rsidP="00FF31DB">
      <w:pPr>
        <w:tabs>
          <w:tab w:val="left" w:pos="9125"/>
        </w:tabs>
        <w:spacing w:line="360" w:lineRule="auto"/>
        <w:rPr>
          <w:rFonts w:ascii="Tahoma" w:hAnsi="Tahoma" w:cs="Tahoma"/>
          <w:sz w:val="20"/>
          <w:szCs w:val="20"/>
        </w:rPr>
      </w:pPr>
    </w:p>
    <w:p w:rsidR="004E6498" w:rsidRDefault="007C0777" w:rsidP="00FF31DB">
      <w:pPr>
        <w:tabs>
          <w:tab w:val="left" w:pos="9125"/>
        </w:tabs>
        <w:spacing w:line="360" w:lineRule="auto"/>
        <w:rPr>
          <w:rFonts w:ascii="Tahoma" w:hAnsi="Tahoma" w:cs="Tahoma"/>
          <w:sz w:val="20"/>
          <w:szCs w:val="20"/>
        </w:rPr>
      </w:pPr>
      <w:r>
        <w:rPr>
          <w:rFonts w:ascii="Tahoma" w:hAnsi="Tahoma" w:cs="Tahoma"/>
          <w:sz w:val="20"/>
          <w:szCs w:val="20"/>
        </w:rPr>
        <w:t xml:space="preserve">Two isolated heat sources detected </w:t>
      </w:r>
      <w:r w:rsidR="000F6A7D">
        <w:rPr>
          <w:rFonts w:ascii="Tahoma" w:hAnsi="Tahoma" w:cs="Tahoma"/>
          <w:sz w:val="20"/>
          <w:szCs w:val="20"/>
        </w:rPr>
        <w:t xml:space="preserve">just west </w:t>
      </w:r>
      <w:r>
        <w:rPr>
          <w:rFonts w:ascii="Tahoma" w:hAnsi="Tahoma" w:cs="Tahoma"/>
          <w:sz w:val="20"/>
          <w:szCs w:val="20"/>
        </w:rPr>
        <w:t>of the main fire perimeter</w:t>
      </w:r>
      <w:r w:rsidR="000F6A7D">
        <w:rPr>
          <w:rFonts w:ascii="Tahoma" w:hAnsi="Tahoma" w:cs="Tahoma"/>
          <w:sz w:val="20"/>
          <w:szCs w:val="20"/>
        </w:rPr>
        <w:t>, adjacent to an area of intense heat, south of Swamp Creek and south of the burnout operations along the northern fl</w:t>
      </w:r>
      <w:bookmarkStart w:id="0" w:name="_GoBack"/>
      <w:bookmarkEnd w:id="0"/>
      <w:r w:rsidR="000F6A7D">
        <w:rPr>
          <w:rFonts w:ascii="Tahoma" w:hAnsi="Tahoma" w:cs="Tahoma"/>
          <w:sz w:val="20"/>
          <w:szCs w:val="20"/>
        </w:rPr>
        <w:t>ank</w:t>
      </w:r>
      <w:r>
        <w:rPr>
          <w:rFonts w:ascii="Tahoma" w:hAnsi="Tahoma" w:cs="Tahoma"/>
          <w:sz w:val="20"/>
          <w:szCs w:val="20"/>
        </w:rPr>
        <w:t xml:space="preserve">. </w:t>
      </w:r>
    </w:p>
    <w:p w:rsidR="007C0777" w:rsidRDefault="007C0777" w:rsidP="00FF31DB">
      <w:pPr>
        <w:tabs>
          <w:tab w:val="left" w:pos="9125"/>
        </w:tabs>
        <w:spacing w:line="360" w:lineRule="auto"/>
        <w:rPr>
          <w:rFonts w:ascii="Tahoma" w:hAnsi="Tahoma" w:cs="Tahoma"/>
          <w:sz w:val="20"/>
          <w:szCs w:val="20"/>
        </w:rPr>
      </w:pPr>
    </w:p>
    <w:p w:rsidR="00E10B9B" w:rsidRDefault="00E10B9B" w:rsidP="00FF31DB">
      <w:pPr>
        <w:tabs>
          <w:tab w:val="left" w:pos="9125"/>
        </w:tabs>
        <w:spacing w:line="360" w:lineRule="auto"/>
        <w:rPr>
          <w:rFonts w:ascii="Tahoma" w:hAnsi="Tahoma" w:cs="Tahoma"/>
          <w:sz w:val="20"/>
          <w:szCs w:val="20"/>
        </w:rPr>
      </w:pPr>
    </w:p>
    <w:p w:rsidR="006243D6" w:rsidRDefault="006243D6" w:rsidP="009D4553">
      <w:pPr>
        <w:tabs>
          <w:tab w:val="left" w:pos="9125"/>
        </w:tabs>
        <w:spacing w:line="360" w:lineRule="auto"/>
        <w:rPr>
          <w:rFonts w:ascii="Tahoma" w:hAnsi="Tahoma" w:cs="Tahoma"/>
          <w:sz w:val="20"/>
          <w:szCs w:val="20"/>
        </w:rPr>
      </w:pPr>
    </w:p>
    <w:sectPr w:rsidR="006243D6"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4C" w:rsidRDefault="00C10C4C">
      <w:r>
        <w:separator/>
      </w:r>
    </w:p>
  </w:endnote>
  <w:endnote w:type="continuationSeparator" w:id="0">
    <w:p w:rsidR="00C10C4C" w:rsidRDefault="00C1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4C" w:rsidRDefault="00C10C4C">
      <w:r>
        <w:separator/>
      </w:r>
    </w:p>
  </w:footnote>
  <w:footnote w:type="continuationSeparator" w:id="0">
    <w:p w:rsidR="00C10C4C" w:rsidRDefault="00C1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BFF"/>
    <w:multiLevelType w:val="hybridMultilevel"/>
    <w:tmpl w:val="BDFAC4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1925D0"/>
    <w:multiLevelType w:val="hybridMultilevel"/>
    <w:tmpl w:val="AD8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3B73"/>
    <w:rsid w:val="0001225C"/>
    <w:rsid w:val="00021352"/>
    <w:rsid w:val="000309F5"/>
    <w:rsid w:val="000333B8"/>
    <w:rsid w:val="00033C30"/>
    <w:rsid w:val="00051586"/>
    <w:rsid w:val="00053D90"/>
    <w:rsid w:val="00054254"/>
    <w:rsid w:val="0006243A"/>
    <w:rsid w:val="00076A5A"/>
    <w:rsid w:val="00077EA4"/>
    <w:rsid w:val="00081840"/>
    <w:rsid w:val="0008448C"/>
    <w:rsid w:val="00086141"/>
    <w:rsid w:val="000864D9"/>
    <w:rsid w:val="00096D64"/>
    <w:rsid w:val="000A2C5A"/>
    <w:rsid w:val="000A6669"/>
    <w:rsid w:val="000B0A49"/>
    <w:rsid w:val="000B27E3"/>
    <w:rsid w:val="000B5523"/>
    <w:rsid w:val="000B69B0"/>
    <w:rsid w:val="000C415A"/>
    <w:rsid w:val="000C4A9F"/>
    <w:rsid w:val="000D5A27"/>
    <w:rsid w:val="000D7BB4"/>
    <w:rsid w:val="000E76E8"/>
    <w:rsid w:val="000F6432"/>
    <w:rsid w:val="000F6A7D"/>
    <w:rsid w:val="00105747"/>
    <w:rsid w:val="00111943"/>
    <w:rsid w:val="00113B2F"/>
    <w:rsid w:val="001232AD"/>
    <w:rsid w:val="0012379E"/>
    <w:rsid w:val="00126AE7"/>
    <w:rsid w:val="00130373"/>
    <w:rsid w:val="00130682"/>
    <w:rsid w:val="0013344A"/>
    <w:rsid w:val="00133DB7"/>
    <w:rsid w:val="00137062"/>
    <w:rsid w:val="001401A1"/>
    <w:rsid w:val="00146BE1"/>
    <w:rsid w:val="00146E77"/>
    <w:rsid w:val="00147219"/>
    <w:rsid w:val="00151083"/>
    <w:rsid w:val="00160349"/>
    <w:rsid w:val="00165829"/>
    <w:rsid w:val="00172F1D"/>
    <w:rsid w:val="00181A56"/>
    <w:rsid w:val="0018392E"/>
    <w:rsid w:val="001858FD"/>
    <w:rsid w:val="0019088E"/>
    <w:rsid w:val="00192F87"/>
    <w:rsid w:val="001A10F7"/>
    <w:rsid w:val="001A6F4A"/>
    <w:rsid w:val="001B4D00"/>
    <w:rsid w:val="001B72BF"/>
    <w:rsid w:val="001C02C8"/>
    <w:rsid w:val="001C6EAF"/>
    <w:rsid w:val="001E0C8D"/>
    <w:rsid w:val="00204744"/>
    <w:rsid w:val="00206D42"/>
    <w:rsid w:val="0020794D"/>
    <w:rsid w:val="00210CBC"/>
    <w:rsid w:val="00212A1D"/>
    <w:rsid w:val="0022172E"/>
    <w:rsid w:val="00222860"/>
    <w:rsid w:val="00224565"/>
    <w:rsid w:val="00231450"/>
    <w:rsid w:val="0023774E"/>
    <w:rsid w:val="00243367"/>
    <w:rsid w:val="00245366"/>
    <w:rsid w:val="00245EEC"/>
    <w:rsid w:val="0025117E"/>
    <w:rsid w:val="00255344"/>
    <w:rsid w:val="002554A2"/>
    <w:rsid w:val="00255CDE"/>
    <w:rsid w:val="00262E34"/>
    <w:rsid w:val="00266CBD"/>
    <w:rsid w:val="00273B63"/>
    <w:rsid w:val="002827E7"/>
    <w:rsid w:val="00285BB6"/>
    <w:rsid w:val="00291766"/>
    <w:rsid w:val="00292751"/>
    <w:rsid w:val="00292BA1"/>
    <w:rsid w:val="002A0B8D"/>
    <w:rsid w:val="002A5401"/>
    <w:rsid w:val="002B335B"/>
    <w:rsid w:val="002B440F"/>
    <w:rsid w:val="002C70AD"/>
    <w:rsid w:val="002F6478"/>
    <w:rsid w:val="003006D9"/>
    <w:rsid w:val="00304772"/>
    <w:rsid w:val="00320B15"/>
    <w:rsid w:val="0032477E"/>
    <w:rsid w:val="00330E21"/>
    <w:rsid w:val="003316A3"/>
    <w:rsid w:val="00334CB5"/>
    <w:rsid w:val="00335952"/>
    <w:rsid w:val="00343F5D"/>
    <w:rsid w:val="00347A3E"/>
    <w:rsid w:val="003554CE"/>
    <w:rsid w:val="003664A7"/>
    <w:rsid w:val="0038113B"/>
    <w:rsid w:val="00382976"/>
    <w:rsid w:val="00383A6E"/>
    <w:rsid w:val="00387981"/>
    <w:rsid w:val="003A3ADA"/>
    <w:rsid w:val="003B1785"/>
    <w:rsid w:val="003C0C65"/>
    <w:rsid w:val="003D2774"/>
    <w:rsid w:val="003D7B54"/>
    <w:rsid w:val="003E1053"/>
    <w:rsid w:val="003E477B"/>
    <w:rsid w:val="003E5D6D"/>
    <w:rsid w:val="003E770E"/>
    <w:rsid w:val="003F20F3"/>
    <w:rsid w:val="003F5E6B"/>
    <w:rsid w:val="004047FA"/>
    <w:rsid w:val="004118E4"/>
    <w:rsid w:val="00414C4F"/>
    <w:rsid w:val="00416BB8"/>
    <w:rsid w:val="00423512"/>
    <w:rsid w:val="00435EAA"/>
    <w:rsid w:val="00442E02"/>
    <w:rsid w:val="00452393"/>
    <w:rsid w:val="004563B2"/>
    <w:rsid w:val="0045715A"/>
    <w:rsid w:val="00462CC2"/>
    <w:rsid w:val="0046415D"/>
    <w:rsid w:val="00467A3E"/>
    <w:rsid w:val="004809A7"/>
    <w:rsid w:val="0049018B"/>
    <w:rsid w:val="00493882"/>
    <w:rsid w:val="00497A41"/>
    <w:rsid w:val="004A5DF6"/>
    <w:rsid w:val="004B0CC6"/>
    <w:rsid w:val="004C0A06"/>
    <w:rsid w:val="004C0CE4"/>
    <w:rsid w:val="004C4065"/>
    <w:rsid w:val="004D0148"/>
    <w:rsid w:val="004D443E"/>
    <w:rsid w:val="004D6089"/>
    <w:rsid w:val="004E07B9"/>
    <w:rsid w:val="004E12A7"/>
    <w:rsid w:val="004E1A8D"/>
    <w:rsid w:val="004E2D19"/>
    <w:rsid w:val="004E6498"/>
    <w:rsid w:val="004E72B1"/>
    <w:rsid w:val="004E72BF"/>
    <w:rsid w:val="004F0150"/>
    <w:rsid w:val="004F4955"/>
    <w:rsid w:val="00504EC1"/>
    <w:rsid w:val="00506B3C"/>
    <w:rsid w:val="00515ECC"/>
    <w:rsid w:val="00541D73"/>
    <w:rsid w:val="00550FF9"/>
    <w:rsid w:val="00554DBB"/>
    <w:rsid w:val="005607D9"/>
    <w:rsid w:val="005615D2"/>
    <w:rsid w:val="00562CD8"/>
    <w:rsid w:val="00571EE0"/>
    <w:rsid w:val="005820AB"/>
    <w:rsid w:val="0058383C"/>
    <w:rsid w:val="005872A4"/>
    <w:rsid w:val="0058753B"/>
    <w:rsid w:val="00591F33"/>
    <w:rsid w:val="00592484"/>
    <w:rsid w:val="005B320F"/>
    <w:rsid w:val="005B50DB"/>
    <w:rsid w:val="005B5FC0"/>
    <w:rsid w:val="005B7BAF"/>
    <w:rsid w:val="005C400B"/>
    <w:rsid w:val="005D2B9E"/>
    <w:rsid w:val="005D6FD1"/>
    <w:rsid w:val="005D7A8F"/>
    <w:rsid w:val="005E0009"/>
    <w:rsid w:val="005E408D"/>
    <w:rsid w:val="005E7AAF"/>
    <w:rsid w:val="005F3A9C"/>
    <w:rsid w:val="005F519E"/>
    <w:rsid w:val="005F7F6F"/>
    <w:rsid w:val="00611089"/>
    <w:rsid w:val="00612FF2"/>
    <w:rsid w:val="006146E1"/>
    <w:rsid w:val="006213B3"/>
    <w:rsid w:val="00623C36"/>
    <w:rsid w:val="006243D6"/>
    <w:rsid w:val="00631CEC"/>
    <w:rsid w:val="00632EB7"/>
    <w:rsid w:val="006360B7"/>
    <w:rsid w:val="0063624B"/>
    <w:rsid w:val="0063737D"/>
    <w:rsid w:val="00637BC6"/>
    <w:rsid w:val="006446A6"/>
    <w:rsid w:val="00650FBF"/>
    <w:rsid w:val="006629E8"/>
    <w:rsid w:val="006637EF"/>
    <w:rsid w:val="006703B5"/>
    <w:rsid w:val="00677C60"/>
    <w:rsid w:val="00686CB1"/>
    <w:rsid w:val="0069345B"/>
    <w:rsid w:val="00693817"/>
    <w:rsid w:val="00695367"/>
    <w:rsid w:val="00697A0B"/>
    <w:rsid w:val="006C05C6"/>
    <w:rsid w:val="006D504D"/>
    <w:rsid w:val="006D53AE"/>
    <w:rsid w:val="006E7AB7"/>
    <w:rsid w:val="00700607"/>
    <w:rsid w:val="00704088"/>
    <w:rsid w:val="00704B6C"/>
    <w:rsid w:val="00705FE7"/>
    <w:rsid w:val="007231E7"/>
    <w:rsid w:val="00723C57"/>
    <w:rsid w:val="00723E78"/>
    <w:rsid w:val="007315E6"/>
    <w:rsid w:val="007372D4"/>
    <w:rsid w:val="00744D34"/>
    <w:rsid w:val="0074752F"/>
    <w:rsid w:val="0077108E"/>
    <w:rsid w:val="00773F74"/>
    <w:rsid w:val="00784046"/>
    <w:rsid w:val="007924FE"/>
    <w:rsid w:val="007A0EAE"/>
    <w:rsid w:val="007A14CA"/>
    <w:rsid w:val="007B2F7F"/>
    <w:rsid w:val="007B52B8"/>
    <w:rsid w:val="007B5967"/>
    <w:rsid w:val="007B5FB7"/>
    <w:rsid w:val="007C0777"/>
    <w:rsid w:val="007E29D2"/>
    <w:rsid w:val="00812340"/>
    <w:rsid w:val="00812802"/>
    <w:rsid w:val="00812A98"/>
    <w:rsid w:val="008354DD"/>
    <w:rsid w:val="0083616C"/>
    <w:rsid w:val="00840DF9"/>
    <w:rsid w:val="008440C1"/>
    <w:rsid w:val="008458B3"/>
    <w:rsid w:val="00850034"/>
    <w:rsid w:val="00876126"/>
    <w:rsid w:val="00883BEB"/>
    <w:rsid w:val="008841BC"/>
    <w:rsid w:val="008905E1"/>
    <w:rsid w:val="008B6EEE"/>
    <w:rsid w:val="008D10B5"/>
    <w:rsid w:val="008D64F7"/>
    <w:rsid w:val="008E1B7E"/>
    <w:rsid w:val="008F03B7"/>
    <w:rsid w:val="008F260B"/>
    <w:rsid w:val="008F335D"/>
    <w:rsid w:val="008F7E35"/>
    <w:rsid w:val="0090647C"/>
    <w:rsid w:val="0091257F"/>
    <w:rsid w:val="009139C3"/>
    <w:rsid w:val="00914D07"/>
    <w:rsid w:val="00917B17"/>
    <w:rsid w:val="00924BA0"/>
    <w:rsid w:val="00926D86"/>
    <w:rsid w:val="00927349"/>
    <w:rsid w:val="00935C5E"/>
    <w:rsid w:val="00935F43"/>
    <w:rsid w:val="00945C2A"/>
    <w:rsid w:val="00970010"/>
    <w:rsid w:val="00972753"/>
    <w:rsid w:val="009748D6"/>
    <w:rsid w:val="00977087"/>
    <w:rsid w:val="00987A00"/>
    <w:rsid w:val="00991A71"/>
    <w:rsid w:val="00992C73"/>
    <w:rsid w:val="009938D6"/>
    <w:rsid w:val="00994F4C"/>
    <w:rsid w:val="00995DD3"/>
    <w:rsid w:val="00997C9D"/>
    <w:rsid w:val="009B1090"/>
    <w:rsid w:val="009B4699"/>
    <w:rsid w:val="009C2908"/>
    <w:rsid w:val="009C2C89"/>
    <w:rsid w:val="009D4553"/>
    <w:rsid w:val="009D7810"/>
    <w:rsid w:val="009E443E"/>
    <w:rsid w:val="009E594F"/>
    <w:rsid w:val="009F2A35"/>
    <w:rsid w:val="009F6481"/>
    <w:rsid w:val="00A03BC3"/>
    <w:rsid w:val="00A2031B"/>
    <w:rsid w:val="00A318EE"/>
    <w:rsid w:val="00A32D63"/>
    <w:rsid w:val="00A36126"/>
    <w:rsid w:val="00A42E56"/>
    <w:rsid w:val="00A430F8"/>
    <w:rsid w:val="00A43388"/>
    <w:rsid w:val="00A4523D"/>
    <w:rsid w:val="00A46C0A"/>
    <w:rsid w:val="00A47E40"/>
    <w:rsid w:val="00A50772"/>
    <w:rsid w:val="00A53D2F"/>
    <w:rsid w:val="00A56502"/>
    <w:rsid w:val="00A62115"/>
    <w:rsid w:val="00A64513"/>
    <w:rsid w:val="00A70881"/>
    <w:rsid w:val="00A75D0E"/>
    <w:rsid w:val="00A809FF"/>
    <w:rsid w:val="00A82158"/>
    <w:rsid w:val="00AA37D9"/>
    <w:rsid w:val="00AB2BCF"/>
    <w:rsid w:val="00AB5FA7"/>
    <w:rsid w:val="00AD5EBB"/>
    <w:rsid w:val="00AE097A"/>
    <w:rsid w:val="00AE3387"/>
    <w:rsid w:val="00AF467A"/>
    <w:rsid w:val="00B00370"/>
    <w:rsid w:val="00B0701B"/>
    <w:rsid w:val="00B07755"/>
    <w:rsid w:val="00B0798D"/>
    <w:rsid w:val="00B12DDA"/>
    <w:rsid w:val="00B2532A"/>
    <w:rsid w:val="00B27946"/>
    <w:rsid w:val="00B32820"/>
    <w:rsid w:val="00B35DCE"/>
    <w:rsid w:val="00B417FC"/>
    <w:rsid w:val="00B5019D"/>
    <w:rsid w:val="00B52421"/>
    <w:rsid w:val="00B70D07"/>
    <w:rsid w:val="00B770B9"/>
    <w:rsid w:val="00B83C83"/>
    <w:rsid w:val="00B840F0"/>
    <w:rsid w:val="00B846C6"/>
    <w:rsid w:val="00B860FC"/>
    <w:rsid w:val="00B921DE"/>
    <w:rsid w:val="00B953F3"/>
    <w:rsid w:val="00BA0A2C"/>
    <w:rsid w:val="00BA1715"/>
    <w:rsid w:val="00BA23DD"/>
    <w:rsid w:val="00BB545B"/>
    <w:rsid w:val="00BC16AA"/>
    <w:rsid w:val="00BC1C52"/>
    <w:rsid w:val="00BD0A6F"/>
    <w:rsid w:val="00BE1719"/>
    <w:rsid w:val="00BE2705"/>
    <w:rsid w:val="00BF0EDB"/>
    <w:rsid w:val="00BF4A3B"/>
    <w:rsid w:val="00C10C4C"/>
    <w:rsid w:val="00C356C2"/>
    <w:rsid w:val="00C40C16"/>
    <w:rsid w:val="00C42BED"/>
    <w:rsid w:val="00C503E4"/>
    <w:rsid w:val="00C50820"/>
    <w:rsid w:val="00C50C6B"/>
    <w:rsid w:val="00C560FB"/>
    <w:rsid w:val="00C572B8"/>
    <w:rsid w:val="00C61171"/>
    <w:rsid w:val="00C65C86"/>
    <w:rsid w:val="00C66CC5"/>
    <w:rsid w:val="00C75CFB"/>
    <w:rsid w:val="00C80D4F"/>
    <w:rsid w:val="00C86CF6"/>
    <w:rsid w:val="00C90407"/>
    <w:rsid w:val="00CA2F2B"/>
    <w:rsid w:val="00CB255A"/>
    <w:rsid w:val="00CB276F"/>
    <w:rsid w:val="00CB3354"/>
    <w:rsid w:val="00CB428C"/>
    <w:rsid w:val="00CC343A"/>
    <w:rsid w:val="00CC4B2F"/>
    <w:rsid w:val="00CE1309"/>
    <w:rsid w:val="00D077AA"/>
    <w:rsid w:val="00D13C3A"/>
    <w:rsid w:val="00D157E3"/>
    <w:rsid w:val="00D16762"/>
    <w:rsid w:val="00D21B26"/>
    <w:rsid w:val="00D2585D"/>
    <w:rsid w:val="00D3179C"/>
    <w:rsid w:val="00D33DA8"/>
    <w:rsid w:val="00D3460D"/>
    <w:rsid w:val="00D35368"/>
    <w:rsid w:val="00D3699A"/>
    <w:rsid w:val="00D46DE0"/>
    <w:rsid w:val="00D47BC6"/>
    <w:rsid w:val="00D54DF7"/>
    <w:rsid w:val="00D63644"/>
    <w:rsid w:val="00D81E93"/>
    <w:rsid w:val="00D83141"/>
    <w:rsid w:val="00D84D52"/>
    <w:rsid w:val="00D8551F"/>
    <w:rsid w:val="00D85BBD"/>
    <w:rsid w:val="00D90EFB"/>
    <w:rsid w:val="00D969C7"/>
    <w:rsid w:val="00DB07B0"/>
    <w:rsid w:val="00DB24DC"/>
    <w:rsid w:val="00DB3680"/>
    <w:rsid w:val="00DC6D9B"/>
    <w:rsid w:val="00DC76CB"/>
    <w:rsid w:val="00DD509E"/>
    <w:rsid w:val="00DE0327"/>
    <w:rsid w:val="00DE2954"/>
    <w:rsid w:val="00DF72EB"/>
    <w:rsid w:val="00E0581F"/>
    <w:rsid w:val="00E10B9B"/>
    <w:rsid w:val="00E1383A"/>
    <w:rsid w:val="00E14257"/>
    <w:rsid w:val="00E179F3"/>
    <w:rsid w:val="00E3536D"/>
    <w:rsid w:val="00E35ACD"/>
    <w:rsid w:val="00E36766"/>
    <w:rsid w:val="00E3677C"/>
    <w:rsid w:val="00E3723E"/>
    <w:rsid w:val="00E42DE6"/>
    <w:rsid w:val="00E436DC"/>
    <w:rsid w:val="00E45898"/>
    <w:rsid w:val="00E6004D"/>
    <w:rsid w:val="00E608CB"/>
    <w:rsid w:val="00E61BBD"/>
    <w:rsid w:val="00E84DE2"/>
    <w:rsid w:val="00E909C5"/>
    <w:rsid w:val="00EB1F93"/>
    <w:rsid w:val="00EB5A03"/>
    <w:rsid w:val="00EB6889"/>
    <w:rsid w:val="00EE00DC"/>
    <w:rsid w:val="00EE2C9C"/>
    <w:rsid w:val="00EE408A"/>
    <w:rsid w:val="00EE773F"/>
    <w:rsid w:val="00EF095C"/>
    <w:rsid w:val="00EF76FD"/>
    <w:rsid w:val="00F002CE"/>
    <w:rsid w:val="00F072D2"/>
    <w:rsid w:val="00F074E3"/>
    <w:rsid w:val="00F13A97"/>
    <w:rsid w:val="00F14D07"/>
    <w:rsid w:val="00F21C48"/>
    <w:rsid w:val="00F273A6"/>
    <w:rsid w:val="00F52A72"/>
    <w:rsid w:val="00F54A87"/>
    <w:rsid w:val="00F55922"/>
    <w:rsid w:val="00F61BD5"/>
    <w:rsid w:val="00F62029"/>
    <w:rsid w:val="00F703DF"/>
    <w:rsid w:val="00F8307C"/>
    <w:rsid w:val="00F85282"/>
    <w:rsid w:val="00FA3F91"/>
    <w:rsid w:val="00FB2E00"/>
    <w:rsid w:val="00FB3C4A"/>
    <w:rsid w:val="00FC09D4"/>
    <w:rsid w:val="00FC4ED6"/>
    <w:rsid w:val="00FC5ADC"/>
    <w:rsid w:val="00FF31DB"/>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E909F9"/>
  <w15:docId w15:val="{61CE1E0F-C2B5-4145-A74D-8902FC7C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D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5DF6"/>
    <w:pPr>
      <w:tabs>
        <w:tab w:val="center" w:pos="4320"/>
        <w:tab w:val="right" w:pos="8640"/>
      </w:tabs>
    </w:pPr>
    <w:rPr>
      <w:sz w:val="20"/>
      <w:szCs w:val="20"/>
    </w:rPr>
  </w:style>
  <w:style w:type="paragraph" w:styleId="Footer">
    <w:name w:val="footer"/>
    <w:basedOn w:val="Normal"/>
    <w:rsid w:val="004A5DF6"/>
    <w:pPr>
      <w:tabs>
        <w:tab w:val="center" w:pos="4320"/>
        <w:tab w:val="right" w:pos="8640"/>
      </w:tabs>
    </w:pPr>
    <w:rPr>
      <w:sz w:val="20"/>
      <w:szCs w:val="20"/>
    </w:rPr>
  </w:style>
  <w:style w:type="paragraph" w:styleId="BodyText">
    <w:name w:val="Body Text"/>
    <w:basedOn w:val="Normal"/>
    <w:rsid w:val="004A5DF6"/>
    <w:rPr>
      <w:b/>
      <w:bCs/>
      <w:sz w:val="20"/>
      <w:szCs w:val="20"/>
    </w:rPr>
  </w:style>
  <w:style w:type="character" w:styleId="PageNumber">
    <w:name w:val="page number"/>
    <w:basedOn w:val="DefaultParagraphFont"/>
    <w:rsid w:val="004A5DF6"/>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089"/>
    <w:rPr>
      <w:color w:val="0000FF" w:themeColor="hyperlink"/>
      <w:u w:val="single"/>
    </w:rPr>
  </w:style>
  <w:style w:type="paragraph" w:styleId="BalloonText">
    <w:name w:val="Balloon Text"/>
    <w:basedOn w:val="Normal"/>
    <w:link w:val="BalloonTextChar"/>
    <w:uiPriority w:val="99"/>
    <w:semiHidden/>
    <w:unhideWhenUsed/>
    <w:rsid w:val="003E5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D6D"/>
    <w:rPr>
      <w:rFonts w:ascii="Segoe UI" w:hAnsi="Segoe UI" w:cs="Segoe UI"/>
      <w:sz w:val="18"/>
      <w:szCs w:val="18"/>
    </w:rPr>
  </w:style>
  <w:style w:type="paragraph" w:styleId="ListParagraph">
    <w:name w:val="List Paragraph"/>
    <w:basedOn w:val="Normal"/>
    <w:uiPriority w:val="34"/>
    <w:qFormat/>
    <w:rsid w:val="001C6EAF"/>
    <w:pPr>
      <w:ind w:left="720"/>
      <w:contextualSpacing/>
    </w:pPr>
  </w:style>
  <w:style w:type="character" w:styleId="UnresolvedMention">
    <w:name w:val="Unresolved Mention"/>
    <w:basedOn w:val="DefaultParagraphFont"/>
    <w:uiPriority w:val="99"/>
    <w:semiHidden/>
    <w:unhideWhenUsed/>
    <w:rsid w:val="0009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886</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Miller, Lauren B -FS</cp:lastModifiedBy>
  <cp:revision>50</cp:revision>
  <cp:lastPrinted>2018-07-16T03:13:00Z</cp:lastPrinted>
  <dcterms:created xsi:type="dcterms:W3CDTF">2019-08-31T01:41:00Z</dcterms:created>
  <dcterms:modified xsi:type="dcterms:W3CDTF">2019-09-05T05:33:00Z</dcterms:modified>
</cp:coreProperties>
</file>