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C45B78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C45B7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C45B7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657B881D" w14:textId="77777777" w:rsidR="00A40BED" w:rsidRPr="00C45B78" w:rsidRDefault="00AE5CD5" w:rsidP="005B24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Devore Creek</w:t>
            </w:r>
          </w:p>
          <w:p w14:paraId="5B423F95" w14:textId="47E4FB1A" w:rsidR="0034369F" w:rsidRPr="00C45B78" w:rsidRDefault="0034369F" w:rsidP="005B24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WA-OWF-000362</w:t>
            </w:r>
          </w:p>
        </w:tc>
        <w:tc>
          <w:tcPr>
            <w:tcW w:w="1155" w:type="pct"/>
          </w:tcPr>
          <w:p w14:paraId="178E16BD" w14:textId="77777777" w:rsidR="009748D6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6585F2A" w14:textId="77777777" w:rsidR="00AE5CD5" w:rsidRPr="00C45B78" w:rsidRDefault="0034369F" w:rsidP="00CC0BCD">
            <w:pPr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Ashly Kula/Nate Yorgason</w:t>
            </w:r>
          </w:p>
          <w:p w14:paraId="5A356643" w14:textId="77777777" w:rsidR="0034369F" w:rsidRPr="00C45B78" w:rsidRDefault="0034369F" w:rsidP="00CC0BC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91700E" w14:textId="1B74DF81" w:rsidR="0034369F" w:rsidRPr="00C45B78" w:rsidRDefault="00D16E74" w:rsidP="00CC0BCD">
            <w:pPr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="00C45B78" w:rsidRPr="00E60EF5">
                <w:rPr>
                  <w:rStyle w:val="Hyperlink"/>
                  <w:rFonts w:ascii="Tahoma" w:hAnsi="Tahoma" w:cs="Tahoma"/>
                  <w:sz w:val="20"/>
                  <w:szCs w:val="20"/>
                </w:rPr>
                <w:t>ashly.kula@usda.gov</w:t>
              </w:r>
            </w:hyperlink>
          </w:p>
        </w:tc>
        <w:tc>
          <w:tcPr>
            <w:tcW w:w="1315" w:type="pct"/>
          </w:tcPr>
          <w:p w14:paraId="5D84B894" w14:textId="77777777" w:rsidR="009748D6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F82D082" w14:textId="24CE8057" w:rsidR="0034369F" w:rsidRPr="00C45B78" w:rsidRDefault="0034369F" w:rsidP="005B24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CWICC</w:t>
            </w:r>
          </w:p>
          <w:p w14:paraId="47A9EA65" w14:textId="3681E033" w:rsidR="006B7586" w:rsidRPr="00C45B78" w:rsidRDefault="0034369F" w:rsidP="005B24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509-884-3473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92DAC6D" w14:textId="0804CCF1" w:rsidR="00147B3F" w:rsidRPr="00C45B78" w:rsidRDefault="0052338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502</w:t>
            </w:r>
            <w:r w:rsidR="00B97AE5" w:rsidRPr="00C45B78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EDDCED3" w14:textId="03DC657A" w:rsidR="003271BA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E545E5F" w14:textId="7E9B43AF" w:rsidR="009748D6" w:rsidRPr="00C45B78" w:rsidRDefault="005233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  <w:r w:rsidR="00B97AE5" w:rsidRPr="00C45B7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C45B78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F5E85D1" w14:textId="11ACF965" w:rsidR="00147B3F" w:rsidRPr="00C45B78" w:rsidRDefault="0052338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0337</w:t>
            </w:r>
            <w:r w:rsidR="00AE5CD5" w:rsidRPr="00C45B7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369F" w:rsidRPr="00C45B78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AE5CD5" w:rsidRPr="00C45B78">
              <w:rPr>
                <w:rFonts w:ascii="Tahoma" w:hAnsi="Tahoma" w:cs="Tahoma"/>
                <w:bCs/>
                <w:sz w:val="20"/>
                <w:szCs w:val="20"/>
              </w:rPr>
              <w:t>DT</w:t>
            </w:r>
          </w:p>
          <w:p w14:paraId="673C4392" w14:textId="3789DFE1" w:rsidR="00BD0A6F" w:rsidRPr="00C45B7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45B7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DF9303B" w14:textId="7527B94B" w:rsidR="009748D6" w:rsidRPr="00C45B78" w:rsidRDefault="0034369F" w:rsidP="00491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08/</w:t>
            </w:r>
            <w:r w:rsidR="0052338F">
              <w:rPr>
                <w:rFonts w:ascii="Tahoma" w:hAnsi="Tahoma" w:cs="Tahoma"/>
                <w:sz w:val="20"/>
                <w:szCs w:val="20"/>
              </w:rPr>
              <w:t>2</w:t>
            </w:r>
            <w:r w:rsidRPr="00C45B78">
              <w:rPr>
                <w:rFonts w:ascii="Tahoma" w:hAnsi="Tahoma" w:cs="Tahoma"/>
                <w:sz w:val="20"/>
                <w:szCs w:val="20"/>
              </w:rPr>
              <w:t>1/19</w:t>
            </w:r>
          </w:p>
        </w:tc>
        <w:tc>
          <w:tcPr>
            <w:tcW w:w="1155" w:type="pct"/>
            <w:shd w:val="clear" w:color="auto" w:fill="auto"/>
          </w:tcPr>
          <w:p w14:paraId="220BD9C0" w14:textId="77777777" w:rsidR="0034369F" w:rsidRPr="00C45B78" w:rsidRDefault="0034369F" w:rsidP="003436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AD508D" w14:textId="77777777" w:rsidR="0034369F" w:rsidRPr="00C45B78" w:rsidRDefault="0034369F" w:rsidP="003436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02F7F4BD" w14:textId="77777777" w:rsidR="0034369F" w:rsidRPr="00C45B78" w:rsidRDefault="0034369F" w:rsidP="003436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92E4DC3" w14:textId="7D749D05" w:rsidR="009748D6" w:rsidRPr="00C45B78" w:rsidRDefault="0034369F" w:rsidP="003436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505-730-5605</w:t>
            </w:r>
          </w:p>
        </w:tc>
        <w:tc>
          <w:tcPr>
            <w:tcW w:w="1315" w:type="pct"/>
          </w:tcPr>
          <w:p w14:paraId="09CB4B0D" w14:textId="77777777" w:rsidR="009748D6" w:rsidRPr="00C45B78" w:rsidRDefault="0034369F" w:rsidP="00FD54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10EEB83" w14:textId="77777777" w:rsidR="0034369F" w:rsidRPr="00C45B78" w:rsidRDefault="0034369F" w:rsidP="00FD54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30DB50A6" w14:textId="77777777" w:rsidR="0034369F" w:rsidRPr="00C45B78" w:rsidRDefault="0034369F" w:rsidP="00FD54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9FD8DAD" w14:textId="7D6F646A" w:rsidR="0034369F" w:rsidRPr="00C45B78" w:rsidRDefault="0034369F" w:rsidP="00FD54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696" w:type="pct"/>
          </w:tcPr>
          <w:p w14:paraId="5F9C04B7" w14:textId="39DD4B46" w:rsidR="0043324A" w:rsidRPr="00C45B78" w:rsidRDefault="0034369F" w:rsidP="004332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National Coordinator</w:t>
            </w:r>
            <w:r w:rsidR="0043324A" w:rsidRPr="00C45B7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CAB225B" w14:textId="787AC2A8" w:rsidR="00147B3F" w:rsidRPr="00C45B78" w:rsidRDefault="00D823D3" w:rsidP="0043324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45B78"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3285AB73" w14:textId="6FC65148" w:rsidR="0043324A" w:rsidRPr="00C45B78" w:rsidRDefault="0034369F" w:rsidP="004332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National Coord Phone</w:t>
            </w:r>
            <w:r w:rsidR="0043324A" w:rsidRPr="00C45B7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A1536C2" w14:textId="129BAA08" w:rsidR="009748D6" w:rsidRPr="00C45B78" w:rsidRDefault="00165A76" w:rsidP="004332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C45B78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5B06590" w14:textId="3F44DC6E" w:rsidR="009748D6" w:rsidRPr="00C45B78" w:rsidRDefault="00AE5CD5" w:rsidP="00C243AE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C45B78">
              <w:rPr>
                <w:rFonts w:ascii="Tahoma" w:hAnsi="Tahoma" w:cs="Tahoma"/>
                <w:caps/>
                <w:sz w:val="20"/>
                <w:szCs w:val="20"/>
              </w:rPr>
              <w:t>WA-CWC</w:t>
            </w:r>
          </w:p>
        </w:tc>
        <w:tc>
          <w:tcPr>
            <w:tcW w:w="1155" w:type="pct"/>
            <w:shd w:val="clear" w:color="auto" w:fill="auto"/>
          </w:tcPr>
          <w:p w14:paraId="791BCE0D" w14:textId="77777777" w:rsidR="009748D6" w:rsidRPr="00C45B7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C45B78">
              <w:rPr>
                <w:rFonts w:ascii="Tahoma" w:hAnsi="Tahoma" w:cs="Tahoma"/>
                <w:b/>
                <w:sz w:val="20"/>
                <w:szCs w:val="20"/>
              </w:rPr>
              <w:t xml:space="preserve"> Number</w:t>
            </w:r>
          </w:p>
          <w:p w14:paraId="18A3E14B" w14:textId="001BAD85" w:rsidR="00AE5CD5" w:rsidRPr="00C45B78" w:rsidRDefault="003436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A-</w:t>
            </w:r>
            <w:r w:rsidR="0052338F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609BAF5" w14:textId="0468371F" w:rsidR="00AE5CD5" w:rsidRPr="00C45B78" w:rsidRDefault="003436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696" w:type="pct"/>
          </w:tcPr>
          <w:p w14:paraId="2E561296" w14:textId="77777777" w:rsidR="009748D6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713C635" w14:textId="7139A46A" w:rsidR="006B7586" w:rsidRPr="00C45B78" w:rsidRDefault="0034369F" w:rsidP="00E42954">
            <w:pPr>
              <w:spacing w:line="360" w:lineRule="auto"/>
              <w:rPr>
                <w:rFonts w:ascii="Tahoma" w:hAnsi="Tahoma" w:cs="Tahoma"/>
                <w:sz w:val="19"/>
                <w:szCs w:val="19"/>
                <w:shd w:val="clear" w:color="auto" w:fill="FFFFFF"/>
              </w:rPr>
            </w:pPr>
            <w:r w:rsidRPr="00C45B78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Mike/Ed</w:t>
            </w:r>
          </w:p>
        </w:tc>
      </w:tr>
      <w:tr w:rsidR="009748D6" w:rsidRPr="00C45B78" w14:paraId="7EC42B18" w14:textId="77777777" w:rsidTr="0034369F">
        <w:trPr>
          <w:trHeight w:val="698"/>
        </w:trPr>
        <w:tc>
          <w:tcPr>
            <w:tcW w:w="1989" w:type="pct"/>
            <w:gridSpan w:val="2"/>
          </w:tcPr>
          <w:p w14:paraId="156CADD2" w14:textId="77777777" w:rsidR="009748D6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55519F9" w14:textId="1E92434F" w:rsidR="009748D6" w:rsidRPr="00C45B78" w:rsidRDefault="0034369F" w:rsidP="008851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Imagery was good.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C45B7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142D0DD3" w14:textId="63770B83" w:rsidR="00FE57FB" w:rsidRPr="00C45B78" w:rsidRDefault="0034369F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C45B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5B7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6D544FB" w14:textId="58BD0B8B" w:rsidR="00962B50" w:rsidRPr="00C45B78" w:rsidRDefault="0034369F" w:rsidP="00EC64C0">
            <w:pPr>
              <w:rPr>
                <w:rFonts w:ascii="Tahoma" w:hAnsi="Tahoma" w:cs="Tahoma"/>
                <w:sz w:val="20"/>
                <w:szCs w:val="20"/>
              </w:rPr>
            </w:pPr>
            <w:r w:rsidRPr="00C45B78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34369F" w:rsidRPr="00C45B78" w14:paraId="13C3B35C" w14:textId="77777777" w:rsidTr="0034369F">
        <w:trPr>
          <w:trHeight w:val="591"/>
        </w:trPr>
        <w:tc>
          <w:tcPr>
            <w:tcW w:w="1989" w:type="pct"/>
            <w:gridSpan w:val="2"/>
          </w:tcPr>
          <w:p w14:paraId="403E02E8" w14:textId="77777777" w:rsidR="0034369F" w:rsidRPr="00C45B78" w:rsidRDefault="0034369F" w:rsidP="00F059A6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45B78">
              <w:rPr>
                <w:rFonts w:ascii="Tahoma" w:hAnsi="Tahoma" w:cs="Tahoma"/>
                <w:b/>
                <w:sz w:val="18"/>
                <w:szCs w:val="18"/>
              </w:rPr>
              <w:t>Date and Time Imagery Received by Interpreter:</w:t>
            </w:r>
          </w:p>
          <w:p w14:paraId="575E2C8D" w14:textId="0BC1EFE0" w:rsidR="0034369F" w:rsidRPr="00C45B78" w:rsidRDefault="0052338F" w:rsidP="00F059A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0359</w:t>
            </w:r>
            <w:r w:rsidR="0034369F" w:rsidRPr="00C45B78">
              <w:rPr>
                <w:rFonts w:ascii="Tahoma" w:hAnsi="Tahoma" w:cs="Tahoma"/>
                <w:sz w:val="18"/>
                <w:szCs w:val="18"/>
              </w:rPr>
              <w:t xml:space="preserve"> MDT 8/</w:t>
            </w:r>
            <w:r>
              <w:rPr>
                <w:rFonts w:ascii="Tahoma" w:hAnsi="Tahoma" w:cs="Tahoma"/>
                <w:sz w:val="18"/>
                <w:szCs w:val="18"/>
              </w:rPr>
              <w:t>21</w:t>
            </w:r>
            <w:r w:rsidR="0034369F" w:rsidRPr="00C45B78">
              <w:rPr>
                <w:rFonts w:ascii="Tahoma" w:hAnsi="Tahoma" w:cs="Tahoma"/>
                <w:sz w:val="18"/>
                <w:szCs w:val="18"/>
              </w:rPr>
              <w:t>/19</w:t>
            </w:r>
          </w:p>
        </w:tc>
        <w:tc>
          <w:tcPr>
            <w:tcW w:w="3011" w:type="pct"/>
            <w:gridSpan w:val="2"/>
            <w:vMerge w:val="restart"/>
          </w:tcPr>
          <w:p w14:paraId="5C3A42B8" w14:textId="2EB6746C" w:rsidR="0034369F" w:rsidRPr="00C45B78" w:rsidRDefault="0034369F" w:rsidP="00EC5D6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45B78">
              <w:rPr>
                <w:rFonts w:ascii="Tahoma" w:hAnsi="Tahoma" w:cs="Tahoma"/>
                <w:b/>
                <w:sz w:val="18"/>
                <w:szCs w:val="18"/>
              </w:rPr>
              <w:t xml:space="preserve">Type of media for final product: </w:t>
            </w:r>
          </w:p>
          <w:p w14:paraId="289D1B3E" w14:textId="472FA9A0" w:rsidR="0034369F" w:rsidRPr="00C45B78" w:rsidRDefault="0034369F" w:rsidP="00EC5D6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45B78">
              <w:rPr>
                <w:rFonts w:ascii="Tahoma" w:hAnsi="Tahoma" w:cs="Tahoma"/>
                <w:sz w:val="18"/>
                <w:szCs w:val="18"/>
              </w:rPr>
              <w:t>PDF maps, zipped shapefiles, and KMZ files</w:t>
            </w:r>
          </w:p>
          <w:p w14:paraId="747219DA" w14:textId="7ABFECEF" w:rsidR="0034369F" w:rsidRPr="00C45B78" w:rsidRDefault="0034369F" w:rsidP="00EC64C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45B78">
              <w:rPr>
                <w:rFonts w:ascii="Tahoma" w:hAnsi="Tahoma" w:cs="Tahoma"/>
                <w:b/>
                <w:sz w:val="18"/>
                <w:szCs w:val="18"/>
              </w:rPr>
              <w:t xml:space="preserve">Digital files sent to: </w:t>
            </w:r>
          </w:p>
          <w:p w14:paraId="5856C4AB" w14:textId="1B2157E1" w:rsidR="0034369F" w:rsidRPr="00C45B78" w:rsidRDefault="0034369F" w:rsidP="001B4C0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45B78">
              <w:rPr>
                <w:rFonts w:ascii="Tahoma" w:hAnsi="Tahoma" w:cs="Tahoma"/>
                <w:sz w:val="18"/>
                <w:szCs w:val="18"/>
              </w:rPr>
              <w:t>incident_specific_data/pacific_nw/2019_Incidents_Washington/2019_DevoreCreek_WAOWF_00362</w:t>
            </w:r>
            <w:r w:rsidR="00C45B78" w:rsidRPr="00C45B78">
              <w:rPr>
                <w:rFonts w:ascii="Tahoma" w:hAnsi="Tahoma" w:cs="Tahoma"/>
                <w:sz w:val="18"/>
                <w:szCs w:val="18"/>
              </w:rPr>
              <w:t>/IR</w:t>
            </w:r>
          </w:p>
        </w:tc>
      </w:tr>
      <w:tr w:rsidR="0034369F" w:rsidRPr="00C45B78" w14:paraId="42CE6BBE" w14:textId="77777777" w:rsidTr="00F059A6">
        <w:trPr>
          <w:trHeight w:val="591"/>
        </w:trPr>
        <w:tc>
          <w:tcPr>
            <w:tcW w:w="1989" w:type="pct"/>
            <w:gridSpan w:val="2"/>
          </w:tcPr>
          <w:p w14:paraId="0CDA87B7" w14:textId="77777777" w:rsidR="0034369F" w:rsidRPr="00C45B78" w:rsidRDefault="0034369F" w:rsidP="001057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45B78">
              <w:rPr>
                <w:rFonts w:ascii="Tahoma" w:hAnsi="Tahoma" w:cs="Tahoma"/>
                <w:b/>
                <w:sz w:val="18"/>
                <w:szCs w:val="18"/>
              </w:rPr>
              <w:t>Date and Time Products Delivered to Incident:</w:t>
            </w:r>
          </w:p>
          <w:p w14:paraId="46708672" w14:textId="78423E9D" w:rsidR="0034369F" w:rsidRPr="00C45B78" w:rsidRDefault="0052338F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0500</w:t>
            </w:r>
            <w:r w:rsidR="0034369F" w:rsidRPr="00C45B78">
              <w:rPr>
                <w:rFonts w:ascii="Tahoma" w:hAnsi="Tahoma" w:cs="Tahoma"/>
                <w:sz w:val="18"/>
                <w:szCs w:val="18"/>
              </w:rPr>
              <w:t xml:space="preserve"> MDT 8/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34369F" w:rsidRPr="00C45B78">
              <w:rPr>
                <w:rFonts w:ascii="Tahoma" w:hAnsi="Tahoma" w:cs="Tahoma"/>
                <w:sz w:val="18"/>
                <w:szCs w:val="18"/>
              </w:rPr>
              <w:t>1/19</w:t>
            </w:r>
          </w:p>
        </w:tc>
        <w:tc>
          <w:tcPr>
            <w:tcW w:w="3011" w:type="pct"/>
            <w:gridSpan w:val="2"/>
            <w:vMerge/>
          </w:tcPr>
          <w:p w14:paraId="65E2A485" w14:textId="77777777" w:rsidR="0034369F" w:rsidRPr="00C45B78" w:rsidRDefault="0034369F" w:rsidP="00EC5D6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748D6" w:rsidRPr="00C45B78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C45B78" w:rsidRDefault="009748D6" w:rsidP="00B56CD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45B78">
              <w:rPr>
                <w:rFonts w:ascii="Tahoma" w:hAnsi="Tahoma" w:cs="Tahoma"/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725EBD4D" w:rsidR="00DB68B3" w:rsidRPr="00C45B78" w:rsidRDefault="00DB68B3" w:rsidP="0098711A">
            <w:pPr>
              <w:rPr>
                <w:rFonts w:ascii="Tahoma" w:hAnsi="Tahoma" w:cs="Tahoma"/>
                <w:color w:val="212121"/>
                <w:sz w:val="22"/>
                <w:szCs w:val="22"/>
                <w:shd w:val="clear" w:color="auto" w:fill="FFFFFF"/>
              </w:rPr>
            </w:pPr>
          </w:p>
          <w:p w14:paraId="77821CD9" w14:textId="22E4970B" w:rsidR="00C45B78" w:rsidRPr="00C45B78" w:rsidRDefault="00C45B78" w:rsidP="00C45B78">
            <w:pPr>
              <w:spacing w:line="360" w:lineRule="auto"/>
              <w:rPr>
                <w:rFonts w:ascii="Tahoma" w:hAnsi="Tahoma" w:cs="Tahoma"/>
                <w:bCs/>
                <w:sz w:val="20"/>
              </w:rPr>
            </w:pPr>
            <w:r w:rsidRPr="00C45B78">
              <w:rPr>
                <w:rFonts w:ascii="Tahoma" w:hAnsi="Tahoma" w:cs="Tahoma"/>
                <w:bCs/>
                <w:sz w:val="20"/>
              </w:rPr>
              <w:t xml:space="preserve">I started from the </w:t>
            </w:r>
            <w:r w:rsidR="0052338F">
              <w:rPr>
                <w:rFonts w:ascii="Tahoma" w:hAnsi="Tahoma" w:cs="Tahoma"/>
                <w:bCs/>
                <w:sz w:val="20"/>
              </w:rPr>
              <w:t xml:space="preserve">IR </w:t>
            </w:r>
            <w:r w:rsidRPr="00C45B78">
              <w:rPr>
                <w:rFonts w:ascii="Tahoma" w:hAnsi="Tahoma" w:cs="Tahoma"/>
                <w:bCs/>
                <w:sz w:val="20"/>
              </w:rPr>
              <w:t xml:space="preserve">perimeter </w:t>
            </w:r>
            <w:r w:rsidR="0052338F">
              <w:rPr>
                <w:rFonts w:ascii="Tahoma" w:hAnsi="Tahoma" w:cs="Tahoma"/>
                <w:bCs/>
                <w:sz w:val="20"/>
              </w:rPr>
              <w:t>mapped from the 08/16/19 mapping</w:t>
            </w:r>
            <w:r w:rsidRPr="00C45B78">
              <w:rPr>
                <w:rFonts w:ascii="Tahoma" w:hAnsi="Tahoma" w:cs="Tahoma"/>
                <w:bCs/>
                <w:sz w:val="20"/>
              </w:rPr>
              <w:t xml:space="preserve">. Fire perimeter grew by </w:t>
            </w:r>
            <w:r w:rsidR="0052338F">
              <w:rPr>
                <w:rFonts w:ascii="Tahoma" w:hAnsi="Tahoma" w:cs="Tahoma"/>
                <w:bCs/>
                <w:sz w:val="20"/>
              </w:rPr>
              <w:t>39</w:t>
            </w:r>
            <w:r w:rsidRPr="00C45B78">
              <w:rPr>
                <w:rFonts w:ascii="Tahoma" w:hAnsi="Tahoma" w:cs="Tahoma"/>
                <w:bCs/>
                <w:sz w:val="20"/>
              </w:rPr>
              <w:t xml:space="preserve"> acres. There were </w:t>
            </w:r>
            <w:r w:rsidR="0052338F">
              <w:rPr>
                <w:rFonts w:ascii="Tahoma" w:hAnsi="Tahoma" w:cs="Tahoma"/>
                <w:bCs/>
                <w:sz w:val="20"/>
              </w:rPr>
              <w:t>six</w:t>
            </w:r>
            <w:r w:rsidRPr="00C45B78">
              <w:rPr>
                <w:rFonts w:ascii="Tahoma" w:hAnsi="Tahoma" w:cs="Tahoma"/>
                <w:bCs/>
                <w:sz w:val="20"/>
              </w:rPr>
              <w:t xml:space="preserve"> areas of intense heat identified within the fire perimeter</w:t>
            </w:r>
            <w:r w:rsidR="0052338F">
              <w:rPr>
                <w:rFonts w:ascii="Tahoma" w:hAnsi="Tahoma" w:cs="Tahoma"/>
                <w:bCs/>
                <w:sz w:val="20"/>
              </w:rPr>
              <w:t>, mainly along the western edge, except for one along the eastern edge</w:t>
            </w:r>
            <w:r w:rsidRPr="00C45B78">
              <w:rPr>
                <w:rFonts w:ascii="Tahoma" w:hAnsi="Tahoma" w:cs="Tahoma"/>
                <w:bCs/>
                <w:sz w:val="20"/>
              </w:rPr>
              <w:t xml:space="preserve"> There is scattered heat </w:t>
            </w:r>
            <w:r w:rsidR="0052338F">
              <w:rPr>
                <w:rFonts w:ascii="Tahoma" w:hAnsi="Tahoma" w:cs="Tahoma"/>
                <w:bCs/>
                <w:sz w:val="20"/>
              </w:rPr>
              <w:t>throughout t</w:t>
            </w:r>
            <w:r w:rsidRPr="00C45B78">
              <w:rPr>
                <w:rFonts w:ascii="Tahoma" w:hAnsi="Tahoma" w:cs="Tahoma"/>
                <w:bCs/>
                <w:sz w:val="20"/>
              </w:rPr>
              <w:t>he main fire perimeter,</w:t>
            </w:r>
            <w:r w:rsidR="0052338F">
              <w:rPr>
                <w:rFonts w:ascii="Tahoma" w:hAnsi="Tahoma" w:cs="Tahoma"/>
                <w:bCs/>
                <w:sz w:val="20"/>
              </w:rPr>
              <w:t xml:space="preserve"> and on the island perimeters to the north and east of the main perimeter.</w:t>
            </w:r>
            <w:r w:rsidRPr="00C45B78">
              <w:rPr>
                <w:rFonts w:ascii="Tahoma" w:hAnsi="Tahoma" w:cs="Tahoma"/>
                <w:bCs/>
                <w:sz w:val="20"/>
              </w:rPr>
              <w:t xml:space="preserve"> There are several isolated heat sources within the main fire perimeter, and a couple located on the island </w:t>
            </w:r>
            <w:r w:rsidR="0052338F">
              <w:rPr>
                <w:rFonts w:ascii="Tahoma" w:hAnsi="Tahoma" w:cs="Tahoma"/>
                <w:bCs/>
                <w:sz w:val="20"/>
              </w:rPr>
              <w:t>perimeters to the east of the main perimeter.</w:t>
            </w:r>
            <w:bookmarkStart w:id="0" w:name="_GoBack"/>
            <w:bookmarkEnd w:id="0"/>
          </w:p>
          <w:p w14:paraId="2BC128D5" w14:textId="77777777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A79E986" w14:textId="77777777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0F64420" w14:textId="77777777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2F2CFE08" w14:textId="77777777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442551C3" w14:textId="77777777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7AD6B6F" w14:textId="77777777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5A4969B" w14:textId="77777777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0FA17083" w14:textId="77777777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4775B381" w14:textId="77777777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241106AB" w14:textId="3F66025E" w:rsidR="009571C1" w:rsidRPr="00C45B78" w:rsidRDefault="009571C1" w:rsidP="009571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C45B78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C45B78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C45B78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DB54" w14:textId="77777777" w:rsidR="00D16E74" w:rsidRDefault="00D16E74">
      <w:r>
        <w:separator/>
      </w:r>
    </w:p>
  </w:endnote>
  <w:endnote w:type="continuationSeparator" w:id="0">
    <w:p w14:paraId="34CAF5DB" w14:textId="77777777" w:rsidR="00D16E74" w:rsidRDefault="00D1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521C5" w14:textId="77777777" w:rsidR="00D16E74" w:rsidRDefault="00D16E74">
      <w:r>
        <w:separator/>
      </w:r>
    </w:p>
  </w:footnote>
  <w:footnote w:type="continuationSeparator" w:id="0">
    <w:p w14:paraId="01E319CF" w14:textId="77777777" w:rsidR="00D16E74" w:rsidRDefault="00D1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5615C"/>
    <w:rsid w:val="0006173E"/>
    <w:rsid w:val="000728D6"/>
    <w:rsid w:val="00073C07"/>
    <w:rsid w:val="000751FD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2BF2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1F63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0470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23C7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369F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2F60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2338F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053B6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E5CD5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97AE5"/>
    <w:rsid w:val="00BA7CB4"/>
    <w:rsid w:val="00BB02D6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1BE7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45B78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16E74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15D8C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ly.kula@usd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DA6A3-9338-4594-8200-6CC980FA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90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Kula, Ashly N -FS</cp:lastModifiedBy>
  <cp:revision>7</cp:revision>
  <cp:lastPrinted>2004-03-23T21:00:00Z</cp:lastPrinted>
  <dcterms:created xsi:type="dcterms:W3CDTF">2019-08-09T01:10:00Z</dcterms:created>
  <dcterms:modified xsi:type="dcterms:W3CDTF">2019-08-21T10:54:00Z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