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Default="009748D6" w:rsidP="00DF0B07">
            <w:pPr>
              <w:pStyle w:val="Title"/>
              <w:rPr>
                <w:rFonts w:ascii="Tahoma" w:hAnsi="Tahoma" w:cs="Tahoma"/>
                <w:b/>
                <w:sz w:val="20"/>
                <w:szCs w:val="20"/>
              </w:rPr>
            </w:pPr>
            <w:r w:rsidRPr="004420B7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4420B7" w:rsidRPr="004420B7" w:rsidRDefault="004420B7" w:rsidP="004420B7"/>
          <w:p w:rsidR="00611089" w:rsidRPr="004420B7" w:rsidRDefault="00751EFE" w:rsidP="001057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Williams Flat</w:t>
            </w:r>
            <w:r w:rsidR="00891428">
              <w:rPr>
                <w:rFonts w:ascii="Arial" w:hAnsi="Arial" w:cs="Arial"/>
                <w:sz w:val="22"/>
                <w:szCs w:val="22"/>
              </w:rPr>
              <w:t>s</w:t>
            </w:r>
            <w:bookmarkStart w:id="0" w:name="_GoBack"/>
            <w:bookmarkEnd w:id="0"/>
          </w:p>
          <w:p w:rsidR="00B953F3" w:rsidRPr="00CB255A" w:rsidRDefault="00751EFE" w:rsidP="008D10B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51EFE">
              <w:rPr>
                <w:rFonts w:ascii="Tahoma" w:hAnsi="Tahoma" w:cs="Tahoma"/>
                <w:sz w:val="20"/>
                <w:szCs w:val="20"/>
              </w:rPr>
              <w:t>WA-COA-190106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17035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611089" w:rsidRPr="00CB255A" w:rsidRDefault="00170355" w:rsidP="00BA0A2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James.grace@usda.gov</w:t>
            </w:r>
          </w:p>
        </w:tc>
        <w:tc>
          <w:tcPr>
            <w:tcW w:w="1250" w:type="pct"/>
          </w:tcPr>
          <w:p w:rsidR="001C6EAF" w:rsidRPr="00E4241B" w:rsidRDefault="001C6EAF" w:rsidP="001C6EAF">
            <w:pPr>
              <w:spacing w:line="360" w:lineRule="auto"/>
              <w:rPr>
                <w:rFonts w:ascii="Tahoma" w:hAnsi="Tahoma" w:cs="Tahoma"/>
                <w:sz w:val="22"/>
                <w:szCs w:val="20"/>
              </w:rPr>
            </w:pPr>
            <w:r w:rsidRPr="00E4241B">
              <w:rPr>
                <w:rFonts w:ascii="Tahoma" w:hAnsi="Tahoma" w:cs="Tahoma"/>
                <w:sz w:val="22"/>
                <w:szCs w:val="20"/>
              </w:rPr>
              <w:t>Local Dispatch</w:t>
            </w:r>
          </w:p>
          <w:p w:rsidR="001C6EAF" w:rsidRPr="00E4241B" w:rsidRDefault="00751EFE" w:rsidP="001C6EAF">
            <w:pPr>
              <w:spacing w:line="360" w:lineRule="auto"/>
              <w:rPr>
                <w:rFonts w:ascii="Tahoma" w:hAnsi="Tahoma" w:cs="Tahoma"/>
                <w:sz w:val="22"/>
                <w:szCs w:val="20"/>
              </w:rPr>
            </w:pPr>
            <w:r w:rsidRPr="00751EFE">
              <w:rPr>
                <w:rFonts w:ascii="Tahoma" w:hAnsi="Tahoma" w:cs="Tahoma"/>
                <w:sz w:val="22"/>
                <w:szCs w:val="20"/>
              </w:rPr>
              <w:t xml:space="preserve">Mt. </w:t>
            </w:r>
            <w:proofErr w:type="spellStart"/>
            <w:r w:rsidRPr="00751EFE">
              <w:rPr>
                <w:rFonts w:ascii="Tahoma" w:hAnsi="Tahoma" w:cs="Tahoma"/>
                <w:sz w:val="22"/>
                <w:szCs w:val="20"/>
              </w:rPr>
              <w:t>Tollman</w:t>
            </w:r>
            <w:proofErr w:type="spellEnd"/>
            <w:r w:rsidRPr="00751EFE">
              <w:rPr>
                <w:rFonts w:ascii="Tahoma" w:hAnsi="Tahoma" w:cs="Tahoma"/>
                <w:sz w:val="22"/>
                <w:szCs w:val="20"/>
              </w:rPr>
              <w:t xml:space="preserve"> Fire Cente</w:t>
            </w:r>
            <w:r>
              <w:rPr>
                <w:rFonts w:ascii="Tahoma" w:hAnsi="Tahoma" w:cs="Tahoma"/>
                <w:sz w:val="22"/>
                <w:szCs w:val="20"/>
              </w:rPr>
              <w:t>r</w:t>
            </w:r>
          </w:p>
          <w:p w:rsidR="009748D6" w:rsidRPr="00E4241B" w:rsidRDefault="009748D6" w:rsidP="001C6EAF">
            <w:pPr>
              <w:spacing w:line="360" w:lineRule="auto"/>
              <w:rPr>
                <w:rFonts w:ascii="Tahoma" w:hAnsi="Tahoma" w:cs="Tahoma"/>
                <w:sz w:val="22"/>
                <w:szCs w:val="20"/>
              </w:rPr>
            </w:pPr>
            <w:r w:rsidRPr="00E4241B">
              <w:rPr>
                <w:rFonts w:ascii="Tahoma" w:hAnsi="Tahoma" w:cs="Tahoma"/>
                <w:sz w:val="22"/>
                <w:szCs w:val="20"/>
              </w:rPr>
              <w:t>Phone:</w:t>
            </w:r>
          </w:p>
          <w:p w:rsidR="00611089" w:rsidRPr="00E4241B" w:rsidRDefault="00751E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51EFE">
              <w:rPr>
                <w:rFonts w:ascii="Tahoma" w:hAnsi="Tahoma" w:cs="Tahoma"/>
                <w:sz w:val="20"/>
                <w:szCs w:val="20"/>
              </w:rPr>
              <w:t>509-634-3100</w:t>
            </w:r>
          </w:p>
        </w:tc>
        <w:tc>
          <w:tcPr>
            <w:tcW w:w="1250" w:type="pct"/>
          </w:tcPr>
          <w:p w:rsidR="00E4241B" w:rsidRDefault="009748D6" w:rsidP="001C6EAF">
            <w:pPr>
              <w:spacing w:line="360" w:lineRule="auto"/>
              <w:rPr>
                <w:rFonts w:ascii="Tahoma" w:hAnsi="Tahoma" w:cs="Tahoma"/>
                <w:sz w:val="22"/>
                <w:szCs w:val="20"/>
              </w:rPr>
            </w:pPr>
            <w:r w:rsidRPr="00E4241B">
              <w:rPr>
                <w:rFonts w:ascii="Tahoma" w:hAnsi="Tahoma" w:cs="Tahoma"/>
                <w:sz w:val="22"/>
                <w:szCs w:val="20"/>
              </w:rPr>
              <w:t>Interpreted Size:</w:t>
            </w:r>
          </w:p>
          <w:p w:rsidR="001658A4" w:rsidRPr="00E4241B" w:rsidRDefault="00170355" w:rsidP="001C6EAF">
            <w:pPr>
              <w:spacing w:line="360" w:lineRule="auto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4</w:t>
            </w:r>
            <w:r w:rsidR="001C0CAE">
              <w:rPr>
                <w:rFonts w:ascii="Tahoma" w:hAnsi="Tahoma" w:cs="Tahoma"/>
                <w:sz w:val="22"/>
                <w:szCs w:val="20"/>
              </w:rPr>
              <w:t>4.580</w:t>
            </w:r>
            <w:r w:rsidR="005B4EE2">
              <w:rPr>
                <w:rFonts w:ascii="Tahoma" w:hAnsi="Tahoma" w:cs="Tahoma"/>
                <w:sz w:val="22"/>
                <w:szCs w:val="20"/>
              </w:rPr>
              <w:t xml:space="preserve"> </w:t>
            </w:r>
            <w:r w:rsidR="001658A4">
              <w:rPr>
                <w:rFonts w:ascii="Tahoma" w:hAnsi="Tahoma" w:cs="Tahoma"/>
                <w:sz w:val="22"/>
                <w:szCs w:val="20"/>
              </w:rPr>
              <w:t>Acres</w:t>
            </w:r>
          </w:p>
          <w:p w:rsidR="009748D6" w:rsidRPr="00E4241B" w:rsidRDefault="009748D6" w:rsidP="001C6EAF">
            <w:pPr>
              <w:spacing w:line="360" w:lineRule="auto"/>
              <w:rPr>
                <w:rFonts w:ascii="Tahoma" w:hAnsi="Tahoma" w:cs="Tahoma"/>
                <w:sz w:val="22"/>
                <w:szCs w:val="20"/>
              </w:rPr>
            </w:pPr>
            <w:r w:rsidRPr="00E4241B">
              <w:rPr>
                <w:rFonts w:ascii="Tahoma" w:hAnsi="Tahoma" w:cs="Tahoma"/>
                <w:sz w:val="22"/>
                <w:szCs w:val="20"/>
              </w:rPr>
              <w:t>Growth last period:</w:t>
            </w:r>
          </w:p>
          <w:p w:rsidR="00E4241B" w:rsidRPr="00E4241B" w:rsidRDefault="001C0CAE" w:rsidP="001C6EAF">
            <w:pPr>
              <w:spacing w:line="360" w:lineRule="auto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New GIS </w:t>
            </w:r>
            <w:proofErr w:type="spellStart"/>
            <w:r>
              <w:rPr>
                <w:rFonts w:ascii="Tahoma" w:hAnsi="Tahoma" w:cs="Tahoma"/>
                <w:sz w:val="22"/>
                <w:szCs w:val="20"/>
              </w:rPr>
              <w:t>perimter</w:t>
            </w:r>
            <w:proofErr w:type="spellEnd"/>
            <w:r>
              <w:rPr>
                <w:rFonts w:ascii="Tahoma" w:hAnsi="Tahoma" w:cs="Tahoma"/>
                <w:sz w:val="22"/>
                <w:szCs w:val="20"/>
              </w:rPr>
              <w:t xml:space="preserve"> 0 Acres growth</w:t>
            </w:r>
          </w:p>
          <w:p w:rsidR="00554DBB" w:rsidRPr="00E4241B" w:rsidRDefault="00554DBB" w:rsidP="001C6EAF">
            <w:pPr>
              <w:spacing w:line="360" w:lineRule="auto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953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BA0A2C" w:rsidRPr="009139C3" w:rsidRDefault="00D0581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1C0CAE">
              <w:rPr>
                <w:rFonts w:ascii="Tahoma" w:hAnsi="Tahoma" w:cs="Tahoma"/>
                <w:sz w:val="20"/>
                <w:szCs w:val="20"/>
              </w:rPr>
              <w:t>058</w:t>
            </w:r>
            <w:r w:rsidR="003B178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C0CAE">
              <w:rPr>
                <w:rFonts w:ascii="Tahoma" w:hAnsi="Tahoma" w:cs="Tahoma"/>
                <w:sz w:val="20"/>
                <w:szCs w:val="20"/>
              </w:rPr>
              <w:t>P</w:t>
            </w:r>
            <w:r w:rsidR="003B1785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D0581E" w:rsidP="009273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="00170355">
              <w:rPr>
                <w:rFonts w:ascii="Tahoma" w:hAnsi="Tahoma" w:cs="Tahoma"/>
                <w:sz w:val="20"/>
                <w:szCs w:val="20"/>
              </w:rPr>
              <w:t>1</w:t>
            </w:r>
            <w:r w:rsidR="001C0CAE">
              <w:rPr>
                <w:rFonts w:ascii="Tahoma" w:hAnsi="Tahoma" w:cs="Tahoma"/>
                <w:sz w:val="20"/>
                <w:szCs w:val="20"/>
              </w:rPr>
              <w:t>7</w:t>
            </w:r>
            <w:r w:rsidR="00170355">
              <w:rPr>
                <w:rFonts w:ascii="Tahoma" w:hAnsi="Tahoma" w:cs="Tahoma"/>
                <w:sz w:val="20"/>
                <w:szCs w:val="20"/>
              </w:rPr>
              <w:t>/</w:t>
            </w:r>
            <w:r w:rsidR="009139C3">
              <w:rPr>
                <w:rFonts w:ascii="Tahoma" w:hAnsi="Tahoma" w:cs="Tahoma"/>
                <w:sz w:val="20"/>
                <w:szCs w:val="20"/>
              </w:rPr>
              <w:t>1</w:t>
            </w:r>
            <w:r w:rsidR="00151083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17035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Redmond</w:t>
            </w:r>
            <w:r w:rsidR="00BA0A2C">
              <w:rPr>
                <w:rFonts w:ascii="Tahoma" w:hAnsi="Tahoma" w:cs="Tahoma"/>
                <w:sz w:val="20"/>
                <w:szCs w:val="20"/>
              </w:rPr>
              <w:t xml:space="preserve"> OR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BA0A2C" w:rsidP="006110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</w:t>
            </w:r>
            <w:r w:rsidR="00170355">
              <w:rPr>
                <w:rFonts w:ascii="Tahoma" w:hAnsi="Tahoma" w:cs="Tahoma"/>
                <w:sz w:val="20"/>
                <w:szCs w:val="20"/>
              </w:rPr>
              <w:t>771-4521</w:t>
            </w:r>
          </w:p>
        </w:tc>
        <w:tc>
          <w:tcPr>
            <w:tcW w:w="1250" w:type="pct"/>
          </w:tcPr>
          <w:p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D90EFB" w:rsidRPr="000309F5" w:rsidRDefault="0015108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D90EFB" w:rsidP="0015108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Cell: </w:t>
            </w:r>
            <w:r w:rsidR="00151083">
              <w:rPr>
                <w:rFonts w:ascii="Arial" w:hAnsi="Arial" w:cs="Arial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15108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Ton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B52421" w:rsidP="0015108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Cell  </w:t>
            </w:r>
            <w:r w:rsidR="00151083" w:rsidRPr="00151083">
              <w:rPr>
                <w:rFonts w:ascii="Arial" w:hAnsi="Arial" w:cs="Arial"/>
                <w:sz w:val="20"/>
                <w:szCs w:val="20"/>
              </w:rPr>
              <w:t>505-301-816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151083" w:rsidRPr="00CB255A" w:rsidRDefault="00DF0B07" w:rsidP="0049018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F0B07">
              <w:rPr>
                <w:rFonts w:ascii="Tahoma" w:hAnsi="Tahoma" w:cs="Tahoma"/>
                <w:sz w:val="20"/>
                <w:szCs w:val="20"/>
              </w:rPr>
              <w:t>WA-CWC ()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170355" w:rsidP="008F03B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1C0CAE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611089" w:rsidP="000E76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151083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170355" w:rsidP="0015108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Mike/Ed</w:t>
            </w:r>
          </w:p>
        </w:tc>
      </w:tr>
      <w:tr w:rsidR="009748D6" w:rsidRPr="000309F5" w:rsidTr="00BA0A2C">
        <w:trPr>
          <w:trHeight w:val="630"/>
        </w:trPr>
        <w:tc>
          <w:tcPr>
            <w:tcW w:w="2500" w:type="pct"/>
            <w:gridSpan w:val="2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139C3" w:rsidRPr="009139C3" w:rsidRDefault="009139C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39C3">
              <w:rPr>
                <w:rFonts w:ascii="Tahoma" w:hAnsi="Tahoma" w:cs="Tahoma"/>
                <w:sz w:val="20"/>
                <w:szCs w:val="20"/>
              </w:rPr>
              <w:t>Imagery looks good</w:t>
            </w:r>
          </w:p>
          <w:p w:rsidR="009748D6" w:rsidRPr="00CB255A" w:rsidRDefault="009748D6" w:rsidP="0038113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E5471D" w:rsidP="008F260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Some clouds on the South end of the fire</w:t>
            </w:r>
            <w:r w:rsidR="00EE2C9C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5E7AAF" w:rsidP="002554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scattered and intense heat and isolated heat sources</w:t>
            </w:r>
          </w:p>
        </w:tc>
      </w:tr>
      <w:tr w:rsidR="009748D6" w:rsidRPr="000309F5" w:rsidTr="00BA0A2C">
        <w:trPr>
          <w:trHeight w:val="614"/>
        </w:trPr>
        <w:tc>
          <w:tcPr>
            <w:tcW w:w="250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D0581E" w:rsidP="00CE130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="00170355">
              <w:rPr>
                <w:rFonts w:ascii="Tahoma" w:hAnsi="Tahoma" w:cs="Tahoma"/>
                <w:sz w:val="20"/>
                <w:szCs w:val="20"/>
              </w:rPr>
              <w:t>1</w:t>
            </w:r>
            <w:r w:rsidR="001C0CAE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>/19 2</w:t>
            </w:r>
            <w:r w:rsidR="001C0CAE">
              <w:rPr>
                <w:rFonts w:ascii="Tahoma" w:hAnsi="Tahoma" w:cs="Tahoma"/>
                <w:sz w:val="20"/>
                <w:szCs w:val="20"/>
              </w:rPr>
              <w:t>130</w:t>
            </w:r>
            <w:r w:rsidR="00250C9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C0CAE">
              <w:rPr>
                <w:rFonts w:ascii="Tahoma" w:hAnsi="Tahoma" w:cs="Tahoma"/>
                <w:sz w:val="20"/>
                <w:szCs w:val="20"/>
              </w:rPr>
              <w:t>P</w:t>
            </w:r>
            <w:r w:rsidR="00D81E93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50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5E7A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Digital: Georeferenced PDF Map, KMZ and shapefiles for data and Log .doc</w:t>
            </w:r>
          </w:p>
          <w:p w:rsidR="001C02C8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1C02C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1C02C8" w:rsidRPr="006B0D40" w:rsidRDefault="00DF0B07" w:rsidP="00751EF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B0D40">
              <w:rPr>
                <w:rStyle w:val="Hyperlink"/>
                <w:rFonts w:ascii="Tahoma" w:hAnsi="Tahoma" w:cs="Tahoma"/>
                <w:b/>
                <w:color w:val="1F497D"/>
                <w:sz w:val="20"/>
                <w:szCs w:val="20"/>
              </w:rPr>
              <w:t>https://ftp.nifc.gov/public</w:t>
            </w:r>
            <w:r w:rsidR="00751EFE" w:rsidRPr="006B0D40">
              <w:rPr>
                <w:rFonts w:ascii="Tahoma" w:hAnsi="Tahoma" w:cs="Tahoma"/>
                <w:b/>
                <w:color w:val="1F497D"/>
                <w:sz w:val="20"/>
                <w:szCs w:val="20"/>
                <w:u w:val="single"/>
              </w:rPr>
              <w:t>/incident_specific_data/pacific_nw/2019_Incidents_Washington/2019_WilliamsFlat_WA__COA_190106/IR</w:t>
            </w:r>
            <w:r w:rsidR="00170355">
              <w:rPr>
                <w:rFonts w:ascii="Tahoma" w:hAnsi="Tahoma" w:cs="Tahoma"/>
                <w:b/>
                <w:color w:val="1F497D"/>
                <w:sz w:val="20"/>
                <w:szCs w:val="20"/>
                <w:u w:val="single"/>
              </w:rPr>
              <w:t>/2019081</w:t>
            </w:r>
            <w:r w:rsidR="001C0CAE">
              <w:rPr>
                <w:rFonts w:ascii="Tahoma" w:hAnsi="Tahoma" w:cs="Tahoma"/>
                <w:b/>
                <w:color w:val="1F497D"/>
                <w:sz w:val="20"/>
                <w:szCs w:val="20"/>
                <w:u w:val="single"/>
              </w:rPr>
              <w:t>8</w:t>
            </w:r>
          </w:p>
        </w:tc>
      </w:tr>
      <w:tr w:rsidR="009748D6" w:rsidRPr="000309F5" w:rsidTr="00BA0A2C">
        <w:trPr>
          <w:trHeight w:val="614"/>
        </w:trPr>
        <w:tc>
          <w:tcPr>
            <w:tcW w:w="250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2827E7" w:rsidRPr="009139C3" w:rsidRDefault="00D0581E" w:rsidP="00252B8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="00170355">
              <w:rPr>
                <w:rFonts w:ascii="Tahoma" w:hAnsi="Tahoma" w:cs="Tahoma"/>
                <w:sz w:val="20"/>
                <w:szCs w:val="20"/>
              </w:rPr>
              <w:t>1</w:t>
            </w:r>
            <w:r w:rsidR="001C0CAE">
              <w:rPr>
                <w:rFonts w:ascii="Tahoma" w:hAnsi="Tahoma" w:cs="Tahoma"/>
                <w:sz w:val="20"/>
                <w:szCs w:val="20"/>
              </w:rPr>
              <w:t>8</w:t>
            </w:r>
            <w:r w:rsidR="00E436DC">
              <w:rPr>
                <w:rFonts w:ascii="Tahoma" w:hAnsi="Tahoma" w:cs="Tahoma"/>
                <w:sz w:val="20"/>
                <w:szCs w:val="20"/>
              </w:rPr>
              <w:t>/</w:t>
            </w:r>
            <w:proofErr w:type="gramStart"/>
            <w:r w:rsidR="00E436DC">
              <w:rPr>
                <w:rFonts w:ascii="Tahoma" w:hAnsi="Tahoma" w:cs="Tahoma"/>
                <w:sz w:val="20"/>
                <w:szCs w:val="20"/>
              </w:rPr>
              <w:t>19</w:t>
            </w:r>
            <w:r w:rsidR="009139C3" w:rsidRPr="009139C3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1C0CAE">
              <w:rPr>
                <w:rFonts w:ascii="Tahoma" w:hAnsi="Tahoma" w:cs="Tahoma"/>
                <w:sz w:val="20"/>
                <w:szCs w:val="20"/>
              </w:rPr>
              <w:t>0200</w:t>
            </w:r>
            <w:proofErr w:type="gramEnd"/>
            <w:r w:rsidR="001C0CAE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="00CB3354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50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FF31DB" w:rsidRDefault="00FF31DB" w:rsidP="00FF31DB">
      <w:pPr>
        <w:tabs>
          <w:tab w:val="left" w:pos="9125"/>
        </w:tabs>
        <w:spacing w:line="360" w:lineRule="auto"/>
        <w:rPr>
          <w:rFonts w:ascii="Tahoma" w:hAnsi="Tahoma" w:cs="Tahoma"/>
          <w:b/>
          <w:sz w:val="20"/>
          <w:szCs w:val="20"/>
        </w:rPr>
      </w:pPr>
      <w:r w:rsidRPr="000309F5">
        <w:rPr>
          <w:rFonts w:ascii="Tahoma" w:hAnsi="Tahoma" w:cs="Tahoma"/>
          <w:b/>
          <w:sz w:val="20"/>
          <w:szCs w:val="20"/>
        </w:rPr>
        <w:t>Comments /notes on tonight’s mission and this interpretation:</w:t>
      </w:r>
    </w:p>
    <w:p w:rsidR="00992C73" w:rsidRDefault="00992C73" w:rsidP="00FF31DB">
      <w:pPr>
        <w:tabs>
          <w:tab w:val="left" w:pos="9125"/>
        </w:tabs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170355" w:rsidRDefault="001C0CAE" w:rsidP="00363371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I started with the Provided GIS perimeter. There was zero perimeter growth. Interior heat was much less in the West Half of the fire with </w:t>
      </w:r>
      <w:proofErr w:type="gramStart"/>
      <w:r>
        <w:rPr>
          <w:rFonts w:ascii="Tahoma" w:hAnsi="Tahoma" w:cs="Tahoma"/>
          <w:bCs/>
          <w:sz w:val="20"/>
          <w:szCs w:val="20"/>
        </w:rPr>
        <w:t>the majority of</w:t>
      </w:r>
      <w:proofErr w:type="gramEnd"/>
      <w:r>
        <w:rPr>
          <w:rFonts w:ascii="Tahoma" w:hAnsi="Tahoma" w:cs="Tahoma"/>
          <w:bCs/>
          <w:sz w:val="20"/>
          <w:szCs w:val="20"/>
        </w:rPr>
        <w:t xml:space="preserve"> heat detected again in the NE end of the fire. Heat detected continues to be less. </w:t>
      </w:r>
    </w:p>
    <w:p w:rsidR="00DA41D8" w:rsidRPr="009C2C89" w:rsidRDefault="00DA41D8">
      <w:pPr>
        <w:rPr>
          <w:rFonts w:ascii="Tahoma" w:hAnsi="Tahoma" w:cs="Tahoma"/>
          <w:bCs/>
          <w:sz w:val="20"/>
          <w:szCs w:val="20"/>
        </w:rPr>
      </w:pPr>
    </w:p>
    <w:sectPr w:rsidR="00DA41D8" w:rsidRPr="009C2C89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829" w:rsidRDefault="008C3829">
      <w:r>
        <w:separator/>
      </w:r>
    </w:p>
  </w:endnote>
  <w:endnote w:type="continuationSeparator" w:id="0">
    <w:p w:rsidR="008C3829" w:rsidRDefault="008C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829" w:rsidRDefault="008C3829">
      <w:r>
        <w:separator/>
      </w:r>
    </w:p>
  </w:footnote>
  <w:footnote w:type="continuationSeparator" w:id="0">
    <w:p w:rsidR="008C3829" w:rsidRDefault="008C3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925D0"/>
    <w:multiLevelType w:val="hybridMultilevel"/>
    <w:tmpl w:val="AD82F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03B73"/>
    <w:rsid w:val="00021352"/>
    <w:rsid w:val="000309F5"/>
    <w:rsid w:val="000333B8"/>
    <w:rsid w:val="00033C30"/>
    <w:rsid w:val="00050609"/>
    <w:rsid w:val="00051586"/>
    <w:rsid w:val="00053D90"/>
    <w:rsid w:val="0006243A"/>
    <w:rsid w:val="00081840"/>
    <w:rsid w:val="00086141"/>
    <w:rsid w:val="000A2C5A"/>
    <w:rsid w:val="000A6669"/>
    <w:rsid w:val="000B0A49"/>
    <w:rsid w:val="000B224B"/>
    <w:rsid w:val="000B27E3"/>
    <w:rsid w:val="000B3C29"/>
    <w:rsid w:val="000B69B0"/>
    <w:rsid w:val="000C31F5"/>
    <w:rsid w:val="000C415A"/>
    <w:rsid w:val="000C4A9F"/>
    <w:rsid w:val="000E00D8"/>
    <w:rsid w:val="000E3FB6"/>
    <w:rsid w:val="000E76E8"/>
    <w:rsid w:val="00105747"/>
    <w:rsid w:val="00111943"/>
    <w:rsid w:val="0012379E"/>
    <w:rsid w:val="00126AE7"/>
    <w:rsid w:val="00130373"/>
    <w:rsid w:val="00130682"/>
    <w:rsid w:val="00133DB7"/>
    <w:rsid w:val="00137062"/>
    <w:rsid w:val="001401A1"/>
    <w:rsid w:val="00146BE1"/>
    <w:rsid w:val="00146E77"/>
    <w:rsid w:val="00147219"/>
    <w:rsid w:val="00151083"/>
    <w:rsid w:val="00153C6E"/>
    <w:rsid w:val="00154D1C"/>
    <w:rsid w:val="00160349"/>
    <w:rsid w:val="001658A4"/>
    <w:rsid w:val="00170355"/>
    <w:rsid w:val="00172F1D"/>
    <w:rsid w:val="00181A56"/>
    <w:rsid w:val="0018392E"/>
    <w:rsid w:val="0019088E"/>
    <w:rsid w:val="00196410"/>
    <w:rsid w:val="001A10F7"/>
    <w:rsid w:val="001A6F4A"/>
    <w:rsid w:val="001B4D00"/>
    <w:rsid w:val="001C02C8"/>
    <w:rsid w:val="001C0CAE"/>
    <w:rsid w:val="001C4998"/>
    <w:rsid w:val="001C6EAF"/>
    <w:rsid w:val="001E0C8D"/>
    <w:rsid w:val="00206D42"/>
    <w:rsid w:val="0020794D"/>
    <w:rsid w:val="0022172E"/>
    <w:rsid w:val="00222860"/>
    <w:rsid w:val="00231450"/>
    <w:rsid w:val="0023774E"/>
    <w:rsid w:val="00243367"/>
    <w:rsid w:val="00250C9C"/>
    <w:rsid w:val="00252B87"/>
    <w:rsid w:val="0025387B"/>
    <w:rsid w:val="00255344"/>
    <w:rsid w:val="002554A2"/>
    <w:rsid w:val="002556E7"/>
    <w:rsid w:val="00262E34"/>
    <w:rsid w:val="00273B63"/>
    <w:rsid w:val="002827E7"/>
    <w:rsid w:val="00285BB6"/>
    <w:rsid w:val="00292751"/>
    <w:rsid w:val="00292BA1"/>
    <w:rsid w:val="002A0B8D"/>
    <w:rsid w:val="002B335B"/>
    <w:rsid w:val="002B440F"/>
    <w:rsid w:val="002C70AD"/>
    <w:rsid w:val="003006D9"/>
    <w:rsid w:val="00304772"/>
    <w:rsid w:val="003118C2"/>
    <w:rsid w:val="00315BEC"/>
    <w:rsid w:val="003166C2"/>
    <w:rsid w:val="00320B15"/>
    <w:rsid w:val="00335952"/>
    <w:rsid w:val="00343F5D"/>
    <w:rsid w:val="00347A3E"/>
    <w:rsid w:val="003554CE"/>
    <w:rsid w:val="00363371"/>
    <w:rsid w:val="00365CB8"/>
    <w:rsid w:val="0037464C"/>
    <w:rsid w:val="0038113B"/>
    <w:rsid w:val="00382976"/>
    <w:rsid w:val="00383A6E"/>
    <w:rsid w:val="00387981"/>
    <w:rsid w:val="003A3ADA"/>
    <w:rsid w:val="003B1785"/>
    <w:rsid w:val="003D2774"/>
    <w:rsid w:val="003D7B54"/>
    <w:rsid w:val="003E1053"/>
    <w:rsid w:val="003E5D6D"/>
    <w:rsid w:val="003F20F3"/>
    <w:rsid w:val="003F5E6B"/>
    <w:rsid w:val="003F74E4"/>
    <w:rsid w:val="004047FA"/>
    <w:rsid w:val="00414C4F"/>
    <w:rsid w:val="00416BB8"/>
    <w:rsid w:val="004420B7"/>
    <w:rsid w:val="00442E02"/>
    <w:rsid w:val="0046415D"/>
    <w:rsid w:val="00466D46"/>
    <w:rsid w:val="00467A3E"/>
    <w:rsid w:val="00474BD2"/>
    <w:rsid w:val="004809A7"/>
    <w:rsid w:val="0049018B"/>
    <w:rsid w:val="004A5DF6"/>
    <w:rsid w:val="004B0CC6"/>
    <w:rsid w:val="004B546C"/>
    <w:rsid w:val="004C0A06"/>
    <w:rsid w:val="004C0CE4"/>
    <w:rsid w:val="004C4065"/>
    <w:rsid w:val="004D6089"/>
    <w:rsid w:val="004E07B9"/>
    <w:rsid w:val="004E12A7"/>
    <w:rsid w:val="004E2D19"/>
    <w:rsid w:val="004F0150"/>
    <w:rsid w:val="00504EC1"/>
    <w:rsid w:val="00506B3C"/>
    <w:rsid w:val="00515ECC"/>
    <w:rsid w:val="00524D35"/>
    <w:rsid w:val="005342BF"/>
    <w:rsid w:val="00541D73"/>
    <w:rsid w:val="00554DBB"/>
    <w:rsid w:val="005607D9"/>
    <w:rsid w:val="0058383C"/>
    <w:rsid w:val="00591F33"/>
    <w:rsid w:val="005B320F"/>
    <w:rsid w:val="005B4EE2"/>
    <w:rsid w:val="005B50DB"/>
    <w:rsid w:val="005B5FC0"/>
    <w:rsid w:val="005B7BAF"/>
    <w:rsid w:val="005C400B"/>
    <w:rsid w:val="005D2B9E"/>
    <w:rsid w:val="005D6FD1"/>
    <w:rsid w:val="005E1C5B"/>
    <w:rsid w:val="005E408D"/>
    <w:rsid w:val="005E7AAF"/>
    <w:rsid w:val="005F3A9C"/>
    <w:rsid w:val="00602AD7"/>
    <w:rsid w:val="00605700"/>
    <w:rsid w:val="00610DED"/>
    <w:rsid w:val="00611089"/>
    <w:rsid w:val="00612FF2"/>
    <w:rsid w:val="006213B3"/>
    <w:rsid w:val="00623C36"/>
    <w:rsid w:val="00631CEC"/>
    <w:rsid w:val="00632EB7"/>
    <w:rsid w:val="0063737D"/>
    <w:rsid w:val="00637BC6"/>
    <w:rsid w:val="006446A6"/>
    <w:rsid w:val="00650FBF"/>
    <w:rsid w:val="006629E8"/>
    <w:rsid w:val="006637EF"/>
    <w:rsid w:val="006703B5"/>
    <w:rsid w:val="00676F06"/>
    <w:rsid w:val="00686CB1"/>
    <w:rsid w:val="00697A0B"/>
    <w:rsid w:val="006B0D40"/>
    <w:rsid w:val="006B3E7D"/>
    <w:rsid w:val="006D504D"/>
    <w:rsid w:val="006D53AE"/>
    <w:rsid w:val="00702415"/>
    <w:rsid w:val="00704B6C"/>
    <w:rsid w:val="00705FE7"/>
    <w:rsid w:val="007231E7"/>
    <w:rsid w:val="00723C57"/>
    <w:rsid w:val="00723E78"/>
    <w:rsid w:val="00725238"/>
    <w:rsid w:val="007314C2"/>
    <w:rsid w:val="007315E6"/>
    <w:rsid w:val="0074752F"/>
    <w:rsid w:val="00751EFE"/>
    <w:rsid w:val="007528F7"/>
    <w:rsid w:val="00773F74"/>
    <w:rsid w:val="00784046"/>
    <w:rsid w:val="007924FE"/>
    <w:rsid w:val="007A0EAE"/>
    <w:rsid w:val="007A14CA"/>
    <w:rsid w:val="007B2F7F"/>
    <w:rsid w:val="007B5FB7"/>
    <w:rsid w:val="007E2B05"/>
    <w:rsid w:val="00812340"/>
    <w:rsid w:val="00812802"/>
    <w:rsid w:val="008354DD"/>
    <w:rsid w:val="00840DF9"/>
    <w:rsid w:val="008440C1"/>
    <w:rsid w:val="008458B3"/>
    <w:rsid w:val="00883BEB"/>
    <w:rsid w:val="008841BC"/>
    <w:rsid w:val="008905E1"/>
    <w:rsid w:val="00891428"/>
    <w:rsid w:val="00897734"/>
    <w:rsid w:val="008B6EEE"/>
    <w:rsid w:val="008C3829"/>
    <w:rsid w:val="008D10B5"/>
    <w:rsid w:val="008F03B7"/>
    <w:rsid w:val="008F260B"/>
    <w:rsid w:val="008F335D"/>
    <w:rsid w:val="008F7E35"/>
    <w:rsid w:val="00904596"/>
    <w:rsid w:val="009139C3"/>
    <w:rsid w:val="00914D07"/>
    <w:rsid w:val="00924BA0"/>
    <w:rsid w:val="00926D86"/>
    <w:rsid w:val="00927349"/>
    <w:rsid w:val="00935C5E"/>
    <w:rsid w:val="00935F43"/>
    <w:rsid w:val="00937E81"/>
    <w:rsid w:val="00945C2A"/>
    <w:rsid w:val="00970010"/>
    <w:rsid w:val="009748D6"/>
    <w:rsid w:val="00991A71"/>
    <w:rsid w:val="00992C73"/>
    <w:rsid w:val="009938D6"/>
    <w:rsid w:val="00995DD3"/>
    <w:rsid w:val="00997C9D"/>
    <w:rsid w:val="009C2908"/>
    <w:rsid w:val="009C2C89"/>
    <w:rsid w:val="009D15FB"/>
    <w:rsid w:val="009F6481"/>
    <w:rsid w:val="00A03BC3"/>
    <w:rsid w:val="00A2031B"/>
    <w:rsid w:val="00A318EE"/>
    <w:rsid w:val="00A32D63"/>
    <w:rsid w:val="00A36126"/>
    <w:rsid w:val="00A42E56"/>
    <w:rsid w:val="00A430F8"/>
    <w:rsid w:val="00A46C0A"/>
    <w:rsid w:val="00A56502"/>
    <w:rsid w:val="00A62115"/>
    <w:rsid w:val="00A70881"/>
    <w:rsid w:val="00A809FF"/>
    <w:rsid w:val="00A82158"/>
    <w:rsid w:val="00AB5FA7"/>
    <w:rsid w:val="00AD5EBB"/>
    <w:rsid w:val="00AE3387"/>
    <w:rsid w:val="00AF467A"/>
    <w:rsid w:val="00B02CB3"/>
    <w:rsid w:val="00B0701B"/>
    <w:rsid w:val="00B0798D"/>
    <w:rsid w:val="00B27946"/>
    <w:rsid w:val="00B32820"/>
    <w:rsid w:val="00B35DCE"/>
    <w:rsid w:val="00B417FC"/>
    <w:rsid w:val="00B52421"/>
    <w:rsid w:val="00B76D03"/>
    <w:rsid w:val="00B770B9"/>
    <w:rsid w:val="00B83C83"/>
    <w:rsid w:val="00B846C6"/>
    <w:rsid w:val="00B860FC"/>
    <w:rsid w:val="00B921DE"/>
    <w:rsid w:val="00B953F3"/>
    <w:rsid w:val="00B95974"/>
    <w:rsid w:val="00BA0A2C"/>
    <w:rsid w:val="00BA1715"/>
    <w:rsid w:val="00BA23DD"/>
    <w:rsid w:val="00BC16AA"/>
    <w:rsid w:val="00BD0A6F"/>
    <w:rsid w:val="00BE1719"/>
    <w:rsid w:val="00BE2705"/>
    <w:rsid w:val="00BF0EDB"/>
    <w:rsid w:val="00BF4A3B"/>
    <w:rsid w:val="00C051CB"/>
    <w:rsid w:val="00C22F2A"/>
    <w:rsid w:val="00C356C2"/>
    <w:rsid w:val="00C37CBE"/>
    <w:rsid w:val="00C40C16"/>
    <w:rsid w:val="00C42BED"/>
    <w:rsid w:val="00C503E4"/>
    <w:rsid w:val="00C50820"/>
    <w:rsid w:val="00C50C6B"/>
    <w:rsid w:val="00C560FB"/>
    <w:rsid w:val="00C572B8"/>
    <w:rsid w:val="00C60358"/>
    <w:rsid w:val="00C61171"/>
    <w:rsid w:val="00C65C86"/>
    <w:rsid w:val="00C66F73"/>
    <w:rsid w:val="00C80D4F"/>
    <w:rsid w:val="00C86CF6"/>
    <w:rsid w:val="00CB255A"/>
    <w:rsid w:val="00CB276F"/>
    <w:rsid w:val="00CB3354"/>
    <w:rsid w:val="00CB428C"/>
    <w:rsid w:val="00CC4B2F"/>
    <w:rsid w:val="00CE1309"/>
    <w:rsid w:val="00CF2C5A"/>
    <w:rsid w:val="00D0581E"/>
    <w:rsid w:val="00D13C3A"/>
    <w:rsid w:val="00D157E3"/>
    <w:rsid w:val="00D16762"/>
    <w:rsid w:val="00D3179C"/>
    <w:rsid w:val="00D33DA8"/>
    <w:rsid w:val="00D3460D"/>
    <w:rsid w:val="00D35368"/>
    <w:rsid w:val="00D35BFF"/>
    <w:rsid w:val="00D4000B"/>
    <w:rsid w:val="00D46DE0"/>
    <w:rsid w:val="00D63644"/>
    <w:rsid w:val="00D72520"/>
    <w:rsid w:val="00D81E93"/>
    <w:rsid w:val="00D83141"/>
    <w:rsid w:val="00D8551F"/>
    <w:rsid w:val="00D90EFB"/>
    <w:rsid w:val="00D969C7"/>
    <w:rsid w:val="00DA23D7"/>
    <w:rsid w:val="00DA41D8"/>
    <w:rsid w:val="00DC6D9B"/>
    <w:rsid w:val="00DD509E"/>
    <w:rsid w:val="00DE2954"/>
    <w:rsid w:val="00DE7447"/>
    <w:rsid w:val="00DF0B07"/>
    <w:rsid w:val="00E0581F"/>
    <w:rsid w:val="00E14257"/>
    <w:rsid w:val="00E17248"/>
    <w:rsid w:val="00E3677C"/>
    <w:rsid w:val="00E4241B"/>
    <w:rsid w:val="00E42DE6"/>
    <w:rsid w:val="00E436DC"/>
    <w:rsid w:val="00E5471D"/>
    <w:rsid w:val="00E6004D"/>
    <w:rsid w:val="00E608CB"/>
    <w:rsid w:val="00E701A6"/>
    <w:rsid w:val="00E909C5"/>
    <w:rsid w:val="00EB1F93"/>
    <w:rsid w:val="00EB5A03"/>
    <w:rsid w:val="00EB6889"/>
    <w:rsid w:val="00EC1700"/>
    <w:rsid w:val="00EE2C9C"/>
    <w:rsid w:val="00EE408A"/>
    <w:rsid w:val="00EE7DB1"/>
    <w:rsid w:val="00EF0788"/>
    <w:rsid w:val="00EF095C"/>
    <w:rsid w:val="00EF69CC"/>
    <w:rsid w:val="00EF76FD"/>
    <w:rsid w:val="00F074E3"/>
    <w:rsid w:val="00F13A97"/>
    <w:rsid w:val="00F14D07"/>
    <w:rsid w:val="00F327A4"/>
    <w:rsid w:val="00F52A72"/>
    <w:rsid w:val="00F54A87"/>
    <w:rsid w:val="00F55922"/>
    <w:rsid w:val="00F62029"/>
    <w:rsid w:val="00F703DF"/>
    <w:rsid w:val="00F90270"/>
    <w:rsid w:val="00FB3C4A"/>
    <w:rsid w:val="00FC09D4"/>
    <w:rsid w:val="00FC4ED6"/>
    <w:rsid w:val="00FC5ADC"/>
    <w:rsid w:val="00FF31DB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AC36C31"/>
  <w15:docId w15:val="{61CE1E0F-C2B5-4145-A74D-8902FC7C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D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5DF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4A5DF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4A5DF6"/>
    <w:rPr>
      <w:b/>
      <w:bCs/>
      <w:sz w:val="20"/>
      <w:szCs w:val="20"/>
    </w:rPr>
  </w:style>
  <w:style w:type="character" w:styleId="PageNumber">
    <w:name w:val="page number"/>
    <w:basedOn w:val="DefaultParagraphFont"/>
    <w:rsid w:val="004A5DF6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10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6EA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F0B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0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702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723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Grace, James -FS</cp:lastModifiedBy>
  <cp:revision>129</cp:revision>
  <cp:lastPrinted>2018-07-16T03:13:00Z</cp:lastPrinted>
  <dcterms:created xsi:type="dcterms:W3CDTF">2018-08-08T09:37:00Z</dcterms:created>
  <dcterms:modified xsi:type="dcterms:W3CDTF">2019-08-18T05:43:00Z</dcterms:modified>
</cp:coreProperties>
</file>