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250"/>
        <w:gridCol w:w="3667"/>
        <w:gridCol w:w="3486"/>
      </w:tblGrid>
      <w:tr w:rsidR="00F9459E" w:rsidRPr="000309F5" w14:paraId="2B60296E" w14:textId="77777777" w:rsidTr="007A342B">
        <w:trPr>
          <w:trHeight w:val="1059"/>
        </w:trPr>
        <w:tc>
          <w:tcPr>
            <w:tcW w:w="278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C669A91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Riverside</w:t>
            </w:r>
          </w:p>
          <w:p w14:paraId="28FD0073" w14:textId="074495A7" w:rsidR="004C436F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OR-MHF-000859</w:t>
            </w:r>
          </w:p>
        </w:tc>
        <w:tc>
          <w:tcPr>
            <w:tcW w:w="225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347C8CA3" w:rsidR="009748D6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  <w:p w14:paraId="169754BF" w14:textId="46A797C7" w:rsidR="00986D3C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jenriquez@fs.fed.us</w:t>
            </w:r>
          </w:p>
        </w:tc>
        <w:tc>
          <w:tcPr>
            <w:tcW w:w="3667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D8AD559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 xml:space="preserve">Columbia Cascade Communications Center </w:t>
            </w:r>
          </w:p>
          <w:p w14:paraId="28640DD8" w14:textId="222777B3" w:rsidR="004C436F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360-891-5140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2A3365EE" w:rsidR="009748D6" w:rsidRPr="002A7753" w:rsidRDefault="007A342B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277,286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3757B093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342B">
              <w:rPr>
                <w:rFonts w:ascii="Tahoma" w:hAnsi="Tahoma" w:cs="Tahoma"/>
                <w:sz w:val="20"/>
                <w:szCs w:val="20"/>
              </w:rPr>
              <w:t>1</w:t>
            </w:r>
            <w:r w:rsidR="00E869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</w:t>
            </w:r>
          </w:p>
        </w:tc>
      </w:tr>
      <w:tr w:rsidR="00F9459E" w:rsidRPr="000309F5" w14:paraId="0BCDB90C" w14:textId="77777777" w:rsidTr="007A342B">
        <w:trPr>
          <w:trHeight w:val="1059"/>
        </w:trPr>
        <w:tc>
          <w:tcPr>
            <w:tcW w:w="278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32857259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342B">
              <w:rPr>
                <w:rFonts w:ascii="Tahoma" w:hAnsi="Tahoma" w:cs="Tahoma"/>
                <w:sz w:val="20"/>
                <w:szCs w:val="20"/>
              </w:rPr>
              <w:t>2139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6D60D18D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922B8A">
              <w:rPr>
                <w:rFonts w:ascii="Tahoma" w:hAnsi="Tahoma" w:cs="Tahoma"/>
                <w:sz w:val="20"/>
                <w:szCs w:val="20"/>
              </w:rPr>
              <w:t>2</w:t>
            </w:r>
            <w:r w:rsidR="007D6D44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</w:t>
            </w:r>
          </w:p>
        </w:tc>
        <w:tc>
          <w:tcPr>
            <w:tcW w:w="225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7315701B" w:rsidR="009748D6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14202F9D" w:rsidR="009748D6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3667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53E646" w14:textId="77777777" w:rsidR="007A342B" w:rsidRDefault="007A34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4FF2443" w14:textId="45CB24E9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3FCE94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541-416-6593 (work)</w:t>
            </w:r>
          </w:p>
          <w:p w14:paraId="7B1F0D01" w14:textId="2BE506AB" w:rsidR="009748D6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406-529-6366 (cell)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E0FFAF6" w:rsidR="00BD0A6F" w:rsidRDefault="007D6D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7A342B">
        <w:trPr>
          <w:trHeight w:val="528"/>
        </w:trPr>
        <w:tc>
          <w:tcPr>
            <w:tcW w:w="278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A7B966F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Mount Hood NF</w:t>
            </w:r>
          </w:p>
          <w:p w14:paraId="72470EFE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B170B0E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 w:rsidRPr="007A342B">
              <w:rPr>
                <w:rFonts w:ascii="Tahoma" w:hAnsi="Tahoma" w:cs="Tahoma"/>
                <w:sz w:val="20"/>
                <w:szCs w:val="20"/>
              </w:rPr>
              <w:t>Buhrig</w:t>
            </w:r>
            <w:proofErr w:type="spellEnd"/>
          </w:p>
          <w:p w14:paraId="2E0FD767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SITL-</w:t>
            </w:r>
          </w:p>
          <w:p w14:paraId="30C7508D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541-848-7927</w:t>
            </w:r>
          </w:p>
          <w:p w14:paraId="068C3080" w14:textId="696A0BA9" w:rsidR="007B3A6C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christina_buhrig@firenet.gov</w:t>
            </w:r>
          </w:p>
        </w:tc>
        <w:tc>
          <w:tcPr>
            <w:tcW w:w="225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10F99C80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A342B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667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4F6C169F" w:rsidR="009748D6" w:rsidRPr="00CB255A" w:rsidRDefault="007A34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Phoenix N149</w:t>
            </w:r>
          </w:p>
        </w:tc>
        <w:tc>
          <w:tcPr>
            <w:tcW w:w="3486" w:type="dxa"/>
          </w:tcPr>
          <w:p w14:paraId="3E5278F6" w14:textId="41E1D164" w:rsidR="0012439B" w:rsidRDefault="009748D6" w:rsidP="00257A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53AE98D" w14:textId="77777777" w:rsidR="000D5224" w:rsidRDefault="000D5224" w:rsidP="000D5224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>
              <w:t>Boyce, Johnson/</w:t>
            </w:r>
            <w:proofErr w:type="spellStart"/>
            <w:r>
              <w:t>Kuenzi</w:t>
            </w:r>
            <w:proofErr w:type="spellEnd"/>
          </w:p>
          <w:p w14:paraId="701EB989" w14:textId="77777777" w:rsidR="000D5224" w:rsidRDefault="000D5224" w:rsidP="000D5224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0F2ABA54" w14:textId="77777777" w:rsidR="000D5224" w:rsidRPr="00257A39" w:rsidRDefault="000D5224" w:rsidP="00257A3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010A0AAB" w14:textId="10CDB2D6" w:rsidR="009748D6" w:rsidRDefault="009748D6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005C8F">
        <w:trPr>
          <w:trHeight w:val="630"/>
        </w:trPr>
        <w:tc>
          <w:tcPr>
            <w:tcW w:w="5035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667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A1ED6DB" w:rsidR="009748D6" w:rsidRPr="002A7753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Good/ 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005C8F">
        <w:trPr>
          <w:trHeight w:val="614"/>
        </w:trPr>
        <w:tc>
          <w:tcPr>
            <w:tcW w:w="503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10375D9D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922B8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D6D44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/20 </w:t>
            </w:r>
            <w:proofErr w:type="gramStart"/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@ </w:t>
            </w:r>
            <w:r w:rsidR="00B913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D6D44">
              <w:rPr>
                <w:rFonts w:ascii="Tahoma" w:hAnsi="Tahoma" w:cs="Tahoma"/>
                <w:bCs/>
                <w:sz w:val="20"/>
                <w:szCs w:val="20"/>
              </w:rPr>
              <w:t>0030</w:t>
            </w:r>
            <w:proofErr w:type="gramEnd"/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153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8A3FF71" w14:textId="31FD891E" w:rsidR="00EF3D91" w:rsidRDefault="007A34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Pr="0034596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</w:t>
              </w:r>
              <w:r w:rsidRPr="0034596E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incident_specific_data/pacific_nw/2020_Incidents_Oregon/2020_Riverside_ORMHF_000859/IR/20200929</w:t>
              </w:r>
            </w:hyperlink>
          </w:p>
          <w:p w14:paraId="7999C726" w14:textId="1B153BCE" w:rsidR="007A342B" w:rsidRPr="00EE4EA3" w:rsidRDefault="007A34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005C8F">
        <w:trPr>
          <w:trHeight w:val="614"/>
        </w:trPr>
        <w:tc>
          <w:tcPr>
            <w:tcW w:w="503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58BE2AF7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09/</w:t>
            </w:r>
            <w:r w:rsidR="00A94E56">
              <w:rPr>
                <w:rFonts w:ascii="Tahoma" w:hAnsi="Tahoma" w:cs="Tahoma"/>
                <w:sz w:val="20"/>
                <w:szCs w:val="20"/>
              </w:rPr>
              <w:t>2</w:t>
            </w:r>
            <w:r w:rsidR="007D6D44">
              <w:rPr>
                <w:rFonts w:ascii="Tahoma" w:hAnsi="Tahoma" w:cs="Tahoma"/>
                <w:sz w:val="20"/>
                <w:szCs w:val="20"/>
              </w:rPr>
              <w:t>9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5912DF">
              <w:rPr>
                <w:rFonts w:ascii="Tahoma" w:hAnsi="Tahoma" w:cs="Tahoma"/>
                <w:sz w:val="20"/>
                <w:szCs w:val="20"/>
              </w:rPr>
              <w:t>0300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153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C99029" w14:textId="2C5DAA78" w:rsidR="00D24F95" w:rsidRDefault="00AE4BA0" w:rsidP="007D6D44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7D6D44">
              <w:rPr>
                <w:rFonts w:ascii="Tahoma" w:hAnsi="Tahoma" w:cs="Tahoma"/>
                <w:bCs/>
                <w:sz w:val="20"/>
                <w:szCs w:val="20"/>
              </w:rPr>
              <w:t>previous IR (9/2</w:t>
            </w:r>
            <w:r w:rsidR="007A342B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7D6D44">
              <w:rPr>
                <w:rFonts w:ascii="Tahoma" w:hAnsi="Tahoma" w:cs="Tahoma"/>
                <w:bCs/>
                <w:sz w:val="20"/>
                <w:szCs w:val="20"/>
              </w:rPr>
              <w:t xml:space="preserve">) heat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752295">
              <w:rPr>
                <w:rFonts w:ascii="Tahoma" w:hAnsi="Tahoma" w:cs="Tahoma"/>
                <w:bCs/>
                <w:sz w:val="20"/>
                <w:szCs w:val="20"/>
              </w:rPr>
              <w:t xml:space="preserve"> for </w:t>
            </w:r>
            <w:r w:rsidR="007A342B">
              <w:rPr>
                <w:rFonts w:ascii="Tahoma" w:hAnsi="Tahoma" w:cs="Tahoma"/>
                <w:bCs/>
                <w:sz w:val="20"/>
                <w:szCs w:val="20"/>
              </w:rPr>
              <w:t>Riverside</w:t>
            </w:r>
            <w:r w:rsidR="007522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D6D44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7A342B">
              <w:t>277,285</w:t>
            </w:r>
            <w:r w:rsidR="007D6D44">
              <w:t xml:space="preserve"> acres)</w:t>
            </w:r>
            <w:r w:rsidR="00C96277">
              <w:t xml:space="preserve">.  </w:t>
            </w:r>
          </w:p>
          <w:p w14:paraId="3687D123" w14:textId="2DF383B8" w:rsidR="00B9132D" w:rsidRDefault="007D6D44" w:rsidP="00AE4BA0">
            <w:pPr>
              <w:pStyle w:val="ListParagraph"/>
              <w:spacing w:line="360" w:lineRule="auto"/>
            </w:pPr>
            <w:r w:rsidRPr="007D6D44">
              <w:t xml:space="preserve">The </w:t>
            </w:r>
            <w:r w:rsidR="007A342B">
              <w:t>Riverside</w:t>
            </w:r>
            <w:r w:rsidRPr="007D6D44">
              <w:t xml:space="preserve"> perimeter increase was approximately </w:t>
            </w:r>
            <w:r w:rsidR="007A342B">
              <w:t>1</w:t>
            </w:r>
            <w:r w:rsidRPr="007D6D44">
              <w:t xml:space="preserve"> acre.  The perimeter increase is mostly along the </w:t>
            </w:r>
            <w:r w:rsidR="007A342B">
              <w:t>southeastern edge, creeping fire</w:t>
            </w:r>
            <w:r w:rsidR="000D5224">
              <w:t>.  No i</w:t>
            </w:r>
            <w:r w:rsidRPr="007D6D44">
              <w:t xml:space="preserve">ntense heat </w:t>
            </w:r>
            <w:r w:rsidR="000D5224">
              <w:t>was</w:t>
            </w:r>
            <w:r w:rsidRPr="007D6D44">
              <w:t xml:space="preserve"> also displayed </w:t>
            </w:r>
            <w:r w:rsidR="000D5224">
              <w:t>on last night’s imagery.</w:t>
            </w:r>
            <w:r w:rsidRPr="007D6D44">
              <w:t xml:space="preserve">  The high concentrations of isolated heat sources were mapped as scattered heat to avoid isolated heat sources cluttering most of the map area (and save time).  There </w:t>
            </w:r>
            <w:proofErr w:type="gramStart"/>
            <w:r w:rsidRPr="007D6D44">
              <w:t>are</w:t>
            </w:r>
            <w:proofErr w:type="gramEnd"/>
            <w:r w:rsidRPr="007D6D44">
              <w:t xml:space="preserve"> a total of </w:t>
            </w:r>
            <w:r w:rsidR="000D5224">
              <w:t>233</w:t>
            </w:r>
            <w:r w:rsidRPr="007D6D44">
              <w:t xml:space="preserve"> isolated heat sources: </w:t>
            </w:r>
            <w:r w:rsidR="000D5224">
              <w:t>217</w:t>
            </w:r>
            <w:r w:rsidRPr="007D6D44">
              <w:t xml:space="preserve"> scattered throughout the interior of the fire and </w:t>
            </w:r>
            <w:r w:rsidR="000D5224">
              <w:t>16</w:t>
            </w:r>
            <w:r w:rsidRPr="007D6D44">
              <w:t xml:space="preserve"> heat source found outside the fire perimeter.  The isolated heat sources found outside of the fire perimeter are found in the perimeter increase areas mentioned above</w:t>
            </w:r>
            <w:r w:rsidR="000D5224">
              <w:t xml:space="preserve">, southeastern and eastern edges of the fire.  There are also a few </w:t>
            </w:r>
            <w:proofErr w:type="gramStart"/>
            <w:r w:rsidR="000D5224">
              <w:t>hotspot</w:t>
            </w:r>
            <w:proofErr w:type="gramEnd"/>
            <w:r w:rsidR="000D5224">
              <w:t xml:space="preserve"> located outside the western edge (3 found 5-10 miles outside western edge) </w:t>
            </w:r>
            <w:r w:rsidR="00B70E58">
              <w:t>map</w:t>
            </w:r>
            <w:r w:rsidR="000D5224">
              <w:t>ped</w:t>
            </w:r>
            <w:r w:rsidR="00B70E58">
              <w:t xml:space="preserve"> to make sure</w:t>
            </w:r>
            <w:r w:rsidRPr="007D6D44">
              <w:t>.  All isolated heat sources where given X/Y coordinates, so Operations may download into GPS and navigate to these areas.  Please call Jorge at the number above, if you have questions or feedback.</w:t>
            </w:r>
          </w:p>
          <w:p w14:paraId="211E9956" w14:textId="77777777" w:rsidR="00B9132D" w:rsidRDefault="00B9132D" w:rsidP="00AE4BA0">
            <w:pPr>
              <w:pStyle w:val="ListParagraph"/>
              <w:spacing w:line="360" w:lineRule="auto"/>
            </w:pPr>
          </w:p>
          <w:p w14:paraId="7F373D90" w14:textId="77777777" w:rsidR="00B9132D" w:rsidRDefault="00B9132D" w:rsidP="00AE4BA0">
            <w:pPr>
              <w:pStyle w:val="ListParagraph"/>
              <w:spacing w:line="360" w:lineRule="auto"/>
            </w:pPr>
          </w:p>
          <w:p w14:paraId="508FCC97" w14:textId="2F08136C" w:rsidR="00794272" w:rsidRPr="00014D0A" w:rsidRDefault="00794272" w:rsidP="00C96277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83F0" w14:textId="77777777" w:rsidR="006A02BC" w:rsidRDefault="006A02BC">
      <w:r>
        <w:separator/>
      </w:r>
    </w:p>
  </w:endnote>
  <w:endnote w:type="continuationSeparator" w:id="0">
    <w:p w14:paraId="01AFD7FE" w14:textId="77777777" w:rsidR="006A02BC" w:rsidRDefault="006A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F85F" w14:textId="77777777" w:rsidR="006A02BC" w:rsidRDefault="006A02BC">
      <w:r>
        <w:separator/>
      </w:r>
    </w:p>
  </w:footnote>
  <w:footnote w:type="continuationSeparator" w:id="0">
    <w:p w14:paraId="33DDF5F5" w14:textId="77777777" w:rsidR="006A02BC" w:rsidRDefault="006A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624F5"/>
    <w:rsid w:val="00062F7D"/>
    <w:rsid w:val="000720F6"/>
    <w:rsid w:val="000734EF"/>
    <w:rsid w:val="00074B79"/>
    <w:rsid w:val="00086212"/>
    <w:rsid w:val="000954C4"/>
    <w:rsid w:val="000A2F66"/>
    <w:rsid w:val="000A68F2"/>
    <w:rsid w:val="000C73B2"/>
    <w:rsid w:val="000D160C"/>
    <w:rsid w:val="000D5224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0371"/>
    <w:rsid w:val="001B6A62"/>
    <w:rsid w:val="001C5AD0"/>
    <w:rsid w:val="001C6B99"/>
    <w:rsid w:val="001D0B0D"/>
    <w:rsid w:val="001D3289"/>
    <w:rsid w:val="001E4649"/>
    <w:rsid w:val="001F2654"/>
    <w:rsid w:val="0022076C"/>
    <w:rsid w:val="0022172E"/>
    <w:rsid w:val="00230DE4"/>
    <w:rsid w:val="0023366F"/>
    <w:rsid w:val="00242320"/>
    <w:rsid w:val="00243820"/>
    <w:rsid w:val="002460A2"/>
    <w:rsid w:val="00253FB2"/>
    <w:rsid w:val="0025637E"/>
    <w:rsid w:val="00257A39"/>
    <w:rsid w:val="00260C98"/>
    <w:rsid w:val="00261064"/>
    <w:rsid w:val="00262E34"/>
    <w:rsid w:val="0027604C"/>
    <w:rsid w:val="002860A0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67425"/>
    <w:rsid w:val="00370B06"/>
    <w:rsid w:val="00372596"/>
    <w:rsid w:val="003736FB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61E9"/>
    <w:rsid w:val="00446259"/>
    <w:rsid w:val="004638B8"/>
    <w:rsid w:val="00466E87"/>
    <w:rsid w:val="004702A6"/>
    <w:rsid w:val="004934DA"/>
    <w:rsid w:val="004A55D0"/>
    <w:rsid w:val="004B1104"/>
    <w:rsid w:val="004B418C"/>
    <w:rsid w:val="004B529A"/>
    <w:rsid w:val="004B745D"/>
    <w:rsid w:val="004C436F"/>
    <w:rsid w:val="004D5F6E"/>
    <w:rsid w:val="004E2E22"/>
    <w:rsid w:val="004F727D"/>
    <w:rsid w:val="00501485"/>
    <w:rsid w:val="00530955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12DF"/>
    <w:rsid w:val="00596E0C"/>
    <w:rsid w:val="005975D4"/>
    <w:rsid w:val="005A188C"/>
    <w:rsid w:val="005B320F"/>
    <w:rsid w:val="005D02E7"/>
    <w:rsid w:val="005D6973"/>
    <w:rsid w:val="005E30AA"/>
    <w:rsid w:val="005E75A2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313A"/>
    <w:rsid w:val="00687952"/>
    <w:rsid w:val="00691DDB"/>
    <w:rsid w:val="006A02BC"/>
    <w:rsid w:val="006B015E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2295"/>
    <w:rsid w:val="0075604C"/>
    <w:rsid w:val="00771BCF"/>
    <w:rsid w:val="007803AD"/>
    <w:rsid w:val="007867D8"/>
    <w:rsid w:val="007924FE"/>
    <w:rsid w:val="00794272"/>
    <w:rsid w:val="007965FA"/>
    <w:rsid w:val="007A3203"/>
    <w:rsid w:val="007A342B"/>
    <w:rsid w:val="007A7FFD"/>
    <w:rsid w:val="007B1218"/>
    <w:rsid w:val="007B2F7F"/>
    <w:rsid w:val="007B3A6C"/>
    <w:rsid w:val="007C3F0D"/>
    <w:rsid w:val="007C5248"/>
    <w:rsid w:val="007C5832"/>
    <w:rsid w:val="007D6D44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43F99"/>
    <w:rsid w:val="00854A30"/>
    <w:rsid w:val="00863824"/>
    <w:rsid w:val="00873153"/>
    <w:rsid w:val="00880450"/>
    <w:rsid w:val="008905E1"/>
    <w:rsid w:val="008A504B"/>
    <w:rsid w:val="008A59CE"/>
    <w:rsid w:val="008C19E1"/>
    <w:rsid w:val="008C277D"/>
    <w:rsid w:val="009031B9"/>
    <w:rsid w:val="00913BF4"/>
    <w:rsid w:val="00914263"/>
    <w:rsid w:val="009156A4"/>
    <w:rsid w:val="00917D1D"/>
    <w:rsid w:val="00922B8A"/>
    <w:rsid w:val="00927EC1"/>
    <w:rsid w:val="00935C5E"/>
    <w:rsid w:val="009528FE"/>
    <w:rsid w:val="009579A0"/>
    <w:rsid w:val="009748D6"/>
    <w:rsid w:val="00986D3C"/>
    <w:rsid w:val="009913DF"/>
    <w:rsid w:val="009A04BF"/>
    <w:rsid w:val="009A1945"/>
    <w:rsid w:val="009C2908"/>
    <w:rsid w:val="009C49DC"/>
    <w:rsid w:val="009C5B3E"/>
    <w:rsid w:val="009F0AF3"/>
    <w:rsid w:val="00A0136B"/>
    <w:rsid w:val="00A01C76"/>
    <w:rsid w:val="00A11987"/>
    <w:rsid w:val="00A123D0"/>
    <w:rsid w:val="00A2031B"/>
    <w:rsid w:val="00A30DEE"/>
    <w:rsid w:val="00A44776"/>
    <w:rsid w:val="00A56502"/>
    <w:rsid w:val="00A94E56"/>
    <w:rsid w:val="00AA5984"/>
    <w:rsid w:val="00AA5C14"/>
    <w:rsid w:val="00AB70DE"/>
    <w:rsid w:val="00AD59C0"/>
    <w:rsid w:val="00AE08F4"/>
    <w:rsid w:val="00AE4BA0"/>
    <w:rsid w:val="00AE58FD"/>
    <w:rsid w:val="00AE58FF"/>
    <w:rsid w:val="00B00431"/>
    <w:rsid w:val="00B04763"/>
    <w:rsid w:val="00B4482A"/>
    <w:rsid w:val="00B5700B"/>
    <w:rsid w:val="00B70E58"/>
    <w:rsid w:val="00B74028"/>
    <w:rsid w:val="00B770B9"/>
    <w:rsid w:val="00B86CCE"/>
    <w:rsid w:val="00B879F2"/>
    <w:rsid w:val="00B9132D"/>
    <w:rsid w:val="00BA4355"/>
    <w:rsid w:val="00BA75C6"/>
    <w:rsid w:val="00BB2532"/>
    <w:rsid w:val="00BB2E1D"/>
    <w:rsid w:val="00BC2553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522"/>
    <w:rsid w:val="00C81E37"/>
    <w:rsid w:val="00C96277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24F95"/>
    <w:rsid w:val="00D336CE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A581D"/>
    <w:rsid w:val="00DB70AF"/>
    <w:rsid w:val="00DB7F35"/>
    <w:rsid w:val="00DC6D9B"/>
    <w:rsid w:val="00DD0DA9"/>
    <w:rsid w:val="00DE0EF0"/>
    <w:rsid w:val="00DF16BF"/>
    <w:rsid w:val="00DF5D72"/>
    <w:rsid w:val="00E04FA6"/>
    <w:rsid w:val="00E0535B"/>
    <w:rsid w:val="00E13A23"/>
    <w:rsid w:val="00E16DB3"/>
    <w:rsid w:val="00E17FE2"/>
    <w:rsid w:val="00E50F26"/>
    <w:rsid w:val="00E70BEE"/>
    <w:rsid w:val="00E74FDA"/>
    <w:rsid w:val="00E869C8"/>
    <w:rsid w:val="00EA29E9"/>
    <w:rsid w:val="00EA2A07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A8D"/>
    <w:rsid w:val="00F50EC3"/>
    <w:rsid w:val="00F752A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incident_specific_data/pacific_nw/2020_Incidents_Oregon/2020_Riverside_ORMHF_000859/IR/20200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Enriquez, Jorge -FS</cp:lastModifiedBy>
  <cp:revision>3</cp:revision>
  <cp:lastPrinted>2015-03-05T17:28:00Z</cp:lastPrinted>
  <dcterms:created xsi:type="dcterms:W3CDTF">2020-09-29T10:10:00Z</dcterms:created>
  <dcterms:modified xsi:type="dcterms:W3CDTF">2020-09-29T10:25:00Z</dcterms:modified>
</cp:coreProperties>
</file>