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F85CCC" w14:textId="2B6DE2A0" w:rsidR="009748D6" w:rsidRDefault="00B3739F" w:rsidP="00105747">
            <w:pPr>
              <w:spacing w:line="360" w:lineRule="auto"/>
              <w:rPr>
                <w:rFonts w:ascii="Tahoma" w:hAnsi="Tahoma" w:cs="Tahoma"/>
                <w:sz w:val="20"/>
                <w:szCs w:val="20"/>
              </w:rPr>
            </w:pPr>
            <w:r>
              <w:rPr>
                <w:rFonts w:ascii="Tahoma" w:hAnsi="Tahoma" w:cs="Tahoma"/>
                <w:sz w:val="20"/>
                <w:szCs w:val="20"/>
              </w:rPr>
              <w:t>Middle Fork Complex</w:t>
            </w:r>
          </w:p>
          <w:p w14:paraId="319BEECA" w14:textId="1236FF04" w:rsidR="00B3739F" w:rsidRDefault="00B3739F" w:rsidP="00105747">
            <w:pPr>
              <w:spacing w:line="360" w:lineRule="auto"/>
              <w:rPr>
                <w:rFonts w:ascii="Tahoma" w:hAnsi="Tahoma" w:cs="Tahoma"/>
                <w:sz w:val="20"/>
                <w:szCs w:val="20"/>
              </w:rPr>
            </w:pPr>
            <w:r w:rsidRPr="00B3739F">
              <w:rPr>
                <w:rFonts w:ascii="Tahoma" w:hAnsi="Tahoma" w:cs="Tahoma"/>
                <w:sz w:val="20"/>
                <w:szCs w:val="20"/>
              </w:rPr>
              <w:t>OR-WIF-210307</w:t>
            </w:r>
          </w:p>
          <w:p w14:paraId="24CF2B1A" w14:textId="5F9AE2B7" w:rsidR="00B3739F" w:rsidRPr="00CB255A" w:rsidRDefault="00B3739F" w:rsidP="00105747">
            <w:pPr>
              <w:spacing w:line="360" w:lineRule="auto"/>
              <w:rPr>
                <w:rFonts w:ascii="Tahoma" w:hAnsi="Tahoma" w:cs="Tahoma"/>
                <w:sz w:val="20"/>
                <w:szCs w:val="20"/>
              </w:rPr>
            </w:pP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95736B5" w14:textId="77777777" w:rsidR="00B3739F" w:rsidRDefault="00B3739F" w:rsidP="00105747">
            <w:pPr>
              <w:spacing w:line="360" w:lineRule="auto"/>
              <w:rPr>
                <w:rFonts w:ascii="Tahoma" w:hAnsi="Tahoma" w:cs="Tahoma"/>
                <w:sz w:val="20"/>
                <w:szCs w:val="20"/>
              </w:rPr>
            </w:pPr>
            <w:r w:rsidRPr="00B3739F">
              <w:rPr>
                <w:rFonts w:ascii="Tahoma" w:hAnsi="Tahoma" w:cs="Tahoma"/>
                <w:sz w:val="20"/>
                <w:szCs w:val="20"/>
              </w:rPr>
              <w:t>Eugene Interagency Communications Center</w:t>
            </w:r>
            <w:r>
              <w:rPr>
                <w:rFonts w:ascii="Tahoma" w:hAnsi="Tahoma" w:cs="Tahoma"/>
                <w:sz w:val="20"/>
                <w:szCs w:val="20"/>
              </w:rPr>
              <w:t xml:space="preserve"> </w:t>
            </w:r>
          </w:p>
          <w:p w14:paraId="2C3B5208" w14:textId="713780DB" w:rsidR="00B3739F" w:rsidRPr="00CB255A" w:rsidRDefault="00B3739F" w:rsidP="00105747">
            <w:pPr>
              <w:spacing w:line="360" w:lineRule="auto"/>
              <w:rPr>
                <w:rFonts w:ascii="Tahoma" w:hAnsi="Tahoma" w:cs="Tahoma"/>
                <w:sz w:val="20"/>
                <w:szCs w:val="20"/>
              </w:rPr>
            </w:pPr>
            <w:r w:rsidRPr="00B3739F">
              <w:rPr>
                <w:rFonts w:ascii="Tahoma" w:hAnsi="Tahoma" w:cs="Tahoma"/>
                <w:sz w:val="20"/>
                <w:szCs w:val="20"/>
              </w:rPr>
              <w:t>(541) 225-6400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E480701" w14:textId="040B709A" w:rsidR="00053A2A" w:rsidRDefault="00053A2A" w:rsidP="00105747">
            <w:pPr>
              <w:spacing w:line="360" w:lineRule="auto"/>
              <w:rPr>
                <w:rFonts w:ascii="Tahoma" w:hAnsi="Tahoma" w:cs="Tahoma"/>
                <w:sz w:val="20"/>
                <w:szCs w:val="20"/>
              </w:rPr>
            </w:pPr>
            <w:r>
              <w:rPr>
                <w:rFonts w:ascii="Tahoma" w:hAnsi="Tahoma" w:cs="Tahoma"/>
                <w:sz w:val="20"/>
                <w:szCs w:val="20"/>
              </w:rPr>
              <w:t>Complex total: 5,519</w:t>
            </w:r>
          </w:p>
          <w:p w14:paraId="3751C445" w14:textId="4D81BFD5" w:rsidR="009748D6" w:rsidRDefault="009B3968" w:rsidP="00105747">
            <w:pPr>
              <w:spacing w:line="360" w:lineRule="auto"/>
              <w:rPr>
                <w:rFonts w:ascii="Tahoma" w:hAnsi="Tahoma" w:cs="Tahoma"/>
                <w:sz w:val="20"/>
                <w:szCs w:val="20"/>
              </w:rPr>
            </w:pPr>
            <w:r>
              <w:rPr>
                <w:rFonts w:ascii="Tahoma" w:hAnsi="Tahoma" w:cs="Tahoma"/>
                <w:sz w:val="20"/>
                <w:szCs w:val="20"/>
              </w:rPr>
              <w:t xml:space="preserve">Gales: </w:t>
            </w:r>
            <w:r w:rsidR="00053A2A">
              <w:rPr>
                <w:rFonts w:ascii="Tahoma" w:hAnsi="Tahoma" w:cs="Tahoma"/>
                <w:sz w:val="20"/>
                <w:szCs w:val="20"/>
              </w:rPr>
              <w:t>4,517</w:t>
            </w:r>
          </w:p>
          <w:p w14:paraId="73B47D78" w14:textId="4A643BC1" w:rsidR="009B3968" w:rsidRDefault="009B3968" w:rsidP="00105747">
            <w:pPr>
              <w:spacing w:line="360" w:lineRule="auto"/>
              <w:rPr>
                <w:rFonts w:ascii="Tahoma" w:hAnsi="Tahoma" w:cs="Tahoma"/>
                <w:sz w:val="20"/>
                <w:szCs w:val="20"/>
              </w:rPr>
            </w:pPr>
            <w:proofErr w:type="spellStart"/>
            <w:r>
              <w:rPr>
                <w:rFonts w:ascii="Tahoma" w:hAnsi="Tahoma" w:cs="Tahoma"/>
                <w:sz w:val="20"/>
                <w:szCs w:val="20"/>
              </w:rPr>
              <w:t>Kwis</w:t>
            </w:r>
            <w:proofErr w:type="spellEnd"/>
            <w:r>
              <w:rPr>
                <w:rFonts w:ascii="Tahoma" w:hAnsi="Tahoma" w:cs="Tahoma"/>
                <w:sz w:val="20"/>
                <w:szCs w:val="20"/>
              </w:rPr>
              <w:t xml:space="preserve">: </w:t>
            </w:r>
            <w:r w:rsidR="00053A2A">
              <w:rPr>
                <w:rFonts w:ascii="Tahoma" w:hAnsi="Tahoma" w:cs="Tahoma"/>
                <w:sz w:val="20"/>
                <w:szCs w:val="20"/>
              </w:rPr>
              <w:t>655</w:t>
            </w:r>
          </w:p>
          <w:p w14:paraId="0BE21D9F" w14:textId="07B1C377" w:rsidR="009B3968" w:rsidRPr="00CB255A" w:rsidRDefault="009B3968" w:rsidP="00105747">
            <w:pPr>
              <w:spacing w:line="360" w:lineRule="auto"/>
              <w:rPr>
                <w:rFonts w:ascii="Tahoma" w:hAnsi="Tahoma" w:cs="Tahoma"/>
                <w:sz w:val="20"/>
                <w:szCs w:val="20"/>
              </w:rPr>
            </w:pPr>
            <w:proofErr w:type="spellStart"/>
            <w:r>
              <w:rPr>
                <w:rFonts w:ascii="Tahoma" w:hAnsi="Tahoma" w:cs="Tahoma"/>
                <w:sz w:val="20"/>
                <w:szCs w:val="20"/>
              </w:rPr>
              <w:t>Ninemile</w:t>
            </w:r>
            <w:proofErr w:type="spellEnd"/>
            <w:r>
              <w:rPr>
                <w:rFonts w:ascii="Tahoma" w:hAnsi="Tahoma" w:cs="Tahoma"/>
                <w:sz w:val="20"/>
                <w:szCs w:val="20"/>
              </w:rPr>
              <w:t xml:space="preserve">: </w:t>
            </w:r>
            <w:r w:rsidR="00053A2A">
              <w:rPr>
                <w:rFonts w:ascii="Tahoma" w:hAnsi="Tahoma" w:cs="Tahoma"/>
                <w:sz w:val="20"/>
                <w:szCs w:val="20"/>
              </w:rPr>
              <w:t>346</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6B191526" w:rsidR="009748D6" w:rsidRPr="00CB255A" w:rsidRDefault="005F5D2F" w:rsidP="00105747">
            <w:pPr>
              <w:spacing w:line="360" w:lineRule="auto"/>
              <w:rPr>
                <w:rFonts w:ascii="Tahoma" w:hAnsi="Tahoma" w:cs="Tahoma"/>
                <w:sz w:val="20"/>
                <w:szCs w:val="20"/>
              </w:rPr>
            </w:pPr>
            <w:r>
              <w:rPr>
                <w:rFonts w:ascii="Tahoma" w:hAnsi="Tahoma" w:cs="Tahoma"/>
                <w:sz w:val="20"/>
                <w:szCs w:val="20"/>
              </w:rPr>
              <w:t>+</w:t>
            </w:r>
            <w:r w:rsidR="00053A2A">
              <w:rPr>
                <w:rFonts w:ascii="Tahoma" w:hAnsi="Tahoma" w:cs="Tahoma"/>
                <w:sz w:val="20"/>
                <w:szCs w:val="20"/>
              </w:rPr>
              <w:t>517</w:t>
            </w:r>
            <w:r>
              <w:rPr>
                <w:rFonts w:ascii="Tahoma" w:hAnsi="Tahoma" w:cs="Tahoma"/>
                <w:sz w:val="20"/>
                <w:szCs w:val="20"/>
              </w:rPr>
              <w:t>ac</w:t>
            </w:r>
            <w:r w:rsidR="006D59C7">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5B9E2C0A" w:rsidR="009748D6" w:rsidRPr="00CB255A" w:rsidRDefault="00053A2A" w:rsidP="00105747">
            <w:pPr>
              <w:spacing w:line="360" w:lineRule="auto"/>
              <w:rPr>
                <w:rFonts w:ascii="Tahoma" w:hAnsi="Tahoma" w:cs="Tahoma"/>
                <w:sz w:val="20"/>
                <w:szCs w:val="20"/>
              </w:rPr>
            </w:pPr>
            <w:r>
              <w:rPr>
                <w:rFonts w:ascii="Tahoma" w:hAnsi="Tahoma" w:cs="Tahoma"/>
                <w:sz w:val="20"/>
                <w:szCs w:val="20"/>
              </w:rPr>
              <w:t>2110</w:t>
            </w:r>
            <w:r w:rsidR="009B3968">
              <w:rPr>
                <w:rFonts w:ascii="Tahoma" w:hAnsi="Tahoma" w:cs="Tahoma"/>
                <w:sz w:val="20"/>
                <w:szCs w:val="20"/>
              </w:rPr>
              <w:t xml:space="preserve"> </w:t>
            </w:r>
            <w:proofErr w:type="spellStart"/>
            <w:r w:rsidR="009B3968">
              <w:rPr>
                <w:rFonts w:ascii="Tahoma" w:hAnsi="Tahoma" w:cs="Tahoma"/>
                <w:sz w:val="20"/>
                <w:szCs w:val="20"/>
              </w:rPr>
              <w:t>pdt</w:t>
            </w:r>
            <w:proofErr w:type="spellEnd"/>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1AB36F12"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053A2A">
              <w:rPr>
                <w:rFonts w:ascii="Tahoma" w:hAnsi="Tahoma" w:cs="Tahoma"/>
                <w:sz w:val="20"/>
                <w:szCs w:val="20"/>
              </w:rPr>
              <w:t>9</w:t>
            </w:r>
            <w:r>
              <w:rPr>
                <w:rFonts w:ascii="Tahoma" w:hAnsi="Tahoma" w:cs="Tahoma"/>
                <w:sz w:val="20"/>
                <w:szCs w:val="20"/>
              </w:rPr>
              <w:t>/2021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7272475" w14:textId="567F0711" w:rsidR="009748D6" w:rsidRPr="000309F5" w:rsidRDefault="00017D75" w:rsidP="00105747">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sidR="005B320F">
              <w:rPr>
                <w:rFonts w:ascii="Tahoma" w:hAnsi="Tahoma" w:cs="Tahoma"/>
                <w:b/>
                <w:sz w:val="20"/>
                <w:szCs w:val="20"/>
              </w:rPr>
              <w:t>GACC IR Liaison</w:t>
            </w:r>
            <w:r w:rsidR="00BD0A6F">
              <w:rPr>
                <w:rFonts w:ascii="Tahoma" w:hAnsi="Tahoma" w:cs="Tahoma"/>
                <w:b/>
                <w:sz w:val="20"/>
                <w:szCs w:val="20"/>
              </w:rPr>
              <w:t xml:space="preserve"> Phone:</w:t>
            </w:r>
          </w:p>
          <w:p w14:paraId="63AE7D62" w14:textId="6EC03745"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85D0F58"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OR-WIF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7082F473" w:rsidR="009748D6" w:rsidRPr="00CB255A" w:rsidRDefault="005C5AC5" w:rsidP="00105747">
            <w:pPr>
              <w:spacing w:line="360" w:lineRule="auto"/>
              <w:rPr>
                <w:rFonts w:ascii="Tahoma" w:hAnsi="Tahoma" w:cs="Tahoma"/>
                <w:sz w:val="20"/>
                <w:szCs w:val="20"/>
              </w:rPr>
            </w:pPr>
            <w:r>
              <w:rPr>
                <w:rFonts w:ascii="Tahoma" w:hAnsi="Tahoma" w:cs="Tahoma"/>
                <w:sz w:val="20"/>
                <w:szCs w:val="20"/>
              </w:rPr>
              <w:t>A-</w:t>
            </w:r>
            <w:r w:rsidR="00053A2A">
              <w:rPr>
                <w:rFonts w:ascii="Tahoma" w:hAnsi="Tahoma" w:cs="Tahoma"/>
                <w:sz w:val="20"/>
                <w:szCs w:val="20"/>
              </w:rPr>
              <w:t>40</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EFC91EF" w:rsidR="009748D6" w:rsidRPr="00CB255A" w:rsidRDefault="00017D75" w:rsidP="00105747">
            <w:pPr>
              <w:spacing w:line="360" w:lineRule="auto"/>
              <w:rPr>
                <w:rFonts w:ascii="Tahoma" w:hAnsi="Tahoma" w:cs="Tahoma"/>
                <w:sz w:val="20"/>
                <w:szCs w:val="20"/>
              </w:rPr>
            </w:pPr>
            <w:r>
              <w:rPr>
                <w:rFonts w:ascii="Tahoma" w:hAnsi="Tahoma" w:cs="Tahoma"/>
                <w:sz w:val="20"/>
                <w:szCs w:val="20"/>
              </w:rPr>
              <w:t>N350</w:t>
            </w:r>
            <w:r w:rsidR="0055243F">
              <w:rPr>
                <w:rFonts w:ascii="Tahoma" w:hAnsi="Tahoma" w:cs="Tahoma"/>
                <w:sz w:val="20"/>
                <w:szCs w:val="20"/>
              </w:rPr>
              <w:t>FV</w:t>
            </w:r>
            <w:r>
              <w:rPr>
                <w:rFonts w:ascii="Tahoma" w:hAnsi="Tahoma" w:cs="Tahoma"/>
                <w:sz w:val="20"/>
                <w:szCs w:val="20"/>
              </w:rPr>
              <w:t xml:space="preserve">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74D8211D"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Tech: </w:t>
            </w:r>
            <w:r w:rsidR="0055243F">
              <w:rPr>
                <w:rFonts w:ascii="Tahoma" w:hAnsi="Tahoma" w:cs="Tahoma"/>
                <w:sz w:val="20"/>
                <w:szCs w:val="20"/>
              </w:rPr>
              <w:t>Elizabeth</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4D71107C" w:rsidR="009748D6" w:rsidRPr="00CB255A" w:rsidRDefault="00D26036" w:rsidP="00105747">
            <w:pPr>
              <w:spacing w:line="360" w:lineRule="auto"/>
              <w:rPr>
                <w:rFonts w:ascii="Tahoma" w:hAnsi="Tahoma" w:cs="Tahoma"/>
                <w:sz w:val="20"/>
                <w:szCs w:val="20"/>
              </w:rPr>
            </w:pPr>
            <w:r>
              <w:rPr>
                <w:rFonts w:ascii="Tahoma" w:hAnsi="Tahoma" w:cs="Tahoma"/>
                <w:sz w:val="20"/>
                <w:szCs w:val="20"/>
              </w:rPr>
              <w:t>Clear.</w:t>
            </w:r>
            <w:r w:rsidR="005F5D2F">
              <w:rPr>
                <w:rFonts w:ascii="Tahoma" w:hAnsi="Tahoma" w:cs="Tahoma"/>
                <w:sz w:val="20"/>
                <w:szCs w:val="20"/>
              </w:rPr>
              <w:t xml:space="preserve"> </w:t>
            </w:r>
            <w:r w:rsidR="009B396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7E6792B" w:rsidR="009748D6" w:rsidRPr="00CB255A" w:rsidRDefault="00053A2A"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57B2E0A4"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Map heat perimeter, isolated, intense and scattered heat. </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15AD65E"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053A2A">
              <w:rPr>
                <w:rFonts w:ascii="Tahoma" w:hAnsi="Tahoma" w:cs="Tahoma"/>
                <w:sz w:val="20"/>
                <w:szCs w:val="20"/>
              </w:rPr>
              <w:t>9</w:t>
            </w:r>
            <w:r>
              <w:rPr>
                <w:rFonts w:ascii="Tahoma" w:hAnsi="Tahoma" w:cs="Tahoma"/>
                <w:sz w:val="20"/>
                <w:szCs w:val="20"/>
              </w:rPr>
              <w:t xml:space="preserve">/21 @ </w:t>
            </w:r>
            <w:r w:rsidR="00DA60C0">
              <w:rPr>
                <w:rFonts w:ascii="Tahoma" w:hAnsi="Tahoma" w:cs="Tahoma"/>
                <w:sz w:val="20"/>
                <w:szCs w:val="20"/>
              </w:rPr>
              <w:t>2</w:t>
            </w:r>
            <w:r w:rsidR="00053A2A">
              <w:rPr>
                <w:rFonts w:ascii="Tahoma" w:hAnsi="Tahoma" w:cs="Tahoma"/>
                <w:sz w:val="20"/>
                <w:szCs w:val="20"/>
              </w:rPr>
              <w:t>2</w:t>
            </w:r>
            <w:r w:rsidR="006D6A16">
              <w:rPr>
                <w:rFonts w:ascii="Tahoma" w:hAnsi="Tahoma" w:cs="Tahoma"/>
                <w:sz w:val="20"/>
                <w:szCs w:val="20"/>
              </w:rPr>
              <w:t>30</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2D3CC636"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 NIFC FTP</w:t>
            </w:r>
            <w:r w:rsidR="004E66FB">
              <w:rPr>
                <w:rFonts w:ascii="Tahoma" w:hAnsi="Tahoma" w:cs="Tahoma"/>
                <w:sz w:val="20"/>
                <w:szCs w:val="20"/>
              </w:rPr>
              <w:t xml:space="preserve">: </w:t>
            </w:r>
            <w:r w:rsidR="004E66FB">
              <w:t xml:space="preserve"> </w:t>
            </w:r>
            <w:hyperlink r:id="rId6" w:history="1">
              <w:r w:rsidR="00053A2A" w:rsidRPr="00087B88">
                <w:rPr>
                  <w:rStyle w:val="Hyperlink"/>
                  <w:rFonts w:ascii="Tahoma" w:hAnsi="Tahoma" w:cs="Tahoma"/>
                  <w:sz w:val="20"/>
                  <w:szCs w:val="20"/>
                </w:rPr>
                <w:t>https://ftp.wildfire.gov/public/incident_specific_data/pacific_nw/2021_Incidents_Oregon/2021_MiddleForkComplex_ORWIF210307/IR/2021081</w:t>
              </w:r>
              <w:r w:rsidR="00053A2A" w:rsidRPr="00087B88">
                <w:rPr>
                  <w:rStyle w:val="Hyperlink"/>
                </w:rPr>
                <w:t>0</w:t>
              </w:r>
              <w:r w:rsidR="00053A2A" w:rsidRPr="00087B88">
                <w:rPr>
                  <w:rStyle w:val="Hyperlink"/>
                  <w:rFonts w:ascii="Tahoma" w:hAnsi="Tahoma" w:cs="Tahoma"/>
                  <w:sz w:val="20"/>
                  <w:szCs w:val="20"/>
                </w:rPr>
                <w:t>/</w:t>
              </w:r>
            </w:hyperlink>
            <w:r w:rsidR="005F5D2F">
              <w:rPr>
                <w:rFonts w:ascii="Tahoma" w:hAnsi="Tahoma" w:cs="Tahoma"/>
                <w:sz w:val="20"/>
                <w:szCs w:val="20"/>
              </w:rPr>
              <w:t xml:space="preserve">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059D54EB"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053A2A">
              <w:rPr>
                <w:rFonts w:ascii="Tahoma" w:hAnsi="Tahoma" w:cs="Tahoma"/>
                <w:sz w:val="20"/>
                <w:szCs w:val="20"/>
              </w:rPr>
              <w:t>10</w:t>
            </w:r>
            <w:r>
              <w:rPr>
                <w:rFonts w:ascii="Tahoma" w:hAnsi="Tahoma" w:cs="Tahoma"/>
                <w:sz w:val="20"/>
                <w:szCs w:val="20"/>
              </w:rPr>
              <w:t xml:space="preserve">/21 @ </w:t>
            </w:r>
            <w:r w:rsidR="00053A2A">
              <w:rPr>
                <w:rFonts w:ascii="Tahoma" w:hAnsi="Tahoma" w:cs="Tahoma"/>
                <w:sz w:val="20"/>
                <w:szCs w:val="20"/>
              </w:rPr>
              <w:t>0255</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7DDB716" w14:textId="2738445C" w:rsidR="009748D6" w:rsidRDefault="000A55FF" w:rsidP="00105747">
            <w:pPr>
              <w:spacing w:line="360" w:lineRule="auto"/>
              <w:rPr>
                <w:rFonts w:ascii="Tahoma" w:hAnsi="Tahoma" w:cs="Tahoma"/>
                <w:bCs/>
                <w:sz w:val="20"/>
                <w:szCs w:val="20"/>
              </w:rPr>
            </w:pPr>
            <w:r>
              <w:rPr>
                <w:rFonts w:ascii="Tahoma" w:hAnsi="Tahoma" w:cs="Tahoma"/>
                <w:bCs/>
                <w:sz w:val="20"/>
                <w:szCs w:val="20"/>
              </w:rPr>
              <w:t>Fires include:</w:t>
            </w:r>
          </w:p>
          <w:p w14:paraId="0E8DC6A2" w14:textId="2EFCF9F2" w:rsidR="000A55FF" w:rsidRDefault="000A55FF" w:rsidP="00105747">
            <w:pPr>
              <w:spacing w:line="360" w:lineRule="auto"/>
              <w:rPr>
                <w:rFonts w:ascii="Tahoma" w:hAnsi="Tahoma" w:cs="Tahoma"/>
                <w:bCs/>
                <w:sz w:val="20"/>
                <w:szCs w:val="20"/>
              </w:rPr>
            </w:pPr>
            <w:r>
              <w:rPr>
                <w:rFonts w:ascii="Tahoma" w:hAnsi="Tahoma" w:cs="Tahoma"/>
                <w:bCs/>
                <w:sz w:val="20"/>
                <w:szCs w:val="20"/>
              </w:rPr>
              <w:t>Gales</w:t>
            </w:r>
            <w:r w:rsidR="005248BD">
              <w:rPr>
                <w:rFonts w:ascii="Tahoma" w:hAnsi="Tahoma" w:cs="Tahoma"/>
                <w:bCs/>
                <w:sz w:val="20"/>
                <w:szCs w:val="20"/>
              </w:rPr>
              <w:t>:</w:t>
            </w:r>
            <w:r w:rsidR="00D26036">
              <w:rPr>
                <w:rFonts w:ascii="Tahoma" w:hAnsi="Tahoma" w:cs="Tahoma"/>
                <w:bCs/>
                <w:sz w:val="20"/>
                <w:szCs w:val="20"/>
              </w:rPr>
              <w:t xml:space="preserve"> </w:t>
            </w:r>
            <w:r w:rsidR="00053A2A">
              <w:rPr>
                <w:rFonts w:ascii="Tahoma" w:hAnsi="Tahoma" w:cs="Tahoma"/>
                <w:bCs/>
                <w:sz w:val="20"/>
                <w:szCs w:val="20"/>
              </w:rPr>
              <w:t xml:space="preserve">Perimeter growth was mapped in the northwestern, northeastern and southeastern portions of the fire with intense heat mapped along all leading edges of the fire. The Fire’s interior continues to hold scattered heat. </w:t>
            </w:r>
          </w:p>
          <w:p w14:paraId="282562FA" w14:textId="45EC6C72" w:rsidR="00053A2A" w:rsidRDefault="000A55FF" w:rsidP="00053A2A">
            <w:pPr>
              <w:spacing w:line="360" w:lineRule="auto"/>
              <w:rPr>
                <w:rFonts w:ascii="Tahoma" w:hAnsi="Tahoma" w:cs="Tahoma"/>
                <w:bCs/>
                <w:sz w:val="20"/>
                <w:szCs w:val="20"/>
              </w:rPr>
            </w:pPr>
            <w:proofErr w:type="spellStart"/>
            <w:r>
              <w:rPr>
                <w:rFonts w:ascii="Tahoma" w:hAnsi="Tahoma" w:cs="Tahoma"/>
                <w:bCs/>
                <w:sz w:val="20"/>
                <w:szCs w:val="20"/>
              </w:rPr>
              <w:t>Kwis</w:t>
            </w:r>
            <w:proofErr w:type="spellEnd"/>
            <w:r w:rsidR="005248BD">
              <w:rPr>
                <w:rFonts w:ascii="Tahoma" w:hAnsi="Tahoma" w:cs="Tahoma"/>
                <w:bCs/>
                <w:sz w:val="20"/>
                <w:szCs w:val="20"/>
              </w:rPr>
              <w:t>:</w:t>
            </w:r>
            <w:r w:rsidR="008E7DC9">
              <w:rPr>
                <w:rFonts w:ascii="Tahoma" w:hAnsi="Tahoma" w:cs="Tahoma"/>
                <w:bCs/>
                <w:sz w:val="20"/>
                <w:szCs w:val="20"/>
              </w:rPr>
              <w:t xml:space="preserve"> </w:t>
            </w:r>
            <w:r w:rsidR="00053A2A">
              <w:rPr>
                <w:rFonts w:ascii="Tahoma" w:hAnsi="Tahoma" w:cs="Tahoma"/>
                <w:bCs/>
                <w:sz w:val="20"/>
                <w:szCs w:val="20"/>
              </w:rPr>
              <w:t xml:space="preserve">Fire growth was mapped along the fire’s southern edge, with intense heat associated with areas of growth. All mapped heat remains between Salmon Creek and </w:t>
            </w:r>
            <w:proofErr w:type="spellStart"/>
            <w:r w:rsidR="00053A2A">
              <w:rPr>
                <w:rFonts w:ascii="Tahoma" w:hAnsi="Tahoma" w:cs="Tahoma"/>
                <w:bCs/>
                <w:sz w:val="20"/>
                <w:szCs w:val="20"/>
              </w:rPr>
              <w:t>FSroad</w:t>
            </w:r>
            <w:proofErr w:type="spellEnd"/>
            <w:r w:rsidR="00053A2A">
              <w:rPr>
                <w:rFonts w:ascii="Tahoma" w:hAnsi="Tahoma" w:cs="Tahoma"/>
                <w:bCs/>
                <w:sz w:val="20"/>
                <w:szCs w:val="20"/>
              </w:rPr>
              <w:t xml:space="preserve"> 5871. An active firing operation was evident along FS road 5871 in the fire’s southeastern corner. A handful of isolated heat sources were identified between the main fire and this road. </w:t>
            </w:r>
          </w:p>
          <w:p w14:paraId="13ABC770" w14:textId="16DF4079" w:rsidR="000A55FF" w:rsidRPr="000A55FF" w:rsidRDefault="000A55FF" w:rsidP="00053A2A">
            <w:pPr>
              <w:spacing w:line="360" w:lineRule="auto"/>
              <w:rPr>
                <w:rFonts w:ascii="Tahoma" w:hAnsi="Tahoma" w:cs="Tahoma"/>
                <w:bCs/>
                <w:sz w:val="20"/>
                <w:szCs w:val="20"/>
              </w:rPr>
            </w:pPr>
            <w:proofErr w:type="spellStart"/>
            <w:r>
              <w:rPr>
                <w:rFonts w:ascii="Tahoma" w:hAnsi="Tahoma" w:cs="Tahoma"/>
                <w:bCs/>
                <w:sz w:val="20"/>
                <w:szCs w:val="20"/>
              </w:rPr>
              <w:t>Ninemile</w:t>
            </w:r>
            <w:proofErr w:type="spellEnd"/>
            <w:r w:rsidR="008E7DC9">
              <w:rPr>
                <w:rFonts w:ascii="Tahoma" w:hAnsi="Tahoma" w:cs="Tahoma"/>
                <w:bCs/>
                <w:sz w:val="20"/>
                <w:szCs w:val="20"/>
              </w:rPr>
              <w:t xml:space="preserve">: </w:t>
            </w:r>
            <w:r w:rsidR="00053A2A">
              <w:rPr>
                <w:rFonts w:ascii="Tahoma" w:hAnsi="Tahoma" w:cs="Tahoma"/>
                <w:bCs/>
                <w:sz w:val="20"/>
                <w:szCs w:val="20"/>
              </w:rPr>
              <w:t xml:space="preserve">Very little growth was mapped, with much of the fire area holding scattered heat.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2984" w14:textId="77777777" w:rsidR="002D12D4" w:rsidRDefault="002D12D4">
      <w:r>
        <w:separator/>
      </w:r>
    </w:p>
  </w:endnote>
  <w:endnote w:type="continuationSeparator" w:id="0">
    <w:p w14:paraId="2660B16D" w14:textId="77777777" w:rsidR="002D12D4" w:rsidRDefault="002D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9247" w14:textId="77777777" w:rsidR="002D12D4" w:rsidRDefault="002D12D4">
      <w:r>
        <w:separator/>
      </w:r>
    </w:p>
  </w:footnote>
  <w:footnote w:type="continuationSeparator" w:id="0">
    <w:p w14:paraId="678AF1EF" w14:textId="77777777" w:rsidR="002D12D4" w:rsidRDefault="002D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86F"/>
    <w:rsid w:val="00017D75"/>
    <w:rsid w:val="000309F5"/>
    <w:rsid w:val="000519F9"/>
    <w:rsid w:val="00053A2A"/>
    <w:rsid w:val="000A55FF"/>
    <w:rsid w:val="00105747"/>
    <w:rsid w:val="0012729F"/>
    <w:rsid w:val="00133DB7"/>
    <w:rsid w:val="00181A56"/>
    <w:rsid w:val="001A2FBF"/>
    <w:rsid w:val="001B5A65"/>
    <w:rsid w:val="001B7654"/>
    <w:rsid w:val="002002D1"/>
    <w:rsid w:val="0022172E"/>
    <w:rsid w:val="00262E34"/>
    <w:rsid w:val="002D12D4"/>
    <w:rsid w:val="00320B15"/>
    <w:rsid w:val="003B372E"/>
    <w:rsid w:val="003F20F3"/>
    <w:rsid w:val="00435267"/>
    <w:rsid w:val="004B09B2"/>
    <w:rsid w:val="004E66FB"/>
    <w:rsid w:val="005248BD"/>
    <w:rsid w:val="0055243F"/>
    <w:rsid w:val="005B320F"/>
    <w:rsid w:val="005C5AC5"/>
    <w:rsid w:val="005F5D2F"/>
    <w:rsid w:val="0063737D"/>
    <w:rsid w:val="006446A6"/>
    <w:rsid w:val="00650FBF"/>
    <w:rsid w:val="0066632D"/>
    <w:rsid w:val="006C2E08"/>
    <w:rsid w:val="006D53AE"/>
    <w:rsid w:val="006D59C7"/>
    <w:rsid w:val="006D6A16"/>
    <w:rsid w:val="007223BE"/>
    <w:rsid w:val="007924FE"/>
    <w:rsid w:val="007B2F7F"/>
    <w:rsid w:val="00843ADB"/>
    <w:rsid w:val="008905E1"/>
    <w:rsid w:val="008D08EC"/>
    <w:rsid w:val="008E7DC9"/>
    <w:rsid w:val="00935C5E"/>
    <w:rsid w:val="0094576D"/>
    <w:rsid w:val="009748D6"/>
    <w:rsid w:val="009762C4"/>
    <w:rsid w:val="009B01D8"/>
    <w:rsid w:val="009B3968"/>
    <w:rsid w:val="009C2908"/>
    <w:rsid w:val="009F0CCD"/>
    <w:rsid w:val="00A12195"/>
    <w:rsid w:val="00A14F39"/>
    <w:rsid w:val="00A2031B"/>
    <w:rsid w:val="00A56502"/>
    <w:rsid w:val="00B3739F"/>
    <w:rsid w:val="00B55C6E"/>
    <w:rsid w:val="00B770B9"/>
    <w:rsid w:val="00BA2020"/>
    <w:rsid w:val="00BD0A6F"/>
    <w:rsid w:val="00BE0544"/>
    <w:rsid w:val="00C503E4"/>
    <w:rsid w:val="00C61171"/>
    <w:rsid w:val="00CA2747"/>
    <w:rsid w:val="00CB255A"/>
    <w:rsid w:val="00D26036"/>
    <w:rsid w:val="00DA60C0"/>
    <w:rsid w:val="00DC6A9C"/>
    <w:rsid w:val="00DC6D9B"/>
    <w:rsid w:val="00DE4110"/>
    <w:rsid w:val="00EF76FD"/>
    <w:rsid w:val="00FB3C4A"/>
    <w:rsid w:val="00FE1156"/>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6FB"/>
    <w:rPr>
      <w:color w:val="0000FF" w:themeColor="hyperlink"/>
      <w:u w:val="single"/>
    </w:rPr>
  </w:style>
  <w:style w:type="character" w:styleId="UnresolvedMention">
    <w:name w:val="Unresolved Mention"/>
    <w:basedOn w:val="DefaultParagraphFont"/>
    <w:uiPriority w:val="99"/>
    <w:semiHidden/>
    <w:unhideWhenUsed/>
    <w:rsid w:val="004E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MiddleForkComplex_ORWIF210307/IR/202108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3</cp:revision>
  <cp:lastPrinted>2004-03-23T21:00:00Z</cp:lastPrinted>
  <dcterms:created xsi:type="dcterms:W3CDTF">2021-08-10T11:10:00Z</dcterms:created>
  <dcterms:modified xsi:type="dcterms:W3CDTF">2021-08-10T11:19:00Z</dcterms:modified>
</cp:coreProperties>
</file>