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Content>
              <w:p w14:paraId="14F805AB" w14:textId="2BB3BAE7" w:rsidR="002C306E" w:rsidRDefault="008009D0" w:rsidP="00CE6C1B">
                <w:pPr>
                  <w:spacing w:line="360" w:lineRule="auto"/>
                  <w:rPr>
                    <w:rFonts w:ascii="Tahoma" w:hAnsi="Tahoma" w:cs="Tahoma"/>
                    <w:sz w:val="20"/>
                    <w:szCs w:val="20"/>
                  </w:rPr>
                </w:pPr>
                <w:r>
                  <w:rPr>
                    <w:rFonts w:ascii="Tahoma" w:hAnsi="Tahoma" w:cs="Tahoma"/>
                    <w:sz w:val="20"/>
                    <w:szCs w:val="20"/>
                  </w:rPr>
                  <w:t>Ce</w:t>
                </w:r>
                <w:r w:rsidR="009E1879">
                  <w:rPr>
                    <w:rFonts w:ascii="Tahoma" w:hAnsi="Tahoma" w:cs="Tahoma"/>
                    <w:sz w:val="20"/>
                    <w:szCs w:val="20"/>
                  </w:rPr>
                  <w:t>dar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alias w:val="Incident ID"/>
              <w:tag w:val="Incident ID"/>
              <w:id w:val="-910845919"/>
              <w:placeholder>
                <w:docPart w:val="9FF04D6F55914E16A2A5DB91A77A6A0D"/>
              </w:placeholder>
              <w:text/>
            </w:sdtPr>
            <w:sdtContent>
              <w:p w14:paraId="7CB6887C" w14:textId="401C317B" w:rsidR="00FB12E7" w:rsidRPr="00BC413C" w:rsidRDefault="009E1879" w:rsidP="00CE6C1B">
                <w:pPr>
                  <w:spacing w:line="360" w:lineRule="auto"/>
                  <w:rPr>
                    <w:rFonts w:ascii="Tahoma" w:hAnsi="Tahoma" w:cs="Tahoma"/>
                    <w:b/>
                    <w:bCs/>
                    <w:sz w:val="20"/>
                    <w:szCs w:val="20"/>
                  </w:rPr>
                </w:pPr>
                <w:r>
                  <w:t>OR-WIF-220180</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6EE90973" w:rsidR="3B7E3049" w:rsidRPr="005628F7" w:rsidRDefault="004075CF" w:rsidP="3B7E3049">
            <w:pPr>
              <w:spacing w:line="360" w:lineRule="auto"/>
              <w:rPr>
                <w:rFonts w:ascii="Tahoma" w:hAnsi="Tahoma" w:cs="Tahoma"/>
                <w:sz w:val="20"/>
                <w:szCs w:val="20"/>
              </w:rPr>
            </w:pPr>
            <w:r>
              <w:rPr>
                <w:rFonts w:ascii="Tahoma" w:hAnsi="Tahoma" w:cs="Tahoma"/>
                <w:sz w:val="20"/>
                <w:szCs w:val="20"/>
              </w:rPr>
              <w:t>Tom Kohley</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2182D0C9" w:rsidR="00104D30" w:rsidRPr="00104D30" w:rsidRDefault="004075CF" w:rsidP="00105747">
            <w:pPr>
              <w:spacing w:line="360" w:lineRule="auto"/>
              <w:rPr>
                <w:rFonts w:ascii="Tahoma" w:hAnsi="Tahoma" w:cs="Tahoma"/>
                <w:sz w:val="20"/>
                <w:szCs w:val="20"/>
              </w:rPr>
            </w:pPr>
            <w:r>
              <w:rPr>
                <w:rFonts w:ascii="Tahoma" w:hAnsi="Tahoma" w:cs="Tahoma"/>
                <w:sz w:val="20"/>
                <w:szCs w:val="20"/>
              </w:rPr>
              <w:t>Tom_kohley@firenet.gov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AD80F32" w14:textId="57A7CB03" w:rsidR="002C306E" w:rsidRPr="00C25E4A" w:rsidRDefault="00000000"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Pr>
                    <w:rFonts w:ascii="Tahoma" w:hAnsi="Tahoma" w:cs="Tahoma"/>
                    <w:sz w:val="20"/>
                    <w:szCs w:val="20"/>
                  </w:rPr>
                  <w:t>EICC</w:t>
                </w:r>
              </w:sdtContent>
            </w:sdt>
          </w:p>
          <w:sdt>
            <w:sdtPr>
              <w:alias w:val="DispatchPhone"/>
              <w:tag w:val="DispatchPhone"/>
              <w:id w:val="739606888"/>
              <w:placeholder>
                <w:docPart w:val="309B19328F6F40249F071FF09CB0C9C3"/>
              </w:placeholder>
              <w:text/>
            </w:sdtPr>
            <w:sdtContent>
              <w:p w14:paraId="304E15C0" w14:textId="72443C7D" w:rsidR="007B549F" w:rsidRPr="00CB255A" w:rsidRDefault="009E1879" w:rsidP="00105747">
                <w:pPr>
                  <w:spacing w:line="360" w:lineRule="auto"/>
                  <w:rPr>
                    <w:rFonts w:ascii="Tahoma" w:hAnsi="Tahoma" w:cs="Tahoma"/>
                    <w:sz w:val="20"/>
                    <w:szCs w:val="20"/>
                  </w:rPr>
                </w:pPr>
                <w:r w:rsidRPr="009E1879">
                  <w:t>(541-225-6400)</w:t>
                </w:r>
              </w:p>
            </w:sdtContent>
          </w:sdt>
        </w:tc>
        <w:tc>
          <w:tcPr>
            <w:tcW w:w="1418" w:type="pct"/>
          </w:tcPr>
          <w:p w14:paraId="2E707131" w14:textId="26F94DEB" w:rsidR="00A11A87" w:rsidRPr="008F6A02" w:rsidRDefault="009748D6" w:rsidP="3B7E3049">
            <w:pPr>
              <w:spacing w:line="360" w:lineRule="auto"/>
              <w:rPr>
                <w:rFonts w:ascii="Tahoma" w:hAnsi="Tahoma" w:cs="Tahoma"/>
                <w:b/>
                <w:sz w:val="20"/>
                <w:szCs w:val="20"/>
              </w:rPr>
            </w:pPr>
            <w:r w:rsidRPr="00B40AB9">
              <w:rPr>
                <w:rFonts w:ascii="Tahoma" w:hAnsi="Tahoma" w:cs="Tahoma"/>
                <w:b/>
                <w:sz w:val="20"/>
                <w:szCs w:val="20"/>
              </w:rPr>
              <w:t>Interpreted Size:</w:t>
            </w:r>
          </w:p>
          <w:p w14:paraId="146577D5" w14:textId="2E509CE4" w:rsidR="004075CF" w:rsidRPr="00545EE6" w:rsidRDefault="00545EE6" w:rsidP="006F3CB3">
            <w:pPr>
              <w:spacing w:line="360" w:lineRule="auto"/>
              <w:rPr>
                <w:rFonts w:ascii="Tahoma" w:hAnsi="Tahoma" w:cs="Tahoma"/>
                <w:bCs/>
                <w:sz w:val="20"/>
                <w:szCs w:val="20"/>
              </w:rPr>
            </w:pPr>
            <w:r w:rsidRPr="00545EE6">
              <w:rPr>
                <w:rFonts w:ascii="Tahoma" w:hAnsi="Tahoma" w:cs="Tahoma"/>
                <w:bCs/>
                <w:sz w:val="20"/>
                <w:szCs w:val="20"/>
              </w:rPr>
              <w:t>7,376 IR Acres</w:t>
            </w:r>
          </w:p>
          <w:p w14:paraId="020BECA1" w14:textId="77777777" w:rsidR="003B08AC" w:rsidRDefault="009748D6" w:rsidP="006F3CB3">
            <w:pPr>
              <w:spacing w:line="360" w:lineRule="auto"/>
              <w:rPr>
                <w:rFonts w:ascii="Tahoma" w:hAnsi="Tahoma" w:cs="Tahoma"/>
                <w:b/>
                <w:sz w:val="20"/>
                <w:szCs w:val="20"/>
              </w:rPr>
            </w:pPr>
            <w:r w:rsidRPr="00090299">
              <w:rPr>
                <w:rFonts w:ascii="Tahoma" w:hAnsi="Tahoma" w:cs="Tahoma"/>
                <w:b/>
                <w:sz w:val="20"/>
                <w:szCs w:val="20"/>
              </w:rPr>
              <w:t>Growth last period:</w:t>
            </w:r>
          </w:p>
          <w:p w14:paraId="6C0BFE95" w14:textId="11740BBA" w:rsidR="00545EE6" w:rsidRPr="00545EE6" w:rsidRDefault="00545EE6" w:rsidP="00545EE6">
            <w:pPr>
              <w:spacing w:line="360" w:lineRule="auto"/>
              <w:rPr>
                <w:rFonts w:ascii="Tahoma" w:hAnsi="Tahoma" w:cs="Tahoma"/>
                <w:bCs/>
                <w:sz w:val="20"/>
                <w:szCs w:val="20"/>
              </w:rPr>
            </w:pPr>
            <w:r>
              <w:rPr>
                <w:rFonts w:ascii="Tahoma" w:hAnsi="Tahoma" w:cs="Tahoma"/>
                <w:bCs/>
                <w:sz w:val="20"/>
                <w:szCs w:val="20"/>
              </w:rPr>
              <w:t>112</w:t>
            </w:r>
            <w:r w:rsidRPr="00545EE6">
              <w:rPr>
                <w:rFonts w:ascii="Tahoma" w:hAnsi="Tahoma" w:cs="Tahoma"/>
                <w:bCs/>
                <w:sz w:val="20"/>
                <w:szCs w:val="20"/>
              </w:rPr>
              <w:t xml:space="preserve"> IR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48EE6FA3" w:rsidR="00BC413C" w:rsidRDefault="004E32B5" w:rsidP="3B7E3049">
            <w:pPr>
              <w:spacing w:line="360" w:lineRule="auto"/>
              <w:rPr>
                <w:rFonts w:ascii="Tahoma" w:hAnsi="Tahoma" w:cs="Tahoma"/>
                <w:sz w:val="20"/>
                <w:szCs w:val="20"/>
              </w:rPr>
            </w:pPr>
            <w:r w:rsidRPr="3B7E3049">
              <w:rPr>
                <w:rFonts w:ascii="Tahoma" w:hAnsi="Tahoma" w:cs="Tahoma"/>
                <w:sz w:val="20"/>
                <w:szCs w:val="20"/>
              </w:rPr>
              <w:t xml:space="preserve"> </w:t>
            </w:r>
            <w:r w:rsidR="00545EE6">
              <w:rPr>
                <w:rFonts w:ascii="Tahoma" w:hAnsi="Tahoma" w:cs="Tahoma"/>
                <w:sz w:val="20"/>
                <w:szCs w:val="20"/>
              </w:rPr>
              <w:t>2029</w:t>
            </w:r>
            <w:r w:rsidR="00ED56D8">
              <w:rPr>
                <w:rFonts w:ascii="Tahoma" w:hAnsi="Tahoma" w:cs="Tahoma"/>
                <w:sz w:val="20"/>
                <w:szCs w:val="20"/>
              </w:rPr>
              <w:t xml:space="preserve"> </w:t>
            </w:r>
            <w:r w:rsidR="00307C25">
              <w:rPr>
                <w:rFonts w:ascii="Tahoma" w:hAnsi="Tahoma" w:cs="Tahoma"/>
                <w:sz w:val="20"/>
                <w:szCs w:val="20"/>
              </w:rPr>
              <w:t>P</w:t>
            </w:r>
            <w:r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Content>
              <w:p w14:paraId="3F1B5B64" w14:textId="488F8559" w:rsidR="009748D6" w:rsidRPr="00CB255A" w:rsidRDefault="00307C25" w:rsidP="00105747">
                <w:pPr>
                  <w:spacing w:line="360" w:lineRule="auto"/>
                  <w:rPr>
                    <w:rFonts w:ascii="Tahoma" w:hAnsi="Tahoma" w:cs="Tahoma"/>
                    <w:sz w:val="20"/>
                    <w:szCs w:val="20"/>
                  </w:rPr>
                </w:pPr>
                <w:r>
                  <w:rPr>
                    <w:rFonts w:ascii="Tahoma" w:hAnsi="Tahoma" w:cs="Tahoma"/>
                    <w:sz w:val="20"/>
                    <w:szCs w:val="20"/>
                  </w:rPr>
                  <w:t>8</w:t>
                </w:r>
                <w:r w:rsidR="002C14B4">
                  <w:rPr>
                    <w:rFonts w:ascii="Tahoma" w:hAnsi="Tahoma" w:cs="Tahoma"/>
                    <w:sz w:val="20"/>
                    <w:szCs w:val="20"/>
                  </w:rPr>
                  <w:t>/</w:t>
                </w:r>
                <w:r w:rsidR="009D6DE4">
                  <w:rPr>
                    <w:rFonts w:ascii="Tahoma" w:hAnsi="Tahoma" w:cs="Tahoma"/>
                    <w:sz w:val="20"/>
                    <w:szCs w:val="20"/>
                  </w:rPr>
                  <w:t>2</w:t>
                </w:r>
                <w:r w:rsidR="004075CF">
                  <w:rPr>
                    <w:rFonts w:ascii="Tahoma" w:hAnsi="Tahoma" w:cs="Tahoma"/>
                    <w:sz w:val="20"/>
                    <w:szCs w:val="20"/>
                  </w:rPr>
                  <w:t>4</w:t>
                </w:r>
                <w:r w:rsidR="002C14B4">
                  <w:rPr>
                    <w:rFonts w:ascii="Tahoma" w:hAnsi="Tahoma" w:cs="Tahoma"/>
                    <w:sz w:val="20"/>
                    <w:szCs w:val="20"/>
                  </w:rPr>
                  <w:t>/202</w:t>
                </w:r>
                <w:r w:rsidR="008009D0">
                  <w:rPr>
                    <w:rFonts w:ascii="Tahoma" w:hAnsi="Tahoma" w:cs="Tahoma"/>
                    <w:sz w:val="20"/>
                    <w:szCs w:val="20"/>
                  </w:rPr>
                  <w:t>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051701AF" w:rsidR="00BC413C" w:rsidRDefault="006F3CB3" w:rsidP="3B7E3049">
            <w:pPr>
              <w:spacing w:line="360" w:lineRule="auto"/>
              <w:rPr>
                <w:rFonts w:ascii="Tahoma" w:hAnsi="Tahoma" w:cs="Tahoma"/>
                <w:sz w:val="20"/>
                <w:szCs w:val="20"/>
              </w:rPr>
            </w:pPr>
            <w:r>
              <w:rPr>
                <w:rFonts w:ascii="Tahoma" w:hAnsi="Tahoma" w:cs="Tahoma"/>
                <w:sz w:val="20"/>
                <w:szCs w:val="20"/>
              </w:rPr>
              <w:t>White Sulphur Springs, MT</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6C88C8EB" w:rsidR="009748D6" w:rsidRPr="00CB255A" w:rsidRDefault="004075CF" w:rsidP="00105747">
            <w:pPr>
              <w:spacing w:line="360" w:lineRule="auto"/>
              <w:rPr>
                <w:rFonts w:ascii="Tahoma" w:hAnsi="Tahoma" w:cs="Tahoma"/>
                <w:sz w:val="20"/>
                <w:szCs w:val="20"/>
              </w:rPr>
            </w:pPr>
            <w:r>
              <w:rPr>
                <w:rStyle w:val="normaltextrun"/>
                <w:color w:val="000000"/>
                <w:shd w:val="clear" w:color="auto" w:fill="FFFFFF"/>
              </w:rPr>
              <w:t>406-425-2071</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alias w:val="GACC"/>
              <w:tag w:val="GACC"/>
              <w:id w:val="-1078125731"/>
              <w:placeholder>
                <w:docPart w:val="BCE7E0C73B4D4B01AA5CCC8AB9757B49"/>
              </w:placeholder>
              <w:text/>
            </w:sdtPr>
            <w:sdtContent>
              <w:p w14:paraId="1184C391" w14:textId="6603A41D" w:rsidR="00F24237" w:rsidRPr="008009D0" w:rsidRDefault="00307C25" w:rsidP="3B7E3049">
                <w:pPr>
                  <w:spacing w:line="360" w:lineRule="auto"/>
                  <w:rPr>
                    <w:rFonts w:ascii="Tahoma" w:hAnsi="Tahoma" w:cs="Tahoma"/>
                    <w:bCs/>
                    <w:sz w:val="20"/>
                    <w:szCs w:val="20"/>
                  </w:rPr>
                </w:pPr>
                <w:r w:rsidRPr="00307C25">
                  <w:t>Jim Grace</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p w14:paraId="157B4B71" w14:textId="02B1C381" w:rsidR="009748D6" w:rsidRPr="002C13EC" w:rsidRDefault="00307C25" w:rsidP="00105747">
            <w:pPr>
              <w:spacing w:line="360" w:lineRule="auto"/>
              <w:rPr>
                <w:rFonts w:ascii="Tahoma" w:hAnsi="Tahoma" w:cs="Tahoma"/>
                <w:sz w:val="20"/>
                <w:szCs w:val="20"/>
              </w:rPr>
            </w:pPr>
            <w:r>
              <w:t>541-771-4521</w:t>
            </w:r>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Content>
              <w:p w14:paraId="49D5E0BB" w14:textId="2801AEDE" w:rsidR="002C306E" w:rsidRPr="00475687" w:rsidRDefault="00475687" w:rsidP="3B7E3049">
                <w:pPr>
                  <w:spacing w:line="360" w:lineRule="auto"/>
                  <w:rPr>
                    <w:rFonts w:ascii="Tahoma" w:hAnsi="Tahoma" w:cs="Tahoma"/>
                    <w:bCs/>
                    <w:sz w:val="20"/>
                    <w:szCs w:val="20"/>
                  </w:rPr>
                </w:pPr>
                <w:r w:rsidRPr="00475687">
                  <w:rPr>
                    <w:rFonts w:ascii="Tahoma" w:hAnsi="Tahoma" w:cs="Tahoma"/>
                    <w:bCs/>
                    <w:sz w:val="20"/>
                    <w:szCs w:val="20"/>
                  </w:rPr>
                  <w:t xml:space="preserve">Tom </w:t>
                </w:r>
                <w:proofErr w:type="spellStart"/>
                <w:r w:rsidRPr="00475687">
                  <w:rPr>
                    <w:rFonts w:ascii="Tahoma" w:hAnsi="Tahoma" w:cs="Tahoma"/>
                    <w:bCs/>
                    <w:sz w:val="20"/>
                    <w:szCs w:val="20"/>
                  </w:rPr>
                  <w:t>Mellin</w:t>
                </w:r>
                <w:proofErr w:type="spellEnd"/>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Content>
              <w:p w14:paraId="3139C14D" w14:textId="36EC9D55" w:rsidR="009748D6" w:rsidRPr="00CB255A" w:rsidRDefault="00475687" w:rsidP="00105747">
                <w:pPr>
                  <w:spacing w:line="360" w:lineRule="auto"/>
                  <w:rPr>
                    <w:rFonts w:ascii="Tahoma" w:hAnsi="Tahoma" w:cs="Tahoma"/>
                    <w:sz w:val="20"/>
                    <w:szCs w:val="20"/>
                  </w:rPr>
                </w:pPr>
                <w:r w:rsidRPr="00475687">
                  <w:rPr>
                    <w:rFonts w:ascii="Univers" w:hAnsi="Univers" w:cs="Univers"/>
                    <w:color w:val="000000"/>
                  </w:rPr>
                  <w:t>505-301-8167</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sz w:val="20"/>
                <w:szCs w:val="20"/>
              </w:rPr>
              <w:alias w:val="Contact"/>
              <w:tag w:val="Contact"/>
              <w:id w:val="-268084555"/>
              <w:placeholder>
                <w:docPart w:val="74F3744008FE43C39F265B84D563CAF8"/>
              </w:placeholder>
              <w:text/>
            </w:sdtPr>
            <w:sdtContent>
              <w:p w14:paraId="2A31F6DD" w14:textId="04CBD6D7" w:rsidR="009D700F" w:rsidRPr="00CB255A" w:rsidRDefault="006F3CB3" w:rsidP="0025383D">
                <w:pPr>
                  <w:spacing w:line="360" w:lineRule="auto"/>
                  <w:rPr>
                    <w:rFonts w:ascii="Tahoma" w:hAnsi="Tahoma" w:cs="Tahoma"/>
                    <w:sz w:val="20"/>
                    <w:szCs w:val="20"/>
                  </w:rPr>
                </w:pPr>
                <w:r>
                  <w:rPr>
                    <w:sz w:val="20"/>
                    <w:szCs w:val="20"/>
                  </w:rPr>
                  <w:t>Michael Klassen</w:t>
                </w:r>
                <w:r w:rsidR="008009D0" w:rsidRPr="001C0CC0">
                  <w:rPr>
                    <w:sz w:val="20"/>
                    <w:szCs w:val="20"/>
                  </w:rPr>
                  <w:t xml:space="preserve"> (</w:t>
                </w:r>
                <w:r>
                  <w:rPr>
                    <w:sz w:val="20"/>
                    <w:szCs w:val="20"/>
                  </w:rPr>
                  <w:t>860-573-2292</w:t>
                </w:r>
                <w:r w:rsidR="008009D0" w:rsidRPr="001C0CC0">
                  <w:rPr>
                    <w:sz w:val="20"/>
                    <w:szCs w:val="20"/>
                  </w:rPr>
                  <w:t>)</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Content>
              <w:p w14:paraId="57B2863B" w14:textId="0C1D9BEA" w:rsidR="009748D6" w:rsidRPr="00CB255A" w:rsidRDefault="002562FA" w:rsidP="00105747">
                <w:pPr>
                  <w:spacing w:line="360" w:lineRule="auto"/>
                  <w:rPr>
                    <w:rFonts w:ascii="Tahoma" w:hAnsi="Tahoma" w:cs="Tahoma"/>
                    <w:sz w:val="20"/>
                    <w:szCs w:val="20"/>
                  </w:rPr>
                </w:pPr>
                <w:r>
                  <w:rPr>
                    <w:rFonts w:ascii="Tahoma" w:hAnsi="Tahoma" w:cs="Tahoma"/>
                    <w:sz w:val="20"/>
                    <w:szCs w:val="20"/>
                  </w:rPr>
                  <w:t>A</w:t>
                </w:r>
                <w:r w:rsidR="00D513A5">
                  <w:rPr>
                    <w:rFonts w:ascii="Tahoma" w:hAnsi="Tahoma" w:cs="Tahoma"/>
                    <w:sz w:val="20"/>
                    <w:szCs w:val="20"/>
                  </w:rPr>
                  <w:t>-</w:t>
                </w:r>
                <w:r w:rsidR="00282C94">
                  <w:rPr>
                    <w:rFonts w:ascii="Tahoma" w:hAnsi="Tahoma" w:cs="Tahoma"/>
                    <w:sz w:val="20"/>
                    <w:szCs w:val="20"/>
                  </w:rPr>
                  <w:t>9</w:t>
                </w:r>
                <w:r w:rsidR="004075CF">
                  <w:rPr>
                    <w:rFonts w:ascii="Tahoma" w:hAnsi="Tahoma" w:cs="Tahoma"/>
                    <w:sz w:val="20"/>
                    <w:szCs w:val="20"/>
                  </w:rPr>
                  <w:t>3</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16E0E76" w:rsidR="009748D6" w:rsidRPr="00596A12" w:rsidRDefault="00145D23" w:rsidP="00105747">
            <w:pPr>
              <w:spacing w:line="360" w:lineRule="auto"/>
              <w:rPr>
                <w:rFonts w:ascii="Tahoma" w:hAnsi="Tahoma" w:cs="Tahoma"/>
                <w:sz w:val="20"/>
                <w:szCs w:val="20"/>
              </w:rPr>
            </w:pPr>
            <w:r>
              <w:rPr>
                <w:rFonts w:ascii="Tahoma" w:hAnsi="Tahoma" w:cs="Tahoma"/>
                <w:sz w:val="20"/>
                <w:szCs w:val="20"/>
              </w:rPr>
              <w:t>N</w:t>
            </w:r>
            <w:r w:rsidR="00C2701C">
              <w:rPr>
                <w:rFonts w:ascii="Tahoma" w:hAnsi="Tahoma" w:cs="Tahoma"/>
                <w:sz w:val="20"/>
                <w:szCs w:val="20"/>
              </w:rPr>
              <w:t>350SM</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669F20C9" w:rsidR="00D0418B" w:rsidRPr="002C13EC" w:rsidRDefault="006F3CB3"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Mike</w:t>
            </w:r>
            <w:r w:rsidR="003239FF">
              <w:rPr>
                <w:rFonts w:ascii="Arial" w:hAnsi="Arial" w:cs="Arial"/>
                <w:color w:val="444444"/>
                <w:sz w:val="20"/>
                <w:szCs w:val="20"/>
              </w:rPr>
              <w:t xml:space="preserve"> Banas</w:t>
            </w:r>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3069E9AC" w14:textId="2F0F6047" w:rsidR="009748D6" w:rsidRPr="00B40AB9" w:rsidRDefault="00031FA7" w:rsidP="000C073A">
            <w:pPr>
              <w:spacing w:line="360" w:lineRule="auto"/>
              <w:rPr>
                <w:rFonts w:ascii="Tahoma" w:hAnsi="Tahoma" w:cs="Tahoma"/>
                <w:sz w:val="20"/>
                <w:szCs w:val="20"/>
              </w:rPr>
            </w:pPr>
            <w:r>
              <w:rPr>
                <w:rFonts w:ascii="Tahoma" w:hAnsi="Tahoma" w:cs="Tahoma"/>
                <w:sz w:val="20"/>
                <w:szCs w:val="20"/>
              </w:rPr>
              <w:t>Imagery was hazy due to light clouds</w:t>
            </w:r>
            <w:r w:rsidR="00545EE6">
              <w:rPr>
                <w:rFonts w:ascii="Tahoma" w:hAnsi="Tahoma" w:cs="Tahoma"/>
                <w:sz w:val="20"/>
                <w:szCs w:val="20"/>
              </w:rPr>
              <w:t xml:space="preserve"> throughout the fire area.  Heavy clouds were present on the eastern portion of the fire and which interpretation of isolated and scattered heat.  Clouds had limited affect on interpretation of perimeter.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6BCC5BAB" w:rsidR="009748D6" w:rsidRPr="00B40AB9" w:rsidRDefault="00117AB2" w:rsidP="00105747">
            <w:pPr>
              <w:spacing w:line="360" w:lineRule="auto"/>
              <w:rPr>
                <w:rFonts w:ascii="Tahoma" w:hAnsi="Tahoma" w:cs="Tahoma"/>
                <w:sz w:val="20"/>
                <w:szCs w:val="20"/>
              </w:rPr>
            </w:pPr>
            <w:r>
              <w:rPr>
                <w:rFonts w:ascii="Tahoma" w:hAnsi="Tahoma" w:cs="Tahoma"/>
                <w:sz w:val="20"/>
                <w:szCs w:val="20"/>
              </w:rPr>
              <w:t>Hazy</w:t>
            </w:r>
            <w:r w:rsidR="00545EE6">
              <w:rPr>
                <w:rFonts w:ascii="Tahoma" w:hAnsi="Tahoma" w:cs="Tahoma"/>
                <w:sz w:val="20"/>
                <w:szCs w:val="20"/>
              </w:rPr>
              <w:t xml:space="preserve"> to heavy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59B0FE2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w:t>
            </w:r>
            <w:r w:rsidR="0083236D">
              <w:rPr>
                <w:rFonts w:ascii="Tahoma" w:hAnsi="Tahoma" w:cs="Tahoma"/>
                <w:sz w:val="20"/>
                <w:szCs w:val="20"/>
              </w:rPr>
              <w:t>, he</w:t>
            </w:r>
            <w:r>
              <w:rPr>
                <w:rFonts w:ascii="Tahoma" w:hAnsi="Tahoma" w:cs="Tahoma"/>
                <w:sz w:val="20"/>
                <w:szCs w:val="20"/>
              </w:rPr>
              <w:t>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6B73BAE3" w:rsidR="009748D6" w:rsidRPr="00CE6C1B" w:rsidRDefault="00000000" w:rsidP="00105747">
            <w:pPr>
              <w:spacing w:line="360" w:lineRule="auto"/>
              <w:rPr>
                <w:rFonts w:ascii="Tahoma" w:hAnsi="Tahoma" w:cs="Tahoma"/>
                <w:sz w:val="20"/>
                <w:szCs w:val="20"/>
                <w:highlight w:val="yellow"/>
              </w:rPr>
            </w:pPr>
            <w:sdt>
              <w:sdtPr>
                <w:rPr>
                  <w:rFonts w:ascii="Tahoma" w:hAnsi="Tahoma" w:cs="Tahoma"/>
                  <w:sz w:val="20"/>
                  <w:szCs w:val="20"/>
                </w:rPr>
                <w:alias w:val="FlightDate2"/>
                <w:tag w:val="FlightDate2"/>
                <w:id w:val="1506092515"/>
                <w:placeholder>
                  <w:docPart w:val="3398811B88D94F5E8634BBF4E358A15A"/>
                </w:placeholder>
                <w:text/>
              </w:sdtPr>
              <w:sdtContent>
                <w:r w:rsidR="0069196C">
                  <w:rPr>
                    <w:rFonts w:ascii="Tahoma" w:hAnsi="Tahoma" w:cs="Tahoma"/>
                    <w:sz w:val="20"/>
                    <w:szCs w:val="20"/>
                  </w:rPr>
                  <w:t>8</w:t>
                </w:r>
                <w:r w:rsidR="002562FA">
                  <w:rPr>
                    <w:rFonts w:ascii="Tahoma" w:hAnsi="Tahoma" w:cs="Tahoma"/>
                    <w:sz w:val="20"/>
                    <w:szCs w:val="20"/>
                  </w:rPr>
                  <w:t>/</w:t>
                </w:r>
                <w:r w:rsidR="00765FE8">
                  <w:rPr>
                    <w:rFonts w:ascii="Tahoma" w:hAnsi="Tahoma" w:cs="Tahoma"/>
                    <w:sz w:val="20"/>
                    <w:szCs w:val="20"/>
                  </w:rPr>
                  <w:t>2</w:t>
                </w:r>
                <w:r w:rsidR="004075CF">
                  <w:rPr>
                    <w:rFonts w:ascii="Tahoma" w:hAnsi="Tahoma" w:cs="Tahoma"/>
                    <w:sz w:val="20"/>
                    <w:szCs w:val="20"/>
                  </w:rPr>
                  <w:t>4</w:t>
                </w:r>
                <w:r w:rsidR="002562FA">
                  <w:rPr>
                    <w:rFonts w:ascii="Tahoma" w:hAnsi="Tahoma" w:cs="Tahoma"/>
                    <w:sz w:val="20"/>
                    <w:szCs w:val="20"/>
                  </w:rPr>
                  <w:t>/202</w:t>
                </w:r>
                <w:r w:rsidR="00EB6DFB">
                  <w:rPr>
                    <w:rFonts w:ascii="Tahoma" w:hAnsi="Tahoma" w:cs="Tahoma"/>
                    <w:sz w:val="20"/>
                    <w:szCs w:val="20"/>
                  </w:rPr>
                  <w:t>2</w:t>
                </w:r>
                <w:r w:rsidR="002562FA">
                  <w:rPr>
                    <w:rFonts w:ascii="Tahoma" w:hAnsi="Tahoma" w:cs="Tahoma"/>
                    <w:sz w:val="20"/>
                    <w:szCs w:val="20"/>
                  </w:rPr>
                  <w:t xml:space="preserve"> @ </w:t>
                </w:r>
                <w:r w:rsidR="004A0518">
                  <w:rPr>
                    <w:rFonts w:ascii="Tahoma" w:hAnsi="Tahoma" w:cs="Tahoma"/>
                    <w:sz w:val="20"/>
                    <w:szCs w:val="20"/>
                  </w:rPr>
                  <w:t>2</w:t>
                </w:r>
                <w:r w:rsidR="004075CF">
                  <w:rPr>
                    <w:rFonts w:ascii="Tahoma" w:hAnsi="Tahoma" w:cs="Tahoma"/>
                    <w:sz w:val="20"/>
                    <w:szCs w:val="20"/>
                  </w:rPr>
                  <w:t>0</w:t>
                </w:r>
                <w:r w:rsidR="00545EE6">
                  <w:rPr>
                    <w:rFonts w:ascii="Tahoma" w:hAnsi="Tahoma" w:cs="Tahoma"/>
                    <w:sz w:val="20"/>
                    <w:szCs w:val="20"/>
                  </w:rPr>
                  <w:t>29</w:t>
                </w:r>
                <w:r w:rsidR="002562FA">
                  <w:rPr>
                    <w:rFonts w:ascii="Tahoma" w:hAnsi="Tahoma" w:cs="Tahoma"/>
                    <w:sz w:val="20"/>
                    <w:szCs w:val="20"/>
                  </w:rPr>
                  <w:t xml:space="preserve"> </w:t>
                </w:r>
                <w:r w:rsidR="0069196C">
                  <w:rPr>
                    <w:rFonts w:ascii="Tahoma" w:hAnsi="Tahoma" w:cs="Tahoma"/>
                    <w:sz w:val="20"/>
                    <w:szCs w:val="20"/>
                  </w:rPr>
                  <w:t>P</w:t>
                </w:r>
                <w:r w:rsidR="002562FA">
                  <w:rPr>
                    <w:rFonts w:ascii="Tahoma" w:hAnsi="Tahoma" w:cs="Tahoma"/>
                    <w:sz w:val="20"/>
                    <w:szCs w:val="20"/>
                  </w:rPr>
                  <w:t>DT</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CEEB59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295F42C6" w14:textId="5C0095E9" w:rsidR="009748D6"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r w:rsidR="00053836">
              <w:rPr>
                <w:rFonts w:ascii="Tahoma" w:hAnsi="Tahoma" w:cs="Tahoma"/>
                <w:b/>
                <w:sz w:val="20"/>
                <w:szCs w:val="20"/>
              </w:rPr>
              <w:t xml:space="preserve"> </w:t>
            </w:r>
            <w:hyperlink r:id="rId9" w:history="1">
              <w:r w:rsidR="00EE1DEC" w:rsidRPr="00EE1DEC">
                <w:rPr>
                  <w:rStyle w:val="Hyperlink"/>
                  <w:rFonts w:ascii="Tahoma" w:hAnsi="Tahoma" w:cs="Tahoma"/>
                  <w:sz w:val="20"/>
                  <w:szCs w:val="20"/>
                </w:rPr>
                <w:t xml:space="preserve">https://ftp.nifc.gov/public/incident_specific_data/ </w:t>
              </w:r>
            </w:hyperlink>
            <w:proofErr w:type="spellStart"/>
            <w:r w:rsidR="00EE1DEC" w:rsidRPr="00EE1DEC">
              <w:rPr>
                <w:rStyle w:val="Hyperlink"/>
                <w:sz w:val="20"/>
                <w:szCs w:val="20"/>
              </w:rPr>
              <w:t>pacific_nw</w:t>
            </w:r>
            <w:proofErr w:type="spellEnd"/>
            <w:r w:rsidR="00EE1DEC" w:rsidRPr="00EE1DEC">
              <w:rPr>
                <w:rStyle w:val="Hyperlink"/>
                <w:sz w:val="20"/>
                <w:szCs w:val="20"/>
              </w:rPr>
              <w:t>/2022_Incidents_Oregon/2022_CedarCreek_ORWIF220180/IR</w:t>
            </w:r>
            <w:r w:rsidR="00053836">
              <w:rPr>
                <w:rStyle w:val="Hyperlink"/>
                <w:sz w:val="20"/>
                <w:szCs w:val="20"/>
              </w:rPr>
              <w:t xml:space="preserve"> </w:t>
            </w:r>
            <w:r w:rsidR="00053836">
              <w:rPr>
                <w:rStyle w:val="Hyperlink"/>
              </w:rPr>
              <w:t xml:space="preserve"> </w:t>
            </w:r>
          </w:p>
          <w:p w14:paraId="1247A5AF" w14:textId="43DA5FF4" w:rsidR="00120AA4" w:rsidRPr="00120AA4" w:rsidRDefault="00120AA4" w:rsidP="00120AA4">
            <w:pPr>
              <w:spacing w:line="360" w:lineRule="auto"/>
              <w:rPr>
                <w:rFonts w:ascii="Tahoma" w:hAnsi="Tahoma" w:cs="Tahoma"/>
                <w:bCs/>
                <w:sz w:val="14"/>
                <w:szCs w:val="14"/>
              </w:rPr>
            </w:pP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3C4A0DB3" w:rsidR="00256490" w:rsidRPr="00CE6C1B" w:rsidRDefault="0069196C" w:rsidP="00105747">
            <w:pPr>
              <w:spacing w:line="360" w:lineRule="auto"/>
              <w:rPr>
                <w:rFonts w:ascii="Tahoma" w:hAnsi="Tahoma" w:cs="Tahoma"/>
                <w:sz w:val="20"/>
                <w:szCs w:val="20"/>
                <w:highlight w:val="yellow"/>
              </w:rPr>
            </w:pPr>
            <w:r>
              <w:rPr>
                <w:rFonts w:ascii="Tahoma" w:hAnsi="Tahoma" w:cs="Tahoma"/>
                <w:sz w:val="20"/>
                <w:szCs w:val="20"/>
              </w:rPr>
              <w:t>8</w:t>
            </w:r>
            <w:r w:rsidR="001149A6" w:rsidRPr="001149A6">
              <w:rPr>
                <w:rFonts w:ascii="Tahoma" w:hAnsi="Tahoma" w:cs="Tahoma"/>
                <w:sz w:val="20"/>
                <w:szCs w:val="20"/>
              </w:rPr>
              <w:t>/</w:t>
            </w:r>
            <w:r w:rsidR="00A025DD">
              <w:rPr>
                <w:rFonts w:ascii="Tahoma" w:hAnsi="Tahoma" w:cs="Tahoma"/>
                <w:sz w:val="20"/>
                <w:szCs w:val="20"/>
              </w:rPr>
              <w:t>2</w:t>
            </w:r>
            <w:r w:rsidR="004075CF">
              <w:rPr>
                <w:rFonts w:ascii="Tahoma" w:hAnsi="Tahoma" w:cs="Tahoma"/>
                <w:sz w:val="20"/>
                <w:szCs w:val="20"/>
              </w:rPr>
              <w:t>5</w:t>
            </w:r>
            <w:r w:rsidR="001149A6" w:rsidRPr="001149A6">
              <w:rPr>
                <w:rFonts w:ascii="Tahoma" w:hAnsi="Tahoma" w:cs="Tahoma"/>
                <w:sz w:val="20"/>
                <w:szCs w:val="20"/>
              </w:rPr>
              <w:t>/202</w:t>
            </w:r>
            <w:r w:rsidR="00EB6DFB">
              <w:rPr>
                <w:rFonts w:ascii="Tahoma" w:hAnsi="Tahoma" w:cs="Tahoma"/>
                <w:sz w:val="20"/>
                <w:szCs w:val="20"/>
              </w:rPr>
              <w:t>2</w:t>
            </w:r>
            <w:r w:rsidR="001149A6" w:rsidRPr="001149A6">
              <w:rPr>
                <w:rFonts w:ascii="Tahoma" w:hAnsi="Tahoma" w:cs="Tahoma"/>
                <w:sz w:val="20"/>
                <w:szCs w:val="20"/>
              </w:rPr>
              <w:t xml:space="preserve"> @</w:t>
            </w:r>
            <w:r w:rsidR="004075CF">
              <w:rPr>
                <w:rFonts w:ascii="Tahoma" w:hAnsi="Tahoma" w:cs="Tahoma"/>
                <w:sz w:val="20"/>
                <w:szCs w:val="20"/>
              </w:rPr>
              <w:t xml:space="preserve"> XXXX</w:t>
            </w:r>
            <w:r w:rsidR="00B76687">
              <w:rPr>
                <w:rFonts w:ascii="Tahoma" w:hAnsi="Tahoma" w:cs="Tahoma"/>
                <w:sz w:val="20"/>
                <w:szCs w:val="20"/>
              </w:rPr>
              <w:t xml:space="preserve"> </w:t>
            </w:r>
            <w:r>
              <w:rPr>
                <w:rFonts w:ascii="Tahoma" w:hAnsi="Tahoma" w:cs="Tahoma"/>
                <w:sz w:val="20"/>
                <w:szCs w:val="20"/>
              </w:rPr>
              <w:t>P</w:t>
            </w:r>
            <w:r w:rsidR="001149A6">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52FA5CCB" w14:textId="645D7620" w:rsidR="0083236D" w:rsidRDefault="009748D6" w:rsidP="00B94064">
            <w:pPr>
              <w:tabs>
                <w:tab w:val="left" w:pos="9125"/>
              </w:tabs>
              <w:spacing w:line="360" w:lineRule="auto"/>
              <w:rPr>
                <w:rFonts w:ascii="Tahoma" w:hAnsi="Tahoma" w:cs="Tahoma"/>
                <w:bCs/>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r w:rsidR="00CB03C4">
              <w:rPr>
                <w:rFonts w:ascii="Tahoma" w:hAnsi="Tahoma" w:cs="Tahoma"/>
                <w:b/>
                <w:sz w:val="20"/>
                <w:szCs w:val="20"/>
              </w:rPr>
              <w:t xml:space="preserve"> </w:t>
            </w:r>
            <w:r w:rsidR="006F3CB3">
              <w:rPr>
                <w:rFonts w:ascii="Tahoma" w:hAnsi="Tahoma" w:cs="Tahoma"/>
                <w:bCs/>
                <w:sz w:val="20"/>
                <w:szCs w:val="20"/>
              </w:rPr>
              <w:t>S</w:t>
            </w:r>
            <w:r w:rsidR="0055189B">
              <w:rPr>
                <w:rFonts w:ascii="Tahoma" w:hAnsi="Tahoma" w:cs="Tahoma"/>
                <w:bCs/>
                <w:sz w:val="20"/>
                <w:szCs w:val="20"/>
              </w:rPr>
              <w:t xml:space="preserve">tarted tonight’s interpretation with the </w:t>
            </w:r>
            <w:r w:rsidR="00C5380B">
              <w:rPr>
                <w:rFonts w:ascii="Tahoma" w:hAnsi="Tahoma" w:cs="Tahoma"/>
                <w:bCs/>
                <w:sz w:val="20"/>
                <w:szCs w:val="20"/>
              </w:rPr>
              <w:t xml:space="preserve">Event Polygon downloaded at </w:t>
            </w:r>
            <w:r w:rsidR="001E1382">
              <w:rPr>
                <w:rFonts w:ascii="Tahoma" w:hAnsi="Tahoma" w:cs="Tahoma"/>
                <w:bCs/>
                <w:sz w:val="20"/>
                <w:szCs w:val="20"/>
              </w:rPr>
              <w:t>11:45 PM</w:t>
            </w:r>
            <w:r w:rsidR="00A025DD">
              <w:rPr>
                <w:rFonts w:ascii="Tahoma" w:hAnsi="Tahoma" w:cs="Tahoma"/>
                <w:bCs/>
                <w:sz w:val="20"/>
                <w:szCs w:val="20"/>
              </w:rPr>
              <w:t xml:space="preserve"> PDT</w:t>
            </w:r>
            <w:r w:rsidR="000C073A">
              <w:rPr>
                <w:rFonts w:ascii="Tahoma" w:hAnsi="Tahoma" w:cs="Tahoma"/>
                <w:bCs/>
                <w:sz w:val="20"/>
                <w:szCs w:val="20"/>
              </w:rPr>
              <w:t>.</w:t>
            </w:r>
            <w:r w:rsidR="009D6DE4">
              <w:rPr>
                <w:rFonts w:ascii="Tahoma" w:hAnsi="Tahoma" w:cs="Tahoma"/>
                <w:bCs/>
                <w:sz w:val="20"/>
                <w:szCs w:val="20"/>
              </w:rPr>
              <w:t xml:space="preserve"> </w:t>
            </w:r>
            <w:r w:rsidR="004075CF">
              <w:rPr>
                <w:rFonts w:ascii="Tahoma" w:hAnsi="Tahoma" w:cs="Tahoma"/>
                <w:bCs/>
                <w:sz w:val="20"/>
                <w:szCs w:val="20"/>
              </w:rPr>
              <w:t xml:space="preserve"> </w:t>
            </w:r>
            <w:r w:rsidR="009D6DE4">
              <w:rPr>
                <w:rFonts w:ascii="Tahoma" w:hAnsi="Tahoma" w:cs="Tahoma"/>
                <w:bCs/>
                <w:sz w:val="20"/>
                <w:szCs w:val="20"/>
              </w:rPr>
              <w:t xml:space="preserve">Starting Acres: </w:t>
            </w:r>
            <w:r w:rsidR="00117AB2">
              <w:rPr>
                <w:rFonts w:ascii="Tahoma" w:hAnsi="Tahoma" w:cs="Tahoma"/>
                <w:bCs/>
                <w:sz w:val="20"/>
                <w:szCs w:val="20"/>
              </w:rPr>
              <w:t>7</w:t>
            </w:r>
            <w:r w:rsidR="009D6DE4">
              <w:rPr>
                <w:rFonts w:ascii="Tahoma" w:hAnsi="Tahoma" w:cs="Tahoma"/>
                <w:bCs/>
                <w:sz w:val="20"/>
                <w:szCs w:val="20"/>
              </w:rPr>
              <w:t>,</w:t>
            </w:r>
            <w:r w:rsidR="008B0BFB">
              <w:rPr>
                <w:rFonts w:ascii="Tahoma" w:hAnsi="Tahoma" w:cs="Tahoma"/>
                <w:bCs/>
                <w:sz w:val="20"/>
                <w:szCs w:val="20"/>
              </w:rPr>
              <w:t>264</w:t>
            </w:r>
            <w:r w:rsidR="00054A41">
              <w:rPr>
                <w:rFonts w:ascii="Tahoma" w:hAnsi="Tahoma" w:cs="Tahoma"/>
                <w:bCs/>
                <w:sz w:val="20"/>
                <w:szCs w:val="20"/>
              </w:rPr>
              <w:t xml:space="preserve"> a</w:t>
            </w:r>
            <w:r w:rsidR="009D6DE4">
              <w:rPr>
                <w:rFonts w:ascii="Tahoma" w:hAnsi="Tahoma" w:cs="Tahoma"/>
                <w:bCs/>
                <w:sz w:val="20"/>
                <w:szCs w:val="20"/>
              </w:rPr>
              <w:t>cres</w:t>
            </w:r>
            <w:r w:rsidR="00CB03C4">
              <w:rPr>
                <w:rFonts w:ascii="Tahoma" w:hAnsi="Tahoma" w:cs="Tahoma"/>
                <w:bCs/>
                <w:sz w:val="20"/>
                <w:szCs w:val="20"/>
              </w:rPr>
              <w:t xml:space="preserve">. </w:t>
            </w:r>
          </w:p>
          <w:p w14:paraId="04F9ABCA" w14:textId="77777777" w:rsidR="0083236D" w:rsidRDefault="0083236D" w:rsidP="00B94064">
            <w:pPr>
              <w:tabs>
                <w:tab w:val="left" w:pos="9125"/>
              </w:tabs>
              <w:spacing w:line="360" w:lineRule="auto"/>
              <w:rPr>
                <w:rFonts w:ascii="Tahoma" w:hAnsi="Tahoma" w:cs="Tahoma"/>
                <w:bCs/>
                <w:sz w:val="20"/>
                <w:szCs w:val="20"/>
              </w:rPr>
            </w:pPr>
          </w:p>
          <w:p w14:paraId="16DEB33D" w14:textId="674B56D6" w:rsidR="00901A61" w:rsidRDefault="000C073A" w:rsidP="00AC51D0">
            <w:pPr>
              <w:tabs>
                <w:tab w:val="left" w:pos="9125"/>
              </w:tabs>
              <w:spacing w:line="360" w:lineRule="auto"/>
              <w:rPr>
                <w:rFonts w:ascii="Tahoma" w:hAnsi="Tahoma" w:cs="Tahoma"/>
                <w:bCs/>
                <w:sz w:val="20"/>
                <w:szCs w:val="20"/>
              </w:rPr>
            </w:pPr>
            <w:r>
              <w:rPr>
                <w:rFonts w:ascii="Tahoma" w:hAnsi="Tahoma" w:cs="Tahoma"/>
                <w:bCs/>
                <w:sz w:val="20"/>
                <w:szCs w:val="20"/>
              </w:rPr>
              <w:t xml:space="preserve">Intense heat </w:t>
            </w:r>
            <w:r w:rsidR="00031FA7">
              <w:rPr>
                <w:rFonts w:ascii="Tahoma" w:hAnsi="Tahoma" w:cs="Tahoma"/>
                <w:bCs/>
                <w:sz w:val="20"/>
                <w:szCs w:val="20"/>
              </w:rPr>
              <w:t>was</w:t>
            </w:r>
            <w:r w:rsidR="009D6DE4">
              <w:rPr>
                <w:rFonts w:ascii="Tahoma" w:hAnsi="Tahoma" w:cs="Tahoma"/>
                <w:bCs/>
                <w:sz w:val="20"/>
                <w:szCs w:val="20"/>
              </w:rPr>
              <w:t xml:space="preserve"> located </w:t>
            </w:r>
            <w:r w:rsidR="007F0FE5">
              <w:rPr>
                <w:rFonts w:ascii="Tahoma" w:hAnsi="Tahoma" w:cs="Tahoma"/>
                <w:bCs/>
                <w:sz w:val="20"/>
                <w:szCs w:val="20"/>
              </w:rPr>
              <w:t>in</w:t>
            </w:r>
            <w:r w:rsidR="009D6DE4">
              <w:rPr>
                <w:rFonts w:ascii="Tahoma" w:hAnsi="Tahoma" w:cs="Tahoma"/>
                <w:bCs/>
                <w:sz w:val="20"/>
                <w:szCs w:val="20"/>
              </w:rPr>
              <w:t xml:space="preserve"> </w:t>
            </w:r>
            <w:r w:rsidR="001E1382">
              <w:rPr>
                <w:rFonts w:ascii="Tahoma" w:hAnsi="Tahoma" w:cs="Tahoma"/>
                <w:bCs/>
                <w:sz w:val="20"/>
                <w:szCs w:val="20"/>
              </w:rPr>
              <w:t xml:space="preserve">several </w:t>
            </w:r>
            <w:r w:rsidR="009D6DE4">
              <w:rPr>
                <w:rFonts w:ascii="Tahoma" w:hAnsi="Tahoma" w:cs="Tahoma"/>
                <w:bCs/>
                <w:sz w:val="20"/>
                <w:szCs w:val="20"/>
              </w:rPr>
              <w:t xml:space="preserve">areas of </w:t>
            </w:r>
            <w:r w:rsidR="001E1382">
              <w:rPr>
                <w:rFonts w:ascii="Tahoma" w:hAnsi="Tahoma" w:cs="Tahoma"/>
                <w:bCs/>
                <w:sz w:val="20"/>
                <w:szCs w:val="20"/>
              </w:rPr>
              <w:t>the fire perimeter.  The most intense heat continues to be in the eastern arm of the fire near Waldo Lake</w:t>
            </w:r>
            <w:r w:rsidR="00417196">
              <w:rPr>
                <w:rFonts w:ascii="Tahoma" w:hAnsi="Tahoma" w:cs="Tahoma"/>
                <w:bCs/>
                <w:sz w:val="20"/>
                <w:szCs w:val="20"/>
              </w:rPr>
              <w:t xml:space="preserve"> and also the southeast perimeter somewhat near Last Lake</w:t>
            </w:r>
            <w:r w:rsidR="001E1382">
              <w:rPr>
                <w:rFonts w:ascii="Tahoma" w:hAnsi="Tahoma" w:cs="Tahoma"/>
                <w:bCs/>
                <w:sz w:val="20"/>
                <w:szCs w:val="20"/>
              </w:rPr>
              <w:t>. Cloud cover in th</w:t>
            </w:r>
            <w:r w:rsidR="00417196">
              <w:rPr>
                <w:rFonts w:ascii="Tahoma" w:hAnsi="Tahoma" w:cs="Tahoma"/>
                <w:bCs/>
                <w:sz w:val="20"/>
                <w:szCs w:val="20"/>
              </w:rPr>
              <w:t xml:space="preserve">ese </w:t>
            </w:r>
            <w:r w:rsidR="005C089D">
              <w:rPr>
                <w:rFonts w:ascii="Tahoma" w:hAnsi="Tahoma" w:cs="Tahoma"/>
                <w:bCs/>
                <w:sz w:val="20"/>
                <w:szCs w:val="20"/>
              </w:rPr>
              <w:t xml:space="preserve">two </w:t>
            </w:r>
            <w:r w:rsidR="00417196">
              <w:rPr>
                <w:rFonts w:ascii="Tahoma" w:hAnsi="Tahoma" w:cs="Tahoma"/>
                <w:bCs/>
                <w:sz w:val="20"/>
                <w:szCs w:val="20"/>
              </w:rPr>
              <w:t>areas</w:t>
            </w:r>
            <w:r w:rsidR="001E1382">
              <w:rPr>
                <w:rFonts w:ascii="Tahoma" w:hAnsi="Tahoma" w:cs="Tahoma"/>
                <w:bCs/>
                <w:sz w:val="20"/>
                <w:szCs w:val="20"/>
              </w:rPr>
              <w:t xml:space="preserve"> may have resulted in the under estimation of intense and scattered heat. </w:t>
            </w:r>
            <w:r w:rsidR="00417196">
              <w:rPr>
                <w:rFonts w:ascii="Tahoma" w:hAnsi="Tahoma" w:cs="Tahoma"/>
                <w:bCs/>
                <w:sz w:val="20"/>
                <w:szCs w:val="20"/>
              </w:rPr>
              <w:t xml:space="preserve"> It appeared there was light cloud cover over the entire fire which may have reduced our ability to identify scattered and isolated heat sources, especially in areas where the fire was not very active. </w:t>
            </w:r>
          </w:p>
          <w:p w14:paraId="704A49F1" w14:textId="77777777" w:rsidR="00901A61" w:rsidRDefault="00901A61" w:rsidP="00AC51D0">
            <w:pPr>
              <w:tabs>
                <w:tab w:val="left" w:pos="9125"/>
              </w:tabs>
              <w:spacing w:line="360" w:lineRule="auto"/>
              <w:rPr>
                <w:rFonts w:ascii="Tahoma" w:hAnsi="Tahoma" w:cs="Tahoma"/>
                <w:bCs/>
                <w:sz w:val="20"/>
                <w:szCs w:val="20"/>
              </w:rPr>
            </w:pPr>
          </w:p>
          <w:p w14:paraId="0DC083A8" w14:textId="504F4ED2" w:rsidR="00AC51D0" w:rsidRPr="005628F7" w:rsidRDefault="00AC51D0" w:rsidP="00283A3B">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AA48" w14:textId="77777777" w:rsidR="00FB1F08" w:rsidRDefault="00FB1F08">
      <w:r>
        <w:separator/>
      </w:r>
    </w:p>
  </w:endnote>
  <w:endnote w:type="continuationSeparator" w:id="0">
    <w:p w14:paraId="3C1D70D5" w14:textId="77777777" w:rsidR="00FB1F08" w:rsidRDefault="00FB1F08">
      <w:r>
        <w:continuationSeparator/>
      </w:r>
    </w:p>
  </w:endnote>
  <w:endnote w:type="continuationNotice" w:id="1">
    <w:p w14:paraId="1ABD810D" w14:textId="77777777" w:rsidR="00FB1F08" w:rsidRDefault="00FB1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4890" w14:textId="77777777" w:rsidR="00FB1F08" w:rsidRDefault="00FB1F08">
      <w:r>
        <w:separator/>
      </w:r>
    </w:p>
  </w:footnote>
  <w:footnote w:type="continuationSeparator" w:id="0">
    <w:p w14:paraId="05E1E67E" w14:textId="77777777" w:rsidR="00FB1F08" w:rsidRDefault="00FB1F08">
      <w:r>
        <w:continuationSeparator/>
      </w:r>
    </w:p>
  </w:footnote>
  <w:footnote w:type="continuationNotice" w:id="1">
    <w:p w14:paraId="276B624F" w14:textId="77777777" w:rsidR="00FB1F08" w:rsidRDefault="00FB1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15A32"/>
    <w:rsid w:val="00017CFA"/>
    <w:rsid w:val="000309F5"/>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A33FB"/>
    <w:rsid w:val="000B02F3"/>
    <w:rsid w:val="000C073A"/>
    <w:rsid w:val="000D1635"/>
    <w:rsid w:val="000D738F"/>
    <w:rsid w:val="000E2389"/>
    <w:rsid w:val="000F066A"/>
    <w:rsid w:val="000F31F6"/>
    <w:rsid w:val="001002FE"/>
    <w:rsid w:val="00100DA7"/>
    <w:rsid w:val="00104D30"/>
    <w:rsid w:val="00105747"/>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E138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528D2"/>
    <w:rsid w:val="0025383D"/>
    <w:rsid w:val="00253969"/>
    <w:rsid w:val="00253C6D"/>
    <w:rsid w:val="002542F2"/>
    <w:rsid w:val="00255E41"/>
    <w:rsid w:val="002562FA"/>
    <w:rsid w:val="00256490"/>
    <w:rsid w:val="00262E34"/>
    <w:rsid w:val="00280173"/>
    <w:rsid w:val="00282C94"/>
    <w:rsid w:val="00283A3B"/>
    <w:rsid w:val="00284DC2"/>
    <w:rsid w:val="002850A1"/>
    <w:rsid w:val="002967A9"/>
    <w:rsid w:val="002B0C85"/>
    <w:rsid w:val="002B1368"/>
    <w:rsid w:val="002C13EC"/>
    <w:rsid w:val="002C14B4"/>
    <w:rsid w:val="002C182F"/>
    <w:rsid w:val="002C306E"/>
    <w:rsid w:val="002E49B7"/>
    <w:rsid w:val="002F027D"/>
    <w:rsid w:val="002F0519"/>
    <w:rsid w:val="002F47ED"/>
    <w:rsid w:val="002F741A"/>
    <w:rsid w:val="002F7952"/>
    <w:rsid w:val="0030483F"/>
    <w:rsid w:val="00307C25"/>
    <w:rsid w:val="003160EB"/>
    <w:rsid w:val="00320B15"/>
    <w:rsid w:val="003239FF"/>
    <w:rsid w:val="0032595F"/>
    <w:rsid w:val="003406FD"/>
    <w:rsid w:val="0034474C"/>
    <w:rsid w:val="00345F02"/>
    <w:rsid w:val="003569DA"/>
    <w:rsid w:val="00362767"/>
    <w:rsid w:val="00370097"/>
    <w:rsid w:val="003721A6"/>
    <w:rsid w:val="00375065"/>
    <w:rsid w:val="00377895"/>
    <w:rsid w:val="00383DA6"/>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075CF"/>
    <w:rsid w:val="00413841"/>
    <w:rsid w:val="00415F4E"/>
    <w:rsid w:val="00417196"/>
    <w:rsid w:val="00421203"/>
    <w:rsid w:val="00440346"/>
    <w:rsid w:val="004417AA"/>
    <w:rsid w:val="00460AD1"/>
    <w:rsid w:val="0046736A"/>
    <w:rsid w:val="00475687"/>
    <w:rsid w:val="00482D37"/>
    <w:rsid w:val="00482EF6"/>
    <w:rsid w:val="0048511C"/>
    <w:rsid w:val="004869B8"/>
    <w:rsid w:val="004930BA"/>
    <w:rsid w:val="0049361A"/>
    <w:rsid w:val="004A0518"/>
    <w:rsid w:val="004A6D85"/>
    <w:rsid w:val="004B65A4"/>
    <w:rsid w:val="004C241A"/>
    <w:rsid w:val="004C2A58"/>
    <w:rsid w:val="004C719B"/>
    <w:rsid w:val="004D3BB6"/>
    <w:rsid w:val="004E32B5"/>
    <w:rsid w:val="004F288F"/>
    <w:rsid w:val="004F44C6"/>
    <w:rsid w:val="004F71BD"/>
    <w:rsid w:val="0051414D"/>
    <w:rsid w:val="00541166"/>
    <w:rsid w:val="00544E21"/>
    <w:rsid w:val="00545EE6"/>
    <w:rsid w:val="0055189B"/>
    <w:rsid w:val="005628F7"/>
    <w:rsid w:val="005647B7"/>
    <w:rsid w:val="0057254A"/>
    <w:rsid w:val="0057402A"/>
    <w:rsid w:val="0058283A"/>
    <w:rsid w:val="00582ADE"/>
    <w:rsid w:val="0058588E"/>
    <w:rsid w:val="005902CA"/>
    <w:rsid w:val="005921AF"/>
    <w:rsid w:val="00596A12"/>
    <w:rsid w:val="005B1291"/>
    <w:rsid w:val="005B320F"/>
    <w:rsid w:val="005C089D"/>
    <w:rsid w:val="005C1841"/>
    <w:rsid w:val="005C40EE"/>
    <w:rsid w:val="005C4D73"/>
    <w:rsid w:val="005D1964"/>
    <w:rsid w:val="005D3FC3"/>
    <w:rsid w:val="005E053A"/>
    <w:rsid w:val="005E0AFC"/>
    <w:rsid w:val="005F32D5"/>
    <w:rsid w:val="005F4E5E"/>
    <w:rsid w:val="005F5F67"/>
    <w:rsid w:val="00605717"/>
    <w:rsid w:val="00610BFF"/>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87C79"/>
    <w:rsid w:val="0069196C"/>
    <w:rsid w:val="00693C8B"/>
    <w:rsid w:val="00695598"/>
    <w:rsid w:val="00697B48"/>
    <w:rsid w:val="006A7C64"/>
    <w:rsid w:val="006B09FD"/>
    <w:rsid w:val="006B1748"/>
    <w:rsid w:val="006B2AAF"/>
    <w:rsid w:val="006B41D6"/>
    <w:rsid w:val="006C5287"/>
    <w:rsid w:val="006C6E41"/>
    <w:rsid w:val="006D53AE"/>
    <w:rsid w:val="006D7F75"/>
    <w:rsid w:val="006E6940"/>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24FE"/>
    <w:rsid w:val="0079412A"/>
    <w:rsid w:val="007A1FE3"/>
    <w:rsid w:val="007B2F7F"/>
    <w:rsid w:val="007B549F"/>
    <w:rsid w:val="007B55ED"/>
    <w:rsid w:val="007B6C16"/>
    <w:rsid w:val="007C1560"/>
    <w:rsid w:val="007C59FD"/>
    <w:rsid w:val="007D1DF0"/>
    <w:rsid w:val="007D7A43"/>
    <w:rsid w:val="007E23DC"/>
    <w:rsid w:val="007F0FE5"/>
    <w:rsid w:val="007F12F4"/>
    <w:rsid w:val="007F5948"/>
    <w:rsid w:val="007F67AF"/>
    <w:rsid w:val="008009D0"/>
    <w:rsid w:val="00807D77"/>
    <w:rsid w:val="00813501"/>
    <w:rsid w:val="00813C45"/>
    <w:rsid w:val="008170EE"/>
    <w:rsid w:val="00822714"/>
    <w:rsid w:val="00824494"/>
    <w:rsid w:val="008249B8"/>
    <w:rsid w:val="00826991"/>
    <w:rsid w:val="00830D9B"/>
    <w:rsid w:val="0083236D"/>
    <w:rsid w:val="00835643"/>
    <w:rsid w:val="00841B38"/>
    <w:rsid w:val="00855185"/>
    <w:rsid w:val="0085579D"/>
    <w:rsid w:val="0086231A"/>
    <w:rsid w:val="0086696B"/>
    <w:rsid w:val="00876B74"/>
    <w:rsid w:val="008774CA"/>
    <w:rsid w:val="00887CD9"/>
    <w:rsid w:val="008905E1"/>
    <w:rsid w:val="00896F00"/>
    <w:rsid w:val="008A052E"/>
    <w:rsid w:val="008A1E42"/>
    <w:rsid w:val="008B0BFB"/>
    <w:rsid w:val="008B0ED1"/>
    <w:rsid w:val="008B37BB"/>
    <w:rsid w:val="008B5F78"/>
    <w:rsid w:val="008E229F"/>
    <w:rsid w:val="008F054E"/>
    <w:rsid w:val="008F24B0"/>
    <w:rsid w:val="008F6A02"/>
    <w:rsid w:val="00901A61"/>
    <w:rsid w:val="00912338"/>
    <w:rsid w:val="00914F71"/>
    <w:rsid w:val="00915AE4"/>
    <w:rsid w:val="00915C4C"/>
    <w:rsid w:val="00916F11"/>
    <w:rsid w:val="00920AFA"/>
    <w:rsid w:val="00935C5E"/>
    <w:rsid w:val="009510B5"/>
    <w:rsid w:val="009527F9"/>
    <w:rsid w:val="0096033F"/>
    <w:rsid w:val="00960F12"/>
    <w:rsid w:val="00961133"/>
    <w:rsid w:val="00965AA2"/>
    <w:rsid w:val="009663E0"/>
    <w:rsid w:val="0097178C"/>
    <w:rsid w:val="009748D6"/>
    <w:rsid w:val="00976989"/>
    <w:rsid w:val="0098080C"/>
    <w:rsid w:val="00981E04"/>
    <w:rsid w:val="00982874"/>
    <w:rsid w:val="0098555F"/>
    <w:rsid w:val="00985CE8"/>
    <w:rsid w:val="00986B11"/>
    <w:rsid w:val="00991866"/>
    <w:rsid w:val="00995133"/>
    <w:rsid w:val="009A081E"/>
    <w:rsid w:val="009A7A9F"/>
    <w:rsid w:val="009B043C"/>
    <w:rsid w:val="009B6C53"/>
    <w:rsid w:val="009C2908"/>
    <w:rsid w:val="009C4AC7"/>
    <w:rsid w:val="009D6DE4"/>
    <w:rsid w:val="009D700F"/>
    <w:rsid w:val="009E1879"/>
    <w:rsid w:val="009F2F9B"/>
    <w:rsid w:val="009F3350"/>
    <w:rsid w:val="00A00671"/>
    <w:rsid w:val="00A01EFB"/>
    <w:rsid w:val="00A025DD"/>
    <w:rsid w:val="00A03849"/>
    <w:rsid w:val="00A07B7E"/>
    <w:rsid w:val="00A11A87"/>
    <w:rsid w:val="00A178FE"/>
    <w:rsid w:val="00A17C33"/>
    <w:rsid w:val="00A2031B"/>
    <w:rsid w:val="00A20D6E"/>
    <w:rsid w:val="00A27116"/>
    <w:rsid w:val="00A450B2"/>
    <w:rsid w:val="00A53814"/>
    <w:rsid w:val="00A56502"/>
    <w:rsid w:val="00A57079"/>
    <w:rsid w:val="00A61F06"/>
    <w:rsid w:val="00A7040A"/>
    <w:rsid w:val="00A870ED"/>
    <w:rsid w:val="00A8711E"/>
    <w:rsid w:val="00AB007B"/>
    <w:rsid w:val="00AC2D9F"/>
    <w:rsid w:val="00AC51D0"/>
    <w:rsid w:val="00AD79F1"/>
    <w:rsid w:val="00AE1403"/>
    <w:rsid w:val="00AF064F"/>
    <w:rsid w:val="00AF1C7D"/>
    <w:rsid w:val="00B030D2"/>
    <w:rsid w:val="00B1009A"/>
    <w:rsid w:val="00B202BF"/>
    <w:rsid w:val="00B2491E"/>
    <w:rsid w:val="00B25244"/>
    <w:rsid w:val="00B25B89"/>
    <w:rsid w:val="00B36AAC"/>
    <w:rsid w:val="00B374F0"/>
    <w:rsid w:val="00B40AB9"/>
    <w:rsid w:val="00B4252B"/>
    <w:rsid w:val="00B44153"/>
    <w:rsid w:val="00B63F2E"/>
    <w:rsid w:val="00B676BF"/>
    <w:rsid w:val="00B7303D"/>
    <w:rsid w:val="00B76687"/>
    <w:rsid w:val="00B770B9"/>
    <w:rsid w:val="00B87BF0"/>
    <w:rsid w:val="00B91FBE"/>
    <w:rsid w:val="00B93AFD"/>
    <w:rsid w:val="00B94064"/>
    <w:rsid w:val="00B95784"/>
    <w:rsid w:val="00BA35D4"/>
    <w:rsid w:val="00BB0EC9"/>
    <w:rsid w:val="00BB10EA"/>
    <w:rsid w:val="00BB232A"/>
    <w:rsid w:val="00BC413C"/>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5B49"/>
    <w:rsid w:val="00D16CAC"/>
    <w:rsid w:val="00D25A91"/>
    <w:rsid w:val="00D26E3E"/>
    <w:rsid w:val="00D27C8D"/>
    <w:rsid w:val="00D32068"/>
    <w:rsid w:val="00D3676E"/>
    <w:rsid w:val="00D405EF"/>
    <w:rsid w:val="00D43B77"/>
    <w:rsid w:val="00D443AE"/>
    <w:rsid w:val="00D513A5"/>
    <w:rsid w:val="00D63961"/>
    <w:rsid w:val="00D63E03"/>
    <w:rsid w:val="00D648F9"/>
    <w:rsid w:val="00D64CC3"/>
    <w:rsid w:val="00D73C68"/>
    <w:rsid w:val="00D753FB"/>
    <w:rsid w:val="00DA0012"/>
    <w:rsid w:val="00DA15F7"/>
    <w:rsid w:val="00DA2609"/>
    <w:rsid w:val="00DA630D"/>
    <w:rsid w:val="00DB3048"/>
    <w:rsid w:val="00DC1C96"/>
    <w:rsid w:val="00DC6D9B"/>
    <w:rsid w:val="00DD509E"/>
    <w:rsid w:val="00DD56A9"/>
    <w:rsid w:val="00DF37F5"/>
    <w:rsid w:val="00E02F21"/>
    <w:rsid w:val="00E03FE5"/>
    <w:rsid w:val="00E068E2"/>
    <w:rsid w:val="00E12A3F"/>
    <w:rsid w:val="00E150A0"/>
    <w:rsid w:val="00E32D4A"/>
    <w:rsid w:val="00E41C55"/>
    <w:rsid w:val="00E531E4"/>
    <w:rsid w:val="00E60DDD"/>
    <w:rsid w:val="00E62D6D"/>
    <w:rsid w:val="00E72513"/>
    <w:rsid w:val="00E741EC"/>
    <w:rsid w:val="00EA31C2"/>
    <w:rsid w:val="00EA397B"/>
    <w:rsid w:val="00EA4776"/>
    <w:rsid w:val="00EA74C5"/>
    <w:rsid w:val="00EB0384"/>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E5"/>
    <w:rsid w:val="00F3089C"/>
    <w:rsid w:val="00F37081"/>
    <w:rsid w:val="00F56F4B"/>
    <w:rsid w:val="00F62FF2"/>
    <w:rsid w:val="00F63E85"/>
    <w:rsid w:val="00F779F2"/>
    <w:rsid w:val="00F84963"/>
    <w:rsid w:val="00F93FE9"/>
    <w:rsid w:val="00FA1F19"/>
    <w:rsid w:val="00FA5DBF"/>
    <w:rsid w:val="00FA6154"/>
    <w:rsid w:val="00FB12E7"/>
    <w:rsid w:val="00FB1F08"/>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tp.nifc.gov/public/incident_specific_dat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B417E"/>
    <w:rsid w:val="00117CDF"/>
    <w:rsid w:val="001579CF"/>
    <w:rsid w:val="00184193"/>
    <w:rsid w:val="001B4B0E"/>
    <w:rsid w:val="001F7DD1"/>
    <w:rsid w:val="002071F5"/>
    <w:rsid w:val="00225D81"/>
    <w:rsid w:val="003A1EDA"/>
    <w:rsid w:val="003B1CFF"/>
    <w:rsid w:val="003C1A12"/>
    <w:rsid w:val="003D4D3D"/>
    <w:rsid w:val="004105D4"/>
    <w:rsid w:val="00445343"/>
    <w:rsid w:val="004E3A38"/>
    <w:rsid w:val="005557DF"/>
    <w:rsid w:val="00594523"/>
    <w:rsid w:val="005B5E2B"/>
    <w:rsid w:val="005C7AE3"/>
    <w:rsid w:val="00630A53"/>
    <w:rsid w:val="00655C7B"/>
    <w:rsid w:val="006C6E41"/>
    <w:rsid w:val="0078627D"/>
    <w:rsid w:val="007920A3"/>
    <w:rsid w:val="007F4F88"/>
    <w:rsid w:val="00842E9C"/>
    <w:rsid w:val="008530D1"/>
    <w:rsid w:val="008606F9"/>
    <w:rsid w:val="008806F4"/>
    <w:rsid w:val="00897BFB"/>
    <w:rsid w:val="00925AB8"/>
    <w:rsid w:val="009F09F1"/>
    <w:rsid w:val="00A109CF"/>
    <w:rsid w:val="00A119F1"/>
    <w:rsid w:val="00A161CB"/>
    <w:rsid w:val="00A416E1"/>
    <w:rsid w:val="00A6482A"/>
    <w:rsid w:val="00A92BBC"/>
    <w:rsid w:val="00B02EC5"/>
    <w:rsid w:val="00B33BD6"/>
    <w:rsid w:val="00BF315A"/>
    <w:rsid w:val="00C322D5"/>
    <w:rsid w:val="00C429CF"/>
    <w:rsid w:val="00CC5564"/>
    <w:rsid w:val="00D05EF1"/>
    <w:rsid w:val="00D326FE"/>
    <w:rsid w:val="00D90CB6"/>
    <w:rsid w:val="00DA4914"/>
    <w:rsid w:val="00DC6661"/>
    <w:rsid w:val="00DF5FDF"/>
    <w:rsid w:val="00E95375"/>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3049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Thomas Kohley</cp:lastModifiedBy>
  <cp:revision>251</cp:revision>
  <cp:lastPrinted>2004-03-23T22:00:00Z</cp:lastPrinted>
  <dcterms:created xsi:type="dcterms:W3CDTF">2021-08-23T06:20:00Z</dcterms:created>
  <dcterms:modified xsi:type="dcterms:W3CDTF">2022-08-25T10:22:00Z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