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BB3BAE7" w:rsidR="002C306E" w:rsidRDefault="008009D0" w:rsidP="00CE6C1B">
                <w:pPr>
                  <w:spacing w:line="360" w:lineRule="auto"/>
                  <w:rPr>
                    <w:rFonts w:ascii="Tahoma" w:hAnsi="Tahoma" w:cs="Tahoma"/>
                    <w:sz w:val="20"/>
                    <w:szCs w:val="20"/>
                  </w:rPr>
                </w:pPr>
                <w:r>
                  <w:rPr>
                    <w:rFonts w:ascii="Tahoma" w:hAnsi="Tahoma" w:cs="Tahoma"/>
                    <w:sz w:val="20"/>
                    <w:szCs w:val="20"/>
                  </w:rPr>
                  <w:t>Ce</w:t>
                </w:r>
                <w:r w:rsidR="009E1879">
                  <w:rPr>
                    <w:rFonts w:ascii="Tahoma" w:hAnsi="Tahoma" w:cs="Tahoma"/>
                    <w:sz w:val="20"/>
                    <w:szCs w:val="20"/>
                  </w:rPr>
                  <w:t>dar Creek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401C317B" w:rsidR="00FB12E7" w:rsidRPr="00BC413C" w:rsidRDefault="009E1879" w:rsidP="00CE6C1B">
                <w:pPr>
                  <w:spacing w:line="360" w:lineRule="auto"/>
                  <w:rPr>
                    <w:rFonts w:ascii="Tahoma" w:hAnsi="Tahoma" w:cs="Tahoma"/>
                    <w:b/>
                    <w:bCs/>
                    <w:sz w:val="20"/>
                    <w:szCs w:val="20"/>
                  </w:rPr>
                </w:pPr>
                <w:r>
                  <w:t>OR-WIF-220180</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187438F1" w:rsidR="3B7E3049" w:rsidRPr="005628F7" w:rsidRDefault="006F3CB3" w:rsidP="3B7E3049">
            <w:pPr>
              <w:spacing w:line="360" w:lineRule="auto"/>
              <w:rPr>
                <w:rFonts w:ascii="Tahoma" w:hAnsi="Tahoma" w:cs="Tahoma"/>
                <w:sz w:val="20"/>
                <w:szCs w:val="20"/>
              </w:rPr>
            </w:pPr>
            <w:r>
              <w:rPr>
                <w:rFonts w:ascii="Tahoma" w:hAnsi="Tahoma" w:cs="Tahoma"/>
                <w:sz w:val="20"/>
                <w:szCs w:val="20"/>
              </w:rPr>
              <w:t>Jennifer Frazer</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5B910934" w:rsidR="00104D30" w:rsidRPr="00104D30" w:rsidRDefault="006F3CB3" w:rsidP="00105747">
            <w:pPr>
              <w:spacing w:line="360" w:lineRule="auto"/>
              <w:rPr>
                <w:rFonts w:ascii="Tahoma" w:hAnsi="Tahoma" w:cs="Tahoma"/>
                <w:sz w:val="20"/>
                <w:szCs w:val="20"/>
              </w:rPr>
            </w:pPr>
            <w:r>
              <w:rPr>
                <w:rFonts w:ascii="Tahoma" w:hAnsi="Tahoma" w:cs="Tahoma"/>
                <w:sz w:val="20"/>
                <w:szCs w:val="20"/>
              </w:rPr>
              <w:t>Jennifer.frazer@usda.gov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AD80F32" w14:textId="57A7CB03" w:rsidR="002C306E" w:rsidRPr="00C25E4A" w:rsidRDefault="00F47EEE"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C25E4A">
                  <w:rPr>
                    <w:rFonts w:ascii="Tahoma" w:hAnsi="Tahoma" w:cs="Tahoma"/>
                    <w:sz w:val="20"/>
                    <w:szCs w:val="20"/>
                  </w:rPr>
                  <w:t>EICC</w:t>
                </w:r>
              </w:sdtContent>
            </w:sdt>
          </w:p>
          <w:sdt>
            <w:sdtPr>
              <w:alias w:val="DispatchPhone"/>
              <w:tag w:val="DispatchPhone"/>
              <w:id w:val="739606888"/>
              <w:placeholder>
                <w:docPart w:val="309B19328F6F40249F071FF09CB0C9C3"/>
              </w:placeholder>
              <w:text/>
            </w:sdtPr>
            <w:sdtEndPr/>
            <w:sdtContent>
              <w:p w14:paraId="304E15C0" w14:textId="72443C7D" w:rsidR="007B549F" w:rsidRPr="00CB255A" w:rsidRDefault="009E1879" w:rsidP="00105747">
                <w:pPr>
                  <w:spacing w:line="360" w:lineRule="auto"/>
                  <w:rPr>
                    <w:rFonts w:ascii="Tahoma" w:hAnsi="Tahoma" w:cs="Tahoma"/>
                    <w:sz w:val="20"/>
                    <w:szCs w:val="20"/>
                  </w:rPr>
                </w:pPr>
                <w:r w:rsidRPr="009E1879">
                  <w:t>(541-225-6400)</w:t>
                </w:r>
              </w:p>
            </w:sdtContent>
          </w:sdt>
        </w:tc>
        <w:tc>
          <w:tcPr>
            <w:tcW w:w="1418" w:type="pct"/>
          </w:tcPr>
          <w:p w14:paraId="2E707131" w14:textId="2FEE5F87" w:rsidR="00A11A87" w:rsidRDefault="009748D6" w:rsidP="3B7E3049">
            <w:pPr>
              <w:spacing w:line="360" w:lineRule="auto"/>
              <w:rPr>
                <w:rFonts w:ascii="Tahoma" w:hAnsi="Tahoma" w:cs="Tahoma"/>
                <w:b/>
                <w:sz w:val="20"/>
                <w:szCs w:val="20"/>
              </w:rPr>
            </w:pPr>
            <w:r w:rsidRPr="00B40AB9">
              <w:rPr>
                <w:rFonts w:ascii="Tahoma" w:hAnsi="Tahoma" w:cs="Tahoma"/>
                <w:b/>
                <w:sz w:val="20"/>
                <w:szCs w:val="20"/>
              </w:rPr>
              <w:t>Interpreted Size:</w:t>
            </w:r>
          </w:p>
          <w:p w14:paraId="66D39BC7" w14:textId="153910BA" w:rsidR="00DB594D" w:rsidRPr="00DB594D" w:rsidRDefault="00DB594D" w:rsidP="3B7E3049">
            <w:pPr>
              <w:spacing w:line="360" w:lineRule="auto"/>
              <w:rPr>
                <w:rFonts w:ascii="Tahoma" w:hAnsi="Tahoma" w:cs="Tahoma"/>
                <w:bCs/>
                <w:sz w:val="20"/>
                <w:szCs w:val="20"/>
              </w:rPr>
            </w:pPr>
            <w:r w:rsidRPr="00DB594D">
              <w:rPr>
                <w:rFonts w:ascii="Tahoma" w:hAnsi="Tahoma" w:cs="Tahoma"/>
                <w:bCs/>
                <w:sz w:val="20"/>
                <w:szCs w:val="20"/>
              </w:rPr>
              <w:t>7,632 ac</w:t>
            </w:r>
          </w:p>
          <w:p w14:paraId="4602949C" w14:textId="47A14980" w:rsidR="009748D6" w:rsidRPr="00090299" w:rsidRDefault="009748D6" w:rsidP="00105747">
            <w:pPr>
              <w:spacing w:line="360" w:lineRule="auto"/>
              <w:rPr>
                <w:rFonts w:ascii="Tahoma" w:hAnsi="Tahoma" w:cs="Tahoma"/>
                <w:b/>
                <w:sz w:val="20"/>
                <w:szCs w:val="20"/>
              </w:rPr>
            </w:pPr>
            <w:r w:rsidRPr="00090299">
              <w:rPr>
                <w:rFonts w:ascii="Tahoma" w:hAnsi="Tahoma" w:cs="Tahoma"/>
                <w:b/>
                <w:sz w:val="20"/>
                <w:szCs w:val="20"/>
              </w:rPr>
              <w:t>Growth last period:</w:t>
            </w:r>
          </w:p>
          <w:p w14:paraId="6C0BFE95" w14:textId="71A85611" w:rsidR="003B08AC" w:rsidRPr="00DB594D" w:rsidRDefault="00DB594D" w:rsidP="006F3CB3">
            <w:pPr>
              <w:spacing w:line="360" w:lineRule="auto"/>
              <w:rPr>
                <w:rFonts w:ascii="Tahoma" w:hAnsi="Tahoma" w:cs="Tahoma"/>
                <w:sz w:val="20"/>
                <w:szCs w:val="20"/>
              </w:rPr>
            </w:pPr>
            <w:r w:rsidRPr="00DB594D">
              <w:rPr>
                <w:rFonts w:ascii="Tahoma" w:hAnsi="Tahoma" w:cs="Tahoma"/>
                <w:sz w:val="20"/>
                <w:szCs w:val="20"/>
              </w:rPr>
              <w:t>+38</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3129299C" w:rsidR="00BC413C" w:rsidRDefault="004E32B5" w:rsidP="3B7E3049">
            <w:pPr>
              <w:spacing w:line="360" w:lineRule="auto"/>
              <w:rPr>
                <w:rFonts w:ascii="Tahoma" w:hAnsi="Tahoma" w:cs="Tahoma"/>
                <w:sz w:val="20"/>
                <w:szCs w:val="20"/>
              </w:rPr>
            </w:pPr>
            <w:r w:rsidRPr="3B7E3049">
              <w:rPr>
                <w:rFonts w:ascii="Tahoma" w:hAnsi="Tahoma" w:cs="Tahoma"/>
                <w:sz w:val="20"/>
                <w:szCs w:val="20"/>
              </w:rPr>
              <w:t xml:space="preserve"> </w:t>
            </w:r>
            <w:r w:rsidR="00117AB2">
              <w:rPr>
                <w:rFonts w:ascii="Tahoma" w:hAnsi="Tahoma" w:cs="Tahoma"/>
                <w:sz w:val="20"/>
                <w:szCs w:val="20"/>
              </w:rPr>
              <w:t>2</w:t>
            </w:r>
            <w:r w:rsidR="007F0FE5">
              <w:rPr>
                <w:rFonts w:ascii="Tahoma" w:hAnsi="Tahoma" w:cs="Tahoma"/>
                <w:sz w:val="20"/>
                <w:szCs w:val="20"/>
              </w:rPr>
              <w:t>1</w:t>
            </w:r>
            <w:r w:rsidR="00F276A3">
              <w:rPr>
                <w:rFonts w:ascii="Tahoma" w:hAnsi="Tahoma" w:cs="Tahoma"/>
                <w:sz w:val="20"/>
                <w:szCs w:val="20"/>
              </w:rPr>
              <w:t>04</w:t>
            </w:r>
            <w:r w:rsidR="00ED56D8">
              <w:rPr>
                <w:rFonts w:ascii="Tahoma" w:hAnsi="Tahoma" w:cs="Tahoma"/>
                <w:sz w:val="20"/>
                <w:szCs w:val="20"/>
              </w:rPr>
              <w:t xml:space="preserve"> </w:t>
            </w:r>
            <w:r w:rsidR="00307C25">
              <w:rPr>
                <w:rFonts w:ascii="Tahoma" w:hAnsi="Tahoma" w:cs="Tahoma"/>
                <w:sz w:val="20"/>
                <w:szCs w:val="20"/>
              </w:rPr>
              <w:t>P</w:t>
            </w:r>
            <w:r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text/>
            </w:sdtPr>
            <w:sdtEndPr/>
            <w:sdtContent>
              <w:p w14:paraId="3F1B5B64" w14:textId="6C590C4D" w:rsidR="009748D6" w:rsidRPr="00CB255A" w:rsidRDefault="00307C25" w:rsidP="00105747">
                <w:pPr>
                  <w:spacing w:line="360" w:lineRule="auto"/>
                  <w:rPr>
                    <w:rFonts w:ascii="Tahoma" w:hAnsi="Tahoma" w:cs="Tahoma"/>
                    <w:sz w:val="20"/>
                    <w:szCs w:val="20"/>
                  </w:rPr>
                </w:pPr>
                <w:r>
                  <w:rPr>
                    <w:rFonts w:ascii="Tahoma" w:hAnsi="Tahoma" w:cs="Tahoma"/>
                    <w:sz w:val="20"/>
                    <w:szCs w:val="20"/>
                  </w:rPr>
                  <w:t>8</w:t>
                </w:r>
                <w:r w:rsidR="002C14B4">
                  <w:rPr>
                    <w:rFonts w:ascii="Tahoma" w:hAnsi="Tahoma" w:cs="Tahoma"/>
                    <w:sz w:val="20"/>
                    <w:szCs w:val="20"/>
                  </w:rPr>
                  <w:t>/</w:t>
                </w:r>
                <w:r w:rsidR="009D6DE4">
                  <w:rPr>
                    <w:rFonts w:ascii="Tahoma" w:hAnsi="Tahoma" w:cs="Tahoma"/>
                    <w:sz w:val="20"/>
                    <w:szCs w:val="20"/>
                  </w:rPr>
                  <w:t>2</w:t>
                </w:r>
                <w:r w:rsidR="00F276A3">
                  <w:rPr>
                    <w:rFonts w:ascii="Tahoma" w:hAnsi="Tahoma" w:cs="Tahoma"/>
                    <w:sz w:val="20"/>
                    <w:szCs w:val="20"/>
                  </w:rPr>
                  <w:t>6</w:t>
                </w:r>
                <w:r w:rsidR="002C14B4">
                  <w:rPr>
                    <w:rFonts w:ascii="Tahoma" w:hAnsi="Tahoma" w:cs="Tahoma"/>
                    <w:sz w:val="20"/>
                    <w:szCs w:val="20"/>
                  </w:rPr>
                  <w:t>/202</w:t>
                </w:r>
                <w:r w:rsidR="008009D0">
                  <w:rPr>
                    <w:rFonts w:ascii="Tahoma" w:hAnsi="Tahoma" w:cs="Tahoma"/>
                    <w:sz w:val="20"/>
                    <w:szCs w:val="20"/>
                  </w:rPr>
                  <w:t>2</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051701AF" w:rsidR="00BC413C" w:rsidRDefault="006F3CB3" w:rsidP="3B7E3049">
            <w:pPr>
              <w:spacing w:line="360" w:lineRule="auto"/>
              <w:rPr>
                <w:rFonts w:ascii="Tahoma" w:hAnsi="Tahoma" w:cs="Tahoma"/>
                <w:sz w:val="20"/>
                <w:szCs w:val="20"/>
              </w:rPr>
            </w:pPr>
            <w:r>
              <w:rPr>
                <w:rFonts w:ascii="Tahoma" w:hAnsi="Tahoma" w:cs="Tahoma"/>
                <w:sz w:val="20"/>
                <w:szCs w:val="20"/>
              </w:rPr>
              <w:t>White Sulphur Springs, MT</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E322DAA" w:rsidR="009748D6" w:rsidRPr="00CB255A" w:rsidRDefault="006F3CB3" w:rsidP="00105747">
            <w:pPr>
              <w:spacing w:line="360" w:lineRule="auto"/>
              <w:rPr>
                <w:rFonts w:ascii="Tahoma" w:hAnsi="Tahoma" w:cs="Tahoma"/>
                <w:sz w:val="20"/>
                <w:szCs w:val="20"/>
              </w:rPr>
            </w:pPr>
            <w:r>
              <w:rPr>
                <w:rStyle w:val="normaltextrun"/>
                <w:color w:val="000000"/>
                <w:shd w:val="clear" w:color="auto" w:fill="FFFFFF"/>
              </w:rPr>
              <w:t>203-695-1207</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6603A41D" w:rsidR="00F24237" w:rsidRPr="008009D0" w:rsidRDefault="00307C25" w:rsidP="3B7E3049">
                <w:pPr>
                  <w:spacing w:line="360" w:lineRule="auto"/>
                  <w:rPr>
                    <w:rFonts w:ascii="Tahoma" w:hAnsi="Tahoma" w:cs="Tahoma"/>
                    <w:bCs/>
                    <w:sz w:val="20"/>
                    <w:szCs w:val="20"/>
                  </w:rPr>
                </w:pPr>
                <w:r w:rsidRPr="00307C25">
                  <w:t>Jim Grace</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p w14:paraId="157B4B71" w14:textId="02B1C381" w:rsidR="009748D6" w:rsidRPr="002C13EC" w:rsidRDefault="00307C25" w:rsidP="00105747">
            <w:pPr>
              <w:spacing w:line="360" w:lineRule="auto"/>
              <w:rPr>
                <w:rFonts w:ascii="Tahoma" w:hAnsi="Tahoma" w:cs="Tahoma"/>
                <w:sz w:val="20"/>
                <w:szCs w:val="20"/>
              </w:rPr>
            </w:pPr>
            <w:r>
              <w:t>541-771-4521</w:t>
            </w:r>
          </w:p>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2801AEDE" w:rsidR="002C306E" w:rsidRPr="00475687" w:rsidRDefault="00475687" w:rsidP="3B7E3049">
                <w:pPr>
                  <w:spacing w:line="360" w:lineRule="auto"/>
                  <w:rPr>
                    <w:rFonts w:ascii="Tahoma" w:hAnsi="Tahoma" w:cs="Tahoma"/>
                    <w:bCs/>
                    <w:sz w:val="20"/>
                    <w:szCs w:val="20"/>
                  </w:rPr>
                </w:pPr>
                <w:r w:rsidRPr="00475687">
                  <w:rPr>
                    <w:rFonts w:ascii="Tahoma" w:hAnsi="Tahoma" w:cs="Tahoma"/>
                    <w:bCs/>
                    <w:sz w:val="20"/>
                    <w:szCs w:val="20"/>
                  </w:rPr>
                  <w:t xml:space="preserve">Tom </w:t>
                </w:r>
                <w:proofErr w:type="spellStart"/>
                <w:r w:rsidRPr="00475687">
                  <w:rPr>
                    <w:rFonts w:ascii="Tahoma" w:hAnsi="Tahoma" w:cs="Tahoma"/>
                    <w:bCs/>
                    <w:sz w:val="20"/>
                    <w:szCs w:val="20"/>
                  </w:rPr>
                  <w:t>Mellin</w:t>
                </w:r>
                <w:proofErr w:type="spellEnd"/>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36EC9D55" w:rsidR="009748D6" w:rsidRPr="00CB255A" w:rsidRDefault="00475687" w:rsidP="00105747">
                <w:pPr>
                  <w:spacing w:line="360" w:lineRule="auto"/>
                  <w:rPr>
                    <w:rFonts w:ascii="Tahoma" w:hAnsi="Tahoma" w:cs="Tahoma"/>
                    <w:sz w:val="20"/>
                    <w:szCs w:val="20"/>
                  </w:rPr>
                </w:pPr>
                <w:r w:rsidRPr="00475687">
                  <w:rPr>
                    <w:rFonts w:ascii="Univers" w:hAnsi="Univers" w:cs="Univers"/>
                    <w:color w:val="000000"/>
                  </w:rPr>
                  <w:t>505-301-8167</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sz w:val="20"/>
                <w:szCs w:val="20"/>
              </w:rPr>
              <w:alias w:val="Contact"/>
              <w:tag w:val="Contact"/>
              <w:id w:val="-268084555"/>
              <w:placeholder>
                <w:docPart w:val="74F3744008FE43C39F265B84D563CAF8"/>
              </w:placeholder>
              <w:text/>
            </w:sdtPr>
            <w:sdtEndPr/>
            <w:sdtContent>
              <w:p w14:paraId="2A31F6DD" w14:textId="17415226" w:rsidR="009D700F" w:rsidRPr="00CB255A" w:rsidRDefault="00F276A3" w:rsidP="0025383D">
                <w:pPr>
                  <w:spacing w:line="360" w:lineRule="auto"/>
                  <w:rPr>
                    <w:rFonts w:ascii="Tahoma" w:hAnsi="Tahoma" w:cs="Tahoma"/>
                    <w:sz w:val="20"/>
                    <w:szCs w:val="20"/>
                  </w:rPr>
                </w:pPr>
                <w:r>
                  <w:rPr>
                    <w:sz w:val="20"/>
                    <w:szCs w:val="20"/>
                  </w:rPr>
                  <w:t>Jon Hanke</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22C10A96" w:rsidR="009748D6" w:rsidRPr="00CB255A" w:rsidRDefault="002562FA" w:rsidP="00105747">
                <w:pPr>
                  <w:spacing w:line="360" w:lineRule="auto"/>
                  <w:rPr>
                    <w:rFonts w:ascii="Tahoma" w:hAnsi="Tahoma" w:cs="Tahoma"/>
                    <w:sz w:val="20"/>
                    <w:szCs w:val="20"/>
                  </w:rPr>
                </w:pPr>
                <w:r>
                  <w:rPr>
                    <w:rFonts w:ascii="Tahoma" w:hAnsi="Tahoma" w:cs="Tahoma"/>
                    <w:sz w:val="20"/>
                    <w:szCs w:val="20"/>
                  </w:rPr>
                  <w:t>A</w:t>
                </w:r>
                <w:r w:rsidR="00D513A5">
                  <w:rPr>
                    <w:rFonts w:ascii="Tahoma" w:hAnsi="Tahoma" w:cs="Tahoma"/>
                    <w:sz w:val="20"/>
                    <w:szCs w:val="20"/>
                  </w:rPr>
                  <w:t>-</w:t>
                </w:r>
                <w:r w:rsidR="00F276A3">
                  <w:rPr>
                    <w:rFonts w:ascii="Tahoma" w:hAnsi="Tahoma" w:cs="Tahoma"/>
                    <w:sz w:val="20"/>
                    <w:szCs w:val="20"/>
                  </w:rPr>
                  <w:t>97</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16E0E76" w:rsidR="009748D6" w:rsidRPr="00596A12" w:rsidRDefault="00145D23" w:rsidP="00105747">
            <w:pPr>
              <w:spacing w:line="360" w:lineRule="auto"/>
              <w:rPr>
                <w:rFonts w:ascii="Tahoma" w:hAnsi="Tahoma" w:cs="Tahoma"/>
                <w:sz w:val="20"/>
                <w:szCs w:val="20"/>
              </w:rPr>
            </w:pPr>
            <w:r>
              <w:rPr>
                <w:rFonts w:ascii="Tahoma" w:hAnsi="Tahoma" w:cs="Tahoma"/>
                <w:sz w:val="20"/>
                <w:szCs w:val="20"/>
              </w:rPr>
              <w:t>N</w:t>
            </w:r>
            <w:r w:rsidR="00C2701C">
              <w:rPr>
                <w:rFonts w:ascii="Tahoma" w:hAnsi="Tahoma" w:cs="Tahoma"/>
                <w:sz w:val="20"/>
                <w:szCs w:val="20"/>
              </w:rPr>
              <w:t>350SM</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669F20C9" w:rsidR="00D0418B" w:rsidRPr="002C13EC" w:rsidRDefault="006F3CB3"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Mike</w:t>
            </w:r>
            <w:r w:rsidR="003239FF">
              <w:rPr>
                <w:rFonts w:ascii="Arial" w:hAnsi="Arial" w:cs="Arial"/>
                <w:color w:val="444444"/>
                <w:sz w:val="20"/>
                <w:szCs w:val="20"/>
              </w:rPr>
              <w:t xml:space="preserve"> Banas</w:t>
            </w:r>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3069E9AC" w14:textId="7D791A08" w:rsidR="009748D6" w:rsidRPr="00B40AB9" w:rsidRDefault="00F276A3" w:rsidP="000C073A">
            <w:pPr>
              <w:spacing w:line="360" w:lineRule="auto"/>
              <w:rPr>
                <w:rFonts w:ascii="Tahoma" w:hAnsi="Tahoma" w:cs="Tahoma"/>
                <w:sz w:val="20"/>
                <w:szCs w:val="20"/>
              </w:rPr>
            </w:pPr>
            <w:proofErr w:type="gramStart"/>
            <w:r>
              <w:rPr>
                <w:rFonts w:ascii="Tahoma" w:hAnsi="Tahoma" w:cs="Tahoma"/>
                <w:sz w:val="20"/>
                <w:szCs w:val="20"/>
              </w:rPr>
              <w:t>Clear</w:t>
            </w:r>
            <w:r w:rsidR="00A97CBF">
              <w:rPr>
                <w:rFonts w:ascii="Tahoma" w:hAnsi="Tahoma" w:cs="Tahoma"/>
                <w:sz w:val="20"/>
                <w:szCs w:val="20"/>
              </w:rPr>
              <w:t xml:space="preserve">,  </w:t>
            </w:r>
            <w:r w:rsidR="00A97CBF">
              <w:rPr>
                <w:rFonts w:ascii="Tahoma" w:hAnsi="Tahoma" w:cs="Tahoma"/>
                <w:sz w:val="20"/>
                <w:szCs w:val="20"/>
              </w:rPr>
              <w:t>with</w:t>
            </w:r>
            <w:proofErr w:type="gramEnd"/>
            <w:r w:rsidR="00A97CBF">
              <w:rPr>
                <w:rFonts w:ascii="Tahoma" w:hAnsi="Tahoma" w:cs="Tahoma"/>
                <w:sz w:val="20"/>
                <w:szCs w:val="20"/>
              </w:rPr>
              <w:t xml:space="preserve"> good georeferencing</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7829417" w:rsidR="009748D6" w:rsidRPr="00B40AB9" w:rsidRDefault="00F276A3"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59B0FE2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w:t>
            </w:r>
            <w:r w:rsidR="0083236D">
              <w:rPr>
                <w:rFonts w:ascii="Tahoma" w:hAnsi="Tahoma" w:cs="Tahoma"/>
                <w:sz w:val="20"/>
                <w:szCs w:val="20"/>
              </w:rPr>
              <w:t>, he</w:t>
            </w:r>
            <w:r>
              <w:rPr>
                <w:rFonts w:ascii="Tahoma" w:hAnsi="Tahoma" w:cs="Tahoma"/>
                <w:sz w:val="20"/>
                <w:szCs w:val="20"/>
              </w:rPr>
              <w:t>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251F00B6" w:rsidR="009748D6" w:rsidRPr="00CE6C1B" w:rsidRDefault="00F47EEE" w:rsidP="00105747">
            <w:pPr>
              <w:spacing w:line="360" w:lineRule="auto"/>
              <w:rPr>
                <w:rFonts w:ascii="Tahoma" w:hAnsi="Tahoma" w:cs="Tahoma"/>
                <w:sz w:val="20"/>
                <w:szCs w:val="20"/>
                <w:highlight w:val="yellow"/>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69196C">
                  <w:rPr>
                    <w:rFonts w:ascii="Tahoma" w:hAnsi="Tahoma" w:cs="Tahoma"/>
                    <w:sz w:val="20"/>
                    <w:szCs w:val="20"/>
                  </w:rPr>
                  <w:t>8</w:t>
                </w:r>
                <w:r w:rsidR="002562FA">
                  <w:rPr>
                    <w:rFonts w:ascii="Tahoma" w:hAnsi="Tahoma" w:cs="Tahoma"/>
                    <w:sz w:val="20"/>
                    <w:szCs w:val="20"/>
                  </w:rPr>
                  <w:t>/</w:t>
                </w:r>
                <w:r w:rsidR="00765FE8">
                  <w:rPr>
                    <w:rFonts w:ascii="Tahoma" w:hAnsi="Tahoma" w:cs="Tahoma"/>
                    <w:sz w:val="20"/>
                    <w:szCs w:val="20"/>
                  </w:rPr>
                  <w:t>2</w:t>
                </w:r>
                <w:r w:rsidR="00DB594D">
                  <w:rPr>
                    <w:rFonts w:ascii="Tahoma" w:hAnsi="Tahoma" w:cs="Tahoma"/>
                    <w:sz w:val="20"/>
                    <w:szCs w:val="20"/>
                  </w:rPr>
                  <w:t>6</w:t>
                </w:r>
                <w:r w:rsidR="002562FA">
                  <w:rPr>
                    <w:rFonts w:ascii="Tahoma" w:hAnsi="Tahoma" w:cs="Tahoma"/>
                    <w:sz w:val="20"/>
                    <w:szCs w:val="20"/>
                  </w:rPr>
                  <w:t>/202</w:t>
                </w:r>
                <w:r w:rsidR="00EB6DFB">
                  <w:rPr>
                    <w:rFonts w:ascii="Tahoma" w:hAnsi="Tahoma" w:cs="Tahoma"/>
                    <w:sz w:val="20"/>
                    <w:szCs w:val="20"/>
                  </w:rPr>
                  <w:t>2</w:t>
                </w:r>
                <w:r w:rsidR="002562FA">
                  <w:rPr>
                    <w:rFonts w:ascii="Tahoma" w:hAnsi="Tahoma" w:cs="Tahoma"/>
                    <w:sz w:val="20"/>
                    <w:szCs w:val="20"/>
                  </w:rPr>
                  <w:t xml:space="preserve"> @ </w:t>
                </w:r>
                <w:r w:rsidR="004A0518">
                  <w:rPr>
                    <w:rFonts w:ascii="Tahoma" w:hAnsi="Tahoma" w:cs="Tahoma"/>
                    <w:sz w:val="20"/>
                    <w:szCs w:val="20"/>
                  </w:rPr>
                  <w:t>2</w:t>
                </w:r>
                <w:r w:rsidR="007F0FE5">
                  <w:rPr>
                    <w:rFonts w:ascii="Tahoma" w:hAnsi="Tahoma" w:cs="Tahoma"/>
                    <w:sz w:val="20"/>
                    <w:szCs w:val="20"/>
                  </w:rPr>
                  <w:t>130</w:t>
                </w:r>
                <w:r w:rsidR="002562FA">
                  <w:rPr>
                    <w:rFonts w:ascii="Tahoma" w:hAnsi="Tahoma" w:cs="Tahoma"/>
                    <w:sz w:val="20"/>
                    <w:szCs w:val="20"/>
                  </w:rPr>
                  <w:t xml:space="preserve"> </w:t>
                </w:r>
                <w:r w:rsidR="0069196C">
                  <w:rPr>
                    <w:rFonts w:ascii="Tahoma" w:hAnsi="Tahoma" w:cs="Tahoma"/>
                    <w:sz w:val="20"/>
                    <w:szCs w:val="20"/>
                  </w:rPr>
                  <w:t>P</w:t>
                </w:r>
                <w:r w:rsidR="002562FA">
                  <w:rPr>
                    <w:rFonts w:ascii="Tahoma" w:hAnsi="Tahoma" w:cs="Tahoma"/>
                    <w:sz w:val="20"/>
                    <w:szCs w:val="20"/>
                  </w:rPr>
                  <w:t>DT</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CEEB595"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295F42C6" w14:textId="5C0095E9" w:rsidR="009748D6"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r w:rsidR="00053836">
              <w:rPr>
                <w:rFonts w:ascii="Tahoma" w:hAnsi="Tahoma" w:cs="Tahoma"/>
                <w:b/>
                <w:sz w:val="20"/>
                <w:szCs w:val="20"/>
              </w:rPr>
              <w:t xml:space="preserve"> </w:t>
            </w:r>
            <w:hyperlink r:id="rId9" w:history="1">
              <w:r w:rsidR="00EE1DEC" w:rsidRPr="00EE1DEC">
                <w:rPr>
                  <w:rStyle w:val="Hyperlink"/>
                  <w:rFonts w:ascii="Tahoma" w:hAnsi="Tahoma" w:cs="Tahoma"/>
                  <w:sz w:val="20"/>
                  <w:szCs w:val="20"/>
                </w:rPr>
                <w:t xml:space="preserve">https://ftp.nifc.gov/public/incident_specific_data/ </w:t>
              </w:r>
            </w:hyperlink>
            <w:proofErr w:type="spellStart"/>
            <w:r w:rsidR="00EE1DEC" w:rsidRPr="00EE1DEC">
              <w:rPr>
                <w:rStyle w:val="Hyperlink"/>
                <w:sz w:val="20"/>
                <w:szCs w:val="20"/>
              </w:rPr>
              <w:t>pacific_nw</w:t>
            </w:r>
            <w:proofErr w:type="spellEnd"/>
            <w:r w:rsidR="00EE1DEC" w:rsidRPr="00EE1DEC">
              <w:rPr>
                <w:rStyle w:val="Hyperlink"/>
                <w:sz w:val="20"/>
                <w:szCs w:val="20"/>
              </w:rPr>
              <w:t>/2022_Incidents_Oregon/2022_CedarCreek_ORWIF220180/IR</w:t>
            </w:r>
            <w:r w:rsidR="00053836">
              <w:rPr>
                <w:rStyle w:val="Hyperlink"/>
                <w:sz w:val="20"/>
                <w:szCs w:val="20"/>
              </w:rPr>
              <w:t xml:space="preserve"> </w:t>
            </w:r>
            <w:r w:rsidR="00053836">
              <w:rPr>
                <w:rStyle w:val="Hyperlink"/>
              </w:rPr>
              <w:t xml:space="preserve"> </w:t>
            </w:r>
          </w:p>
          <w:p w14:paraId="1247A5AF" w14:textId="43DA5FF4" w:rsidR="00120AA4" w:rsidRPr="00120AA4" w:rsidRDefault="00120AA4" w:rsidP="00120AA4">
            <w:pPr>
              <w:spacing w:line="360" w:lineRule="auto"/>
              <w:rPr>
                <w:rFonts w:ascii="Tahoma" w:hAnsi="Tahoma" w:cs="Tahoma"/>
                <w:bCs/>
                <w:sz w:val="14"/>
                <w:szCs w:val="14"/>
              </w:rPr>
            </w:pP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6D3BECF0" w:rsidR="00256490" w:rsidRPr="00CE6C1B" w:rsidRDefault="0069196C" w:rsidP="00105747">
            <w:pPr>
              <w:spacing w:line="360" w:lineRule="auto"/>
              <w:rPr>
                <w:rFonts w:ascii="Tahoma" w:hAnsi="Tahoma" w:cs="Tahoma"/>
                <w:sz w:val="20"/>
                <w:szCs w:val="20"/>
                <w:highlight w:val="yellow"/>
              </w:rPr>
            </w:pPr>
            <w:r>
              <w:rPr>
                <w:rFonts w:ascii="Tahoma" w:hAnsi="Tahoma" w:cs="Tahoma"/>
                <w:sz w:val="20"/>
                <w:szCs w:val="20"/>
              </w:rPr>
              <w:t>8</w:t>
            </w:r>
            <w:r w:rsidR="001149A6" w:rsidRPr="001149A6">
              <w:rPr>
                <w:rFonts w:ascii="Tahoma" w:hAnsi="Tahoma" w:cs="Tahoma"/>
                <w:sz w:val="20"/>
                <w:szCs w:val="20"/>
              </w:rPr>
              <w:t>/</w:t>
            </w:r>
            <w:r w:rsidR="00A025DD">
              <w:rPr>
                <w:rFonts w:ascii="Tahoma" w:hAnsi="Tahoma" w:cs="Tahoma"/>
                <w:sz w:val="20"/>
                <w:szCs w:val="20"/>
              </w:rPr>
              <w:t>2</w:t>
            </w:r>
            <w:r w:rsidR="00DB594D">
              <w:rPr>
                <w:rFonts w:ascii="Tahoma" w:hAnsi="Tahoma" w:cs="Tahoma"/>
                <w:sz w:val="20"/>
                <w:szCs w:val="20"/>
              </w:rPr>
              <w:t>7</w:t>
            </w:r>
            <w:r w:rsidR="001149A6" w:rsidRPr="001149A6">
              <w:rPr>
                <w:rFonts w:ascii="Tahoma" w:hAnsi="Tahoma" w:cs="Tahoma"/>
                <w:sz w:val="20"/>
                <w:szCs w:val="20"/>
              </w:rPr>
              <w:t>/202</w:t>
            </w:r>
            <w:r w:rsidR="00EB6DFB">
              <w:rPr>
                <w:rFonts w:ascii="Tahoma" w:hAnsi="Tahoma" w:cs="Tahoma"/>
                <w:sz w:val="20"/>
                <w:szCs w:val="20"/>
              </w:rPr>
              <w:t>2</w:t>
            </w:r>
            <w:r w:rsidR="001149A6" w:rsidRPr="001149A6">
              <w:rPr>
                <w:rFonts w:ascii="Tahoma" w:hAnsi="Tahoma" w:cs="Tahoma"/>
                <w:sz w:val="20"/>
                <w:szCs w:val="20"/>
              </w:rPr>
              <w:t xml:space="preserve"> @</w:t>
            </w:r>
            <w:r w:rsidR="00DB594D">
              <w:rPr>
                <w:rFonts w:ascii="Tahoma" w:hAnsi="Tahoma" w:cs="Tahoma"/>
                <w:sz w:val="20"/>
                <w:szCs w:val="20"/>
              </w:rPr>
              <w:t>0440</w:t>
            </w:r>
            <w:r w:rsidR="00B76687">
              <w:rPr>
                <w:rFonts w:ascii="Tahoma" w:hAnsi="Tahoma" w:cs="Tahoma"/>
                <w:sz w:val="20"/>
                <w:szCs w:val="20"/>
              </w:rPr>
              <w:t xml:space="preserve"> </w:t>
            </w:r>
            <w:r>
              <w:rPr>
                <w:rFonts w:ascii="Tahoma" w:hAnsi="Tahoma" w:cs="Tahoma"/>
                <w:sz w:val="20"/>
                <w:szCs w:val="20"/>
              </w:rPr>
              <w:t>P</w:t>
            </w:r>
            <w:r w:rsidR="001149A6">
              <w:rPr>
                <w:rFonts w:ascii="Tahoma" w:hAnsi="Tahoma" w:cs="Tahoma"/>
                <w:sz w:val="20"/>
                <w:szCs w:val="20"/>
              </w:rPr>
              <w:t>DT</w:t>
            </w:r>
            <w:r w:rsidR="00DB594D">
              <w:rPr>
                <w:rFonts w:ascii="Tahoma" w:hAnsi="Tahoma" w:cs="Tahoma"/>
                <w:sz w:val="20"/>
                <w:szCs w:val="20"/>
              </w:rPr>
              <w:t xml:space="preserve"> </w:t>
            </w:r>
            <w:proofErr w:type="gramStart"/>
            <w:r w:rsidR="00DB594D">
              <w:rPr>
                <w:rFonts w:ascii="Tahoma" w:hAnsi="Tahoma" w:cs="Tahoma"/>
                <w:sz w:val="20"/>
                <w:szCs w:val="20"/>
              </w:rPr>
              <w:t>NIFS;  @</w:t>
            </w:r>
            <w:proofErr w:type="gramEnd"/>
            <w:r w:rsidR="00DB594D">
              <w:rPr>
                <w:rFonts w:ascii="Tahoma" w:hAnsi="Tahoma" w:cs="Tahoma"/>
                <w:sz w:val="20"/>
                <w:szCs w:val="20"/>
              </w:rPr>
              <w:t>0500 PDT other products</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52FA5CCB" w14:textId="67E03854" w:rsidR="0083236D" w:rsidRDefault="009748D6" w:rsidP="00B94064">
            <w:pPr>
              <w:tabs>
                <w:tab w:val="left" w:pos="9125"/>
              </w:tabs>
              <w:spacing w:line="360" w:lineRule="auto"/>
              <w:rPr>
                <w:rFonts w:ascii="Tahoma" w:hAnsi="Tahoma" w:cs="Tahoma"/>
                <w:bCs/>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r w:rsidR="00CB03C4">
              <w:rPr>
                <w:rFonts w:ascii="Tahoma" w:hAnsi="Tahoma" w:cs="Tahoma"/>
                <w:b/>
                <w:sz w:val="20"/>
                <w:szCs w:val="20"/>
              </w:rPr>
              <w:t xml:space="preserve"> </w:t>
            </w:r>
            <w:r w:rsidR="00DB594D" w:rsidRPr="00A97CBF">
              <w:rPr>
                <w:rFonts w:ascii="Tahoma" w:hAnsi="Tahoma" w:cs="Tahoma"/>
                <w:bCs/>
                <w:sz w:val="20"/>
                <w:szCs w:val="20"/>
              </w:rPr>
              <w:t xml:space="preserve">Mistakenly </w:t>
            </w:r>
            <w:r w:rsidR="006F3CB3" w:rsidRPr="00A97CBF">
              <w:rPr>
                <w:rFonts w:ascii="Tahoma" w:hAnsi="Tahoma" w:cs="Tahoma"/>
                <w:bCs/>
                <w:sz w:val="20"/>
                <w:szCs w:val="20"/>
              </w:rPr>
              <w:t>S</w:t>
            </w:r>
            <w:r w:rsidR="0055189B" w:rsidRPr="00A97CBF">
              <w:rPr>
                <w:rFonts w:ascii="Tahoma" w:hAnsi="Tahoma" w:cs="Tahoma"/>
                <w:bCs/>
                <w:sz w:val="20"/>
                <w:szCs w:val="20"/>
              </w:rPr>
              <w:t>tarted</w:t>
            </w:r>
            <w:r w:rsidR="0055189B">
              <w:rPr>
                <w:rFonts w:ascii="Tahoma" w:hAnsi="Tahoma" w:cs="Tahoma"/>
                <w:bCs/>
                <w:sz w:val="20"/>
                <w:szCs w:val="20"/>
              </w:rPr>
              <w:t xml:space="preserve"> tonight’s interpretation with the </w:t>
            </w:r>
            <w:r w:rsidR="00DB594D">
              <w:rPr>
                <w:rFonts w:ascii="Tahoma" w:hAnsi="Tahoma" w:cs="Tahoma"/>
                <w:bCs/>
                <w:sz w:val="20"/>
                <w:szCs w:val="20"/>
              </w:rPr>
              <w:t xml:space="preserve">IR poly for 8/26/2022.  Edited the Southern boundary to match the </w:t>
            </w:r>
            <w:r w:rsidR="00C5380B">
              <w:rPr>
                <w:rFonts w:ascii="Tahoma" w:hAnsi="Tahoma" w:cs="Tahoma"/>
                <w:bCs/>
                <w:sz w:val="20"/>
                <w:szCs w:val="20"/>
              </w:rPr>
              <w:t>Event Polygon</w:t>
            </w:r>
            <w:r w:rsidR="00DB594D">
              <w:rPr>
                <w:rFonts w:ascii="Tahoma" w:hAnsi="Tahoma" w:cs="Tahoma"/>
                <w:bCs/>
                <w:sz w:val="20"/>
                <w:szCs w:val="20"/>
              </w:rPr>
              <w:t xml:space="preserve"> (excluding the </w:t>
            </w:r>
            <w:r w:rsidR="00A97CBF">
              <w:rPr>
                <w:rFonts w:ascii="Tahoma" w:hAnsi="Tahoma" w:cs="Tahoma"/>
                <w:bCs/>
                <w:sz w:val="20"/>
                <w:szCs w:val="20"/>
              </w:rPr>
              <w:t xml:space="preserve">small areas along that boundary where </w:t>
            </w:r>
            <w:r w:rsidR="00DB594D">
              <w:rPr>
                <w:rFonts w:ascii="Tahoma" w:hAnsi="Tahoma" w:cs="Tahoma"/>
                <w:bCs/>
                <w:sz w:val="20"/>
                <w:szCs w:val="20"/>
              </w:rPr>
              <w:t xml:space="preserve">I observed </w:t>
            </w:r>
            <w:r w:rsidR="00A97CBF">
              <w:rPr>
                <w:rFonts w:ascii="Tahoma" w:hAnsi="Tahoma" w:cs="Tahoma"/>
                <w:bCs/>
                <w:sz w:val="20"/>
                <w:szCs w:val="20"/>
              </w:rPr>
              <w:t>heat</w:t>
            </w:r>
            <w:r w:rsidR="00DB594D">
              <w:rPr>
                <w:rFonts w:ascii="Tahoma" w:hAnsi="Tahoma" w:cs="Tahoma"/>
                <w:bCs/>
                <w:sz w:val="20"/>
                <w:szCs w:val="20"/>
              </w:rPr>
              <w:t>).</w:t>
            </w:r>
            <w:r w:rsidR="00A97CBF">
              <w:rPr>
                <w:rFonts w:ascii="Tahoma" w:hAnsi="Tahoma" w:cs="Tahoma"/>
                <w:bCs/>
                <w:sz w:val="20"/>
                <w:szCs w:val="20"/>
              </w:rPr>
              <w:t xml:space="preserve"> </w:t>
            </w:r>
            <w:r w:rsidR="009D6DE4">
              <w:rPr>
                <w:rFonts w:ascii="Tahoma" w:hAnsi="Tahoma" w:cs="Tahoma"/>
                <w:bCs/>
                <w:sz w:val="20"/>
                <w:szCs w:val="20"/>
              </w:rPr>
              <w:t xml:space="preserve"> Starting Acres: </w:t>
            </w:r>
            <w:r w:rsidR="00117AB2">
              <w:rPr>
                <w:rFonts w:ascii="Tahoma" w:hAnsi="Tahoma" w:cs="Tahoma"/>
                <w:bCs/>
                <w:sz w:val="20"/>
                <w:szCs w:val="20"/>
              </w:rPr>
              <w:t>7</w:t>
            </w:r>
            <w:r w:rsidR="009D6DE4">
              <w:rPr>
                <w:rFonts w:ascii="Tahoma" w:hAnsi="Tahoma" w:cs="Tahoma"/>
                <w:bCs/>
                <w:sz w:val="20"/>
                <w:szCs w:val="20"/>
              </w:rPr>
              <w:t>,</w:t>
            </w:r>
            <w:r w:rsidR="00DB594D">
              <w:rPr>
                <w:rFonts w:ascii="Tahoma" w:hAnsi="Tahoma" w:cs="Tahoma"/>
                <w:bCs/>
                <w:sz w:val="20"/>
                <w:szCs w:val="20"/>
              </w:rPr>
              <w:t>594</w:t>
            </w:r>
            <w:r w:rsidR="00054A41">
              <w:rPr>
                <w:rFonts w:ascii="Tahoma" w:hAnsi="Tahoma" w:cs="Tahoma"/>
                <w:bCs/>
                <w:sz w:val="20"/>
                <w:szCs w:val="20"/>
              </w:rPr>
              <w:t xml:space="preserve"> a</w:t>
            </w:r>
            <w:r w:rsidR="009D6DE4">
              <w:rPr>
                <w:rFonts w:ascii="Tahoma" w:hAnsi="Tahoma" w:cs="Tahoma"/>
                <w:bCs/>
                <w:sz w:val="20"/>
                <w:szCs w:val="20"/>
              </w:rPr>
              <w:t>cres</w:t>
            </w:r>
            <w:r w:rsidR="00DB594D">
              <w:rPr>
                <w:rFonts w:ascii="Tahoma" w:hAnsi="Tahoma" w:cs="Tahoma"/>
                <w:bCs/>
                <w:sz w:val="20"/>
                <w:szCs w:val="20"/>
              </w:rPr>
              <w:t xml:space="preserve"> on </w:t>
            </w:r>
            <w:r w:rsidR="00A97CBF">
              <w:rPr>
                <w:rFonts w:ascii="Tahoma" w:hAnsi="Tahoma" w:cs="Tahoma"/>
                <w:bCs/>
                <w:sz w:val="20"/>
                <w:szCs w:val="20"/>
              </w:rPr>
              <w:t>E</w:t>
            </w:r>
            <w:r w:rsidR="00DB594D">
              <w:rPr>
                <w:rFonts w:ascii="Tahoma" w:hAnsi="Tahoma" w:cs="Tahoma"/>
                <w:bCs/>
                <w:sz w:val="20"/>
                <w:szCs w:val="20"/>
              </w:rPr>
              <w:t>vent Polygon</w:t>
            </w:r>
            <w:r w:rsidR="00CB03C4">
              <w:rPr>
                <w:rFonts w:ascii="Tahoma" w:hAnsi="Tahoma" w:cs="Tahoma"/>
                <w:bCs/>
                <w:sz w:val="20"/>
                <w:szCs w:val="20"/>
              </w:rPr>
              <w:t xml:space="preserve">. </w:t>
            </w:r>
          </w:p>
          <w:p w14:paraId="04F9ABCA" w14:textId="77777777" w:rsidR="0083236D" w:rsidRDefault="0083236D" w:rsidP="00B94064">
            <w:pPr>
              <w:tabs>
                <w:tab w:val="left" w:pos="9125"/>
              </w:tabs>
              <w:spacing w:line="360" w:lineRule="auto"/>
              <w:rPr>
                <w:rFonts w:ascii="Tahoma" w:hAnsi="Tahoma" w:cs="Tahoma"/>
                <w:bCs/>
                <w:sz w:val="20"/>
                <w:szCs w:val="20"/>
              </w:rPr>
            </w:pPr>
          </w:p>
          <w:p w14:paraId="7FF04463" w14:textId="77777777" w:rsidR="00A97CBF" w:rsidRDefault="00A97CBF" w:rsidP="00A97CBF">
            <w:pPr>
              <w:tabs>
                <w:tab w:val="left" w:pos="9125"/>
              </w:tabs>
              <w:spacing w:line="360" w:lineRule="auto"/>
              <w:rPr>
                <w:rFonts w:ascii="Tahoma" w:hAnsi="Tahoma" w:cs="Tahoma"/>
                <w:bCs/>
                <w:sz w:val="20"/>
                <w:szCs w:val="20"/>
              </w:rPr>
            </w:pPr>
            <w:r>
              <w:rPr>
                <w:rFonts w:ascii="Tahoma" w:hAnsi="Tahoma" w:cs="Tahoma"/>
                <w:bCs/>
                <w:sz w:val="20"/>
                <w:szCs w:val="20"/>
              </w:rPr>
              <w:t xml:space="preserve">Small areas of growth on all flanks of the fire.  New growth areas appeared intense. Largest Areas (and these were a few acres each) </w:t>
            </w:r>
            <w:r>
              <w:rPr>
                <w:rFonts w:ascii="Tahoma" w:hAnsi="Tahoma" w:cs="Tahoma"/>
                <w:bCs/>
                <w:sz w:val="20"/>
                <w:szCs w:val="20"/>
              </w:rPr>
              <w:t xml:space="preserve">were observed in Division Hotel at Waldo Lake and Division Tango in an unnamed drainage which flows into Black Creek on the south side of the fire. No heat was observed south of Black Creek and the road parallel to it. The interior is continuing to cool.  </w:t>
            </w:r>
          </w:p>
          <w:p w14:paraId="4A3032C4" w14:textId="77777777" w:rsidR="00A97CBF" w:rsidRDefault="00A97CBF" w:rsidP="00A97CBF">
            <w:pPr>
              <w:tabs>
                <w:tab w:val="left" w:pos="9125"/>
              </w:tabs>
              <w:spacing w:line="360" w:lineRule="auto"/>
              <w:rPr>
                <w:rFonts w:ascii="Tahoma" w:hAnsi="Tahoma" w:cs="Tahoma"/>
                <w:bCs/>
                <w:sz w:val="20"/>
                <w:szCs w:val="20"/>
              </w:rPr>
            </w:pPr>
          </w:p>
          <w:p w14:paraId="47B89EFD" w14:textId="35A30629" w:rsidR="00A97CBF" w:rsidRDefault="00A97CBF" w:rsidP="00A97CBF">
            <w:pPr>
              <w:tabs>
                <w:tab w:val="left" w:pos="9125"/>
              </w:tabs>
              <w:spacing w:line="360" w:lineRule="auto"/>
              <w:rPr>
                <w:rFonts w:ascii="Tahoma" w:hAnsi="Tahoma" w:cs="Tahoma"/>
                <w:bCs/>
                <w:sz w:val="20"/>
                <w:szCs w:val="20"/>
              </w:rPr>
            </w:pPr>
            <w:r>
              <w:rPr>
                <w:rFonts w:ascii="Tahoma" w:hAnsi="Tahoma" w:cs="Tahoma"/>
                <w:bCs/>
                <w:sz w:val="20"/>
                <w:szCs w:val="20"/>
              </w:rPr>
              <w:t xml:space="preserve">New isolated heat perimeter was located about 345 ft away from the Main perimeter in the SE corner (north of Lost and Cardiac Lake) </w:t>
            </w:r>
            <w:r w:rsidRPr="007A56C2">
              <w:rPr>
                <w:rFonts w:ascii="Tahoma" w:hAnsi="Tahoma" w:cs="Tahoma"/>
                <w:bCs/>
                <w:sz w:val="20"/>
                <w:szCs w:val="20"/>
              </w:rPr>
              <w:t>122°5.70</w:t>
            </w:r>
            <w:r>
              <w:rPr>
                <w:rFonts w:ascii="Tahoma" w:hAnsi="Tahoma" w:cs="Tahoma"/>
                <w:bCs/>
                <w:sz w:val="20"/>
                <w:szCs w:val="20"/>
              </w:rPr>
              <w:t>4</w:t>
            </w:r>
            <w:r w:rsidRPr="007A56C2">
              <w:rPr>
                <w:rFonts w:ascii="Tahoma" w:hAnsi="Tahoma" w:cs="Tahoma"/>
                <w:bCs/>
                <w:sz w:val="20"/>
                <w:szCs w:val="20"/>
              </w:rPr>
              <w:t>'</w:t>
            </w:r>
            <w:proofErr w:type="gramStart"/>
            <w:r w:rsidRPr="007A56C2">
              <w:rPr>
                <w:rFonts w:ascii="Tahoma" w:hAnsi="Tahoma" w:cs="Tahoma"/>
                <w:bCs/>
                <w:sz w:val="20"/>
                <w:szCs w:val="20"/>
              </w:rPr>
              <w:t xml:space="preserve">W </w:t>
            </w:r>
            <w:r>
              <w:rPr>
                <w:rFonts w:ascii="Tahoma" w:hAnsi="Tahoma" w:cs="Tahoma"/>
                <w:bCs/>
                <w:sz w:val="20"/>
                <w:szCs w:val="20"/>
              </w:rPr>
              <w:t xml:space="preserve"> </w:t>
            </w:r>
            <w:r w:rsidRPr="007A56C2">
              <w:rPr>
                <w:rFonts w:ascii="Tahoma" w:hAnsi="Tahoma" w:cs="Tahoma"/>
                <w:bCs/>
                <w:sz w:val="20"/>
                <w:szCs w:val="20"/>
              </w:rPr>
              <w:t>43</w:t>
            </w:r>
            <w:proofErr w:type="gramEnd"/>
            <w:r w:rsidRPr="007A56C2">
              <w:rPr>
                <w:rFonts w:ascii="Tahoma" w:hAnsi="Tahoma" w:cs="Tahoma"/>
                <w:bCs/>
                <w:sz w:val="20"/>
                <w:szCs w:val="20"/>
              </w:rPr>
              <w:t>°43.0925'N</w:t>
            </w:r>
          </w:p>
          <w:p w14:paraId="10B82D59" w14:textId="77777777" w:rsidR="00A97CBF" w:rsidRDefault="00A97CBF" w:rsidP="00A97CBF">
            <w:pPr>
              <w:tabs>
                <w:tab w:val="left" w:pos="9125"/>
              </w:tabs>
              <w:spacing w:line="360" w:lineRule="auto"/>
              <w:rPr>
                <w:rFonts w:ascii="Tahoma" w:hAnsi="Tahoma" w:cs="Tahoma"/>
                <w:bCs/>
                <w:sz w:val="20"/>
                <w:szCs w:val="20"/>
              </w:rPr>
            </w:pPr>
          </w:p>
          <w:p w14:paraId="0DC083A8" w14:textId="04B07638" w:rsidR="00AC51D0" w:rsidRPr="005628F7" w:rsidRDefault="00A97CBF" w:rsidP="00A97CBF">
            <w:pPr>
              <w:tabs>
                <w:tab w:val="left" w:pos="9125"/>
              </w:tabs>
              <w:spacing w:line="360" w:lineRule="auto"/>
              <w:rPr>
                <w:rFonts w:ascii="Tahoma" w:hAnsi="Tahoma" w:cs="Tahoma"/>
                <w:bCs/>
                <w:sz w:val="20"/>
                <w:szCs w:val="20"/>
              </w:rPr>
            </w:pPr>
            <w:r>
              <w:rPr>
                <w:rFonts w:ascii="Tahoma" w:hAnsi="Tahoma" w:cs="Tahoma"/>
                <w:bCs/>
                <w:sz w:val="20"/>
                <w:szCs w:val="20"/>
              </w:rPr>
              <w:t>Isolated heat points were observed at Shadow Bay Campground.</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8ECC" w14:textId="77777777" w:rsidR="00F47EEE" w:rsidRDefault="00F47EEE">
      <w:r>
        <w:separator/>
      </w:r>
    </w:p>
  </w:endnote>
  <w:endnote w:type="continuationSeparator" w:id="0">
    <w:p w14:paraId="53EF1B89" w14:textId="77777777" w:rsidR="00F47EEE" w:rsidRDefault="00F47EEE">
      <w:r>
        <w:continuationSeparator/>
      </w:r>
    </w:p>
  </w:endnote>
  <w:endnote w:type="continuationNotice" w:id="1">
    <w:p w14:paraId="7E1ED94A" w14:textId="77777777" w:rsidR="00F47EEE" w:rsidRDefault="00F47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2C8B" w14:textId="77777777" w:rsidR="00F47EEE" w:rsidRDefault="00F47EEE">
      <w:r>
        <w:separator/>
      </w:r>
    </w:p>
  </w:footnote>
  <w:footnote w:type="continuationSeparator" w:id="0">
    <w:p w14:paraId="26F8BF74" w14:textId="77777777" w:rsidR="00F47EEE" w:rsidRDefault="00F47EEE">
      <w:r>
        <w:continuationSeparator/>
      </w:r>
    </w:p>
  </w:footnote>
  <w:footnote w:type="continuationNotice" w:id="1">
    <w:p w14:paraId="2BF411E6" w14:textId="77777777" w:rsidR="00F47EEE" w:rsidRDefault="00F47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15A32"/>
    <w:rsid w:val="00017CFA"/>
    <w:rsid w:val="000309F5"/>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A33FB"/>
    <w:rsid w:val="000B02F3"/>
    <w:rsid w:val="000C073A"/>
    <w:rsid w:val="000D1635"/>
    <w:rsid w:val="000D738F"/>
    <w:rsid w:val="000E2389"/>
    <w:rsid w:val="000F066A"/>
    <w:rsid w:val="000F31F6"/>
    <w:rsid w:val="001002FE"/>
    <w:rsid w:val="00100DA7"/>
    <w:rsid w:val="00104D30"/>
    <w:rsid w:val="00105747"/>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528D2"/>
    <w:rsid w:val="0025383D"/>
    <w:rsid w:val="00253969"/>
    <w:rsid w:val="00253C6D"/>
    <w:rsid w:val="002542F2"/>
    <w:rsid w:val="00255E41"/>
    <w:rsid w:val="002562FA"/>
    <w:rsid w:val="00256490"/>
    <w:rsid w:val="00262E34"/>
    <w:rsid w:val="00280173"/>
    <w:rsid w:val="00282C94"/>
    <w:rsid w:val="00283A3B"/>
    <w:rsid w:val="00284DC2"/>
    <w:rsid w:val="002850A1"/>
    <w:rsid w:val="002967A9"/>
    <w:rsid w:val="002B0C85"/>
    <w:rsid w:val="002B1368"/>
    <w:rsid w:val="002C13EC"/>
    <w:rsid w:val="002C14B4"/>
    <w:rsid w:val="002C182F"/>
    <w:rsid w:val="002C306E"/>
    <w:rsid w:val="002E49B7"/>
    <w:rsid w:val="002F027D"/>
    <w:rsid w:val="002F0519"/>
    <w:rsid w:val="002F47ED"/>
    <w:rsid w:val="002F741A"/>
    <w:rsid w:val="002F7952"/>
    <w:rsid w:val="0030483F"/>
    <w:rsid w:val="00307C25"/>
    <w:rsid w:val="003160EB"/>
    <w:rsid w:val="00320B15"/>
    <w:rsid w:val="003239FF"/>
    <w:rsid w:val="0032595F"/>
    <w:rsid w:val="003406FD"/>
    <w:rsid w:val="0034474C"/>
    <w:rsid w:val="00345F02"/>
    <w:rsid w:val="003569DA"/>
    <w:rsid w:val="00362767"/>
    <w:rsid w:val="00370097"/>
    <w:rsid w:val="003721A6"/>
    <w:rsid w:val="00375065"/>
    <w:rsid w:val="00377895"/>
    <w:rsid w:val="00383DA6"/>
    <w:rsid w:val="003846D3"/>
    <w:rsid w:val="003913D9"/>
    <w:rsid w:val="00392D8A"/>
    <w:rsid w:val="003B08AC"/>
    <w:rsid w:val="003B0A24"/>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65A4"/>
    <w:rsid w:val="004C241A"/>
    <w:rsid w:val="004C2A58"/>
    <w:rsid w:val="004C719B"/>
    <w:rsid w:val="004D3BB6"/>
    <w:rsid w:val="004E32B5"/>
    <w:rsid w:val="004F288F"/>
    <w:rsid w:val="004F44C6"/>
    <w:rsid w:val="004F71BD"/>
    <w:rsid w:val="0051414D"/>
    <w:rsid w:val="00541166"/>
    <w:rsid w:val="00544E21"/>
    <w:rsid w:val="0055189B"/>
    <w:rsid w:val="005628F7"/>
    <w:rsid w:val="005647B7"/>
    <w:rsid w:val="0057254A"/>
    <w:rsid w:val="0057402A"/>
    <w:rsid w:val="0058283A"/>
    <w:rsid w:val="00582ADE"/>
    <w:rsid w:val="0058588E"/>
    <w:rsid w:val="005902CA"/>
    <w:rsid w:val="005921AF"/>
    <w:rsid w:val="00596A12"/>
    <w:rsid w:val="005B1291"/>
    <w:rsid w:val="005B320F"/>
    <w:rsid w:val="005C1841"/>
    <w:rsid w:val="005C40EE"/>
    <w:rsid w:val="005C4D73"/>
    <w:rsid w:val="005D1964"/>
    <w:rsid w:val="005D3FC3"/>
    <w:rsid w:val="005E053A"/>
    <w:rsid w:val="005E0AFC"/>
    <w:rsid w:val="005F32D5"/>
    <w:rsid w:val="005F4E5E"/>
    <w:rsid w:val="005F5F67"/>
    <w:rsid w:val="00605717"/>
    <w:rsid w:val="00610BFF"/>
    <w:rsid w:val="00616352"/>
    <w:rsid w:val="006278B2"/>
    <w:rsid w:val="00633AF9"/>
    <w:rsid w:val="00635878"/>
    <w:rsid w:val="0063737D"/>
    <w:rsid w:val="006373F6"/>
    <w:rsid w:val="006446A6"/>
    <w:rsid w:val="00646D62"/>
    <w:rsid w:val="00650FBF"/>
    <w:rsid w:val="00653AEA"/>
    <w:rsid w:val="0065423D"/>
    <w:rsid w:val="00656670"/>
    <w:rsid w:val="0066216F"/>
    <w:rsid w:val="006632EC"/>
    <w:rsid w:val="00687C79"/>
    <w:rsid w:val="0069196C"/>
    <w:rsid w:val="00693C8B"/>
    <w:rsid w:val="00695598"/>
    <w:rsid w:val="00697B48"/>
    <w:rsid w:val="006A7C64"/>
    <w:rsid w:val="006B09FD"/>
    <w:rsid w:val="006B1748"/>
    <w:rsid w:val="006B2AAF"/>
    <w:rsid w:val="006B41D6"/>
    <w:rsid w:val="006C5287"/>
    <w:rsid w:val="006C6E41"/>
    <w:rsid w:val="006D53AE"/>
    <w:rsid w:val="006D7F75"/>
    <w:rsid w:val="006E6940"/>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24FE"/>
    <w:rsid w:val="0079412A"/>
    <w:rsid w:val="007A1FE3"/>
    <w:rsid w:val="007B2F7F"/>
    <w:rsid w:val="007B549F"/>
    <w:rsid w:val="007B55ED"/>
    <w:rsid w:val="007B6C16"/>
    <w:rsid w:val="007C1560"/>
    <w:rsid w:val="007C59FD"/>
    <w:rsid w:val="007D1DF0"/>
    <w:rsid w:val="007D7A43"/>
    <w:rsid w:val="007E23DC"/>
    <w:rsid w:val="007F0FE5"/>
    <w:rsid w:val="007F12F4"/>
    <w:rsid w:val="007F5948"/>
    <w:rsid w:val="007F67AF"/>
    <w:rsid w:val="008009D0"/>
    <w:rsid w:val="00807D77"/>
    <w:rsid w:val="00813501"/>
    <w:rsid w:val="00813C45"/>
    <w:rsid w:val="008170EE"/>
    <w:rsid w:val="00822714"/>
    <w:rsid w:val="00824494"/>
    <w:rsid w:val="008249B8"/>
    <w:rsid w:val="00826991"/>
    <w:rsid w:val="00830D9B"/>
    <w:rsid w:val="0083236D"/>
    <w:rsid w:val="00835643"/>
    <w:rsid w:val="00841B38"/>
    <w:rsid w:val="00855185"/>
    <w:rsid w:val="0085579D"/>
    <w:rsid w:val="0086231A"/>
    <w:rsid w:val="0086696B"/>
    <w:rsid w:val="00876B74"/>
    <w:rsid w:val="008774CA"/>
    <w:rsid w:val="00887CD9"/>
    <w:rsid w:val="008905E1"/>
    <w:rsid w:val="00896F00"/>
    <w:rsid w:val="008A052E"/>
    <w:rsid w:val="008A1E42"/>
    <w:rsid w:val="008B0ED1"/>
    <w:rsid w:val="008B37BB"/>
    <w:rsid w:val="008B5F78"/>
    <w:rsid w:val="008E229F"/>
    <w:rsid w:val="008F054E"/>
    <w:rsid w:val="008F24B0"/>
    <w:rsid w:val="008F6A02"/>
    <w:rsid w:val="00901A61"/>
    <w:rsid w:val="00912338"/>
    <w:rsid w:val="00914F71"/>
    <w:rsid w:val="00915AE4"/>
    <w:rsid w:val="00915C4C"/>
    <w:rsid w:val="00916F11"/>
    <w:rsid w:val="00920AFA"/>
    <w:rsid w:val="00935C5E"/>
    <w:rsid w:val="009510B5"/>
    <w:rsid w:val="009527F9"/>
    <w:rsid w:val="0096033F"/>
    <w:rsid w:val="00960F12"/>
    <w:rsid w:val="00961133"/>
    <w:rsid w:val="00965AA2"/>
    <w:rsid w:val="009663E0"/>
    <w:rsid w:val="0097178C"/>
    <w:rsid w:val="009748D6"/>
    <w:rsid w:val="00976989"/>
    <w:rsid w:val="0098080C"/>
    <w:rsid w:val="00981E04"/>
    <w:rsid w:val="00982874"/>
    <w:rsid w:val="0098555F"/>
    <w:rsid w:val="00985CE8"/>
    <w:rsid w:val="00986B11"/>
    <w:rsid w:val="00991866"/>
    <w:rsid w:val="00995133"/>
    <w:rsid w:val="009A081E"/>
    <w:rsid w:val="009A7A9F"/>
    <w:rsid w:val="009B043C"/>
    <w:rsid w:val="009B6C53"/>
    <w:rsid w:val="009C2908"/>
    <w:rsid w:val="009C4AC7"/>
    <w:rsid w:val="009D6DE4"/>
    <w:rsid w:val="009D700F"/>
    <w:rsid w:val="009E1879"/>
    <w:rsid w:val="009F2F9B"/>
    <w:rsid w:val="009F3350"/>
    <w:rsid w:val="00A00671"/>
    <w:rsid w:val="00A01EFB"/>
    <w:rsid w:val="00A025DD"/>
    <w:rsid w:val="00A03849"/>
    <w:rsid w:val="00A07B7E"/>
    <w:rsid w:val="00A11A87"/>
    <w:rsid w:val="00A178FE"/>
    <w:rsid w:val="00A17C33"/>
    <w:rsid w:val="00A2031B"/>
    <w:rsid w:val="00A20D6E"/>
    <w:rsid w:val="00A27116"/>
    <w:rsid w:val="00A450B2"/>
    <w:rsid w:val="00A53814"/>
    <w:rsid w:val="00A56502"/>
    <w:rsid w:val="00A57079"/>
    <w:rsid w:val="00A61F06"/>
    <w:rsid w:val="00A7040A"/>
    <w:rsid w:val="00A870ED"/>
    <w:rsid w:val="00A8711E"/>
    <w:rsid w:val="00A97CBF"/>
    <w:rsid w:val="00AB007B"/>
    <w:rsid w:val="00AC2D9F"/>
    <w:rsid w:val="00AC51D0"/>
    <w:rsid w:val="00AD79F1"/>
    <w:rsid w:val="00AE1403"/>
    <w:rsid w:val="00AF064F"/>
    <w:rsid w:val="00AF1C7D"/>
    <w:rsid w:val="00B030D2"/>
    <w:rsid w:val="00B1009A"/>
    <w:rsid w:val="00B202BF"/>
    <w:rsid w:val="00B2491E"/>
    <w:rsid w:val="00B25244"/>
    <w:rsid w:val="00B25B89"/>
    <w:rsid w:val="00B36AAC"/>
    <w:rsid w:val="00B374F0"/>
    <w:rsid w:val="00B40AB9"/>
    <w:rsid w:val="00B4252B"/>
    <w:rsid w:val="00B44153"/>
    <w:rsid w:val="00B63F2E"/>
    <w:rsid w:val="00B676BF"/>
    <w:rsid w:val="00B7303D"/>
    <w:rsid w:val="00B76687"/>
    <w:rsid w:val="00B770B9"/>
    <w:rsid w:val="00B87BF0"/>
    <w:rsid w:val="00B91FBE"/>
    <w:rsid w:val="00B93AFD"/>
    <w:rsid w:val="00B94064"/>
    <w:rsid w:val="00B95784"/>
    <w:rsid w:val="00BA35D4"/>
    <w:rsid w:val="00BB0EC9"/>
    <w:rsid w:val="00BB10EA"/>
    <w:rsid w:val="00BB232A"/>
    <w:rsid w:val="00BC413C"/>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5B49"/>
    <w:rsid w:val="00D16CAC"/>
    <w:rsid w:val="00D25A91"/>
    <w:rsid w:val="00D26E3E"/>
    <w:rsid w:val="00D27C8D"/>
    <w:rsid w:val="00D32068"/>
    <w:rsid w:val="00D3676E"/>
    <w:rsid w:val="00D405EF"/>
    <w:rsid w:val="00D43B77"/>
    <w:rsid w:val="00D443AE"/>
    <w:rsid w:val="00D513A5"/>
    <w:rsid w:val="00D63961"/>
    <w:rsid w:val="00D63E03"/>
    <w:rsid w:val="00D648F9"/>
    <w:rsid w:val="00D64CC3"/>
    <w:rsid w:val="00D73C68"/>
    <w:rsid w:val="00D753FB"/>
    <w:rsid w:val="00DA0012"/>
    <w:rsid w:val="00DA15F7"/>
    <w:rsid w:val="00DA2609"/>
    <w:rsid w:val="00DA630D"/>
    <w:rsid w:val="00DB3048"/>
    <w:rsid w:val="00DB594D"/>
    <w:rsid w:val="00DC1C96"/>
    <w:rsid w:val="00DC6D9B"/>
    <w:rsid w:val="00DD509E"/>
    <w:rsid w:val="00DD56A9"/>
    <w:rsid w:val="00DF37F5"/>
    <w:rsid w:val="00E02F21"/>
    <w:rsid w:val="00E03FE5"/>
    <w:rsid w:val="00E068E2"/>
    <w:rsid w:val="00E12A3F"/>
    <w:rsid w:val="00E150A0"/>
    <w:rsid w:val="00E32D4A"/>
    <w:rsid w:val="00E41C55"/>
    <w:rsid w:val="00E531E4"/>
    <w:rsid w:val="00E60DDD"/>
    <w:rsid w:val="00E62D6D"/>
    <w:rsid w:val="00E72513"/>
    <w:rsid w:val="00E741EC"/>
    <w:rsid w:val="00EA31C2"/>
    <w:rsid w:val="00EA397B"/>
    <w:rsid w:val="00EA4776"/>
    <w:rsid w:val="00EA74C5"/>
    <w:rsid w:val="00EB0384"/>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A3"/>
    <w:rsid w:val="00F276E5"/>
    <w:rsid w:val="00F3089C"/>
    <w:rsid w:val="00F37081"/>
    <w:rsid w:val="00F47EEE"/>
    <w:rsid w:val="00F56F4B"/>
    <w:rsid w:val="00F62FF2"/>
    <w:rsid w:val="00F63E85"/>
    <w:rsid w:val="00F779F2"/>
    <w:rsid w:val="00F84963"/>
    <w:rsid w:val="00F93FE9"/>
    <w:rsid w:val="00FA1F19"/>
    <w:rsid w:val="00FA5DBF"/>
    <w:rsid w:val="00FA6154"/>
    <w:rsid w:val="00FB12E7"/>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tp.nifc.gov/public/incident_specific_dat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117CDF"/>
    <w:rsid w:val="001579CF"/>
    <w:rsid w:val="00184193"/>
    <w:rsid w:val="001B4B0E"/>
    <w:rsid w:val="001F7DD1"/>
    <w:rsid w:val="002071F5"/>
    <w:rsid w:val="00225D81"/>
    <w:rsid w:val="003A1EDA"/>
    <w:rsid w:val="003B1CFF"/>
    <w:rsid w:val="003C1A12"/>
    <w:rsid w:val="003D4D3D"/>
    <w:rsid w:val="004105D4"/>
    <w:rsid w:val="00445343"/>
    <w:rsid w:val="004E3A38"/>
    <w:rsid w:val="005557DF"/>
    <w:rsid w:val="00594523"/>
    <w:rsid w:val="005B5E2B"/>
    <w:rsid w:val="005C7AE3"/>
    <w:rsid w:val="00630A53"/>
    <w:rsid w:val="00655C7B"/>
    <w:rsid w:val="006C6E41"/>
    <w:rsid w:val="0078627D"/>
    <w:rsid w:val="007920A3"/>
    <w:rsid w:val="007F4F88"/>
    <w:rsid w:val="00823699"/>
    <w:rsid w:val="00842E9C"/>
    <w:rsid w:val="008530D1"/>
    <w:rsid w:val="008606F9"/>
    <w:rsid w:val="008806F4"/>
    <w:rsid w:val="00897BFB"/>
    <w:rsid w:val="00925AB8"/>
    <w:rsid w:val="009F09F1"/>
    <w:rsid w:val="00A109CF"/>
    <w:rsid w:val="00A119F1"/>
    <w:rsid w:val="00A161CB"/>
    <w:rsid w:val="00A416E1"/>
    <w:rsid w:val="00A6482A"/>
    <w:rsid w:val="00A92BBC"/>
    <w:rsid w:val="00B02EC5"/>
    <w:rsid w:val="00B33BD6"/>
    <w:rsid w:val="00BF315A"/>
    <w:rsid w:val="00C322D5"/>
    <w:rsid w:val="00C429CF"/>
    <w:rsid w:val="00CC5564"/>
    <w:rsid w:val="00D05EF1"/>
    <w:rsid w:val="00D326FE"/>
    <w:rsid w:val="00D90CB6"/>
    <w:rsid w:val="00DA4914"/>
    <w:rsid w:val="00DC6661"/>
    <w:rsid w:val="00DF5FDF"/>
    <w:rsid w:val="00E95375"/>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2809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 WHITE SULPHUR SPGS, MT</cp:lastModifiedBy>
  <cp:revision>251</cp:revision>
  <cp:lastPrinted>2004-03-23T22:00:00Z</cp:lastPrinted>
  <dcterms:created xsi:type="dcterms:W3CDTF">2021-08-23T06:20:00Z</dcterms:created>
  <dcterms:modified xsi:type="dcterms:W3CDTF">2022-08-27T11:00:00Z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